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C52333" w14:textId="77777777" w:rsidR="00EE17BA" w:rsidRPr="009F4A00" w:rsidRDefault="00EE17BA" w:rsidP="00EE17BA">
      <w:pPr>
        <w:jc w:val="center"/>
        <w:rPr>
          <w:rFonts w:ascii="Times New Roman" w:hAnsi="Times New Roman" w:cs="Times New Roman"/>
          <w:b/>
          <w:bCs/>
          <w:sz w:val="24"/>
          <w:szCs w:val="24"/>
        </w:rPr>
      </w:pPr>
      <w:bookmarkStart w:id="0" w:name="_GoBack"/>
      <w:bookmarkEnd w:id="0"/>
      <w:r w:rsidRPr="009F4A00">
        <w:rPr>
          <w:rFonts w:ascii="Times New Roman" w:hAnsi="Times New Roman" w:cs="Times New Roman"/>
          <w:b/>
          <w:bCs/>
          <w:sz w:val="24"/>
          <w:szCs w:val="24"/>
        </w:rPr>
        <w:t>Извещение о проведении аукциона</w:t>
      </w:r>
    </w:p>
    <w:p w14:paraId="67E42FF8" w14:textId="77777777" w:rsidR="00EE17BA" w:rsidRPr="009F4A00" w:rsidRDefault="00EE17BA" w:rsidP="00EE17BA">
      <w:pPr>
        <w:jc w:val="center"/>
        <w:rPr>
          <w:rFonts w:ascii="Times New Roman" w:hAnsi="Times New Roman" w:cs="Times New Roman"/>
          <w:b/>
          <w:bCs/>
          <w:sz w:val="12"/>
          <w:szCs w:val="12"/>
        </w:rPr>
      </w:pPr>
    </w:p>
    <w:p w14:paraId="38113222" w14:textId="77777777" w:rsidR="004B7D96" w:rsidRPr="009F4A00" w:rsidRDefault="004B7D96" w:rsidP="00512C4A">
      <w:pPr>
        <w:jc w:val="both"/>
        <w:rPr>
          <w:rFonts w:ascii="Times New Roman" w:hAnsi="Times New Roman" w:cs="Times New Roman"/>
          <w:b/>
          <w:sz w:val="24"/>
          <w:szCs w:val="24"/>
        </w:rPr>
      </w:pPr>
      <w:r w:rsidRPr="009F4A00">
        <w:rPr>
          <w:rFonts w:ascii="Times New Roman" w:hAnsi="Times New Roman" w:cs="Times New Roman"/>
          <w:b/>
          <w:bCs/>
          <w:sz w:val="24"/>
          <w:szCs w:val="24"/>
        </w:rPr>
        <w:t xml:space="preserve">Администрация Бутурлиновского городского поселения Бутурлиновского муниципального района Воронежской области сообщает о проведении </w:t>
      </w:r>
      <w:r w:rsidR="00816D2E" w:rsidRPr="009F4A00">
        <w:rPr>
          <w:rFonts w:ascii="Times New Roman" w:hAnsi="Times New Roman" w:cs="Times New Roman"/>
          <w:b/>
          <w:bCs/>
          <w:sz w:val="24"/>
          <w:szCs w:val="24"/>
        </w:rPr>
        <w:t>20</w:t>
      </w:r>
      <w:r w:rsidR="000D515A" w:rsidRPr="009F4A00">
        <w:rPr>
          <w:rFonts w:ascii="Times New Roman" w:hAnsi="Times New Roman" w:cs="Times New Roman"/>
          <w:b/>
          <w:bCs/>
          <w:sz w:val="24"/>
          <w:szCs w:val="24"/>
        </w:rPr>
        <w:t xml:space="preserve"> апреля 2021 года</w:t>
      </w:r>
      <w:r w:rsidR="00CA57AF" w:rsidRPr="009F4A00">
        <w:rPr>
          <w:rFonts w:ascii="Times New Roman" w:hAnsi="Times New Roman" w:cs="Times New Roman"/>
          <w:b/>
          <w:bCs/>
          <w:sz w:val="24"/>
          <w:szCs w:val="24"/>
        </w:rPr>
        <w:t xml:space="preserve"> </w:t>
      </w:r>
      <w:r w:rsidRPr="009F4A00">
        <w:rPr>
          <w:rFonts w:ascii="Times New Roman" w:hAnsi="Times New Roman" w:cs="Times New Roman"/>
          <w:b/>
          <w:bCs/>
          <w:sz w:val="24"/>
          <w:szCs w:val="24"/>
        </w:rPr>
        <w:t>в 10 час. 00 мин.</w:t>
      </w:r>
      <w:r w:rsidRPr="009F4A00">
        <w:rPr>
          <w:rFonts w:ascii="Times New Roman" w:hAnsi="Times New Roman" w:cs="Times New Roman"/>
          <w:b/>
          <w:sz w:val="24"/>
          <w:szCs w:val="24"/>
        </w:rPr>
        <w:t>аукциона, открытого по составу участников и по форме подачи заявок.</w:t>
      </w:r>
    </w:p>
    <w:p w14:paraId="06BD118E" w14:textId="77777777" w:rsidR="004B7D96" w:rsidRPr="009F4A00" w:rsidRDefault="004B7D96">
      <w:pPr>
        <w:jc w:val="both"/>
        <w:rPr>
          <w:rFonts w:ascii="Times New Roman" w:hAnsi="Times New Roman" w:cs="Times New Roman"/>
          <w:b/>
          <w:sz w:val="12"/>
          <w:szCs w:val="12"/>
        </w:rPr>
      </w:pPr>
    </w:p>
    <w:p w14:paraId="1E5727D7" w14:textId="34C0B0DD" w:rsidR="004B7D96" w:rsidRPr="009F4A00" w:rsidRDefault="004B7D96" w:rsidP="00512C4A">
      <w:pPr>
        <w:jc w:val="both"/>
        <w:rPr>
          <w:rFonts w:ascii="Times New Roman" w:hAnsi="Times New Roman" w:cs="Times New Roman"/>
          <w:spacing w:val="-4"/>
          <w:sz w:val="24"/>
          <w:szCs w:val="24"/>
          <w:u w:val="single"/>
        </w:rPr>
      </w:pPr>
      <w:r w:rsidRPr="009F4A00">
        <w:rPr>
          <w:rFonts w:ascii="Times New Roman" w:hAnsi="Times New Roman" w:cs="Times New Roman"/>
          <w:spacing w:val="-4"/>
          <w:sz w:val="24"/>
          <w:szCs w:val="24"/>
        </w:rPr>
        <w:t xml:space="preserve">Основание проведения аукциона </w:t>
      </w:r>
      <w:r w:rsidR="00C934DD" w:rsidRPr="009F4A00">
        <w:rPr>
          <w:rFonts w:ascii="Times New Roman" w:hAnsi="Times New Roman" w:cs="Times New Roman"/>
          <w:spacing w:val="-4"/>
          <w:sz w:val="24"/>
          <w:szCs w:val="24"/>
        </w:rPr>
        <w:t>–</w:t>
      </w:r>
      <w:r w:rsidRPr="009F4A00">
        <w:rPr>
          <w:rFonts w:ascii="Times New Roman" w:hAnsi="Times New Roman" w:cs="Times New Roman"/>
          <w:spacing w:val="-4"/>
          <w:sz w:val="24"/>
          <w:szCs w:val="24"/>
        </w:rPr>
        <w:t xml:space="preserve">постановление администрации Бутурлиновского городского поселения Бутурлиновского муниципального района Воронежской области № </w:t>
      </w:r>
      <w:r w:rsidR="000E64B4" w:rsidRPr="009F4A00">
        <w:rPr>
          <w:rFonts w:ascii="Times New Roman" w:hAnsi="Times New Roman" w:cs="Times New Roman"/>
          <w:spacing w:val="-4"/>
          <w:sz w:val="24"/>
          <w:szCs w:val="24"/>
          <w:u w:val="single"/>
        </w:rPr>
        <w:t>100</w:t>
      </w:r>
      <w:r w:rsidRPr="009F4A00">
        <w:rPr>
          <w:rFonts w:ascii="Times New Roman" w:hAnsi="Times New Roman" w:cs="Times New Roman"/>
          <w:spacing w:val="-4"/>
          <w:sz w:val="24"/>
          <w:szCs w:val="24"/>
          <w:u w:val="single"/>
        </w:rPr>
        <w:t xml:space="preserve"> от </w:t>
      </w:r>
      <w:r w:rsidR="000D515A" w:rsidRPr="009F4A00">
        <w:rPr>
          <w:rFonts w:ascii="Times New Roman" w:hAnsi="Times New Roman" w:cs="Times New Roman"/>
          <w:spacing w:val="-4"/>
          <w:sz w:val="24"/>
          <w:szCs w:val="24"/>
          <w:u w:val="single"/>
        </w:rPr>
        <w:t>_</w:t>
      </w:r>
      <w:r w:rsidR="000E64B4" w:rsidRPr="009F4A00">
        <w:rPr>
          <w:rFonts w:ascii="Times New Roman" w:hAnsi="Times New Roman" w:cs="Times New Roman"/>
          <w:spacing w:val="-4"/>
          <w:sz w:val="24"/>
          <w:szCs w:val="24"/>
          <w:u w:val="single"/>
        </w:rPr>
        <w:t>17.03.2021</w:t>
      </w:r>
      <w:r w:rsidRPr="009F4A00">
        <w:rPr>
          <w:rFonts w:ascii="Times New Roman" w:hAnsi="Times New Roman" w:cs="Times New Roman"/>
          <w:spacing w:val="-4"/>
          <w:sz w:val="24"/>
          <w:szCs w:val="24"/>
          <w:u w:val="single"/>
        </w:rPr>
        <w:t xml:space="preserve"> г.</w:t>
      </w:r>
    </w:p>
    <w:p w14:paraId="10A01FE0" w14:textId="77777777" w:rsidR="004B7D96" w:rsidRPr="009F4A00" w:rsidRDefault="004B7D96" w:rsidP="00512C4A">
      <w:pPr>
        <w:pStyle w:val="16"/>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 xml:space="preserve">Организатор аукциона </w:t>
      </w:r>
      <w:r w:rsidR="00EE17BA" w:rsidRPr="009F4A00">
        <w:rPr>
          <w:rFonts w:ascii="Times New Roman" w:hAnsi="Times New Roman" w:cs="Times New Roman"/>
          <w:spacing w:val="-4"/>
          <w:sz w:val="24"/>
          <w:szCs w:val="24"/>
        </w:rPr>
        <w:t>–</w:t>
      </w:r>
      <w:r w:rsidRPr="009F4A00">
        <w:rPr>
          <w:rFonts w:ascii="Times New Roman" w:hAnsi="Times New Roman" w:cs="Times New Roman"/>
          <w:spacing w:val="-4"/>
          <w:sz w:val="24"/>
          <w:szCs w:val="24"/>
        </w:rPr>
        <w:t>администрация Бутурлиновского городского поселения Бутурлиновского муниципального района Воронежской области.</w:t>
      </w:r>
    </w:p>
    <w:p w14:paraId="69F393C3" w14:textId="77777777" w:rsidR="004B7D96" w:rsidRPr="009F4A00" w:rsidRDefault="004B7D96">
      <w:pPr>
        <w:pStyle w:val="16"/>
        <w:jc w:val="both"/>
        <w:rPr>
          <w:rFonts w:ascii="Times New Roman" w:hAnsi="Times New Roman" w:cs="Times New Roman"/>
          <w:sz w:val="12"/>
          <w:szCs w:val="12"/>
        </w:rPr>
      </w:pPr>
    </w:p>
    <w:p w14:paraId="4078934E" w14:textId="77777777" w:rsidR="004B7D96" w:rsidRPr="009F4A00" w:rsidRDefault="000A14FE" w:rsidP="00512C4A">
      <w:pPr>
        <w:pStyle w:val="16"/>
        <w:jc w:val="both"/>
        <w:rPr>
          <w:rFonts w:ascii="Times New Roman" w:hAnsi="Times New Roman" w:cs="Times New Roman"/>
          <w:sz w:val="24"/>
          <w:szCs w:val="24"/>
        </w:rPr>
      </w:pPr>
      <w:r w:rsidRPr="009F4A00">
        <w:rPr>
          <w:rFonts w:ascii="Times New Roman" w:hAnsi="Times New Roman" w:cs="Times New Roman"/>
          <w:sz w:val="24"/>
          <w:szCs w:val="24"/>
        </w:rPr>
        <w:t>Собственник земельного</w:t>
      </w:r>
      <w:r w:rsidR="004B7D96" w:rsidRPr="009F4A00">
        <w:rPr>
          <w:rFonts w:ascii="Times New Roman" w:hAnsi="Times New Roman" w:cs="Times New Roman"/>
          <w:sz w:val="24"/>
          <w:szCs w:val="24"/>
        </w:rPr>
        <w:t xml:space="preserve"> участк</w:t>
      </w:r>
      <w:r w:rsidRPr="009F4A00">
        <w:rPr>
          <w:rFonts w:ascii="Times New Roman" w:hAnsi="Times New Roman" w:cs="Times New Roman"/>
          <w:sz w:val="24"/>
          <w:szCs w:val="24"/>
        </w:rPr>
        <w:t>а</w:t>
      </w:r>
      <w:r w:rsidR="000F48CE" w:rsidRPr="009F4A00">
        <w:rPr>
          <w:rFonts w:ascii="Times New Roman" w:hAnsi="Times New Roman" w:cs="Times New Roman"/>
          <w:sz w:val="24"/>
          <w:szCs w:val="24"/>
        </w:rPr>
        <w:t>по</w:t>
      </w:r>
      <w:r w:rsidR="00C934DD" w:rsidRPr="009F4A00">
        <w:rPr>
          <w:rFonts w:ascii="Times New Roman" w:hAnsi="Times New Roman" w:cs="Times New Roman"/>
          <w:sz w:val="24"/>
          <w:szCs w:val="24"/>
        </w:rPr>
        <w:t xml:space="preserve"> Лоту № </w:t>
      </w:r>
      <w:r w:rsidRPr="009F4A00">
        <w:rPr>
          <w:rFonts w:ascii="Times New Roman" w:hAnsi="Times New Roman" w:cs="Times New Roman"/>
          <w:sz w:val="24"/>
          <w:szCs w:val="24"/>
        </w:rPr>
        <w:t>1</w:t>
      </w:r>
      <w:r w:rsidR="00C934DD" w:rsidRPr="009F4A00">
        <w:rPr>
          <w:rFonts w:ascii="Times New Roman" w:hAnsi="Times New Roman" w:cs="Times New Roman"/>
          <w:sz w:val="24"/>
          <w:szCs w:val="24"/>
        </w:rPr>
        <w:t xml:space="preserve"> – Бутурлиновское городское поселение Бутурлиновского муниципального район</w:t>
      </w:r>
      <w:r w:rsidR="00713B71" w:rsidRPr="009F4A00">
        <w:rPr>
          <w:rFonts w:ascii="Times New Roman" w:hAnsi="Times New Roman" w:cs="Times New Roman"/>
          <w:sz w:val="24"/>
          <w:szCs w:val="24"/>
        </w:rPr>
        <w:t xml:space="preserve"> Воронежской области.</w:t>
      </w:r>
    </w:p>
    <w:p w14:paraId="6CB7EDA7" w14:textId="77777777" w:rsidR="004B7D96" w:rsidRPr="009F4A00" w:rsidRDefault="004B7D96">
      <w:pPr>
        <w:pStyle w:val="16"/>
        <w:jc w:val="both"/>
        <w:rPr>
          <w:rFonts w:ascii="Times New Roman" w:hAnsi="Times New Roman" w:cs="Times New Roman"/>
          <w:sz w:val="12"/>
          <w:szCs w:val="12"/>
        </w:rPr>
      </w:pPr>
    </w:p>
    <w:p w14:paraId="67250319" w14:textId="77777777" w:rsidR="004B7D96" w:rsidRPr="009F4A00" w:rsidRDefault="004B7D96" w:rsidP="00512C4A">
      <w:pPr>
        <w:jc w:val="both"/>
        <w:rPr>
          <w:rFonts w:ascii="Times New Roman" w:hAnsi="Times New Roman" w:cs="Times New Roman"/>
          <w:sz w:val="24"/>
          <w:szCs w:val="24"/>
        </w:rPr>
      </w:pPr>
      <w:r w:rsidRPr="009F4A00">
        <w:rPr>
          <w:rFonts w:ascii="Times New Roman" w:hAnsi="Times New Roman" w:cs="Times New Roman"/>
          <w:sz w:val="24"/>
          <w:szCs w:val="24"/>
        </w:rPr>
        <w:t xml:space="preserve">Дата начала приема заявок на участие в аукционе </w:t>
      </w:r>
      <w:r w:rsidR="0094610A" w:rsidRPr="009F4A00">
        <w:rPr>
          <w:rFonts w:ascii="Times New Roman" w:hAnsi="Times New Roman" w:cs="Times New Roman"/>
          <w:sz w:val="24"/>
          <w:szCs w:val="24"/>
        </w:rPr>
        <w:t>–</w:t>
      </w:r>
      <w:r w:rsidR="00CA57AF" w:rsidRPr="009F4A00">
        <w:rPr>
          <w:rFonts w:ascii="Times New Roman" w:hAnsi="Times New Roman" w:cs="Times New Roman"/>
          <w:sz w:val="24"/>
          <w:szCs w:val="24"/>
        </w:rPr>
        <w:t xml:space="preserve"> </w:t>
      </w:r>
      <w:r w:rsidR="00816D2E" w:rsidRPr="009F4A00">
        <w:rPr>
          <w:rFonts w:ascii="Times New Roman" w:hAnsi="Times New Roman" w:cs="Times New Roman"/>
          <w:sz w:val="24"/>
          <w:szCs w:val="24"/>
        </w:rPr>
        <w:t>18</w:t>
      </w:r>
      <w:r w:rsidR="000D515A" w:rsidRPr="009F4A00">
        <w:rPr>
          <w:rFonts w:ascii="Times New Roman" w:hAnsi="Times New Roman" w:cs="Times New Roman"/>
          <w:sz w:val="24"/>
          <w:szCs w:val="24"/>
        </w:rPr>
        <w:t>.03.2021</w:t>
      </w:r>
      <w:r w:rsidRPr="009F4A00">
        <w:rPr>
          <w:rFonts w:ascii="Times New Roman" w:hAnsi="Times New Roman" w:cs="Times New Roman"/>
          <w:sz w:val="24"/>
          <w:szCs w:val="24"/>
        </w:rPr>
        <w:t xml:space="preserve"> г.</w:t>
      </w:r>
    </w:p>
    <w:p w14:paraId="11F4B16C" w14:textId="77777777" w:rsidR="004B7D96" w:rsidRPr="009F4A00" w:rsidRDefault="004B7D96" w:rsidP="00512C4A">
      <w:pPr>
        <w:jc w:val="both"/>
        <w:rPr>
          <w:rFonts w:ascii="Times New Roman" w:hAnsi="Times New Roman" w:cs="Times New Roman"/>
          <w:sz w:val="24"/>
          <w:szCs w:val="24"/>
        </w:rPr>
      </w:pPr>
      <w:r w:rsidRPr="009F4A00">
        <w:rPr>
          <w:rFonts w:ascii="Times New Roman" w:hAnsi="Times New Roman" w:cs="Times New Roman"/>
          <w:sz w:val="24"/>
          <w:szCs w:val="24"/>
        </w:rPr>
        <w:t xml:space="preserve">Дата окончания приема заявок на участие в аукционе </w:t>
      </w:r>
      <w:r w:rsidR="0094610A" w:rsidRPr="009F4A00">
        <w:rPr>
          <w:rFonts w:ascii="Times New Roman" w:hAnsi="Times New Roman" w:cs="Times New Roman"/>
          <w:sz w:val="24"/>
          <w:szCs w:val="24"/>
        </w:rPr>
        <w:t>–</w:t>
      </w:r>
      <w:r w:rsidR="00816D2E" w:rsidRPr="009F4A00">
        <w:rPr>
          <w:rFonts w:ascii="Times New Roman" w:hAnsi="Times New Roman" w:cs="Times New Roman"/>
          <w:sz w:val="24"/>
          <w:szCs w:val="24"/>
        </w:rPr>
        <w:t xml:space="preserve"> 14</w:t>
      </w:r>
      <w:r w:rsidR="00EF2AD2" w:rsidRPr="009F4A00">
        <w:rPr>
          <w:rFonts w:ascii="Times New Roman" w:hAnsi="Times New Roman" w:cs="Times New Roman"/>
          <w:sz w:val="24"/>
          <w:szCs w:val="24"/>
        </w:rPr>
        <w:t>.04</w:t>
      </w:r>
      <w:r w:rsidR="000D515A" w:rsidRPr="009F4A00">
        <w:rPr>
          <w:rFonts w:ascii="Times New Roman" w:hAnsi="Times New Roman" w:cs="Times New Roman"/>
          <w:sz w:val="24"/>
          <w:szCs w:val="24"/>
        </w:rPr>
        <w:t>.2021</w:t>
      </w:r>
      <w:r w:rsidRPr="009F4A00">
        <w:rPr>
          <w:rFonts w:ascii="Times New Roman" w:hAnsi="Times New Roman" w:cs="Times New Roman"/>
          <w:sz w:val="24"/>
          <w:szCs w:val="24"/>
        </w:rPr>
        <w:t xml:space="preserve"> г.</w:t>
      </w:r>
    </w:p>
    <w:p w14:paraId="73473FD1" w14:textId="77777777" w:rsidR="004B7D96" w:rsidRPr="009F4A00" w:rsidRDefault="004B7D96" w:rsidP="00512C4A">
      <w:pPr>
        <w:pStyle w:val="16"/>
        <w:jc w:val="both"/>
        <w:rPr>
          <w:rFonts w:ascii="Times New Roman" w:hAnsi="Times New Roman" w:cs="Times New Roman"/>
          <w:sz w:val="24"/>
          <w:szCs w:val="24"/>
        </w:rPr>
      </w:pPr>
      <w:r w:rsidRPr="009F4A00">
        <w:rPr>
          <w:rFonts w:ascii="Times New Roman" w:hAnsi="Times New Roman" w:cs="Times New Roman"/>
          <w:sz w:val="24"/>
          <w:szCs w:val="24"/>
        </w:rPr>
        <w:t xml:space="preserve">Время и место приема заявок по рабочим дням с </w:t>
      </w:r>
      <w:r w:rsidR="00816D2E" w:rsidRPr="009F4A00">
        <w:rPr>
          <w:rFonts w:ascii="Times New Roman" w:hAnsi="Times New Roman" w:cs="Times New Roman"/>
          <w:sz w:val="24"/>
          <w:szCs w:val="24"/>
        </w:rPr>
        <w:t>18</w:t>
      </w:r>
      <w:r w:rsidR="000D515A" w:rsidRPr="009F4A00">
        <w:rPr>
          <w:rFonts w:ascii="Times New Roman" w:hAnsi="Times New Roman" w:cs="Times New Roman"/>
          <w:sz w:val="24"/>
          <w:szCs w:val="24"/>
        </w:rPr>
        <w:t>.03.2021</w:t>
      </w:r>
      <w:r w:rsidRPr="009F4A00">
        <w:rPr>
          <w:rFonts w:ascii="Times New Roman" w:hAnsi="Times New Roman" w:cs="Times New Roman"/>
          <w:sz w:val="24"/>
          <w:szCs w:val="24"/>
        </w:rPr>
        <w:t xml:space="preserve"> г. по </w:t>
      </w:r>
      <w:r w:rsidR="00816D2E" w:rsidRPr="009F4A00">
        <w:rPr>
          <w:rFonts w:ascii="Times New Roman" w:hAnsi="Times New Roman" w:cs="Times New Roman"/>
          <w:sz w:val="24"/>
          <w:szCs w:val="24"/>
        </w:rPr>
        <w:t>14</w:t>
      </w:r>
      <w:r w:rsidR="000C0071" w:rsidRPr="009F4A00">
        <w:rPr>
          <w:rFonts w:ascii="Times New Roman" w:hAnsi="Times New Roman" w:cs="Times New Roman"/>
          <w:sz w:val="24"/>
          <w:szCs w:val="24"/>
        </w:rPr>
        <w:t>.04</w:t>
      </w:r>
      <w:r w:rsidR="000D515A" w:rsidRPr="009F4A00">
        <w:rPr>
          <w:rFonts w:ascii="Times New Roman" w:hAnsi="Times New Roman" w:cs="Times New Roman"/>
          <w:sz w:val="24"/>
          <w:szCs w:val="24"/>
        </w:rPr>
        <w:t>.2021</w:t>
      </w:r>
      <w:r w:rsidRPr="009F4A00">
        <w:rPr>
          <w:rFonts w:ascii="Times New Roman" w:hAnsi="Times New Roman" w:cs="Times New Roman"/>
          <w:sz w:val="24"/>
          <w:szCs w:val="24"/>
        </w:rPr>
        <w:t xml:space="preserve"> г. (включительно) с 8.00 до 17.00 по адресу: Воронежская область, Бутурлиновский район, город Бутурлиновка, площадь Воли, 1, (кроме субботы и воскресенья), телефон (47361)2</w:t>
      </w:r>
      <w:r w:rsidR="0094610A" w:rsidRPr="009F4A00">
        <w:rPr>
          <w:rFonts w:ascii="Times New Roman" w:hAnsi="Times New Roman" w:cs="Times New Roman"/>
          <w:sz w:val="24"/>
          <w:szCs w:val="24"/>
        </w:rPr>
        <w:t>-</w:t>
      </w:r>
      <w:r w:rsidRPr="009F4A00">
        <w:rPr>
          <w:rFonts w:ascii="Times New Roman" w:hAnsi="Times New Roman" w:cs="Times New Roman"/>
          <w:sz w:val="24"/>
          <w:szCs w:val="24"/>
        </w:rPr>
        <w:t>59</w:t>
      </w:r>
      <w:r w:rsidR="0094610A" w:rsidRPr="009F4A00">
        <w:rPr>
          <w:rFonts w:ascii="Times New Roman" w:hAnsi="Times New Roman" w:cs="Times New Roman"/>
          <w:sz w:val="24"/>
          <w:szCs w:val="24"/>
        </w:rPr>
        <w:t>-</w:t>
      </w:r>
      <w:r w:rsidRPr="009F4A00">
        <w:rPr>
          <w:rFonts w:ascii="Times New Roman" w:hAnsi="Times New Roman" w:cs="Times New Roman"/>
          <w:sz w:val="24"/>
          <w:szCs w:val="24"/>
        </w:rPr>
        <w:t xml:space="preserve">89. </w:t>
      </w:r>
    </w:p>
    <w:p w14:paraId="0F682EFD" w14:textId="77777777" w:rsidR="004B7D96" w:rsidRPr="009F4A00" w:rsidRDefault="004B7D96">
      <w:pPr>
        <w:pStyle w:val="16"/>
        <w:jc w:val="both"/>
        <w:rPr>
          <w:rFonts w:ascii="Times New Roman" w:hAnsi="Times New Roman" w:cs="Times New Roman"/>
          <w:sz w:val="12"/>
          <w:szCs w:val="12"/>
        </w:rPr>
      </w:pPr>
    </w:p>
    <w:p w14:paraId="2ADF4F57" w14:textId="77777777" w:rsidR="004B7D96" w:rsidRPr="009F4A00" w:rsidRDefault="004B7D96" w:rsidP="00512C4A">
      <w:pPr>
        <w:jc w:val="both"/>
        <w:rPr>
          <w:rFonts w:ascii="Times New Roman" w:hAnsi="Times New Roman" w:cs="Times New Roman"/>
          <w:sz w:val="24"/>
          <w:szCs w:val="24"/>
        </w:rPr>
      </w:pPr>
      <w:r w:rsidRPr="009F4A00">
        <w:rPr>
          <w:rFonts w:ascii="Times New Roman" w:hAnsi="Times New Roman" w:cs="Times New Roman"/>
          <w:sz w:val="24"/>
          <w:szCs w:val="24"/>
        </w:rPr>
        <w:t xml:space="preserve">Дата, время и место определения участников аукциона </w:t>
      </w:r>
      <w:r w:rsidR="0094610A" w:rsidRPr="009F4A00">
        <w:rPr>
          <w:rFonts w:ascii="Times New Roman" w:hAnsi="Times New Roman" w:cs="Times New Roman"/>
          <w:sz w:val="24"/>
          <w:szCs w:val="24"/>
        </w:rPr>
        <w:t>–</w:t>
      </w:r>
      <w:r w:rsidR="00CA57AF" w:rsidRPr="009F4A00">
        <w:rPr>
          <w:rFonts w:ascii="Times New Roman" w:hAnsi="Times New Roman" w:cs="Times New Roman"/>
          <w:sz w:val="24"/>
          <w:szCs w:val="24"/>
        </w:rPr>
        <w:t xml:space="preserve"> </w:t>
      </w:r>
      <w:r w:rsidR="000C0071" w:rsidRPr="009F4A00">
        <w:rPr>
          <w:rFonts w:ascii="Times New Roman" w:hAnsi="Times New Roman" w:cs="Times New Roman"/>
          <w:sz w:val="24"/>
          <w:szCs w:val="24"/>
        </w:rPr>
        <w:t>1</w:t>
      </w:r>
      <w:r w:rsidR="00816D2E" w:rsidRPr="009F4A00">
        <w:rPr>
          <w:rFonts w:ascii="Times New Roman" w:hAnsi="Times New Roman" w:cs="Times New Roman"/>
          <w:sz w:val="24"/>
          <w:szCs w:val="24"/>
        </w:rPr>
        <w:t>6</w:t>
      </w:r>
      <w:r w:rsidR="000D515A" w:rsidRPr="009F4A00">
        <w:rPr>
          <w:rFonts w:ascii="Times New Roman" w:hAnsi="Times New Roman" w:cs="Times New Roman"/>
          <w:sz w:val="24"/>
          <w:szCs w:val="24"/>
        </w:rPr>
        <w:t>.04.2021</w:t>
      </w:r>
      <w:r w:rsidRPr="009F4A00">
        <w:rPr>
          <w:rFonts w:ascii="Times New Roman" w:hAnsi="Times New Roman" w:cs="Times New Roman"/>
          <w:sz w:val="24"/>
          <w:szCs w:val="24"/>
        </w:rPr>
        <w:t xml:space="preserve"> года в 10 час. 00 мин. по московскому времени по адресу: Воронежская область, Бутурлиновский район, город Бутурлиновка, площадь Воли, 1.</w:t>
      </w:r>
    </w:p>
    <w:p w14:paraId="53F3959F" w14:textId="77777777" w:rsidR="004B7D96" w:rsidRPr="009F4A00" w:rsidRDefault="004B7D96" w:rsidP="00512C4A">
      <w:pPr>
        <w:jc w:val="both"/>
        <w:rPr>
          <w:rFonts w:ascii="Times New Roman" w:hAnsi="Times New Roman" w:cs="Times New Roman"/>
          <w:sz w:val="24"/>
          <w:szCs w:val="24"/>
        </w:rPr>
      </w:pPr>
      <w:r w:rsidRPr="009F4A00">
        <w:rPr>
          <w:rFonts w:ascii="Times New Roman" w:hAnsi="Times New Roman" w:cs="Times New Roman"/>
          <w:sz w:val="24"/>
          <w:szCs w:val="24"/>
        </w:rPr>
        <w:t xml:space="preserve">Дата, время и место проведения аукциона (дата подведения итогов аукциона) - </w:t>
      </w:r>
      <w:r w:rsidR="00816D2E" w:rsidRPr="009F4A00">
        <w:rPr>
          <w:rFonts w:ascii="Times New Roman" w:hAnsi="Times New Roman" w:cs="Times New Roman"/>
          <w:sz w:val="24"/>
          <w:szCs w:val="24"/>
        </w:rPr>
        <w:t>20</w:t>
      </w:r>
      <w:r w:rsidR="000D515A" w:rsidRPr="009F4A00">
        <w:rPr>
          <w:rFonts w:ascii="Times New Roman" w:hAnsi="Times New Roman" w:cs="Times New Roman"/>
          <w:sz w:val="24"/>
          <w:szCs w:val="24"/>
        </w:rPr>
        <w:t xml:space="preserve"> апреля 2021</w:t>
      </w:r>
      <w:r w:rsidRPr="009F4A00">
        <w:rPr>
          <w:rFonts w:ascii="Times New Roman" w:hAnsi="Times New Roman" w:cs="Times New Roman"/>
          <w:sz w:val="24"/>
          <w:szCs w:val="24"/>
        </w:rPr>
        <w:t xml:space="preserve"> г. в 10.00 по московскому времени по адресу: Воронежская область, Бутурлиновский район, город Бутурлиновка, площадь Воли, 1, актовый зал.</w:t>
      </w:r>
    </w:p>
    <w:p w14:paraId="42BFC682" w14:textId="77777777" w:rsidR="004B7D96" w:rsidRPr="009F4A00" w:rsidRDefault="004B7D96" w:rsidP="00512C4A">
      <w:pPr>
        <w:jc w:val="both"/>
        <w:rPr>
          <w:rFonts w:ascii="Times New Roman" w:hAnsi="Times New Roman" w:cs="Times New Roman"/>
          <w:b/>
          <w:bCs/>
          <w:sz w:val="24"/>
          <w:szCs w:val="24"/>
        </w:rPr>
      </w:pPr>
      <w:r w:rsidRPr="009F4A00">
        <w:rPr>
          <w:rFonts w:ascii="Times New Roman" w:hAnsi="Times New Roman" w:cs="Times New Roman"/>
          <w:sz w:val="24"/>
          <w:szCs w:val="24"/>
        </w:rPr>
        <w:t xml:space="preserve">Дата, время и порядок проведения осмотра земельного участка устанавливаются Организатором аукциона на основании поступивших заявок от заинтересованных лиц, при условии поступления данных заявок не позднее, чем за 3 дня до даты окончания приема заявок на участие в аукционе. </w:t>
      </w:r>
    </w:p>
    <w:p w14:paraId="522F4995" w14:textId="77777777" w:rsidR="004B7D96" w:rsidRPr="009F4A00" w:rsidRDefault="004B7D96">
      <w:pPr>
        <w:jc w:val="both"/>
        <w:rPr>
          <w:rFonts w:ascii="Times New Roman" w:hAnsi="Times New Roman" w:cs="Times New Roman"/>
          <w:b/>
          <w:bCs/>
          <w:sz w:val="12"/>
          <w:szCs w:val="12"/>
        </w:rPr>
      </w:pPr>
    </w:p>
    <w:p w14:paraId="7B26C998" w14:textId="77777777" w:rsidR="004B7D96" w:rsidRPr="009F4A00" w:rsidRDefault="004B7D96" w:rsidP="00512C4A">
      <w:pPr>
        <w:jc w:val="both"/>
        <w:rPr>
          <w:rFonts w:ascii="Times New Roman" w:hAnsi="Times New Roman" w:cs="Times New Roman"/>
          <w:b/>
          <w:bCs/>
          <w:sz w:val="24"/>
          <w:szCs w:val="24"/>
        </w:rPr>
      </w:pPr>
      <w:r w:rsidRPr="009F4A00">
        <w:rPr>
          <w:rFonts w:ascii="Times New Roman" w:hAnsi="Times New Roman" w:cs="Times New Roman"/>
          <w:b/>
          <w:bCs/>
          <w:sz w:val="24"/>
          <w:szCs w:val="24"/>
        </w:rPr>
        <w:t>Сведения о предмете аукциона</w:t>
      </w:r>
    </w:p>
    <w:p w14:paraId="1A10BEB6" w14:textId="77777777" w:rsidR="004B7D96" w:rsidRPr="009F4A00" w:rsidRDefault="004B7D96" w:rsidP="00512C4A">
      <w:pPr>
        <w:pStyle w:val="ad"/>
        <w:jc w:val="both"/>
        <w:rPr>
          <w:rFonts w:ascii="Times New Roman" w:hAnsi="Times New Roman" w:cs="Times New Roman"/>
          <w:sz w:val="24"/>
          <w:szCs w:val="24"/>
        </w:rPr>
      </w:pPr>
      <w:r w:rsidRPr="009F4A00">
        <w:rPr>
          <w:rFonts w:ascii="Times New Roman" w:hAnsi="Times New Roman" w:cs="Times New Roman"/>
          <w:b/>
          <w:bCs/>
          <w:sz w:val="24"/>
          <w:szCs w:val="24"/>
        </w:rPr>
        <w:t xml:space="preserve">Предмет аукциона: </w:t>
      </w:r>
    </w:p>
    <w:p w14:paraId="0F711493" w14:textId="77777777" w:rsidR="004B7D96" w:rsidRPr="009F4A00" w:rsidRDefault="004B7D96" w:rsidP="00ED3787">
      <w:pPr>
        <w:pStyle w:val="ad"/>
        <w:ind w:firstLine="720"/>
        <w:jc w:val="both"/>
        <w:rPr>
          <w:rFonts w:ascii="Times New Roman" w:hAnsi="Times New Roman" w:cs="Times New Roman"/>
          <w:sz w:val="24"/>
          <w:szCs w:val="24"/>
        </w:rPr>
      </w:pPr>
      <w:r w:rsidRPr="009F4A00">
        <w:rPr>
          <w:rFonts w:ascii="Times New Roman" w:hAnsi="Times New Roman" w:cs="Times New Roman"/>
          <w:sz w:val="24"/>
          <w:szCs w:val="24"/>
        </w:rPr>
        <w:t>Лот № 1:</w:t>
      </w:r>
    </w:p>
    <w:p w14:paraId="002F17AF" w14:textId="77777777" w:rsidR="00486205" w:rsidRPr="009F4A00" w:rsidRDefault="00486205" w:rsidP="00486205">
      <w:pPr>
        <w:pStyle w:val="ad"/>
        <w:jc w:val="both"/>
        <w:rPr>
          <w:spacing w:val="-4"/>
        </w:rPr>
      </w:pPr>
      <w:r w:rsidRPr="009F4A00">
        <w:rPr>
          <w:rFonts w:ascii="Times New Roman" w:hAnsi="Times New Roman" w:cs="Times New Roman"/>
          <w:spacing w:val="-4"/>
          <w:sz w:val="24"/>
          <w:szCs w:val="24"/>
        </w:rPr>
        <w:t>– право на заключение договора аренды земельного участка с кадастровым номером 36:05:0100</w:t>
      </w:r>
      <w:r w:rsidR="00E54D85" w:rsidRPr="009F4A00">
        <w:rPr>
          <w:rFonts w:ascii="Times New Roman" w:hAnsi="Times New Roman" w:cs="Times New Roman"/>
          <w:spacing w:val="-4"/>
          <w:sz w:val="24"/>
          <w:szCs w:val="24"/>
        </w:rPr>
        <w:t>064</w:t>
      </w:r>
      <w:r w:rsidRPr="009F4A00">
        <w:rPr>
          <w:rFonts w:ascii="Times New Roman" w:hAnsi="Times New Roman" w:cs="Times New Roman"/>
          <w:spacing w:val="-4"/>
          <w:sz w:val="24"/>
          <w:szCs w:val="24"/>
        </w:rPr>
        <w:t>:</w:t>
      </w:r>
      <w:r w:rsidR="00E54D85" w:rsidRPr="009F4A00">
        <w:rPr>
          <w:rFonts w:ascii="Times New Roman" w:hAnsi="Times New Roman" w:cs="Times New Roman"/>
          <w:spacing w:val="-4"/>
          <w:sz w:val="24"/>
          <w:szCs w:val="24"/>
        </w:rPr>
        <w:t>30</w:t>
      </w:r>
      <w:r w:rsidRPr="009F4A00">
        <w:rPr>
          <w:rFonts w:ascii="Times New Roman" w:hAnsi="Times New Roman" w:cs="Times New Roman"/>
          <w:spacing w:val="-4"/>
          <w:sz w:val="24"/>
          <w:szCs w:val="24"/>
        </w:rPr>
        <w:t>, площадью 9</w:t>
      </w:r>
      <w:r w:rsidR="00E54D85" w:rsidRPr="009F4A00">
        <w:rPr>
          <w:rFonts w:ascii="Times New Roman" w:hAnsi="Times New Roman" w:cs="Times New Roman"/>
          <w:spacing w:val="-4"/>
          <w:sz w:val="24"/>
          <w:szCs w:val="24"/>
        </w:rPr>
        <w:t>18</w:t>
      </w:r>
      <w:r w:rsidRPr="009F4A00">
        <w:rPr>
          <w:rFonts w:ascii="Times New Roman" w:hAnsi="Times New Roman" w:cs="Times New Roman"/>
          <w:spacing w:val="-4"/>
          <w:sz w:val="24"/>
          <w:szCs w:val="24"/>
        </w:rPr>
        <w:t xml:space="preserve"> (девять</w:t>
      </w:r>
      <w:r w:rsidR="00E54D85" w:rsidRPr="009F4A00">
        <w:rPr>
          <w:rFonts w:ascii="Times New Roman" w:hAnsi="Times New Roman" w:cs="Times New Roman"/>
          <w:spacing w:val="-4"/>
          <w:sz w:val="24"/>
          <w:szCs w:val="24"/>
        </w:rPr>
        <w:t>сот восемнадцать</w:t>
      </w:r>
      <w:r w:rsidRPr="009F4A00">
        <w:rPr>
          <w:rFonts w:ascii="Times New Roman" w:hAnsi="Times New Roman" w:cs="Times New Roman"/>
          <w:spacing w:val="-4"/>
          <w:sz w:val="24"/>
          <w:szCs w:val="24"/>
        </w:rPr>
        <w:t xml:space="preserve">) кв. метров, расположенного: Воронежская область, р-н Бутурлиновский, г. Бутурлиновка, </w:t>
      </w:r>
      <w:r w:rsidR="00E54D85" w:rsidRPr="009F4A00">
        <w:rPr>
          <w:rFonts w:ascii="Times New Roman" w:hAnsi="Times New Roman" w:cs="Times New Roman"/>
          <w:spacing w:val="-4"/>
          <w:sz w:val="24"/>
          <w:szCs w:val="24"/>
        </w:rPr>
        <w:t>п</w:t>
      </w:r>
      <w:r w:rsidRPr="009F4A00">
        <w:rPr>
          <w:rFonts w:ascii="Times New Roman" w:hAnsi="Times New Roman" w:cs="Times New Roman"/>
          <w:spacing w:val="-4"/>
          <w:sz w:val="24"/>
          <w:szCs w:val="24"/>
        </w:rPr>
        <w:t xml:space="preserve">л. </w:t>
      </w:r>
      <w:r w:rsidR="00E54D85" w:rsidRPr="009F4A00">
        <w:rPr>
          <w:rFonts w:ascii="Times New Roman" w:hAnsi="Times New Roman" w:cs="Times New Roman"/>
          <w:spacing w:val="-4"/>
          <w:sz w:val="24"/>
          <w:szCs w:val="24"/>
        </w:rPr>
        <w:t>Воли</w:t>
      </w:r>
      <w:r w:rsidRPr="009F4A00">
        <w:rPr>
          <w:rFonts w:ascii="Times New Roman" w:hAnsi="Times New Roman" w:cs="Times New Roman"/>
          <w:spacing w:val="-4"/>
          <w:sz w:val="24"/>
          <w:szCs w:val="24"/>
        </w:rPr>
        <w:t xml:space="preserve">, </w:t>
      </w:r>
      <w:r w:rsidR="00F97123" w:rsidRPr="009F4A00">
        <w:rPr>
          <w:rFonts w:ascii="Times New Roman" w:hAnsi="Times New Roman" w:cs="Times New Roman"/>
          <w:spacing w:val="-4"/>
          <w:sz w:val="24"/>
          <w:szCs w:val="24"/>
        </w:rPr>
        <w:t>10 «А»</w:t>
      </w:r>
      <w:r w:rsidRPr="009F4A00">
        <w:rPr>
          <w:rFonts w:ascii="Times New Roman" w:hAnsi="Times New Roman" w:cs="Times New Roman"/>
          <w:spacing w:val="-4"/>
          <w:sz w:val="24"/>
          <w:szCs w:val="24"/>
        </w:rPr>
        <w:t xml:space="preserve">, относящегося к категории земель – земли населенных пунктов, с разрешенным использованием – для </w:t>
      </w:r>
      <w:r w:rsidR="00F97123" w:rsidRPr="009F4A00">
        <w:rPr>
          <w:rFonts w:ascii="Times New Roman" w:hAnsi="Times New Roman" w:cs="Times New Roman"/>
          <w:spacing w:val="-4"/>
          <w:sz w:val="24"/>
          <w:szCs w:val="24"/>
        </w:rPr>
        <w:t>общественно-деловых целей (под складами)</w:t>
      </w:r>
      <w:r w:rsidRPr="009F4A00">
        <w:rPr>
          <w:rFonts w:ascii="Times New Roman" w:hAnsi="Times New Roman" w:cs="Times New Roman"/>
          <w:spacing w:val="-4"/>
          <w:sz w:val="24"/>
          <w:szCs w:val="24"/>
        </w:rPr>
        <w:t xml:space="preserve">, для </w:t>
      </w:r>
      <w:r w:rsidR="00F97123" w:rsidRPr="009F4A00">
        <w:rPr>
          <w:rFonts w:ascii="Times New Roman" w:hAnsi="Times New Roman" w:cs="Times New Roman"/>
          <w:spacing w:val="-4"/>
          <w:sz w:val="24"/>
          <w:szCs w:val="24"/>
        </w:rPr>
        <w:t>объектов жилой застройки</w:t>
      </w:r>
      <w:r w:rsidRPr="009F4A00">
        <w:rPr>
          <w:rFonts w:ascii="Times New Roman" w:hAnsi="Times New Roman" w:cs="Times New Roman"/>
          <w:spacing w:val="-4"/>
          <w:sz w:val="24"/>
          <w:szCs w:val="24"/>
        </w:rPr>
        <w:t>, сроком на 10 (десять) лет</w:t>
      </w:r>
      <w:r w:rsidRPr="009F4A00">
        <w:rPr>
          <w:rStyle w:val="a7"/>
          <w:rFonts w:ascii="Times New Roman" w:hAnsi="Times New Roman" w:cs="Times New Roman"/>
          <w:b w:val="0"/>
          <w:spacing w:val="-4"/>
          <w:sz w:val="24"/>
          <w:szCs w:val="24"/>
        </w:rPr>
        <w:t>.</w:t>
      </w:r>
    </w:p>
    <w:p w14:paraId="29AC449B" w14:textId="77777777" w:rsidR="00486205" w:rsidRPr="009F4A00" w:rsidRDefault="00486205" w:rsidP="00486205">
      <w:pPr>
        <w:pStyle w:val="ad"/>
        <w:jc w:val="both"/>
        <w:rPr>
          <w:spacing w:val="-4"/>
          <w:sz w:val="12"/>
          <w:szCs w:val="12"/>
        </w:rPr>
      </w:pPr>
    </w:p>
    <w:p w14:paraId="50D0B258" w14:textId="77777777" w:rsidR="00486205" w:rsidRPr="009F4A00" w:rsidRDefault="00486205" w:rsidP="00486205">
      <w:pPr>
        <w:pStyle w:val="ad"/>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 xml:space="preserve">Начальная цена лота (годовой размер арендной платы) – </w:t>
      </w:r>
      <w:r w:rsidR="004162BE" w:rsidRPr="009F4A00">
        <w:rPr>
          <w:rFonts w:ascii="Times New Roman" w:hAnsi="Times New Roman" w:cs="Times New Roman"/>
          <w:spacing w:val="-4"/>
          <w:sz w:val="24"/>
          <w:szCs w:val="24"/>
        </w:rPr>
        <w:t>13</w:t>
      </w:r>
      <w:r w:rsidRPr="009F4A00">
        <w:rPr>
          <w:rFonts w:ascii="Times New Roman" w:hAnsi="Times New Roman" w:cs="Times New Roman"/>
          <w:spacing w:val="-4"/>
          <w:sz w:val="24"/>
          <w:szCs w:val="24"/>
        </w:rPr>
        <w:t>000 (</w:t>
      </w:r>
      <w:r w:rsidR="004162BE" w:rsidRPr="009F4A00">
        <w:rPr>
          <w:rFonts w:ascii="Times New Roman" w:hAnsi="Times New Roman" w:cs="Times New Roman"/>
          <w:spacing w:val="-4"/>
          <w:sz w:val="24"/>
          <w:szCs w:val="24"/>
        </w:rPr>
        <w:t>тринадцать</w:t>
      </w:r>
      <w:r w:rsidRPr="009F4A00">
        <w:rPr>
          <w:rFonts w:ascii="Times New Roman" w:hAnsi="Times New Roman" w:cs="Times New Roman"/>
          <w:spacing w:val="-4"/>
          <w:sz w:val="24"/>
          <w:szCs w:val="24"/>
        </w:rPr>
        <w:t xml:space="preserve"> тысяч) рублей 00 копеек. Шаг аукциона – </w:t>
      </w:r>
      <w:r w:rsidR="004162BE" w:rsidRPr="009F4A00">
        <w:rPr>
          <w:rFonts w:ascii="Times New Roman" w:hAnsi="Times New Roman" w:cs="Times New Roman"/>
          <w:spacing w:val="-4"/>
          <w:sz w:val="24"/>
          <w:szCs w:val="24"/>
        </w:rPr>
        <w:t>39</w:t>
      </w:r>
      <w:r w:rsidRPr="009F4A00">
        <w:rPr>
          <w:rFonts w:ascii="Times New Roman" w:hAnsi="Times New Roman" w:cs="Times New Roman"/>
          <w:spacing w:val="-4"/>
          <w:sz w:val="24"/>
          <w:szCs w:val="24"/>
        </w:rPr>
        <w:t>0 (</w:t>
      </w:r>
      <w:r w:rsidR="004162BE" w:rsidRPr="009F4A00">
        <w:rPr>
          <w:rFonts w:ascii="Times New Roman" w:hAnsi="Times New Roman" w:cs="Times New Roman"/>
          <w:spacing w:val="-4"/>
          <w:sz w:val="24"/>
          <w:szCs w:val="24"/>
        </w:rPr>
        <w:t>триста девяносто</w:t>
      </w:r>
      <w:r w:rsidRPr="009F4A00">
        <w:rPr>
          <w:rFonts w:ascii="Times New Roman" w:hAnsi="Times New Roman" w:cs="Times New Roman"/>
          <w:spacing w:val="-4"/>
          <w:sz w:val="24"/>
          <w:szCs w:val="24"/>
        </w:rPr>
        <w:t>) рублей 00 копеек. Сумма задатка – 1</w:t>
      </w:r>
      <w:r w:rsidR="004162BE" w:rsidRPr="009F4A00">
        <w:rPr>
          <w:rFonts w:ascii="Times New Roman" w:hAnsi="Times New Roman" w:cs="Times New Roman"/>
          <w:spacing w:val="-4"/>
          <w:sz w:val="24"/>
          <w:szCs w:val="24"/>
        </w:rPr>
        <w:t>30</w:t>
      </w:r>
      <w:r w:rsidRPr="009F4A00">
        <w:rPr>
          <w:rFonts w:ascii="Times New Roman" w:hAnsi="Times New Roman" w:cs="Times New Roman"/>
          <w:spacing w:val="-4"/>
          <w:sz w:val="24"/>
          <w:szCs w:val="24"/>
        </w:rPr>
        <w:t>00 (</w:t>
      </w:r>
      <w:r w:rsidR="004162BE" w:rsidRPr="009F4A00">
        <w:rPr>
          <w:rFonts w:ascii="Times New Roman" w:hAnsi="Times New Roman" w:cs="Times New Roman"/>
          <w:spacing w:val="-4"/>
          <w:sz w:val="24"/>
          <w:szCs w:val="24"/>
        </w:rPr>
        <w:t>тринадцать тысяч</w:t>
      </w:r>
      <w:r w:rsidRPr="009F4A00">
        <w:rPr>
          <w:rFonts w:ascii="Times New Roman" w:hAnsi="Times New Roman" w:cs="Times New Roman"/>
          <w:spacing w:val="-4"/>
          <w:sz w:val="24"/>
          <w:szCs w:val="24"/>
        </w:rPr>
        <w:t>) рублей 00 копеек.</w:t>
      </w:r>
    </w:p>
    <w:p w14:paraId="7156BF7E" w14:textId="77777777" w:rsidR="00486205" w:rsidRPr="009F4A00" w:rsidRDefault="00486205">
      <w:pPr>
        <w:pStyle w:val="ad"/>
        <w:jc w:val="both"/>
        <w:rPr>
          <w:rFonts w:ascii="Times New Roman" w:hAnsi="Times New Roman" w:cs="Times New Roman"/>
          <w:spacing w:val="-4"/>
          <w:sz w:val="12"/>
          <w:szCs w:val="12"/>
        </w:rPr>
      </w:pPr>
    </w:p>
    <w:p w14:paraId="27FD49B3" w14:textId="77777777" w:rsidR="004B7D96" w:rsidRPr="009F4A00" w:rsidRDefault="004B7D96" w:rsidP="00512C4A">
      <w:pPr>
        <w:pStyle w:val="ad"/>
        <w:jc w:val="both"/>
        <w:rPr>
          <w:rFonts w:ascii="Times New Roman" w:hAnsi="Times New Roman" w:cs="Times New Roman"/>
          <w:spacing w:val="-4"/>
          <w:sz w:val="24"/>
          <w:szCs w:val="24"/>
          <w:u w:val="single"/>
        </w:rPr>
      </w:pPr>
      <w:r w:rsidRPr="009F4A00">
        <w:rPr>
          <w:rFonts w:ascii="Times New Roman" w:hAnsi="Times New Roman" w:cs="Times New Roman"/>
          <w:spacing w:val="-4"/>
          <w:sz w:val="24"/>
          <w:szCs w:val="24"/>
        </w:rPr>
        <w:t>Технические условия подключения (технологического присоединения) объекта к сетям инженерно-технического обеспечения:</w:t>
      </w:r>
    </w:p>
    <w:p w14:paraId="3B01147F" w14:textId="77777777" w:rsidR="004B7D96" w:rsidRPr="009F4A00" w:rsidRDefault="004B7D96">
      <w:pPr>
        <w:pStyle w:val="ad"/>
        <w:jc w:val="both"/>
        <w:rPr>
          <w:rFonts w:ascii="Times New Roman" w:hAnsi="Times New Roman" w:cs="Times New Roman"/>
          <w:sz w:val="12"/>
          <w:szCs w:val="12"/>
          <w:u w:val="single"/>
        </w:rPr>
      </w:pPr>
    </w:p>
    <w:p w14:paraId="337C1604" w14:textId="77777777" w:rsidR="004B7D96" w:rsidRPr="009F4A00" w:rsidRDefault="004B7D96" w:rsidP="00512C4A">
      <w:pPr>
        <w:pStyle w:val="ad"/>
        <w:jc w:val="both"/>
        <w:rPr>
          <w:rFonts w:ascii="Times New Roman" w:hAnsi="Times New Roman" w:cs="Times New Roman"/>
          <w:spacing w:val="-4"/>
          <w:sz w:val="24"/>
          <w:szCs w:val="24"/>
        </w:rPr>
      </w:pPr>
      <w:r w:rsidRPr="009F4A00">
        <w:rPr>
          <w:rFonts w:ascii="Times New Roman" w:hAnsi="Times New Roman" w:cs="Times New Roman"/>
          <w:spacing w:val="-4"/>
          <w:sz w:val="24"/>
          <w:szCs w:val="24"/>
          <w:u w:val="single"/>
        </w:rPr>
        <w:t>Лот №1:</w:t>
      </w:r>
    </w:p>
    <w:p w14:paraId="3A65750A" w14:textId="77777777" w:rsidR="00364319" w:rsidRPr="009F4A00" w:rsidRDefault="00E5685D" w:rsidP="00AB693B">
      <w:pPr>
        <w:pStyle w:val="ad"/>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1. Электрические сети:</w:t>
      </w:r>
    </w:p>
    <w:p w14:paraId="6147D573" w14:textId="77777777" w:rsidR="00E5685D" w:rsidRPr="009F4A00" w:rsidRDefault="00E5685D" w:rsidP="00AB693B">
      <w:pPr>
        <w:pStyle w:val="ad"/>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 максимальная нагрузка (мощность) - 15 кВт включительно, стоимость технологического присоединения составит 550 рублей.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АО «Бутурлиновская электросетевая компания». Срок выполнения мероприятий по технологическому присоединению составляет не более 6 месяцев со дня заключения договора.</w:t>
      </w:r>
    </w:p>
    <w:p w14:paraId="1BD48E4C" w14:textId="77777777" w:rsidR="000A208F" w:rsidRPr="009F4A00" w:rsidRDefault="000A208F" w:rsidP="000A208F">
      <w:pPr>
        <w:pStyle w:val="ad"/>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2. Сети газораспределения:</w:t>
      </w:r>
    </w:p>
    <w:p w14:paraId="4463B434" w14:textId="77777777" w:rsidR="000A208F" w:rsidRPr="009F4A00" w:rsidRDefault="000A208F" w:rsidP="000A208F">
      <w:pPr>
        <w:pStyle w:val="ad"/>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 xml:space="preserve">– возможность подключения (технологического присоединения) к сетям газораспределения </w:t>
      </w:r>
      <w:proofErr w:type="gramStart"/>
      <w:r w:rsidRPr="009F4A00">
        <w:rPr>
          <w:rFonts w:ascii="Times New Roman" w:hAnsi="Times New Roman" w:cs="Times New Roman"/>
          <w:spacing w:val="-4"/>
          <w:sz w:val="24"/>
          <w:szCs w:val="24"/>
        </w:rPr>
        <w:t>Р</w:t>
      </w:r>
      <w:proofErr w:type="gramEnd"/>
      <w:r w:rsidRPr="009F4A00">
        <w:rPr>
          <w:rFonts w:ascii="Times New Roman" w:hAnsi="Times New Roman" w:cs="Times New Roman"/>
          <w:spacing w:val="-4"/>
          <w:sz w:val="24"/>
          <w:szCs w:val="24"/>
        </w:rPr>
        <w:t xml:space="preserve"> &lt; 0,003 МПа, по адресу: г. Бутурлиновка, пл. </w:t>
      </w:r>
      <w:r w:rsidR="005A2698" w:rsidRPr="009F4A00">
        <w:rPr>
          <w:rFonts w:ascii="Times New Roman" w:hAnsi="Times New Roman" w:cs="Times New Roman"/>
          <w:spacing w:val="-4"/>
          <w:sz w:val="24"/>
          <w:szCs w:val="24"/>
        </w:rPr>
        <w:t>Воли,</w:t>
      </w:r>
      <w:r w:rsidRPr="009F4A00">
        <w:rPr>
          <w:rFonts w:ascii="Times New Roman" w:hAnsi="Times New Roman" w:cs="Times New Roman"/>
          <w:spacing w:val="-4"/>
          <w:sz w:val="24"/>
          <w:szCs w:val="24"/>
        </w:rPr>
        <w:t xml:space="preserve"> в соответствии с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30.12.2013г. №1314. Срок выполнения </w:t>
      </w:r>
      <w:r w:rsidRPr="009F4A00">
        <w:rPr>
          <w:rFonts w:ascii="Times New Roman" w:hAnsi="Times New Roman" w:cs="Times New Roman"/>
          <w:spacing w:val="-4"/>
          <w:sz w:val="24"/>
          <w:szCs w:val="24"/>
        </w:rPr>
        <w:lastRenderedPageBreak/>
        <w:t>мероприятий по технологическому присоединению составляет 9 месяцев со дня заключения договора о подключении. Плата за подключение взимается согласно приказу Управления по государственному регулированию тарифов Воронежской области от 19.12.2019 г. № 55/49 «Об установлении стандартизированных тарифных ставок на покрытие расходов ОАО «Газпром газораспределение Воронеж», определяющих величину платы за технологическое присоединение газоиспользующего оборудования к сетям газораспределения на территории Воронежской области». С 01.01.2020 г. по 31.12.2020 г., составляет 59604,91 руб. (с учетом НДС) (для случаев, когда заявителями выступают физические лица) для газоиспользующего оборудования с максимальным расходом газа не превышающим 15 куб.м. в час при условии, что расстояние от газоиспользующего оборудования до сети газораспределения с проектным рабочим давлением не более 0,3 Мпа, составляет не более 200 м. при строительстве только газопровода-ввода.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и расчета потребного количества тепла и топлива. Срок действия технических условий подключения 3 года с момента их выдачи.</w:t>
      </w:r>
    </w:p>
    <w:p w14:paraId="40050A61" w14:textId="77777777" w:rsidR="005A2698" w:rsidRPr="009F4A00" w:rsidRDefault="005A2698" w:rsidP="005A2698">
      <w:pPr>
        <w:pStyle w:val="ad"/>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3. Сети водоснабжения:</w:t>
      </w:r>
    </w:p>
    <w:p w14:paraId="1C6BFCC3" w14:textId="77777777" w:rsidR="005A2698" w:rsidRPr="009F4A00" w:rsidRDefault="005A2698" w:rsidP="005A2698">
      <w:pPr>
        <w:pStyle w:val="ad"/>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 возможность подключения (технологического присоединения) к сетям водоснабжения объекта – отсутствуют.</w:t>
      </w:r>
    </w:p>
    <w:p w14:paraId="75CC904A" w14:textId="77777777" w:rsidR="004B7D96" w:rsidRPr="009F4A00" w:rsidRDefault="004B7D96">
      <w:pPr>
        <w:pStyle w:val="ad"/>
        <w:jc w:val="both"/>
        <w:rPr>
          <w:rFonts w:ascii="Times New Roman" w:hAnsi="Times New Roman" w:cs="Times New Roman"/>
          <w:spacing w:val="-4"/>
          <w:sz w:val="12"/>
          <w:szCs w:val="12"/>
        </w:rPr>
      </w:pPr>
    </w:p>
    <w:p w14:paraId="43C863B7" w14:textId="77777777" w:rsidR="004B7D96" w:rsidRPr="009F4A00" w:rsidRDefault="004B7D96">
      <w:pPr>
        <w:pStyle w:val="ad"/>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Предельные параметры разрешенного строительства определены Правилами землепользования и застройки Бутурлиновского городского поселения Бутурлиновского муниципального района Воронежской области, утвержденными решением Совета народных депутатов Бутурлиновского городского поселения Бутурлиновского муниципального района Воронежской области от 02.03.2010 г. № 370.</w:t>
      </w:r>
    </w:p>
    <w:p w14:paraId="79A62EA1" w14:textId="77777777" w:rsidR="004B7D96" w:rsidRPr="009F4A00" w:rsidRDefault="004B7D96">
      <w:pPr>
        <w:pStyle w:val="ad"/>
        <w:jc w:val="both"/>
        <w:rPr>
          <w:rFonts w:ascii="Times New Roman" w:hAnsi="Times New Roman" w:cs="Times New Roman"/>
          <w:spacing w:val="-4"/>
          <w:sz w:val="12"/>
          <w:szCs w:val="12"/>
        </w:rPr>
      </w:pPr>
    </w:p>
    <w:p w14:paraId="7757DDCE" w14:textId="77777777" w:rsidR="004B7D96" w:rsidRPr="009F4A00" w:rsidRDefault="004B7D96">
      <w:pPr>
        <w:pStyle w:val="ad"/>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Сроки подключения объектов капитального строительства к сетям инженерно-технического обеспечения определяются в соответствии с договорами на технологическое присоединение к сетям.</w:t>
      </w:r>
    </w:p>
    <w:p w14:paraId="00E529D7" w14:textId="77777777" w:rsidR="004B7D96" w:rsidRPr="009F4A00" w:rsidRDefault="004B7D96">
      <w:pPr>
        <w:pStyle w:val="ad"/>
        <w:jc w:val="both"/>
        <w:rPr>
          <w:rFonts w:ascii="Times New Roman" w:hAnsi="Times New Roman" w:cs="Times New Roman"/>
          <w:sz w:val="12"/>
          <w:szCs w:val="12"/>
        </w:rPr>
      </w:pPr>
    </w:p>
    <w:p w14:paraId="7282D646" w14:textId="77777777" w:rsidR="004B7D96" w:rsidRPr="009F4A00" w:rsidRDefault="00DD7760">
      <w:pPr>
        <w:jc w:val="both"/>
        <w:rPr>
          <w:rFonts w:ascii="Times New Roman" w:hAnsi="Times New Roman" w:cs="Times New Roman"/>
          <w:sz w:val="24"/>
          <w:szCs w:val="24"/>
        </w:rPr>
      </w:pPr>
      <w:r w:rsidRPr="009F4A00">
        <w:rPr>
          <w:rFonts w:ascii="Times New Roman" w:hAnsi="Times New Roman" w:cs="Times New Roman"/>
          <w:sz w:val="24"/>
          <w:szCs w:val="24"/>
        </w:rPr>
        <w:t>Обременения использования земельных участков или ограничения их использования:</w:t>
      </w:r>
    </w:p>
    <w:p w14:paraId="20632BFA" w14:textId="77777777" w:rsidR="00E93D4C" w:rsidRPr="009F4A00" w:rsidRDefault="00E93D4C">
      <w:pPr>
        <w:jc w:val="both"/>
        <w:rPr>
          <w:rFonts w:ascii="Times New Roman" w:hAnsi="Times New Roman" w:cs="Times New Roman"/>
          <w:sz w:val="12"/>
          <w:szCs w:val="12"/>
        </w:rPr>
      </w:pPr>
    </w:p>
    <w:p w14:paraId="179ACE18" w14:textId="77777777" w:rsidR="009B6470" w:rsidRPr="009F4A00" w:rsidRDefault="00E93D4C" w:rsidP="00E93D4C">
      <w:pPr>
        <w:jc w:val="both"/>
        <w:rPr>
          <w:rFonts w:ascii="Times New Roman" w:hAnsi="Times New Roman" w:cs="Times New Roman"/>
          <w:spacing w:val="-4"/>
          <w:sz w:val="24"/>
          <w:szCs w:val="24"/>
        </w:rPr>
      </w:pPr>
      <w:r w:rsidRPr="009F4A00">
        <w:rPr>
          <w:rFonts w:ascii="Times New Roman" w:hAnsi="Times New Roman" w:cs="Times New Roman"/>
          <w:spacing w:val="-4"/>
          <w:sz w:val="24"/>
          <w:szCs w:val="24"/>
          <w:u w:val="single"/>
        </w:rPr>
        <w:t>Лот № 1</w:t>
      </w:r>
      <w:r w:rsidR="0053670F" w:rsidRPr="009F4A00">
        <w:rPr>
          <w:rFonts w:ascii="Times New Roman" w:hAnsi="Times New Roman" w:cs="Times New Roman"/>
          <w:spacing w:val="-4"/>
          <w:sz w:val="24"/>
          <w:szCs w:val="24"/>
        </w:rPr>
        <w:t>–Земельный участок полностью расположен в границах зон с реестровыми номерами: 36:05-6.311 от 09.12.2019; 36:05-6.368 от 13.12.2019; 36:05-6.343 от 11.12.2019; 36:05-6.367 от 13.12.2019; 36:05-6.355 от 12.12.2019; 36:05-6.314 от 09.12.2019; 36:05-6.331 от 10.12.2019; 36:05-6.333 от 10.12.2019, вид/наименование: Защитная зона, тип: Прочие зоны с особыми условиями использования территории, номер: 1, дата решения: 25.06.2002, номер решения: 73-ФЗ (п. 3, 4 ст. 34.1), наименование ОГВ/ОМСУ</w:t>
      </w:r>
      <w:r w:rsidR="009B6470" w:rsidRPr="009F4A00">
        <w:rPr>
          <w:rFonts w:ascii="Times New Roman" w:hAnsi="Times New Roman" w:cs="Times New Roman"/>
          <w:spacing w:val="-4"/>
          <w:sz w:val="24"/>
          <w:szCs w:val="24"/>
        </w:rPr>
        <w:t xml:space="preserve">: Президент Российской Федерации, источник официального опубликования: Российская газета”, № 116-117, 29.06.2002, дата решения: 03.09.2019, номер решения: 71-01-07/212, наименование ОГВ/ОМСУ: Управление по охране объектов культурного наследия Воронежской области, источник официального опубликования: Информационная система “Портал Воронежской области в сети Интернет”, </w:t>
      </w:r>
      <w:hyperlink r:id="rId6" w:history="1">
        <w:r w:rsidR="00172128" w:rsidRPr="009F4A00">
          <w:rPr>
            <w:rStyle w:val="a6"/>
            <w:rFonts w:ascii="Times New Roman" w:hAnsi="Times New Roman" w:cs="Times New Roman"/>
            <w:color w:val="auto"/>
            <w:spacing w:val="-4"/>
            <w:sz w:val="24"/>
            <w:szCs w:val="24"/>
            <w:lang w:val="en-US"/>
          </w:rPr>
          <w:t>http</w:t>
        </w:r>
        <w:r w:rsidR="00172128" w:rsidRPr="009F4A00">
          <w:rPr>
            <w:rStyle w:val="a6"/>
            <w:rFonts w:ascii="Times New Roman" w:hAnsi="Times New Roman" w:cs="Times New Roman"/>
            <w:color w:val="auto"/>
            <w:spacing w:val="-4"/>
            <w:sz w:val="24"/>
            <w:szCs w:val="24"/>
          </w:rPr>
          <w:t>://</w:t>
        </w:r>
        <w:r w:rsidR="00172128" w:rsidRPr="009F4A00">
          <w:rPr>
            <w:rStyle w:val="a6"/>
            <w:rFonts w:ascii="Times New Roman" w:hAnsi="Times New Roman" w:cs="Times New Roman"/>
            <w:color w:val="auto"/>
            <w:spacing w:val="-4"/>
            <w:sz w:val="24"/>
            <w:szCs w:val="24"/>
            <w:lang w:val="en-US"/>
          </w:rPr>
          <w:t>www</w:t>
        </w:r>
        <w:r w:rsidR="00172128" w:rsidRPr="009F4A00">
          <w:rPr>
            <w:rStyle w:val="a6"/>
            <w:rFonts w:ascii="Times New Roman" w:hAnsi="Times New Roman" w:cs="Times New Roman"/>
            <w:color w:val="auto"/>
            <w:spacing w:val="-4"/>
            <w:sz w:val="24"/>
            <w:szCs w:val="24"/>
          </w:rPr>
          <w:t>.</w:t>
        </w:r>
        <w:r w:rsidR="00172128" w:rsidRPr="009F4A00">
          <w:rPr>
            <w:rStyle w:val="a6"/>
            <w:rFonts w:ascii="Times New Roman" w:hAnsi="Times New Roman" w:cs="Times New Roman"/>
            <w:color w:val="auto"/>
            <w:spacing w:val="-4"/>
            <w:sz w:val="24"/>
            <w:szCs w:val="24"/>
            <w:lang w:val="en-US"/>
          </w:rPr>
          <w:t>govvrn</w:t>
        </w:r>
        <w:r w:rsidR="00172128" w:rsidRPr="009F4A00">
          <w:rPr>
            <w:rStyle w:val="a6"/>
            <w:rFonts w:ascii="Times New Roman" w:hAnsi="Times New Roman" w:cs="Times New Roman"/>
            <w:color w:val="auto"/>
            <w:spacing w:val="-4"/>
            <w:sz w:val="24"/>
            <w:szCs w:val="24"/>
          </w:rPr>
          <w:t>.</w:t>
        </w:r>
        <w:r w:rsidR="00172128" w:rsidRPr="009F4A00">
          <w:rPr>
            <w:rStyle w:val="a6"/>
            <w:rFonts w:ascii="Times New Roman" w:hAnsi="Times New Roman" w:cs="Times New Roman"/>
            <w:color w:val="auto"/>
            <w:spacing w:val="-4"/>
            <w:sz w:val="24"/>
            <w:szCs w:val="24"/>
            <w:lang w:val="en-US"/>
          </w:rPr>
          <w:t>ru</w:t>
        </w:r>
      </w:hyperlink>
      <w:r w:rsidR="009B6470" w:rsidRPr="009F4A00">
        <w:rPr>
          <w:rFonts w:ascii="Times New Roman" w:hAnsi="Times New Roman" w:cs="Times New Roman"/>
          <w:spacing w:val="-4"/>
          <w:sz w:val="24"/>
          <w:szCs w:val="24"/>
        </w:rPr>
        <w:t>.</w:t>
      </w:r>
      <w:r w:rsidR="00172128" w:rsidRPr="009F4A00">
        <w:rPr>
          <w:rFonts w:ascii="Times New Roman" w:hAnsi="Times New Roman" w:cs="Times New Roman"/>
          <w:spacing w:val="-4"/>
          <w:sz w:val="24"/>
          <w:szCs w:val="24"/>
        </w:rPr>
        <w:t xml:space="preserve"> Земельный участок полностью расположен в границах зоны с реестровым номером 36:05-8.16 от 16.12.2019, вид/наименование: Границы территории объекта культурного наследия регионального значения, номер: 1, дата решения: 21.11.2019, номер решения: 71-01-07/302, наименование ОГВ/ОМСУ: Управление по охране </w:t>
      </w:r>
      <w:r w:rsidR="007000B3" w:rsidRPr="009F4A00">
        <w:rPr>
          <w:rFonts w:ascii="Times New Roman" w:hAnsi="Times New Roman" w:cs="Times New Roman"/>
          <w:spacing w:val="-4"/>
          <w:sz w:val="24"/>
          <w:szCs w:val="24"/>
        </w:rPr>
        <w:t xml:space="preserve">объектов культурного наследия Воронежской области, источник официального опубликования: Информационная система “Портал Воронежской области в сети Интернет”, </w:t>
      </w:r>
      <w:hyperlink r:id="rId7" w:history="1">
        <w:r w:rsidR="007000B3" w:rsidRPr="009F4A00">
          <w:rPr>
            <w:rStyle w:val="a6"/>
            <w:rFonts w:ascii="Times New Roman" w:hAnsi="Times New Roman" w:cs="Times New Roman"/>
            <w:color w:val="auto"/>
            <w:spacing w:val="-4"/>
            <w:sz w:val="24"/>
            <w:szCs w:val="24"/>
            <w:lang w:val="en-US"/>
          </w:rPr>
          <w:t>http</w:t>
        </w:r>
        <w:r w:rsidR="007000B3" w:rsidRPr="009F4A00">
          <w:rPr>
            <w:rStyle w:val="a6"/>
            <w:rFonts w:ascii="Times New Roman" w:hAnsi="Times New Roman" w:cs="Times New Roman"/>
            <w:color w:val="auto"/>
            <w:spacing w:val="-4"/>
            <w:sz w:val="24"/>
            <w:szCs w:val="24"/>
          </w:rPr>
          <w:t>://</w:t>
        </w:r>
        <w:r w:rsidR="007000B3" w:rsidRPr="009F4A00">
          <w:rPr>
            <w:rStyle w:val="a6"/>
            <w:rFonts w:ascii="Times New Roman" w:hAnsi="Times New Roman" w:cs="Times New Roman"/>
            <w:color w:val="auto"/>
            <w:spacing w:val="-4"/>
            <w:sz w:val="24"/>
            <w:szCs w:val="24"/>
            <w:lang w:val="en-US"/>
          </w:rPr>
          <w:t>www</w:t>
        </w:r>
        <w:r w:rsidR="007000B3" w:rsidRPr="009F4A00">
          <w:rPr>
            <w:rStyle w:val="a6"/>
            <w:rFonts w:ascii="Times New Roman" w:hAnsi="Times New Roman" w:cs="Times New Roman"/>
            <w:color w:val="auto"/>
            <w:spacing w:val="-4"/>
            <w:sz w:val="24"/>
            <w:szCs w:val="24"/>
          </w:rPr>
          <w:t>.</w:t>
        </w:r>
        <w:r w:rsidR="007000B3" w:rsidRPr="009F4A00">
          <w:rPr>
            <w:rStyle w:val="a6"/>
            <w:rFonts w:ascii="Times New Roman" w:hAnsi="Times New Roman" w:cs="Times New Roman"/>
            <w:color w:val="auto"/>
            <w:spacing w:val="-4"/>
            <w:sz w:val="24"/>
            <w:szCs w:val="24"/>
            <w:lang w:val="en-US"/>
          </w:rPr>
          <w:t>govvrn</w:t>
        </w:r>
        <w:r w:rsidR="007000B3" w:rsidRPr="009F4A00">
          <w:rPr>
            <w:rStyle w:val="a6"/>
            <w:rFonts w:ascii="Times New Roman" w:hAnsi="Times New Roman" w:cs="Times New Roman"/>
            <w:color w:val="auto"/>
            <w:spacing w:val="-4"/>
            <w:sz w:val="24"/>
            <w:szCs w:val="24"/>
          </w:rPr>
          <w:t>.</w:t>
        </w:r>
        <w:r w:rsidR="007000B3" w:rsidRPr="009F4A00">
          <w:rPr>
            <w:rStyle w:val="a6"/>
            <w:rFonts w:ascii="Times New Roman" w:hAnsi="Times New Roman" w:cs="Times New Roman"/>
            <w:color w:val="auto"/>
            <w:spacing w:val="-4"/>
            <w:sz w:val="24"/>
            <w:szCs w:val="24"/>
            <w:lang w:val="en-US"/>
          </w:rPr>
          <w:t>ru</w:t>
        </w:r>
      </w:hyperlink>
      <w:r w:rsidR="007000B3" w:rsidRPr="009F4A00">
        <w:rPr>
          <w:rFonts w:ascii="Times New Roman" w:hAnsi="Times New Roman" w:cs="Times New Roman"/>
          <w:spacing w:val="-4"/>
          <w:sz w:val="24"/>
          <w:szCs w:val="24"/>
        </w:rPr>
        <w:t>.</w:t>
      </w:r>
    </w:p>
    <w:p w14:paraId="28E13202" w14:textId="77777777" w:rsidR="00DD7760" w:rsidRPr="009F4A00" w:rsidRDefault="00DD7760">
      <w:pPr>
        <w:jc w:val="both"/>
        <w:rPr>
          <w:rFonts w:ascii="Times New Roman" w:hAnsi="Times New Roman" w:cs="Times New Roman"/>
          <w:sz w:val="12"/>
          <w:szCs w:val="12"/>
        </w:rPr>
      </w:pPr>
    </w:p>
    <w:p w14:paraId="62482E8C"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С иными сведениями о земельн</w:t>
      </w:r>
      <w:r w:rsidR="00380964" w:rsidRPr="009F4A00">
        <w:rPr>
          <w:rFonts w:ascii="Times New Roman" w:hAnsi="Times New Roman" w:cs="Times New Roman"/>
          <w:sz w:val="24"/>
          <w:szCs w:val="24"/>
        </w:rPr>
        <w:t>ых</w:t>
      </w:r>
      <w:r w:rsidRPr="009F4A00">
        <w:rPr>
          <w:rFonts w:ascii="Times New Roman" w:hAnsi="Times New Roman" w:cs="Times New Roman"/>
          <w:sz w:val="24"/>
          <w:szCs w:val="24"/>
        </w:rPr>
        <w:t xml:space="preserve"> участк</w:t>
      </w:r>
      <w:r w:rsidR="00380964" w:rsidRPr="009F4A00">
        <w:rPr>
          <w:rFonts w:ascii="Times New Roman" w:hAnsi="Times New Roman" w:cs="Times New Roman"/>
          <w:sz w:val="24"/>
          <w:szCs w:val="24"/>
        </w:rPr>
        <w:t>ах</w:t>
      </w:r>
      <w:r w:rsidRPr="009F4A00">
        <w:rPr>
          <w:rFonts w:ascii="Times New Roman" w:hAnsi="Times New Roman" w:cs="Times New Roman"/>
          <w:sz w:val="24"/>
          <w:szCs w:val="24"/>
        </w:rPr>
        <w:t xml:space="preserve"> претенденты могут ознакомиться по месту приема заявок.</w:t>
      </w:r>
    </w:p>
    <w:p w14:paraId="062E9711" w14:textId="77777777" w:rsidR="004B7D96" w:rsidRPr="009F4A00" w:rsidRDefault="004B7D96">
      <w:pPr>
        <w:jc w:val="both"/>
        <w:rPr>
          <w:rFonts w:ascii="Times New Roman" w:hAnsi="Times New Roman" w:cs="Times New Roman"/>
          <w:sz w:val="12"/>
          <w:szCs w:val="12"/>
        </w:rPr>
      </w:pPr>
    </w:p>
    <w:p w14:paraId="4466115C"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b/>
          <w:bCs/>
          <w:sz w:val="24"/>
          <w:szCs w:val="24"/>
        </w:rPr>
        <w:t>Условия участия в аукционе</w:t>
      </w:r>
    </w:p>
    <w:p w14:paraId="1AB4DA61" w14:textId="77777777" w:rsidR="004B7D96" w:rsidRPr="009F4A00" w:rsidRDefault="004B7D96">
      <w:pPr>
        <w:jc w:val="both"/>
        <w:rPr>
          <w:rFonts w:ascii="Times New Roman" w:hAnsi="Times New Roman" w:cs="Times New Roman"/>
          <w:sz w:val="12"/>
          <w:szCs w:val="12"/>
        </w:rPr>
      </w:pPr>
    </w:p>
    <w:p w14:paraId="272A7A8E"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1. Общие условия:</w:t>
      </w:r>
    </w:p>
    <w:p w14:paraId="23AC5FB9"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Лицо, желающее участвовать в аукционе (далее — претендент), обязано осуществить следующие действия:</w:t>
      </w:r>
    </w:p>
    <w:p w14:paraId="26E0F049"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 лично или через своего представителя подать письменную заявку одновременно с полным комплектом требуемых для участия в аукционе документов.</w:t>
      </w:r>
    </w:p>
    <w:p w14:paraId="1E6EDD37" w14:textId="77777777" w:rsidR="004B7D96" w:rsidRPr="009F4A00" w:rsidRDefault="004B7D96">
      <w:pPr>
        <w:pStyle w:val="16"/>
        <w:jc w:val="both"/>
        <w:rPr>
          <w:rFonts w:ascii="Times New Roman" w:hAnsi="Times New Roman" w:cs="Times New Roman"/>
          <w:sz w:val="24"/>
          <w:szCs w:val="24"/>
        </w:rPr>
      </w:pPr>
    </w:p>
    <w:p w14:paraId="1E293F67"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b/>
          <w:bCs/>
          <w:sz w:val="24"/>
          <w:szCs w:val="24"/>
        </w:rPr>
        <w:t>Порядок внесения задатка и его возврата</w:t>
      </w:r>
    </w:p>
    <w:p w14:paraId="2F7223A4" w14:textId="77777777" w:rsidR="004B7D96" w:rsidRPr="009F4A00" w:rsidRDefault="004B7D96">
      <w:pPr>
        <w:pStyle w:val="ad"/>
        <w:jc w:val="both"/>
        <w:rPr>
          <w:rFonts w:ascii="Times New Roman" w:hAnsi="Times New Roman" w:cs="Times New Roman"/>
          <w:sz w:val="24"/>
          <w:szCs w:val="24"/>
        </w:rPr>
      </w:pPr>
      <w:r w:rsidRPr="009F4A00">
        <w:rPr>
          <w:rFonts w:ascii="Times New Roman" w:hAnsi="Times New Roman" w:cs="Times New Roman"/>
          <w:sz w:val="24"/>
          <w:szCs w:val="24"/>
        </w:rPr>
        <w:t xml:space="preserve">Задаток вносится в валюте Российской Федерации на счет Организатора аукциона по следующим реквизитам: </w:t>
      </w:r>
      <w:r w:rsidR="00441BEF" w:rsidRPr="009F4A00">
        <w:rPr>
          <w:rFonts w:ascii="Times New Roman" w:hAnsi="Times New Roman" w:cs="Times New Roman"/>
          <w:sz w:val="24"/>
          <w:szCs w:val="24"/>
        </w:rPr>
        <w:t>Казначейский счет</w:t>
      </w:r>
      <w:r w:rsidRPr="009F4A00">
        <w:rPr>
          <w:rFonts w:ascii="Times New Roman" w:hAnsi="Times New Roman" w:cs="Times New Roman"/>
          <w:sz w:val="24"/>
          <w:szCs w:val="24"/>
        </w:rPr>
        <w:t xml:space="preserve"> </w:t>
      </w:r>
      <w:r w:rsidR="006E0FE5" w:rsidRPr="009F4A00">
        <w:rPr>
          <w:rFonts w:ascii="Times New Roman" w:hAnsi="Times New Roman" w:cs="Times New Roman"/>
          <w:sz w:val="24"/>
          <w:szCs w:val="24"/>
        </w:rPr>
        <w:t>03232643206081013100</w:t>
      </w:r>
      <w:r w:rsidR="00441BEF" w:rsidRPr="009F4A00">
        <w:rPr>
          <w:rFonts w:ascii="Times New Roman" w:hAnsi="Times New Roman" w:cs="Times New Roman"/>
          <w:sz w:val="24"/>
          <w:szCs w:val="24"/>
        </w:rPr>
        <w:t xml:space="preserve">, Единый казначейский счет </w:t>
      </w:r>
      <w:r w:rsidR="00441BEF" w:rsidRPr="009F4A00">
        <w:rPr>
          <w:rFonts w:ascii="Times New Roman" w:hAnsi="Times New Roman" w:cs="Times New Roman"/>
          <w:sz w:val="24"/>
          <w:szCs w:val="24"/>
        </w:rPr>
        <w:lastRenderedPageBreak/>
        <w:t>_____________,</w:t>
      </w:r>
      <w:r w:rsidR="00643F22" w:rsidRPr="009F4A00">
        <w:rPr>
          <w:rFonts w:ascii="Times New Roman" w:hAnsi="Times New Roman" w:cs="Times New Roman"/>
          <w:sz w:val="24"/>
          <w:szCs w:val="24"/>
        </w:rPr>
        <w:t xml:space="preserve"> </w:t>
      </w:r>
      <w:r w:rsidR="00441BEF" w:rsidRPr="009F4A00">
        <w:rPr>
          <w:rFonts w:ascii="Times New Roman" w:hAnsi="Times New Roman" w:cs="Times New Roman"/>
          <w:sz w:val="24"/>
          <w:szCs w:val="24"/>
        </w:rPr>
        <w:t>ОТДЕЛЕНИЕ ВОРОНЕЖ БАНКА РОСИИ//</w:t>
      </w:r>
      <w:r w:rsidR="009F3D3B" w:rsidRPr="009F4A00">
        <w:rPr>
          <w:rFonts w:ascii="Times New Roman" w:hAnsi="Times New Roman" w:cs="Times New Roman"/>
          <w:sz w:val="24"/>
          <w:szCs w:val="24"/>
        </w:rPr>
        <w:t>УФК по Воронежской области</w:t>
      </w:r>
      <w:r w:rsidRPr="009F4A00">
        <w:rPr>
          <w:rFonts w:ascii="Times New Roman" w:hAnsi="Times New Roman" w:cs="Times New Roman"/>
          <w:sz w:val="24"/>
          <w:szCs w:val="24"/>
        </w:rPr>
        <w:t xml:space="preserve">, </w:t>
      </w:r>
      <w:r w:rsidR="00441BEF" w:rsidRPr="009F4A00">
        <w:rPr>
          <w:rFonts w:ascii="Times New Roman" w:hAnsi="Times New Roman" w:cs="Times New Roman"/>
          <w:sz w:val="24"/>
          <w:szCs w:val="24"/>
        </w:rPr>
        <w:t xml:space="preserve">г. Воронеж, </w:t>
      </w:r>
      <w:r w:rsidRPr="009F4A00">
        <w:rPr>
          <w:rFonts w:ascii="Times New Roman" w:hAnsi="Times New Roman" w:cs="Times New Roman"/>
          <w:sz w:val="24"/>
          <w:szCs w:val="24"/>
        </w:rPr>
        <w:t xml:space="preserve">БИК </w:t>
      </w:r>
      <w:r w:rsidR="006E0FE5" w:rsidRPr="009F4A00">
        <w:rPr>
          <w:rFonts w:ascii="Times New Roman" w:hAnsi="Times New Roman" w:cs="Times New Roman"/>
          <w:sz w:val="24"/>
          <w:szCs w:val="24"/>
        </w:rPr>
        <w:t>012007084</w:t>
      </w:r>
      <w:r w:rsidRPr="009F4A00">
        <w:rPr>
          <w:rFonts w:ascii="Times New Roman" w:hAnsi="Times New Roman" w:cs="Times New Roman"/>
          <w:sz w:val="24"/>
          <w:szCs w:val="24"/>
        </w:rPr>
        <w:t xml:space="preserve">,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 с указанием </w:t>
      </w:r>
      <w:r w:rsidR="00601F71" w:rsidRPr="009F4A00">
        <w:rPr>
          <w:rFonts w:ascii="Times New Roman" w:hAnsi="Times New Roman" w:cs="Times New Roman"/>
          <w:sz w:val="24"/>
          <w:szCs w:val="24"/>
        </w:rPr>
        <w:t>‒</w:t>
      </w:r>
      <w:r w:rsidRPr="009F4A00">
        <w:rPr>
          <w:rFonts w:ascii="Times New Roman" w:hAnsi="Times New Roman" w:cs="Times New Roman"/>
          <w:sz w:val="24"/>
          <w:szCs w:val="24"/>
        </w:rPr>
        <w:t xml:space="preserve"> задаток за участие в аукционе </w:t>
      </w:r>
      <w:r w:rsidR="00D442F2" w:rsidRPr="009F4A00">
        <w:rPr>
          <w:rFonts w:ascii="Times New Roman" w:hAnsi="Times New Roman" w:cs="Times New Roman"/>
          <w:sz w:val="24"/>
          <w:szCs w:val="24"/>
        </w:rPr>
        <w:t>20</w:t>
      </w:r>
      <w:r w:rsidRPr="009F4A00">
        <w:rPr>
          <w:rFonts w:ascii="Times New Roman" w:hAnsi="Times New Roman" w:cs="Times New Roman"/>
          <w:sz w:val="24"/>
          <w:szCs w:val="24"/>
        </w:rPr>
        <w:t>.</w:t>
      </w:r>
      <w:r w:rsidR="006E0FE5" w:rsidRPr="009F4A00">
        <w:rPr>
          <w:rFonts w:ascii="Times New Roman" w:hAnsi="Times New Roman" w:cs="Times New Roman"/>
          <w:sz w:val="24"/>
          <w:szCs w:val="24"/>
        </w:rPr>
        <w:t>04. 2021</w:t>
      </w:r>
      <w:r w:rsidRPr="009F4A00">
        <w:rPr>
          <w:rFonts w:ascii="Times New Roman" w:hAnsi="Times New Roman" w:cs="Times New Roman"/>
          <w:sz w:val="24"/>
          <w:szCs w:val="24"/>
        </w:rPr>
        <w:t xml:space="preserve"> г. лот №.</w:t>
      </w:r>
    </w:p>
    <w:p w14:paraId="48CE2085" w14:textId="77777777" w:rsidR="004B7D96" w:rsidRPr="009F4A00" w:rsidRDefault="004B7D96">
      <w:pPr>
        <w:pStyle w:val="ad"/>
        <w:jc w:val="both"/>
        <w:rPr>
          <w:rFonts w:ascii="Times New Roman" w:hAnsi="Times New Roman" w:cs="Times New Roman"/>
          <w:sz w:val="24"/>
          <w:szCs w:val="24"/>
        </w:rPr>
      </w:pPr>
    </w:p>
    <w:p w14:paraId="26C27545"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Задаток вносится единым платежом.</w:t>
      </w:r>
    </w:p>
    <w:p w14:paraId="0D19A193"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14:paraId="2B583F26"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Задаток возвращается претенденту в следующих случаях и порядке:</w:t>
      </w:r>
    </w:p>
    <w:p w14:paraId="737B57DD"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 xml:space="preserve">-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проведении аукциона; </w:t>
      </w:r>
    </w:p>
    <w:p w14:paraId="5DE6A8ED"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14:paraId="74EB7ECF"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14:paraId="096CCEED"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аукциона; </w:t>
      </w:r>
    </w:p>
    <w:p w14:paraId="2E4B1A2A"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 xml:space="preserve">- в случае признания аукциона не состоявшимся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14:paraId="12377C5A" w14:textId="77777777" w:rsidR="004B7D96" w:rsidRPr="009F4A00" w:rsidRDefault="004B7D96">
      <w:pPr>
        <w:jc w:val="both"/>
        <w:rPr>
          <w:rFonts w:ascii="Times New Roman" w:hAnsi="Times New Roman" w:cs="Times New Roman"/>
          <w:b/>
          <w:bCs/>
          <w:sz w:val="24"/>
          <w:szCs w:val="24"/>
        </w:rPr>
      </w:pPr>
      <w:r w:rsidRPr="009F4A00">
        <w:rPr>
          <w:rFonts w:ascii="Times New Roman" w:hAnsi="Times New Roman" w:cs="Times New Roman"/>
          <w:sz w:val="24"/>
          <w:szCs w:val="24"/>
        </w:rPr>
        <w:t xml:space="preserve">- в случае если победитель аукциона уклонился от подписания протокола о результатах аукциона, заключения договора аренды земельного участка, то внесенный победителем аукциона задаток ему не возвращается. </w:t>
      </w:r>
    </w:p>
    <w:p w14:paraId="75AA39EC"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b/>
          <w:bCs/>
          <w:sz w:val="24"/>
          <w:szCs w:val="24"/>
        </w:rPr>
        <w:t>Порядок подачи заявок на участие в аукционе</w:t>
      </w:r>
    </w:p>
    <w:p w14:paraId="1E7CF98A"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Одно лицо имеет право подать только одну заявку на участие в аукционе.</w:t>
      </w:r>
    </w:p>
    <w:p w14:paraId="3B7DDEB4"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14:paraId="66D56260"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14:paraId="232BE58D"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6612228B"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14:paraId="60C423E8" w14:textId="77777777" w:rsidR="004B7D96" w:rsidRPr="009F4A00" w:rsidRDefault="004B7D96">
      <w:pPr>
        <w:autoSpaceDE w:val="0"/>
        <w:jc w:val="both"/>
        <w:rPr>
          <w:rFonts w:ascii="Times New Roman" w:hAnsi="Times New Roman" w:cs="Times New Roman"/>
          <w:sz w:val="24"/>
          <w:szCs w:val="24"/>
        </w:rPr>
      </w:pPr>
      <w:r w:rsidRPr="009F4A00">
        <w:rPr>
          <w:rFonts w:ascii="Times New Roman" w:hAnsi="Times New Roman" w:cs="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14:paraId="5FA26D52" w14:textId="77777777" w:rsidR="004B7D96" w:rsidRPr="009F4A00" w:rsidRDefault="004B7D96">
      <w:pPr>
        <w:autoSpaceDE w:val="0"/>
        <w:ind w:firstLine="540"/>
        <w:jc w:val="both"/>
        <w:rPr>
          <w:rFonts w:ascii="Times New Roman" w:hAnsi="Times New Roman" w:cs="Times New Roman"/>
          <w:sz w:val="24"/>
          <w:szCs w:val="24"/>
        </w:rPr>
      </w:pPr>
    </w:p>
    <w:p w14:paraId="7548CE29"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b/>
          <w:bCs/>
          <w:sz w:val="24"/>
          <w:szCs w:val="24"/>
        </w:rPr>
        <w:t>Перечень документов, представляемых претендентами для участия в аукционе</w:t>
      </w:r>
    </w:p>
    <w:p w14:paraId="0519DFE7"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CAF4EB3"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2) копии документов, удостоверяющих личность заявителя (для граждан);</w:t>
      </w:r>
    </w:p>
    <w:p w14:paraId="7C6B0230"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03FF17C"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4) документы, подтверждающие внесение задатка.</w:t>
      </w:r>
    </w:p>
    <w:p w14:paraId="201FFA3D"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14:paraId="05CFC7FC" w14:textId="77777777" w:rsidR="004B7D96" w:rsidRPr="009F4A00" w:rsidRDefault="004B7D96">
      <w:pPr>
        <w:jc w:val="both"/>
        <w:rPr>
          <w:rFonts w:ascii="Times New Roman" w:hAnsi="Times New Roman" w:cs="Times New Roman"/>
          <w:b/>
          <w:bCs/>
          <w:sz w:val="24"/>
          <w:szCs w:val="24"/>
        </w:rPr>
      </w:pPr>
      <w:r w:rsidRPr="009F4A00">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14:paraId="0F37CF83"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b/>
          <w:bCs/>
          <w:sz w:val="24"/>
          <w:szCs w:val="24"/>
        </w:rPr>
        <w:t>Порядок определения участников аукциона</w:t>
      </w:r>
    </w:p>
    <w:p w14:paraId="6B209A92"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14:paraId="5CD6C5E7"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lastRenderedPageBreak/>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14:paraId="36731A4B"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Претендент не допускается к участию в аукционе по следующим основаниям:</w:t>
      </w:r>
    </w:p>
    <w:p w14:paraId="78C46DE2"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14:paraId="22B8719D"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2) не поступление задатка на дату рассмотрения заявок на участие в аукционе;</w:t>
      </w:r>
    </w:p>
    <w:p w14:paraId="18EB46EA"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50C3F4D"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1E51A9B"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14:paraId="1D3A778A"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6708AAB1"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В случае,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14:paraId="52894608"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14:paraId="775072CD" w14:textId="77777777" w:rsidR="004B7D96" w:rsidRPr="009F4A00" w:rsidRDefault="004B7D96">
      <w:pPr>
        <w:jc w:val="both"/>
        <w:rPr>
          <w:rFonts w:ascii="Times New Roman" w:hAnsi="Times New Roman" w:cs="Times New Roman"/>
          <w:b/>
          <w:bCs/>
          <w:sz w:val="24"/>
          <w:szCs w:val="24"/>
        </w:rPr>
      </w:pPr>
      <w:r w:rsidRPr="009F4A00">
        <w:rPr>
          <w:rFonts w:ascii="Times New Roman" w:hAnsi="Times New Roman" w:cs="Times New Roman"/>
          <w:sz w:val="24"/>
          <w:szCs w:val="24"/>
        </w:rPr>
        <w:t>В этих случаях договор купли-продажи (аренды)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 купли-продажи (аренды) земельного участка.</w:t>
      </w:r>
    </w:p>
    <w:p w14:paraId="645110C4"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b/>
          <w:bCs/>
          <w:sz w:val="24"/>
          <w:szCs w:val="24"/>
        </w:rPr>
        <w:t>Порядок проведения аукциона, порядок определения победителя аукциона</w:t>
      </w:r>
    </w:p>
    <w:p w14:paraId="14FD176E" w14:textId="77777777" w:rsidR="004B7D96" w:rsidRPr="009F4A00" w:rsidRDefault="004B7D96" w:rsidP="00D4279D">
      <w:pPr>
        <w:suppressAutoHyphens w:val="0"/>
        <w:autoSpaceDE w:val="0"/>
        <w:autoSpaceDN w:val="0"/>
        <w:adjustRightInd w:val="0"/>
        <w:jc w:val="both"/>
        <w:rPr>
          <w:rFonts w:ascii="Times New Roman" w:hAnsi="Times New Roman" w:cs="Times New Roman"/>
          <w:sz w:val="24"/>
          <w:szCs w:val="24"/>
          <w:lang w:eastAsia="ru-RU"/>
        </w:rPr>
      </w:pPr>
      <w:r w:rsidRPr="009F4A00">
        <w:rPr>
          <w:rFonts w:ascii="Times New Roman" w:hAnsi="Times New Roman" w:cs="Times New Roman"/>
          <w:sz w:val="24"/>
          <w:szCs w:val="24"/>
        </w:rPr>
        <w:t xml:space="preserve">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фотосъемку, аудио- и видеозапись. Аукцион ведет аукционист. Аукцион начинается с оглашения аукционистом 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w:t>
      </w:r>
      <w:r w:rsidR="00D4279D" w:rsidRPr="009F4A00">
        <w:rPr>
          <w:rFonts w:ascii="Times New Roman" w:hAnsi="Times New Roman" w:cs="Times New Roman"/>
          <w:sz w:val="24"/>
          <w:szCs w:val="24"/>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r w:rsidRPr="009F4A00">
        <w:rPr>
          <w:rFonts w:ascii="Times New Roman" w:hAnsi="Times New Roman" w:cs="Times New Roman"/>
          <w:sz w:val="24"/>
          <w:szCs w:val="24"/>
        </w:rPr>
        <w:t>. По завершении аукциона аукционист объявляет о продаже лота, называет цену проданного лота и номер билета победителя аукциона.</w:t>
      </w:r>
    </w:p>
    <w:p w14:paraId="4C78A3D6" w14:textId="77777777" w:rsidR="00253736" w:rsidRPr="009F4A00" w:rsidRDefault="004B7D96" w:rsidP="00253736">
      <w:pPr>
        <w:suppressAutoHyphens w:val="0"/>
        <w:autoSpaceDE w:val="0"/>
        <w:autoSpaceDN w:val="0"/>
        <w:adjustRightInd w:val="0"/>
        <w:jc w:val="both"/>
        <w:rPr>
          <w:rFonts w:ascii="Times New Roman" w:hAnsi="Times New Roman" w:cs="Times New Roman"/>
          <w:sz w:val="24"/>
          <w:szCs w:val="24"/>
        </w:rPr>
      </w:pPr>
      <w:r w:rsidRPr="009F4A00">
        <w:rPr>
          <w:rFonts w:ascii="Times New Roman" w:hAnsi="Times New Roman" w:cs="Times New Roman"/>
          <w:sz w:val="24"/>
          <w:szCs w:val="24"/>
        </w:rPr>
        <w:lastRenderedPageBreak/>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14:paraId="4B323084" w14:textId="77777777" w:rsidR="00253736" w:rsidRPr="009F4A00" w:rsidRDefault="00253736" w:rsidP="00253736">
      <w:pPr>
        <w:suppressAutoHyphens w:val="0"/>
        <w:autoSpaceDE w:val="0"/>
        <w:autoSpaceDN w:val="0"/>
        <w:adjustRightInd w:val="0"/>
        <w:jc w:val="both"/>
        <w:rPr>
          <w:rFonts w:ascii="Times New Roman" w:hAnsi="Times New Roman" w:cs="Times New Roman"/>
          <w:b/>
          <w:sz w:val="24"/>
          <w:szCs w:val="24"/>
        </w:rPr>
      </w:pPr>
      <w:r w:rsidRPr="009F4A00">
        <w:rPr>
          <w:rFonts w:ascii="Times New Roman" w:hAnsi="Times New Roman" w:cs="Times New Roman"/>
          <w:b/>
          <w:sz w:val="24"/>
          <w:szCs w:val="24"/>
        </w:rPr>
        <w:t>Порядок заключения договора.</w:t>
      </w:r>
    </w:p>
    <w:p w14:paraId="5F7C27BF" w14:textId="77777777" w:rsidR="00253736" w:rsidRPr="009F4A00" w:rsidRDefault="00253736" w:rsidP="00253736">
      <w:pPr>
        <w:suppressAutoHyphens w:val="0"/>
        <w:autoSpaceDE w:val="0"/>
        <w:autoSpaceDN w:val="0"/>
        <w:adjustRightInd w:val="0"/>
        <w:jc w:val="both"/>
        <w:rPr>
          <w:rFonts w:ascii="Times New Roman" w:hAnsi="Times New Roman" w:cs="Times New Roman"/>
          <w:sz w:val="24"/>
          <w:szCs w:val="24"/>
          <w:lang w:eastAsia="ru-RU"/>
        </w:rPr>
      </w:pPr>
      <w:r w:rsidRPr="009F4A00">
        <w:rPr>
          <w:rFonts w:ascii="Times New Roman" w:hAnsi="Times New Roman" w:cs="Times New Roman"/>
          <w:sz w:val="24"/>
          <w:szCs w:val="24"/>
          <w:lang w:eastAsia="ru-RU"/>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14:paraId="390DA487" w14:textId="77777777" w:rsidR="00253736" w:rsidRPr="009F4A00" w:rsidRDefault="0059181A" w:rsidP="00253736">
      <w:pPr>
        <w:suppressAutoHyphens w:val="0"/>
        <w:autoSpaceDE w:val="0"/>
        <w:autoSpaceDN w:val="0"/>
        <w:adjustRightInd w:val="0"/>
        <w:jc w:val="both"/>
        <w:rPr>
          <w:rFonts w:ascii="Times New Roman" w:hAnsi="Times New Roman" w:cs="Times New Roman"/>
          <w:sz w:val="24"/>
          <w:szCs w:val="24"/>
          <w:lang w:eastAsia="ru-RU"/>
        </w:rPr>
      </w:pPr>
      <w:r w:rsidRPr="009F4A00">
        <w:rPr>
          <w:rFonts w:ascii="Times New Roman" w:hAnsi="Times New Roman" w:cs="Times New Roman"/>
          <w:sz w:val="24"/>
          <w:szCs w:val="24"/>
        </w:rPr>
        <w:t>Договор заключается</w:t>
      </w:r>
      <w:r w:rsidR="00253736" w:rsidRPr="009F4A00">
        <w:rPr>
          <w:rFonts w:ascii="Times New Roman" w:hAnsi="Times New Roman" w:cs="Times New Roman"/>
          <w:sz w:val="24"/>
          <w:szCs w:val="24"/>
        </w:rPr>
        <w:t xml:space="preserve"> </w:t>
      </w:r>
      <w:r w:rsidR="00253736" w:rsidRPr="009F4A00">
        <w:rPr>
          <w:rFonts w:ascii="Times New Roman" w:hAnsi="Times New Roman" w:cs="Times New Roman"/>
          <w:sz w:val="24"/>
          <w:szCs w:val="24"/>
          <w:lang w:eastAsia="ru-RU"/>
        </w:rPr>
        <w:t>в течение тридцати дней со дня направления победителю аукциона проектов указанных договоров</w:t>
      </w:r>
    </w:p>
    <w:p w14:paraId="5B6D9639" w14:textId="77777777" w:rsidR="00253736" w:rsidRPr="009F4A00" w:rsidRDefault="00253736" w:rsidP="00253736">
      <w:pPr>
        <w:jc w:val="both"/>
        <w:rPr>
          <w:rFonts w:ascii="Times New Roman" w:hAnsi="Times New Roman" w:cs="Times New Roman"/>
          <w:sz w:val="24"/>
          <w:szCs w:val="24"/>
          <w:highlight w:val="yellow"/>
          <w:lang w:eastAsia="ru-RU"/>
        </w:rPr>
      </w:pPr>
      <w:r w:rsidRPr="009F4A00">
        <w:rPr>
          <w:rFonts w:ascii="Times New Roman" w:hAnsi="Times New Roman" w:cs="Times New Roman"/>
          <w:sz w:val="24"/>
          <w:szCs w:val="24"/>
          <w:lang w:eastAsia="ru-RU"/>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1628F7FA" w14:textId="77777777" w:rsidR="004B7D96" w:rsidRPr="009F4A00" w:rsidRDefault="004B7D96">
      <w:pPr>
        <w:pStyle w:val="16"/>
        <w:ind w:firstLine="709"/>
        <w:jc w:val="both"/>
        <w:rPr>
          <w:rFonts w:ascii="Times New Roman" w:hAnsi="Times New Roman" w:cs="Times New Roman"/>
          <w:sz w:val="24"/>
          <w:szCs w:val="24"/>
          <w:highlight w:val="yellow"/>
        </w:rPr>
      </w:pPr>
    </w:p>
    <w:p w14:paraId="3CBE018B" w14:textId="77777777" w:rsidR="004B7D96" w:rsidRPr="009F4A00" w:rsidRDefault="004B7D96">
      <w:pPr>
        <w:pStyle w:val="16"/>
        <w:jc w:val="both"/>
        <w:rPr>
          <w:rFonts w:ascii="Times New Roman" w:hAnsi="Times New Roman" w:cs="Times New Roman"/>
          <w:sz w:val="24"/>
          <w:szCs w:val="24"/>
        </w:rPr>
      </w:pPr>
      <w:r w:rsidRPr="009F4A00">
        <w:rPr>
          <w:rFonts w:ascii="Times New Roman" w:hAnsi="Times New Roman" w:cs="Times New Roman"/>
          <w:sz w:val="24"/>
          <w:szCs w:val="24"/>
        </w:rPr>
        <w:t xml:space="preserve">Организатор торгов вправе отказаться от проведения аукциона, не позднее, чем за 3 дня до </w:t>
      </w:r>
      <w:r w:rsidR="00816D2E" w:rsidRPr="009F4A00">
        <w:rPr>
          <w:rFonts w:ascii="Times New Roman" w:hAnsi="Times New Roman" w:cs="Times New Roman"/>
          <w:sz w:val="24"/>
          <w:szCs w:val="24"/>
        </w:rPr>
        <w:t>20</w:t>
      </w:r>
      <w:r w:rsidRPr="009F4A00">
        <w:rPr>
          <w:rFonts w:ascii="Times New Roman" w:hAnsi="Times New Roman" w:cs="Times New Roman"/>
          <w:sz w:val="24"/>
          <w:szCs w:val="24"/>
        </w:rPr>
        <w:t>.</w:t>
      </w:r>
      <w:r w:rsidR="006E0FE5" w:rsidRPr="009F4A00">
        <w:rPr>
          <w:rFonts w:ascii="Times New Roman" w:hAnsi="Times New Roman" w:cs="Times New Roman"/>
          <w:sz w:val="24"/>
          <w:szCs w:val="24"/>
        </w:rPr>
        <w:t>04.2021</w:t>
      </w:r>
      <w:r w:rsidRPr="009F4A00">
        <w:rPr>
          <w:rFonts w:ascii="Times New Roman" w:hAnsi="Times New Roman" w:cs="Times New Roman"/>
          <w:sz w:val="24"/>
          <w:szCs w:val="24"/>
        </w:rPr>
        <w:t xml:space="preserve"> г.</w:t>
      </w:r>
    </w:p>
    <w:p w14:paraId="604E1586"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Аукцион признается несостоявшимся в случае, если:</w:t>
      </w:r>
    </w:p>
    <w:p w14:paraId="2E9CA254"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 xml:space="preserve">- в аукционе участвовало менее двух участников; </w:t>
      </w:r>
    </w:p>
    <w:p w14:paraId="4A0C3287"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 xml:space="preserve">- после троекратного объявления начальной цены лота ни один из участников не поднял билет; </w:t>
      </w:r>
    </w:p>
    <w:p w14:paraId="50FB3FDB"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 xml:space="preserve">- победитель аукциона уклонился от подписания протокола о результатах аукциона, заключения договора  аренды земельного участка. </w:t>
      </w:r>
    </w:p>
    <w:p w14:paraId="51CD9417" w14:textId="77777777" w:rsidR="004B7D96" w:rsidRPr="009F4A00" w:rsidRDefault="004B7D96">
      <w:pPr>
        <w:jc w:val="both"/>
        <w:rPr>
          <w:rFonts w:ascii="Times New Roman" w:hAnsi="Times New Roman" w:cs="Times New Roman"/>
          <w:sz w:val="24"/>
          <w:szCs w:val="24"/>
        </w:rPr>
      </w:pPr>
    </w:p>
    <w:p w14:paraId="56B726E6"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14:paraId="4B5C18A6" w14:textId="77777777" w:rsidR="004B7D96" w:rsidRPr="009F4A00" w:rsidRDefault="004B7D96">
      <w:pPr>
        <w:jc w:val="both"/>
        <w:rPr>
          <w:rFonts w:ascii="Times New Roman" w:hAnsi="Times New Roman" w:cs="Times New Roman"/>
          <w:sz w:val="24"/>
          <w:szCs w:val="24"/>
        </w:rPr>
      </w:pPr>
    </w:p>
    <w:p w14:paraId="272A8301" w14:textId="77777777" w:rsidR="00652785" w:rsidRPr="009F4A00" w:rsidRDefault="00652785">
      <w:pPr>
        <w:pStyle w:val="16"/>
        <w:ind w:firstLine="709"/>
        <w:jc w:val="right"/>
        <w:rPr>
          <w:rFonts w:ascii="Times New Roman" w:hAnsi="Times New Roman" w:cs="Times New Roman"/>
        </w:rPr>
      </w:pPr>
    </w:p>
    <w:p w14:paraId="24F08A04" w14:textId="77777777" w:rsidR="00FE6A01" w:rsidRPr="009F4A00" w:rsidRDefault="00FE6A01">
      <w:pPr>
        <w:pStyle w:val="16"/>
        <w:ind w:firstLine="709"/>
        <w:jc w:val="right"/>
        <w:rPr>
          <w:rFonts w:ascii="Times New Roman" w:hAnsi="Times New Roman" w:cs="Times New Roman"/>
        </w:rPr>
      </w:pPr>
    </w:p>
    <w:p w14:paraId="3AEB8E53" w14:textId="77777777" w:rsidR="00FE6A01" w:rsidRPr="009F4A00" w:rsidRDefault="00FE6A01">
      <w:pPr>
        <w:pStyle w:val="16"/>
        <w:ind w:firstLine="709"/>
        <w:jc w:val="right"/>
        <w:rPr>
          <w:rFonts w:ascii="Times New Roman" w:hAnsi="Times New Roman" w:cs="Times New Roman"/>
        </w:rPr>
      </w:pPr>
    </w:p>
    <w:p w14:paraId="79BFDBF1" w14:textId="77777777" w:rsidR="00FE6A01" w:rsidRPr="009F4A00" w:rsidRDefault="00FE6A01">
      <w:pPr>
        <w:pStyle w:val="16"/>
        <w:ind w:firstLine="709"/>
        <w:jc w:val="right"/>
        <w:rPr>
          <w:rFonts w:ascii="Times New Roman" w:hAnsi="Times New Roman" w:cs="Times New Roman"/>
        </w:rPr>
      </w:pPr>
    </w:p>
    <w:p w14:paraId="5065ABEE" w14:textId="77777777" w:rsidR="00FE6A01" w:rsidRPr="009F4A00" w:rsidRDefault="00FE6A01">
      <w:pPr>
        <w:pStyle w:val="16"/>
        <w:ind w:firstLine="709"/>
        <w:jc w:val="right"/>
        <w:rPr>
          <w:rFonts w:ascii="Times New Roman" w:hAnsi="Times New Roman" w:cs="Times New Roman"/>
        </w:rPr>
      </w:pPr>
    </w:p>
    <w:p w14:paraId="67819B35" w14:textId="77777777" w:rsidR="00FE6A01" w:rsidRPr="009F4A00" w:rsidRDefault="00FE6A01">
      <w:pPr>
        <w:pStyle w:val="16"/>
        <w:ind w:firstLine="709"/>
        <w:jc w:val="right"/>
        <w:rPr>
          <w:rFonts w:ascii="Times New Roman" w:hAnsi="Times New Roman" w:cs="Times New Roman"/>
        </w:rPr>
      </w:pPr>
    </w:p>
    <w:p w14:paraId="722C209C" w14:textId="77777777" w:rsidR="00FE6A01" w:rsidRPr="009F4A00" w:rsidRDefault="00FE6A01">
      <w:pPr>
        <w:pStyle w:val="16"/>
        <w:ind w:firstLine="709"/>
        <w:jc w:val="right"/>
        <w:rPr>
          <w:rFonts w:ascii="Times New Roman" w:hAnsi="Times New Roman" w:cs="Times New Roman"/>
        </w:rPr>
      </w:pPr>
    </w:p>
    <w:p w14:paraId="21EBF124" w14:textId="77777777" w:rsidR="00FE6A01" w:rsidRPr="009F4A00" w:rsidRDefault="00FE6A01">
      <w:pPr>
        <w:pStyle w:val="16"/>
        <w:ind w:firstLine="709"/>
        <w:jc w:val="right"/>
        <w:rPr>
          <w:rFonts w:ascii="Times New Roman" w:hAnsi="Times New Roman" w:cs="Times New Roman"/>
        </w:rPr>
      </w:pPr>
    </w:p>
    <w:p w14:paraId="738EBE47" w14:textId="77777777" w:rsidR="00FE6A01" w:rsidRPr="009F4A00" w:rsidRDefault="00FE6A01">
      <w:pPr>
        <w:pStyle w:val="16"/>
        <w:ind w:firstLine="709"/>
        <w:jc w:val="right"/>
        <w:rPr>
          <w:rFonts w:ascii="Times New Roman" w:hAnsi="Times New Roman" w:cs="Times New Roman"/>
        </w:rPr>
      </w:pPr>
    </w:p>
    <w:p w14:paraId="46269F95" w14:textId="77777777" w:rsidR="00FE6A01" w:rsidRPr="009F4A00" w:rsidRDefault="00FE6A01">
      <w:pPr>
        <w:pStyle w:val="16"/>
        <w:ind w:firstLine="709"/>
        <w:jc w:val="right"/>
        <w:rPr>
          <w:rFonts w:ascii="Times New Roman" w:hAnsi="Times New Roman" w:cs="Times New Roman"/>
        </w:rPr>
      </w:pPr>
    </w:p>
    <w:p w14:paraId="52C4DF49" w14:textId="77777777" w:rsidR="00FE6A01" w:rsidRPr="009F4A00" w:rsidRDefault="00FE6A01">
      <w:pPr>
        <w:pStyle w:val="16"/>
        <w:ind w:firstLine="709"/>
        <w:jc w:val="right"/>
        <w:rPr>
          <w:rFonts w:ascii="Times New Roman" w:hAnsi="Times New Roman" w:cs="Times New Roman"/>
        </w:rPr>
      </w:pPr>
    </w:p>
    <w:p w14:paraId="65B6CA49" w14:textId="77777777" w:rsidR="00FE6A01" w:rsidRPr="009F4A00" w:rsidRDefault="00FE6A01">
      <w:pPr>
        <w:pStyle w:val="16"/>
        <w:ind w:firstLine="709"/>
        <w:jc w:val="right"/>
        <w:rPr>
          <w:rFonts w:ascii="Times New Roman" w:hAnsi="Times New Roman" w:cs="Times New Roman"/>
        </w:rPr>
      </w:pPr>
    </w:p>
    <w:p w14:paraId="307B3966" w14:textId="77777777" w:rsidR="00FE6A01" w:rsidRPr="009F4A00" w:rsidRDefault="00FE6A01">
      <w:pPr>
        <w:pStyle w:val="16"/>
        <w:ind w:firstLine="709"/>
        <w:jc w:val="right"/>
        <w:rPr>
          <w:rFonts w:ascii="Times New Roman" w:hAnsi="Times New Roman" w:cs="Times New Roman"/>
        </w:rPr>
      </w:pPr>
    </w:p>
    <w:p w14:paraId="0255C098" w14:textId="77777777" w:rsidR="00FE6A01" w:rsidRPr="009F4A00" w:rsidRDefault="00FE6A01">
      <w:pPr>
        <w:pStyle w:val="16"/>
        <w:ind w:firstLine="709"/>
        <w:jc w:val="right"/>
        <w:rPr>
          <w:rFonts w:ascii="Times New Roman" w:hAnsi="Times New Roman" w:cs="Times New Roman"/>
        </w:rPr>
      </w:pPr>
    </w:p>
    <w:p w14:paraId="2ECA4616" w14:textId="77777777" w:rsidR="00FE6A01" w:rsidRPr="009F4A00" w:rsidRDefault="00FE6A01">
      <w:pPr>
        <w:pStyle w:val="16"/>
        <w:ind w:firstLine="709"/>
        <w:jc w:val="right"/>
        <w:rPr>
          <w:rFonts w:ascii="Times New Roman" w:hAnsi="Times New Roman" w:cs="Times New Roman"/>
        </w:rPr>
      </w:pPr>
    </w:p>
    <w:p w14:paraId="20EF7CAF" w14:textId="77777777" w:rsidR="00FE6A01" w:rsidRPr="009F4A00" w:rsidRDefault="00FE6A01">
      <w:pPr>
        <w:pStyle w:val="16"/>
        <w:ind w:firstLine="709"/>
        <w:jc w:val="right"/>
        <w:rPr>
          <w:rFonts w:ascii="Times New Roman" w:hAnsi="Times New Roman" w:cs="Times New Roman"/>
        </w:rPr>
      </w:pPr>
    </w:p>
    <w:p w14:paraId="1E8F0305" w14:textId="77777777" w:rsidR="00FE6A01" w:rsidRPr="009F4A00" w:rsidRDefault="00FE6A01">
      <w:pPr>
        <w:pStyle w:val="16"/>
        <w:ind w:firstLine="709"/>
        <w:jc w:val="right"/>
        <w:rPr>
          <w:rFonts w:ascii="Times New Roman" w:hAnsi="Times New Roman" w:cs="Times New Roman"/>
        </w:rPr>
      </w:pPr>
    </w:p>
    <w:p w14:paraId="6F738831" w14:textId="77777777" w:rsidR="00FE6A01" w:rsidRPr="009F4A00" w:rsidRDefault="00FE6A01">
      <w:pPr>
        <w:pStyle w:val="16"/>
        <w:ind w:firstLine="709"/>
        <w:jc w:val="right"/>
        <w:rPr>
          <w:rFonts w:ascii="Times New Roman" w:hAnsi="Times New Roman" w:cs="Times New Roman"/>
        </w:rPr>
      </w:pPr>
    </w:p>
    <w:p w14:paraId="3E3CB48A" w14:textId="77777777" w:rsidR="00FE6A01" w:rsidRPr="009F4A00" w:rsidRDefault="00FE6A01">
      <w:pPr>
        <w:pStyle w:val="16"/>
        <w:ind w:firstLine="709"/>
        <w:jc w:val="right"/>
        <w:rPr>
          <w:rFonts w:ascii="Times New Roman" w:hAnsi="Times New Roman" w:cs="Times New Roman"/>
        </w:rPr>
      </w:pPr>
    </w:p>
    <w:p w14:paraId="39E6EBF9" w14:textId="77777777" w:rsidR="00FE6A01" w:rsidRPr="009F4A00" w:rsidRDefault="00FE6A01">
      <w:pPr>
        <w:pStyle w:val="16"/>
        <w:ind w:firstLine="709"/>
        <w:jc w:val="right"/>
        <w:rPr>
          <w:rFonts w:ascii="Times New Roman" w:hAnsi="Times New Roman" w:cs="Times New Roman"/>
        </w:rPr>
      </w:pPr>
    </w:p>
    <w:p w14:paraId="6AF78120" w14:textId="77777777" w:rsidR="00FE6A01" w:rsidRPr="009F4A00" w:rsidRDefault="00FE6A01">
      <w:pPr>
        <w:pStyle w:val="16"/>
        <w:ind w:firstLine="709"/>
        <w:jc w:val="right"/>
        <w:rPr>
          <w:rFonts w:ascii="Times New Roman" w:hAnsi="Times New Roman" w:cs="Times New Roman"/>
        </w:rPr>
      </w:pPr>
    </w:p>
    <w:p w14:paraId="3421A861" w14:textId="77777777" w:rsidR="00FE6A01" w:rsidRPr="009F4A00" w:rsidRDefault="00FE6A01">
      <w:pPr>
        <w:pStyle w:val="16"/>
        <w:ind w:firstLine="709"/>
        <w:jc w:val="right"/>
        <w:rPr>
          <w:rFonts w:ascii="Times New Roman" w:hAnsi="Times New Roman" w:cs="Times New Roman"/>
        </w:rPr>
      </w:pPr>
    </w:p>
    <w:p w14:paraId="0A455F8B" w14:textId="77777777" w:rsidR="00FE6A01" w:rsidRPr="009F4A00" w:rsidRDefault="00FE6A01">
      <w:pPr>
        <w:pStyle w:val="16"/>
        <w:ind w:firstLine="709"/>
        <w:jc w:val="right"/>
        <w:rPr>
          <w:rFonts w:ascii="Times New Roman" w:hAnsi="Times New Roman" w:cs="Times New Roman"/>
        </w:rPr>
      </w:pPr>
    </w:p>
    <w:p w14:paraId="226F03DB" w14:textId="77777777" w:rsidR="00FE6A01" w:rsidRPr="009F4A00" w:rsidRDefault="00FE6A01">
      <w:pPr>
        <w:pStyle w:val="16"/>
        <w:ind w:firstLine="709"/>
        <w:jc w:val="right"/>
        <w:rPr>
          <w:rFonts w:ascii="Times New Roman" w:hAnsi="Times New Roman" w:cs="Times New Roman"/>
        </w:rPr>
      </w:pPr>
    </w:p>
    <w:p w14:paraId="17F3B06B" w14:textId="77777777" w:rsidR="00FE6A01" w:rsidRPr="009F4A00" w:rsidRDefault="00FE6A01">
      <w:pPr>
        <w:pStyle w:val="16"/>
        <w:ind w:firstLine="709"/>
        <w:jc w:val="right"/>
        <w:rPr>
          <w:rFonts w:ascii="Times New Roman" w:hAnsi="Times New Roman" w:cs="Times New Roman"/>
        </w:rPr>
      </w:pPr>
    </w:p>
    <w:p w14:paraId="7AC3B3C3" w14:textId="77777777" w:rsidR="00FE6A01" w:rsidRPr="009F4A00" w:rsidRDefault="00FE6A01">
      <w:pPr>
        <w:pStyle w:val="16"/>
        <w:ind w:firstLine="709"/>
        <w:jc w:val="right"/>
        <w:rPr>
          <w:rFonts w:ascii="Times New Roman" w:hAnsi="Times New Roman" w:cs="Times New Roman"/>
        </w:rPr>
      </w:pPr>
    </w:p>
    <w:p w14:paraId="40D43733" w14:textId="77777777" w:rsidR="00FE6A01" w:rsidRPr="009F4A00" w:rsidRDefault="00FE6A01">
      <w:pPr>
        <w:pStyle w:val="16"/>
        <w:ind w:firstLine="709"/>
        <w:jc w:val="right"/>
        <w:rPr>
          <w:rFonts w:ascii="Times New Roman" w:hAnsi="Times New Roman" w:cs="Times New Roman"/>
        </w:rPr>
      </w:pPr>
    </w:p>
    <w:p w14:paraId="28568701" w14:textId="77777777" w:rsidR="00FE6A01" w:rsidRPr="009F4A00" w:rsidRDefault="00FE6A01">
      <w:pPr>
        <w:pStyle w:val="16"/>
        <w:ind w:firstLine="709"/>
        <w:jc w:val="right"/>
        <w:rPr>
          <w:rFonts w:ascii="Times New Roman" w:hAnsi="Times New Roman" w:cs="Times New Roman"/>
        </w:rPr>
      </w:pPr>
    </w:p>
    <w:p w14:paraId="1A860549" w14:textId="77777777" w:rsidR="00FE6A01" w:rsidRPr="009F4A00" w:rsidRDefault="00FE6A01">
      <w:pPr>
        <w:pStyle w:val="16"/>
        <w:ind w:firstLine="709"/>
        <w:jc w:val="right"/>
        <w:rPr>
          <w:rFonts w:ascii="Times New Roman" w:hAnsi="Times New Roman" w:cs="Times New Roman"/>
        </w:rPr>
      </w:pPr>
    </w:p>
    <w:p w14:paraId="228585C8" w14:textId="77777777" w:rsidR="00FE6A01" w:rsidRPr="009F4A00" w:rsidRDefault="00FE6A01">
      <w:pPr>
        <w:pStyle w:val="16"/>
        <w:ind w:firstLine="709"/>
        <w:jc w:val="right"/>
        <w:rPr>
          <w:rFonts w:ascii="Times New Roman" w:hAnsi="Times New Roman" w:cs="Times New Roman"/>
        </w:rPr>
      </w:pPr>
    </w:p>
    <w:p w14:paraId="776A0F56" w14:textId="77777777" w:rsidR="00FE6A01" w:rsidRPr="009F4A00" w:rsidRDefault="00FE6A01">
      <w:pPr>
        <w:pStyle w:val="16"/>
        <w:ind w:firstLine="709"/>
        <w:jc w:val="right"/>
        <w:rPr>
          <w:rFonts w:ascii="Times New Roman" w:hAnsi="Times New Roman" w:cs="Times New Roman"/>
        </w:rPr>
      </w:pPr>
    </w:p>
    <w:p w14:paraId="3ADB5399" w14:textId="77777777" w:rsidR="00FE6A01" w:rsidRPr="009F4A00" w:rsidRDefault="00FE6A01">
      <w:pPr>
        <w:pStyle w:val="16"/>
        <w:ind w:firstLine="709"/>
        <w:jc w:val="right"/>
        <w:rPr>
          <w:rFonts w:ascii="Times New Roman" w:hAnsi="Times New Roman" w:cs="Times New Roman"/>
        </w:rPr>
      </w:pPr>
    </w:p>
    <w:p w14:paraId="0B22EA14" w14:textId="77777777" w:rsidR="00FE6A01" w:rsidRPr="009F4A00" w:rsidRDefault="00FE6A01">
      <w:pPr>
        <w:pStyle w:val="16"/>
        <w:ind w:firstLine="709"/>
        <w:jc w:val="right"/>
        <w:rPr>
          <w:rFonts w:ascii="Times New Roman" w:hAnsi="Times New Roman" w:cs="Times New Roman"/>
        </w:rPr>
      </w:pPr>
    </w:p>
    <w:p w14:paraId="557ABE68" w14:textId="77777777" w:rsidR="00FE6A01" w:rsidRPr="009F4A00" w:rsidRDefault="00FE6A01">
      <w:pPr>
        <w:pStyle w:val="16"/>
        <w:ind w:firstLine="709"/>
        <w:jc w:val="right"/>
        <w:rPr>
          <w:rFonts w:ascii="Times New Roman" w:hAnsi="Times New Roman" w:cs="Times New Roman"/>
        </w:rPr>
      </w:pPr>
    </w:p>
    <w:p w14:paraId="60E77E03" w14:textId="77777777" w:rsidR="00FE6A01" w:rsidRPr="009F4A00" w:rsidRDefault="00FE6A01">
      <w:pPr>
        <w:pStyle w:val="16"/>
        <w:ind w:firstLine="709"/>
        <w:jc w:val="right"/>
        <w:rPr>
          <w:rFonts w:ascii="Times New Roman" w:hAnsi="Times New Roman" w:cs="Times New Roman"/>
        </w:rPr>
      </w:pPr>
    </w:p>
    <w:p w14:paraId="2BDA17F3" w14:textId="77777777" w:rsidR="00FE6A01" w:rsidRPr="009F4A00" w:rsidRDefault="00FE6A01">
      <w:pPr>
        <w:pStyle w:val="16"/>
        <w:ind w:firstLine="709"/>
        <w:jc w:val="right"/>
        <w:rPr>
          <w:rFonts w:ascii="Times New Roman" w:hAnsi="Times New Roman" w:cs="Times New Roman"/>
        </w:rPr>
      </w:pPr>
    </w:p>
    <w:p w14:paraId="68D59D77" w14:textId="77777777" w:rsidR="00FE6A01" w:rsidRPr="009F4A00" w:rsidRDefault="00FE6A01">
      <w:pPr>
        <w:pStyle w:val="16"/>
        <w:ind w:firstLine="709"/>
        <w:jc w:val="right"/>
        <w:rPr>
          <w:rFonts w:ascii="Times New Roman" w:hAnsi="Times New Roman" w:cs="Times New Roman"/>
        </w:rPr>
      </w:pPr>
    </w:p>
    <w:p w14:paraId="6606D66A" w14:textId="77777777" w:rsidR="00FE6A01" w:rsidRPr="009F4A00" w:rsidRDefault="00FE6A01">
      <w:pPr>
        <w:pStyle w:val="16"/>
        <w:ind w:firstLine="709"/>
        <w:jc w:val="right"/>
        <w:rPr>
          <w:rFonts w:ascii="Times New Roman" w:hAnsi="Times New Roman" w:cs="Times New Roman"/>
        </w:rPr>
      </w:pPr>
    </w:p>
    <w:p w14:paraId="2F5C87D6" w14:textId="77777777" w:rsidR="00FE6A01" w:rsidRPr="009F4A00" w:rsidRDefault="00FE6A01">
      <w:pPr>
        <w:pStyle w:val="16"/>
        <w:ind w:firstLine="709"/>
        <w:jc w:val="right"/>
        <w:rPr>
          <w:rFonts w:ascii="Times New Roman" w:hAnsi="Times New Roman" w:cs="Times New Roman"/>
        </w:rPr>
      </w:pPr>
    </w:p>
    <w:p w14:paraId="0BD3E2BB" w14:textId="77777777" w:rsidR="00FE6A01" w:rsidRPr="009F4A00" w:rsidRDefault="00FE6A01">
      <w:pPr>
        <w:pStyle w:val="16"/>
        <w:ind w:firstLine="709"/>
        <w:jc w:val="right"/>
        <w:rPr>
          <w:rFonts w:ascii="Times New Roman" w:hAnsi="Times New Roman" w:cs="Times New Roman"/>
        </w:rPr>
      </w:pPr>
    </w:p>
    <w:p w14:paraId="5AADC612" w14:textId="77777777" w:rsidR="00FE6A01" w:rsidRPr="009F4A00" w:rsidRDefault="00FE6A01">
      <w:pPr>
        <w:pStyle w:val="16"/>
        <w:ind w:firstLine="709"/>
        <w:jc w:val="right"/>
        <w:rPr>
          <w:rFonts w:ascii="Times New Roman" w:hAnsi="Times New Roman" w:cs="Times New Roman"/>
        </w:rPr>
      </w:pPr>
    </w:p>
    <w:p w14:paraId="57948BD6" w14:textId="77777777" w:rsidR="00FE6A01" w:rsidRPr="009F4A00" w:rsidRDefault="00FE6A01">
      <w:pPr>
        <w:pStyle w:val="16"/>
        <w:ind w:firstLine="709"/>
        <w:jc w:val="right"/>
        <w:rPr>
          <w:rFonts w:ascii="Times New Roman" w:hAnsi="Times New Roman" w:cs="Times New Roman"/>
        </w:rPr>
      </w:pPr>
    </w:p>
    <w:p w14:paraId="78C56EC6" w14:textId="77777777" w:rsidR="00FE6A01" w:rsidRPr="009F4A00" w:rsidRDefault="00FE6A01">
      <w:pPr>
        <w:pStyle w:val="16"/>
        <w:ind w:firstLine="709"/>
        <w:jc w:val="right"/>
        <w:rPr>
          <w:rFonts w:ascii="Times New Roman" w:hAnsi="Times New Roman" w:cs="Times New Roman"/>
        </w:rPr>
      </w:pPr>
    </w:p>
    <w:p w14:paraId="4937A08F" w14:textId="77777777" w:rsidR="00FE6A01" w:rsidRPr="009F4A00" w:rsidRDefault="00FE6A01">
      <w:pPr>
        <w:pStyle w:val="16"/>
        <w:ind w:firstLine="709"/>
        <w:jc w:val="right"/>
        <w:rPr>
          <w:rFonts w:ascii="Times New Roman" w:hAnsi="Times New Roman" w:cs="Times New Roman"/>
        </w:rPr>
      </w:pPr>
    </w:p>
    <w:p w14:paraId="761766E3" w14:textId="77777777" w:rsidR="00FE6A01" w:rsidRPr="009F4A00" w:rsidRDefault="00FE6A01">
      <w:pPr>
        <w:pStyle w:val="16"/>
        <w:ind w:firstLine="709"/>
        <w:jc w:val="right"/>
        <w:rPr>
          <w:rFonts w:ascii="Times New Roman" w:hAnsi="Times New Roman" w:cs="Times New Roman"/>
        </w:rPr>
      </w:pPr>
    </w:p>
    <w:p w14:paraId="7AD3039A" w14:textId="77777777" w:rsidR="00FE6A01" w:rsidRPr="009F4A00" w:rsidRDefault="00FE6A01">
      <w:pPr>
        <w:pStyle w:val="16"/>
        <w:ind w:firstLine="709"/>
        <w:jc w:val="right"/>
        <w:rPr>
          <w:rFonts w:ascii="Times New Roman" w:hAnsi="Times New Roman" w:cs="Times New Roman"/>
        </w:rPr>
      </w:pPr>
    </w:p>
    <w:p w14:paraId="0C3E35F1" w14:textId="77777777" w:rsidR="00FE6A01" w:rsidRPr="009F4A00" w:rsidRDefault="00FE6A01">
      <w:pPr>
        <w:pStyle w:val="16"/>
        <w:ind w:firstLine="709"/>
        <w:jc w:val="right"/>
        <w:rPr>
          <w:rFonts w:ascii="Times New Roman" w:hAnsi="Times New Roman" w:cs="Times New Roman"/>
        </w:rPr>
      </w:pPr>
    </w:p>
    <w:p w14:paraId="49A80FEE" w14:textId="77777777" w:rsidR="00FE6A01" w:rsidRPr="009F4A00" w:rsidRDefault="00FE6A01">
      <w:pPr>
        <w:pStyle w:val="16"/>
        <w:ind w:firstLine="709"/>
        <w:jc w:val="right"/>
        <w:rPr>
          <w:rFonts w:ascii="Times New Roman" w:hAnsi="Times New Roman" w:cs="Times New Roman"/>
        </w:rPr>
      </w:pPr>
    </w:p>
    <w:p w14:paraId="4F77EBD6" w14:textId="77777777" w:rsidR="00FE6A01" w:rsidRPr="009F4A00" w:rsidRDefault="00FE6A01">
      <w:pPr>
        <w:pStyle w:val="16"/>
        <w:ind w:firstLine="709"/>
        <w:jc w:val="right"/>
        <w:rPr>
          <w:rFonts w:ascii="Times New Roman" w:hAnsi="Times New Roman" w:cs="Times New Roman"/>
        </w:rPr>
      </w:pPr>
    </w:p>
    <w:p w14:paraId="469F4A6E" w14:textId="77777777" w:rsidR="00FE6A01" w:rsidRPr="009F4A00" w:rsidRDefault="00FE6A01">
      <w:pPr>
        <w:pStyle w:val="16"/>
        <w:ind w:firstLine="709"/>
        <w:jc w:val="right"/>
        <w:rPr>
          <w:rFonts w:ascii="Times New Roman" w:hAnsi="Times New Roman" w:cs="Times New Roman"/>
        </w:rPr>
      </w:pPr>
    </w:p>
    <w:p w14:paraId="67F7480F" w14:textId="77777777" w:rsidR="00FE6A01" w:rsidRPr="009F4A00" w:rsidRDefault="00FE6A01">
      <w:pPr>
        <w:pStyle w:val="16"/>
        <w:ind w:firstLine="709"/>
        <w:jc w:val="right"/>
        <w:rPr>
          <w:rFonts w:ascii="Times New Roman" w:hAnsi="Times New Roman" w:cs="Times New Roman"/>
        </w:rPr>
      </w:pPr>
    </w:p>
    <w:p w14:paraId="14944915" w14:textId="77777777" w:rsidR="00FE6A01" w:rsidRPr="009F4A00" w:rsidRDefault="00FE6A01">
      <w:pPr>
        <w:pStyle w:val="16"/>
        <w:ind w:firstLine="709"/>
        <w:jc w:val="right"/>
        <w:rPr>
          <w:rFonts w:ascii="Times New Roman" w:hAnsi="Times New Roman" w:cs="Times New Roman"/>
        </w:rPr>
      </w:pPr>
    </w:p>
    <w:p w14:paraId="17C4781C" w14:textId="77777777" w:rsidR="00FE6A01" w:rsidRPr="009F4A00" w:rsidRDefault="00FE6A01">
      <w:pPr>
        <w:pStyle w:val="16"/>
        <w:ind w:firstLine="709"/>
        <w:jc w:val="right"/>
        <w:rPr>
          <w:rFonts w:ascii="Times New Roman" w:hAnsi="Times New Roman" w:cs="Times New Roman"/>
        </w:rPr>
      </w:pPr>
    </w:p>
    <w:p w14:paraId="6740769A" w14:textId="77777777" w:rsidR="00FE6A01" w:rsidRPr="009F4A00" w:rsidRDefault="00FE6A01">
      <w:pPr>
        <w:pStyle w:val="16"/>
        <w:ind w:firstLine="709"/>
        <w:jc w:val="right"/>
        <w:rPr>
          <w:rFonts w:ascii="Times New Roman" w:hAnsi="Times New Roman" w:cs="Times New Roman"/>
        </w:rPr>
      </w:pPr>
    </w:p>
    <w:p w14:paraId="2F12E722" w14:textId="77777777" w:rsidR="00FE6A01" w:rsidRPr="009F4A00" w:rsidRDefault="00FE6A01">
      <w:pPr>
        <w:pStyle w:val="16"/>
        <w:ind w:firstLine="709"/>
        <w:jc w:val="right"/>
        <w:rPr>
          <w:rFonts w:ascii="Times New Roman" w:hAnsi="Times New Roman" w:cs="Times New Roman"/>
        </w:rPr>
      </w:pPr>
    </w:p>
    <w:p w14:paraId="0339E07E" w14:textId="77777777" w:rsidR="00FE6A01" w:rsidRPr="009F4A00" w:rsidRDefault="00FE6A01">
      <w:pPr>
        <w:pStyle w:val="16"/>
        <w:ind w:firstLine="709"/>
        <w:jc w:val="right"/>
        <w:rPr>
          <w:rFonts w:ascii="Times New Roman" w:hAnsi="Times New Roman" w:cs="Times New Roman"/>
        </w:rPr>
      </w:pPr>
    </w:p>
    <w:p w14:paraId="5E65ECC8" w14:textId="77777777" w:rsidR="00FE6A01" w:rsidRPr="009F4A00" w:rsidRDefault="00FE6A01">
      <w:pPr>
        <w:pStyle w:val="16"/>
        <w:ind w:firstLine="709"/>
        <w:jc w:val="right"/>
        <w:rPr>
          <w:rFonts w:ascii="Times New Roman" w:hAnsi="Times New Roman" w:cs="Times New Roman"/>
        </w:rPr>
      </w:pPr>
    </w:p>
    <w:p w14:paraId="0739988B" w14:textId="77777777" w:rsidR="004B7D96" w:rsidRPr="009F4A00" w:rsidRDefault="004B7D96">
      <w:pPr>
        <w:pStyle w:val="16"/>
        <w:ind w:firstLine="709"/>
        <w:jc w:val="right"/>
      </w:pPr>
      <w:r w:rsidRPr="009F4A00">
        <w:rPr>
          <w:rFonts w:ascii="Times New Roman" w:hAnsi="Times New Roman" w:cs="Times New Roman"/>
        </w:rPr>
        <w:t>Форма заявки:</w:t>
      </w:r>
    </w:p>
    <w:tbl>
      <w:tblPr>
        <w:tblW w:w="0" w:type="auto"/>
        <w:tblInd w:w="-10" w:type="dxa"/>
        <w:tblLayout w:type="fixed"/>
        <w:tblLook w:val="0000" w:firstRow="0" w:lastRow="0" w:firstColumn="0" w:lastColumn="0" w:noHBand="0" w:noVBand="0"/>
      </w:tblPr>
      <w:tblGrid>
        <w:gridCol w:w="10334"/>
      </w:tblGrid>
      <w:tr w:rsidR="009F4A00" w:rsidRPr="009F4A00" w14:paraId="43D59034" w14:textId="77777777">
        <w:trPr>
          <w:trHeight w:val="567"/>
        </w:trPr>
        <w:tc>
          <w:tcPr>
            <w:tcW w:w="1033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4678"/>
              <w:gridCol w:w="5103"/>
            </w:tblGrid>
            <w:tr w:rsidR="009F4A00" w:rsidRPr="009F4A00" w14:paraId="5F6016B3" w14:textId="77777777">
              <w:tc>
                <w:tcPr>
                  <w:tcW w:w="4678" w:type="dxa"/>
                  <w:shd w:val="clear" w:color="auto" w:fill="auto"/>
                </w:tcPr>
                <w:p w14:paraId="479DB57B" w14:textId="77777777" w:rsidR="004B7D96" w:rsidRPr="009F4A00" w:rsidRDefault="004B7D96">
                  <w:pPr>
                    <w:pStyle w:val="2"/>
                    <w:snapToGrid w:val="0"/>
                    <w:jc w:val="both"/>
                  </w:pPr>
                </w:p>
              </w:tc>
              <w:tc>
                <w:tcPr>
                  <w:tcW w:w="5103" w:type="dxa"/>
                  <w:shd w:val="clear" w:color="auto" w:fill="auto"/>
                </w:tcPr>
                <w:p w14:paraId="0848173D" w14:textId="77777777" w:rsidR="004B7D96" w:rsidRPr="009F4A00" w:rsidRDefault="004B7D96">
                  <w:pPr>
                    <w:pStyle w:val="2"/>
                    <w:rPr>
                      <w:sz w:val="22"/>
                      <w:szCs w:val="22"/>
                    </w:rPr>
                  </w:pPr>
                  <w:r w:rsidRPr="009F4A00">
                    <w:rPr>
                      <w:sz w:val="22"/>
                      <w:szCs w:val="22"/>
                    </w:rPr>
                    <w:t xml:space="preserve">Главе администрации </w:t>
                  </w:r>
                </w:p>
                <w:p w14:paraId="50B033AF" w14:textId="77777777" w:rsidR="004B7D96" w:rsidRPr="009F4A00" w:rsidRDefault="004B7D96">
                  <w:pPr>
                    <w:pStyle w:val="2"/>
                    <w:rPr>
                      <w:sz w:val="22"/>
                      <w:szCs w:val="22"/>
                    </w:rPr>
                  </w:pPr>
                  <w:r w:rsidRPr="009F4A00">
                    <w:rPr>
                      <w:sz w:val="22"/>
                      <w:szCs w:val="22"/>
                    </w:rPr>
                    <w:t xml:space="preserve">Бутурлиновского городского поселения </w:t>
                  </w:r>
                </w:p>
                <w:p w14:paraId="12BBA714" w14:textId="77777777" w:rsidR="004B7D96" w:rsidRPr="009F4A00" w:rsidRDefault="004B7D96">
                  <w:pPr>
                    <w:pStyle w:val="2"/>
                    <w:rPr>
                      <w:sz w:val="22"/>
                      <w:szCs w:val="22"/>
                    </w:rPr>
                  </w:pPr>
                  <w:r w:rsidRPr="009F4A00">
                    <w:rPr>
                      <w:sz w:val="22"/>
                      <w:szCs w:val="22"/>
                    </w:rPr>
                    <w:t>Бутурлиновского муниципального района</w:t>
                  </w:r>
                </w:p>
                <w:p w14:paraId="44057053" w14:textId="77777777" w:rsidR="004B7D96" w:rsidRPr="009F4A00" w:rsidRDefault="00B86EB3">
                  <w:pPr>
                    <w:jc w:val="center"/>
                    <w:rPr>
                      <w:rFonts w:ascii="Times New Roman" w:hAnsi="Times New Roman" w:cs="Times New Roman"/>
                      <w:sz w:val="22"/>
                      <w:szCs w:val="22"/>
                    </w:rPr>
                  </w:pPr>
                  <w:r w:rsidRPr="009F4A00">
                    <w:rPr>
                      <w:rFonts w:ascii="Times New Roman" w:hAnsi="Times New Roman" w:cs="Times New Roman"/>
                      <w:sz w:val="22"/>
                      <w:szCs w:val="22"/>
                    </w:rPr>
                    <w:t>_______________________________________</w:t>
                  </w:r>
                </w:p>
                <w:p w14:paraId="1FB2F3A0" w14:textId="77777777" w:rsidR="004B7D96" w:rsidRPr="009F4A00" w:rsidRDefault="004B7D96">
                  <w:pPr>
                    <w:jc w:val="center"/>
                    <w:rPr>
                      <w:rFonts w:ascii="Times New Roman" w:hAnsi="Times New Roman" w:cs="Times New Roman"/>
                      <w:sz w:val="22"/>
                      <w:szCs w:val="22"/>
                    </w:rPr>
                  </w:pPr>
                  <w:r w:rsidRPr="009F4A00">
                    <w:rPr>
                      <w:rFonts w:ascii="Times New Roman" w:hAnsi="Times New Roman" w:cs="Times New Roman"/>
                      <w:sz w:val="22"/>
                      <w:szCs w:val="22"/>
                    </w:rPr>
                    <w:t xml:space="preserve">пл. Воли, 1, </w:t>
                  </w:r>
                </w:p>
                <w:p w14:paraId="2F3901F0" w14:textId="77777777" w:rsidR="004B7D96" w:rsidRPr="009F4A00" w:rsidRDefault="004B7D96">
                  <w:pPr>
                    <w:jc w:val="center"/>
                    <w:rPr>
                      <w:rFonts w:ascii="Times New Roman" w:hAnsi="Times New Roman" w:cs="Times New Roman"/>
                      <w:sz w:val="22"/>
                      <w:szCs w:val="22"/>
                    </w:rPr>
                  </w:pPr>
                  <w:r w:rsidRPr="009F4A00">
                    <w:rPr>
                      <w:rFonts w:ascii="Times New Roman" w:hAnsi="Times New Roman" w:cs="Times New Roman"/>
                      <w:sz w:val="22"/>
                      <w:szCs w:val="22"/>
                    </w:rPr>
                    <w:t xml:space="preserve">г. Бутурлиновка, </w:t>
                  </w:r>
                </w:p>
                <w:p w14:paraId="390C3299" w14:textId="77777777" w:rsidR="004B7D96" w:rsidRPr="009F4A00" w:rsidRDefault="004B7D96">
                  <w:pPr>
                    <w:jc w:val="center"/>
                    <w:rPr>
                      <w:rFonts w:ascii="Times New Roman" w:hAnsi="Times New Roman" w:cs="Times New Roman"/>
                      <w:sz w:val="22"/>
                      <w:szCs w:val="22"/>
                    </w:rPr>
                  </w:pPr>
                  <w:r w:rsidRPr="009F4A00">
                    <w:rPr>
                      <w:rFonts w:ascii="Times New Roman" w:hAnsi="Times New Roman" w:cs="Times New Roman"/>
                      <w:sz w:val="22"/>
                      <w:szCs w:val="22"/>
                    </w:rPr>
                    <w:t>Бутурлиновский р-н</w:t>
                  </w:r>
                </w:p>
                <w:p w14:paraId="23FDEC54" w14:textId="77777777" w:rsidR="004B7D96" w:rsidRPr="009F4A00" w:rsidRDefault="004B7D96">
                  <w:pPr>
                    <w:jc w:val="center"/>
                  </w:pPr>
                  <w:r w:rsidRPr="009F4A00">
                    <w:rPr>
                      <w:rFonts w:ascii="Times New Roman" w:hAnsi="Times New Roman" w:cs="Times New Roman"/>
                      <w:sz w:val="22"/>
                      <w:szCs w:val="22"/>
                    </w:rPr>
                    <w:t>Воронежская обл., 397500</w:t>
                  </w:r>
                </w:p>
              </w:tc>
            </w:tr>
          </w:tbl>
          <w:p w14:paraId="0453B61C" w14:textId="77777777" w:rsidR="004B7D96" w:rsidRPr="009F4A00" w:rsidRDefault="004B7D96">
            <w:pPr>
              <w:jc w:val="both"/>
              <w:rPr>
                <w:rFonts w:ascii="Times New Roman" w:hAnsi="Times New Roman" w:cs="Times New Roman"/>
                <w:sz w:val="22"/>
                <w:szCs w:val="22"/>
              </w:rPr>
            </w:pPr>
          </w:p>
          <w:p w14:paraId="1A7E04ED" w14:textId="77777777" w:rsidR="004B7D96" w:rsidRPr="009F4A00" w:rsidRDefault="004B7D96">
            <w:pPr>
              <w:jc w:val="center"/>
              <w:rPr>
                <w:rFonts w:ascii="Times New Roman" w:hAnsi="Times New Roman" w:cs="Times New Roman"/>
                <w:b/>
                <w:sz w:val="22"/>
                <w:szCs w:val="22"/>
              </w:rPr>
            </w:pPr>
            <w:r w:rsidRPr="009F4A00">
              <w:rPr>
                <w:rFonts w:ascii="Times New Roman" w:hAnsi="Times New Roman" w:cs="Times New Roman"/>
                <w:b/>
                <w:sz w:val="22"/>
                <w:szCs w:val="22"/>
              </w:rPr>
              <w:t>ЗАЯВКА НА УЧАСТИЕ</w:t>
            </w:r>
          </w:p>
          <w:p w14:paraId="6F8FA6C7" w14:textId="77777777" w:rsidR="004B7D96" w:rsidRPr="009F4A00" w:rsidRDefault="004B7D96">
            <w:pPr>
              <w:jc w:val="center"/>
              <w:rPr>
                <w:rFonts w:ascii="Times New Roman" w:hAnsi="Times New Roman" w:cs="Times New Roman"/>
                <w:sz w:val="22"/>
                <w:szCs w:val="22"/>
              </w:rPr>
            </w:pPr>
            <w:r w:rsidRPr="009F4A00">
              <w:rPr>
                <w:rFonts w:ascii="Times New Roman" w:hAnsi="Times New Roman" w:cs="Times New Roman"/>
                <w:b/>
                <w:sz w:val="22"/>
                <w:szCs w:val="22"/>
              </w:rPr>
              <w:t xml:space="preserve">в аукционе </w:t>
            </w:r>
            <w:r w:rsidR="00816D2E" w:rsidRPr="009F4A00">
              <w:rPr>
                <w:rFonts w:ascii="Times New Roman" w:hAnsi="Times New Roman" w:cs="Times New Roman"/>
                <w:b/>
                <w:sz w:val="22"/>
                <w:szCs w:val="22"/>
              </w:rPr>
              <w:t>20</w:t>
            </w:r>
            <w:r w:rsidRPr="009F4A00">
              <w:rPr>
                <w:rFonts w:ascii="Times New Roman" w:hAnsi="Times New Roman" w:cs="Times New Roman"/>
                <w:b/>
                <w:sz w:val="22"/>
                <w:szCs w:val="22"/>
              </w:rPr>
              <w:t>.</w:t>
            </w:r>
            <w:r w:rsidR="006E0FE5" w:rsidRPr="009F4A00">
              <w:rPr>
                <w:rFonts w:ascii="Times New Roman" w:hAnsi="Times New Roman" w:cs="Times New Roman"/>
                <w:b/>
                <w:sz w:val="22"/>
                <w:szCs w:val="22"/>
              </w:rPr>
              <w:t>04.2021</w:t>
            </w:r>
            <w:r w:rsidRPr="009F4A00">
              <w:rPr>
                <w:rFonts w:ascii="Times New Roman" w:hAnsi="Times New Roman" w:cs="Times New Roman"/>
                <w:b/>
                <w:sz w:val="22"/>
                <w:szCs w:val="22"/>
              </w:rPr>
              <w:t xml:space="preserve"> года</w:t>
            </w:r>
          </w:p>
          <w:p w14:paraId="74FE0059" w14:textId="77777777" w:rsidR="004B7D96" w:rsidRPr="009F4A00" w:rsidRDefault="004B7D96">
            <w:pPr>
              <w:jc w:val="both"/>
              <w:rPr>
                <w:rFonts w:ascii="Times New Roman" w:hAnsi="Times New Roman" w:cs="Times New Roman"/>
                <w:sz w:val="22"/>
                <w:szCs w:val="22"/>
              </w:rPr>
            </w:pPr>
          </w:p>
          <w:p w14:paraId="4F605170" w14:textId="77777777" w:rsidR="004B7D96" w:rsidRPr="009F4A00" w:rsidRDefault="004B7D96">
            <w:pPr>
              <w:jc w:val="both"/>
              <w:rPr>
                <w:rFonts w:ascii="Times New Roman" w:hAnsi="Times New Roman" w:cs="Times New Roman"/>
                <w:iCs/>
              </w:rPr>
            </w:pPr>
            <w:r w:rsidRPr="009F4A00">
              <w:rPr>
                <w:rFonts w:ascii="Times New Roman" w:hAnsi="Times New Roman" w:cs="Times New Roman"/>
                <w:sz w:val="22"/>
                <w:szCs w:val="22"/>
              </w:rPr>
              <w:t>___________________________________________________________________________________________</w:t>
            </w:r>
          </w:p>
          <w:p w14:paraId="3D212050" w14:textId="77777777" w:rsidR="004B7D96" w:rsidRPr="009F4A00" w:rsidRDefault="004B7D96">
            <w:pPr>
              <w:jc w:val="center"/>
              <w:rPr>
                <w:rFonts w:ascii="Times New Roman" w:hAnsi="Times New Roman" w:cs="Times New Roman"/>
                <w:iCs/>
                <w:sz w:val="22"/>
                <w:szCs w:val="22"/>
              </w:rPr>
            </w:pPr>
            <w:r w:rsidRPr="009F4A00">
              <w:rPr>
                <w:rFonts w:ascii="Times New Roman" w:hAnsi="Times New Roman" w:cs="Times New Roman"/>
                <w:iCs/>
              </w:rPr>
              <w:t>(для юридического лица - полное наименование, местонахождение; ИНН, ОГРН, для физического лица - ФИО, место</w:t>
            </w:r>
          </w:p>
          <w:p w14:paraId="3AE162BF" w14:textId="77777777" w:rsidR="004B7D96" w:rsidRPr="009F4A00" w:rsidRDefault="004B7D96">
            <w:pPr>
              <w:jc w:val="both"/>
              <w:rPr>
                <w:rFonts w:ascii="Times New Roman" w:hAnsi="Times New Roman" w:cs="Times New Roman"/>
                <w:iCs/>
              </w:rPr>
            </w:pPr>
            <w:r w:rsidRPr="009F4A00">
              <w:rPr>
                <w:rFonts w:ascii="Times New Roman" w:hAnsi="Times New Roman" w:cs="Times New Roman"/>
                <w:iCs/>
                <w:sz w:val="22"/>
                <w:szCs w:val="22"/>
              </w:rPr>
              <w:t>___________________________________________________________________________________________</w:t>
            </w:r>
          </w:p>
          <w:p w14:paraId="73961060" w14:textId="77777777" w:rsidR="004B7D96" w:rsidRPr="009F4A00" w:rsidRDefault="004B7D96">
            <w:pPr>
              <w:jc w:val="center"/>
              <w:rPr>
                <w:rFonts w:ascii="Times New Roman" w:hAnsi="Times New Roman" w:cs="Times New Roman"/>
                <w:iCs/>
                <w:sz w:val="22"/>
                <w:szCs w:val="22"/>
              </w:rPr>
            </w:pPr>
            <w:r w:rsidRPr="009F4A00">
              <w:rPr>
                <w:rFonts w:ascii="Times New Roman" w:hAnsi="Times New Roman" w:cs="Times New Roman"/>
                <w:iCs/>
              </w:rPr>
              <w:t xml:space="preserve">жительства, паспортные данные, ИНН; </w:t>
            </w:r>
            <w:r w:rsidRPr="009F4A00">
              <w:rPr>
                <w:rFonts w:ascii="Times New Roman" w:hAnsi="Times New Roman" w:cs="Times New Roman"/>
                <w:bCs/>
                <w:iCs/>
              </w:rPr>
              <w:t>для всех - банковские реквизиты для возврата задатка, номер контактного телефона</w:t>
            </w:r>
            <w:r w:rsidRPr="009F4A00">
              <w:rPr>
                <w:rFonts w:ascii="Times New Roman" w:hAnsi="Times New Roman" w:cs="Times New Roman"/>
                <w:iCs/>
              </w:rPr>
              <w:t>)</w:t>
            </w:r>
          </w:p>
          <w:p w14:paraId="5EFF2EA8" w14:textId="77777777" w:rsidR="004B7D96" w:rsidRPr="009F4A00" w:rsidRDefault="004B7D96">
            <w:pPr>
              <w:jc w:val="both"/>
              <w:rPr>
                <w:rFonts w:ascii="Times New Roman" w:hAnsi="Times New Roman" w:cs="Times New Roman"/>
                <w:sz w:val="22"/>
                <w:szCs w:val="22"/>
              </w:rPr>
            </w:pPr>
            <w:r w:rsidRPr="009F4A00">
              <w:rPr>
                <w:rFonts w:ascii="Times New Roman" w:hAnsi="Times New Roman" w:cs="Times New Roman"/>
                <w:iCs/>
                <w:sz w:val="22"/>
                <w:szCs w:val="22"/>
              </w:rPr>
              <w:t>___________________________________________________________________________________________</w:t>
            </w:r>
          </w:p>
          <w:p w14:paraId="7EADBF90" w14:textId="77777777" w:rsidR="004B7D96" w:rsidRPr="009F4A00" w:rsidRDefault="004B7D96">
            <w:pPr>
              <w:jc w:val="both"/>
              <w:rPr>
                <w:rFonts w:ascii="Times New Roman" w:hAnsi="Times New Roman" w:cs="Times New Roman"/>
              </w:rPr>
            </w:pPr>
            <w:r w:rsidRPr="009F4A00">
              <w:rPr>
                <w:rFonts w:ascii="Times New Roman" w:hAnsi="Times New Roman" w:cs="Times New Roman"/>
                <w:sz w:val="22"/>
                <w:szCs w:val="22"/>
              </w:rPr>
              <w:t>(далее — Претендент), в лице _________________________________________________________________,</w:t>
            </w:r>
          </w:p>
          <w:p w14:paraId="6A9B0407" w14:textId="77777777" w:rsidR="004B7D96" w:rsidRPr="009F4A00" w:rsidRDefault="004B7D96">
            <w:pPr>
              <w:jc w:val="center"/>
              <w:rPr>
                <w:rFonts w:ascii="Times New Roman" w:hAnsi="Times New Roman" w:cs="Times New Roman"/>
                <w:sz w:val="22"/>
                <w:szCs w:val="22"/>
              </w:rPr>
            </w:pPr>
            <w:r w:rsidRPr="009F4A00">
              <w:rPr>
                <w:rFonts w:ascii="Times New Roman" w:hAnsi="Times New Roman" w:cs="Times New Roman"/>
              </w:rPr>
              <w:t xml:space="preserve">                                                            (должность, Ф.И.О. руководителя)</w:t>
            </w:r>
          </w:p>
          <w:p w14:paraId="57F65F2D" w14:textId="77777777" w:rsidR="004B7D96" w:rsidRPr="009F4A00" w:rsidRDefault="004B7D96">
            <w:pPr>
              <w:jc w:val="both"/>
              <w:rPr>
                <w:rFonts w:ascii="Times New Roman" w:hAnsi="Times New Roman" w:cs="Times New Roman"/>
              </w:rPr>
            </w:pPr>
            <w:r w:rsidRPr="009F4A00">
              <w:rPr>
                <w:rFonts w:ascii="Times New Roman" w:hAnsi="Times New Roman" w:cs="Times New Roman"/>
                <w:sz w:val="22"/>
                <w:szCs w:val="22"/>
              </w:rPr>
              <w:t>действующего на основании __________________________________________________________________, тел.______________</w:t>
            </w:r>
          </w:p>
          <w:p w14:paraId="21AE2B00" w14:textId="77777777" w:rsidR="004B7D96" w:rsidRPr="009F4A00" w:rsidRDefault="004B7D96">
            <w:pPr>
              <w:pStyle w:val="ad"/>
              <w:jc w:val="both"/>
              <w:rPr>
                <w:rFonts w:ascii="Times New Roman" w:hAnsi="Times New Roman" w:cs="Times New Roman"/>
              </w:rPr>
            </w:pPr>
            <w:r w:rsidRPr="009F4A00">
              <w:rPr>
                <w:rFonts w:ascii="Times New Roman" w:hAnsi="Times New Roman" w:cs="Times New Roman"/>
              </w:rPr>
              <w:t xml:space="preserve">1. Ознакомившись с информационным сообщением о проведении аукциона </w:t>
            </w:r>
            <w:r w:rsidR="00816D2E" w:rsidRPr="009F4A00">
              <w:rPr>
                <w:rFonts w:ascii="Times New Roman" w:hAnsi="Times New Roman" w:cs="Times New Roman"/>
              </w:rPr>
              <w:t>20</w:t>
            </w:r>
            <w:r w:rsidRPr="009F4A00">
              <w:rPr>
                <w:rFonts w:ascii="Times New Roman" w:hAnsi="Times New Roman" w:cs="Times New Roman"/>
              </w:rPr>
              <w:t>.</w:t>
            </w:r>
            <w:r w:rsidR="006E0FE5" w:rsidRPr="009F4A00">
              <w:rPr>
                <w:rFonts w:ascii="Times New Roman" w:hAnsi="Times New Roman" w:cs="Times New Roman"/>
              </w:rPr>
              <w:t>04.2021</w:t>
            </w:r>
            <w:r w:rsidRPr="009F4A00">
              <w:rPr>
                <w:rFonts w:ascii="Times New Roman" w:hAnsi="Times New Roman" w:cs="Times New Roman"/>
              </w:rPr>
              <w:t xml:space="preserve"> г., по продаже ___________________________________________________________________________________________,</w:t>
            </w:r>
          </w:p>
          <w:p w14:paraId="31B456D3" w14:textId="77777777" w:rsidR="004B7D96" w:rsidRPr="009F4A00" w:rsidRDefault="004B7D96">
            <w:pPr>
              <w:jc w:val="both"/>
              <w:rPr>
                <w:rFonts w:ascii="Times New Roman" w:hAnsi="Times New Roman" w:cs="Times New Roman"/>
              </w:rPr>
            </w:pPr>
            <w:r w:rsidRPr="009F4A00">
              <w:rPr>
                <w:rFonts w:ascii="Times New Roman" w:hAnsi="Times New Roman" w:cs="Times New Roman"/>
              </w:rPr>
              <w:t xml:space="preserve">                                                                      (описание объекта продажи-лота) </w:t>
            </w:r>
          </w:p>
          <w:p w14:paraId="6E739C7D" w14:textId="77777777" w:rsidR="004B7D96" w:rsidRPr="009F4A00" w:rsidRDefault="004B7D96">
            <w:pPr>
              <w:pStyle w:val="ad"/>
              <w:jc w:val="both"/>
              <w:rPr>
                <w:rFonts w:ascii="Times New Roman" w:hAnsi="Times New Roman" w:cs="Times New Roman"/>
              </w:rPr>
            </w:pPr>
            <w:r w:rsidRPr="009F4A00">
              <w:rPr>
                <w:rFonts w:ascii="Times New Roman" w:hAnsi="Times New Roman" w:cs="Times New Roman"/>
              </w:rPr>
              <w:t>прошу принять настоящую заявку на участие в аукционе по продаже права аренды лота №___.</w:t>
            </w:r>
          </w:p>
          <w:p w14:paraId="64475E52" w14:textId="77777777" w:rsidR="004B7D96" w:rsidRPr="009F4A00" w:rsidRDefault="004B7D96">
            <w:pPr>
              <w:jc w:val="both"/>
              <w:rPr>
                <w:rFonts w:ascii="Times New Roman" w:hAnsi="Times New Roman" w:cs="Times New Roman"/>
                <w:sz w:val="22"/>
                <w:szCs w:val="22"/>
              </w:rPr>
            </w:pPr>
            <w:r w:rsidRPr="009F4A00">
              <w:rPr>
                <w:rFonts w:ascii="Times New Roman" w:hAnsi="Times New Roman" w:cs="Times New Roman"/>
                <w:sz w:val="22"/>
                <w:szCs w:val="22"/>
              </w:rPr>
              <w:t>2. Претендент обязуется:</w:t>
            </w:r>
          </w:p>
          <w:p w14:paraId="20FA53D2" w14:textId="77777777" w:rsidR="004B7D96" w:rsidRPr="009F4A00" w:rsidRDefault="004B7D96">
            <w:pPr>
              <w:jc w:val="both"/>
              <w:rPr>
                <w:rFonts w:ascii="Times New Roman" w:hAnsi="Times New Roman" w:cs="Times New Roman"/>
                <w:sz w:val="22"/>
                <w:szCs w:val="22"/>
              </w:rPr>
            </w:pPr>
            <w:r w:rsidRPr="009F4A00">
              <w:rPr>
                <w:rFonts w:ascii="Times New Roman" w:hAnsi="Times New Roman" w:cs="Times New Roman"/>
                <w:sz w:val="22"/>
                <w:szCs w:val="22"/>
              </w:rPr>
              <w:t xml:space="preserve">- соблюдать условия проведения аукциона, предусмотренные в информационном сообщении об аукционе, </w:t>
            </w:r>
          </w:p>
          <w:p w14:paraId="3E6E6592" w14:textId="77777777" w:rsidR="004B7D96" w:rsidRPr="009F4A00" w:rsidRDefault="004B7D96">
            <w:pPr>
              <w:jc w:val="both"/>
              <w:rPr>
                <w:rFonts w:ascii="Times New Roman" w:hAnsi="Times New Roman" w:cs="Times New Roman"/>
                <w:sz w:val="22"/>
                <w:szCs w:val="22"/>
              </w:rPr>
            </w:pPr>
            <w:r w:rsidRPr="009F4A00">
              <w:rPr>
                <w:rFonts w:ascii="Times New Roman" w:hAnsi="Times New Roman" w:cs="Times New Roman"/>
                <w:sz w:val="22"/>
                <w:szCs w:val="22"/>
              </w:rPr>
              <w:t>ст. 39.12 Земельного кодекса РФ;</w:t>
            </w:r>
          </w:p>
          <w:p w14:paraId="2C3B7A6A" w14:textId="77777777" w:rsidR="004B7D96" w:rsidRPr="009F4A00" w:rsidRDefault="004B7D96">
            <w:pPr>
              <w:jc w:val="both"/>
              <w:rPr>
                <w:rFonts w:ascii="Times New Roman" w:hAnsi="Times New Roman" w:cs="Times New Roman"/>
                <w:sz w:val="22"/>
                <w:szCs w:val="22"/>
              </w:rPr>
            </w:pPr>
            <w:r w:rsidRPr="009F4A00">
              <w:rPr>
                <w:rFonts w:ascii="Times New Roman" w:hAnsi="Times New Roman" w:cs="Times New Roman"/>
                <w:sz w:val="22"/>
                <w:szCs w:val="22"/>
              </w:rPr>
              <w:t>- в случае признания победителем аукциона подписать договор купли-продажи (аренды) земельного участка.</w:t>
            </w:r>
          </w:p>
          <w:p w14:paraId="00D40F53" w14:textId="77777777" w:rsidR="004B7D96" w:rsidRPr="009F4A00" w:rsidRDefault="004B7D96">
            <w:pPr>
              <w:jc w:val="both"/>
              <w:rPr>
                <w:rFonts w:ascii="Times New Roman" w:hAnsi="Times New Roman" w:cs="Times New Roman"/>
                <w:sz w:val="22"/>
                <w:szCs w:val="22"/>
              </w:rPr>
            </w:pPr>
            <w:r w:rsidRPr="009F4A00">
              <w:rPr>
                <w:rFonts w:ascii="Times New Roman" w:hAnsi="Times New Roman" w:cs="Times New Roman"/>
                <w:sz w:val="22"/>
                <w:szCs w:val="22"/>
              </w:rPr>
              <w:t>3. 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за 5 дней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625C9C52" w14:textId="77777777" w:rsidR="004B7D96" w:rsidRPr="009F4A00" w:rsidRDefault="004B7D96">
            <w:pPr>
              <w:autoSpaceDE w:val="0"/>
              <w:jc w:val="both"/>
              <w:rPr>
                <w:rFonts w:ascii="Times New Roman" w:hAnsi="Times New Roman" w:cs="Times New Roman"/>
                <w:bCs/>
              </w:rPr>
            </w:pPr>
            <w:r w:rsidRPr="009F4A00">
              <w:rPr>
                <w:rFonts w:ascii="Times New Roman" w:hAnsi="Times New Roman" w:cs="Times New Roman"/>
                <w:sz w:val="22"/>
                <w:szCs w:val="22"/>
              </w:rPr>
              <w:t xml:space="preserve">4. </w:t>
            </w:r>
            <w:r w:rsidRPr="009F4A00">
              <w:rPr>
                <w:rFonts w:ascii="Times New Roman" w:hAnsi="Times New Roman" w:cs="Times New Roman"/>
                <w:sz w:val="22"/>
                <w:szCs w:val="22"/>
                <w:u w:val="single"/>
              </w:rPr>
              <w:t>В</w:t>
            </w:r>
            <w:r w:rsidRPr="009F4A00">
              <w:rPr>
                <w:rFonts w:ascii="Times New Roman" w:hAnsi="Times New Roman" w:cs="Times New Roman"/>
                <w:bCs/>
                <w:sz w:val="22"/>
                <w:szCs w:val="22"/>
                <w:u w:val="single"/>
              </w:rPr>
              <w:t xml:space="preserve"> соответствии со </w:t>
            </w:r>
            <w:hyperlink r:id="rId8" w:history="1">
              <w:r w:rsidRPr="009F4A00">
                <w:rPr>
                  <w:rStyle w:val="a6"/>
                  <w:rFonts w:ascii="Times New Roman" w:hAnsi="Times New Roman" w:cs="Times New Roman"/>
                  <w:bCs/>
                  <w:color w:val="auto"/>
                  <w:sz w:val="22"/>
                  <w:szCs w:val="22"/>
                </w:rPr>
                <w:t>ст. 9</w:t>
              </w:r>
            </w:hyperlink>
            <w:r w:rsidRPr="009F4A00">
              <w:rPr>
                <w:rFonts w:ascii="Times New Roman" w:hAnsi="Times New Roman" w:cs="Times New Roman"/>
                <w:bCs/>
                <w:sz w:val="22"/>
                <w:szCs w:val="22"/>
                <w:u w:val="single"/>
              </w:rPr>
              <w:t xml:space="preserve"> Федерального закона от 27.07. 2006 г. № 152-ФЗ «О персональных данных» даю</w:t>
            </w:r>
          </w:p>
          <w:p w14:paraId="15E5E656" w14:textId="77777777" w:rsidR="004B7D96" w:rsidRPr="009F4A00" w:rsidRDefault="004B7D96">
            <w:pPr>
              <w:autoSpaceDE w:val="0"/>
              <w:jc w:val="both"/>
              <w:rPr>
                <w:rFonts w:ascii="Times New Roman" w:hAnsi="Times New Roman" w:cs="Times New Roman"/>
                <w:bCs/>
                <w:sz w:val="22"/>
                <w:szCs w:val="22"/>
                <w:u w:val="single"/>
              </w:rPr>
            </w:pPr>
            <w:r w:rsidRPr="009F4A00">
              <w:rPr>
                <w:rFonts w:ascii="Times New Roman" w:hAnsi="Times New Roman" w:cs="Times New Roman"/>
                <w:bCs/>
              </w:rPr>
              <w:t xml:space="preserve">                                                                                 (для всех заявителей кроме юр</w:t>
            </w:r>
            <w:proofErr w:type="gramStart"/>
            <w:r w:rsidRPr="009F4A00">
              <w:rPr>
                <w:rFonts w:ascii="Times New Roman" w:hAnsi="Times New Roman" w:cs="Times New Roman"/>
                <w:bCs/>
              </w:rPr>
              <w:t>.л</w:t>
            </w:r>
            <w:proofErr w:type="gramEnd"/>
            <w:r w:rsidRPr="009F4A00">
              <w:rPr>
                <w:rFonts w:ascii="Times New Roman" w:hAnsi="Times New Roman" w:cs="Times New Roman"/>
                <w:bCs/>
              </w:rPr>
              <w:t xml:space="preserve">иц) </w:t>
            </w:r>
          </w:p>
          <w:p w14:paraId="2FC22971" w14:textId="77777777" w:rsidR="004B7D96" w:rsidRPr="009F4A00" w:rsidRDefault="004B7D96">
            <w:pPr>
              <w:autoSpaceDE w:val="0"/>
              <w:jc w:val="both"/>
              <w:rPr>
                <w:rFonts w:ascii="Times New Roman" w:hAnsi="Times New Roman" w:cs="Times New Roman"/>
                <w:sz w:val="24"/>
                <w:szCs w:val="24"/>
              </w:rPr>
            </w:pPr>
            <w:r w:rsidRPr="009F4A00">
              <w:rPr>
                <w:rFonts w:ascii="Times New Roman" w:hAnsi="Times New Roman" w:cs="Times New Roman"/>
                <w:bCs/>
                <w:sz w:val="22"/>
                <w:szCs w:val="22"/>
                <w:u w:val="single"/>
              </w:rPr>
              <w:t xml:space="preserve">согласие  администрации Бутурлиновского городского поселения 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9" w:history="1">
              <w:r w:rsidRPr="009F4A00">
                <w:rPr>
                  <w:rStyle w:val="a6"/>
                  <w:rFonts w:ascii="Times New Roman" w:hAnsi="Times New Roman" w:cs="Times New Roman"/>
                  <w:bCs/>
                  <w:color w:val="auto"/>
                  <w:sz w:val="22"/>
                  <w:szCs w:val="22"/>
                </w:rPr>
                <w:t>п. 3 ст. 3</w:t>
              </w:r>
            </w:hyperlink>
            <w:r w:rsidRPr="009F4A00">
              <w:rPr>
                <w:rFonts w:ascii="Times New Roman" w:hAnsi="Times New Roman" w:cs="Times New Roman"/>
                <w:bCs/>
                <w:sz w:val="22"/>
                <w:szCs w:val="22"/>
                <w:u w:val="single"/>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9F4A00">
              <w:rPr>
                <w:rFonts w:ascii="Times New Roman" w:hAnsi="Times New Roman" w:cs="Times New Roman"/>
                <w:b/>
                <w:bCs/>
                <w:sz w:val="22"/>
                <w:szCs w:val="22"/>
                <w:u w:val="single"/>
              </w:rPr>
              <w:t xml:space="preserve">. </w:t>
            </w:r>
            <w:r w:rsidRPr="009F4A00">
              <w:rPr>
                <w:rFonts w:ascii="Times New Roman" w:hAnsi="Times New Roman" w:cs="Times New Roman"/>
                <w:bCs/>
                <w:sz w:val="22"/>
                <w:szCs w:val="22"/>
                <w:u w:val="single"/>
              </w:rPr>
              <w:t>Настоящее согласие может быть отозвано полностью или в части путем представления в администрацию Бутурлиновского городского поселения Бутурлиновского муниципального района Воронежской области заявления в простой письменной форме.</w:t>
            </w:r>
          </w:p>
          <w:p w14:paraId="46BC905E" w14:textId="77777777" w:rsidR="004B7D96" w:rsidRPr="009F4A00" w:rsidRDefault="004B7D96">
            <w:pPr>
              <w:jc w:val="both"/>
              <w:rPr>
                <w:rFonts w:ascii="Times New Roman" w:hAnsi="Times New Roman" w:cs="Times New Roman"/>
                <w:sz w:val="24"/>
                <w:szCs w:val="24"/>
              </w:rPr>
            </w:pPr>
          </w:p>
          <w:p w14:paraId="4AFB4874" w14:textId="77777777" w:rsidR="004B7D96" w:rsidRPr="009F4A00" w:rsidRDefault="004B7D96">
            <w:pPr>
              <w:jc w:val="both"/>
              <w:rPr>
                <w:rFonts w:ascii="Times New Roman" w:hAnsi="Times New Roman" w:cs="Times New Roman"/>
                <w:sz w:val="22"/>
                <w:szCs w:val="22"/>
              </w:rPr>
            </w:pPr>
            <w:r w:rsidRPr="009F4A00">
              <w:rPr>
                <w:rFonts w:ascii="Times New Roman" w:hAnsi="Times New Roman" w:cs="Times New Roman"/>
                <w:i/>
                <w:iCs/>
                <w:sz w:val="22"/>
                <w:szCs w:val="22"/>
              </w:rPr>
              <w:t>Приложение: _____________________________________________________________________</w:t>
            </w:r>
          </w:p>
          <w:p w14:paraId="25176FF8" w14:textId="77777777" w:rsidR="004B7D96" w:rsidRPr="009F4A00" w:rsidRDefault="004B7D96">
            <w:pPr>
              <w:jc w:val="both"/>
              <w:rPr>
                <w:rFonts w:ascii="Times New Roman" w:hAnsi="Times New Roman" w:cs="Times New Roman"/>
                <w:sz w:val="22"/>
                <w:szCs w:val="22"/>
              </w:rPr>
            </w:pPr>
            <w:r w:rsidRPr="009F4A00">
              <w:rPr>
                <w:rFonts w:ascii="Times New Roman" w:hAnsi="Times New Roman" w:cs="Times New Roman"/>
                <w:sz w:val="22"/>
                <w:szCs w:val="22"/>
              </w:rPr>
              <w:t>Претендент (его полномочный представитель): ____________ _______________________</w:t>
            </w:r>
          </w:p>
          <w:p w14:paraId="0F2F512B" w14:textId="77777777" w:rsidR="004B7D96" w:rsidRPr="009F4A00" w:rsidRDefault="004B7D96">
            <w:pPr>
              <w:jc w:val="both"/>
              <w:rPr>
                <w:rFonts w:ascii="Times New Roman" w:hAnsi="Times New Roman" w:cs="Times New Roman"/>
                <w:sz w:val="22"/>
                <w:szCs w:val="22"/>
              </w:rPr>
            </w:pPr>
            <w:r w:rsidRPr="009F4A00">
              <w:rPr>
                <w:rFonts w:ascii="Times New Roman" w:hAnsi="Times New Roman" w:cs="Times New Roman"/>
                <w:sz w:val="22"/>
                <w:szCs w:val="22"/>
              </w:rPr>
              <w:t xml:space="preserve">                                                           М.П.                   (подпись)                     (ФИО)</w:t>
            </w:r>
          </w:p>
          <w:p w14:paraId="25498A75" w14:textId="77777777" w:rsidR="004B7D96" w:rsidRPr="009F4A00" w:rsidRDefault="009F3D3B">
            <w:pPr>
              <w:jc w:val="both"/>
              <w:rPr>
                <w:rFonts w:ascii="Times New Roman" w:hAnsi="Times New Roman" w:cs="Times New Roman"/>
                <w:sz w:val="22"/>
                <w:szCs w:val="22"/>
              </w:rPr>
            </w:pPr>
            <w:r w:rsidRPr="009F4A00">
              <w:rPr>
                <w:rFonts w:ascii="Times New Roman" w:hAnsi="Times New Roman" w:cs="Times New Roman"/>
                <w:sz w:val="22"/>
                <w:szCs w:val="22"/>
              </w:rPr>
              <w:t>«_____»________________ 2021</w:t>
            </w:r>
            <w:r w:rsidR="004B7D96" w:rsidRPr="009F4A00">
              <w:rPr>
                <w:rFonts w:ascii="Times New Roman" w:hAnsi="Times New Roman" w:cs="Times New Roman"/>
                <w:sz w:val="22"/>
                <w:szCs w:val="22"/>
              </w:rPr>
              <w:t xml:space="preserve"> г. </w:t>
            </w:r>
          </w:p>
          <w:p w14:paraId="115167F3" w14:textId="77777777" w:rsidR="004B7D96" w:rsidRPr="009F4A00" w:rsidRDefault="004B7D96">
            <w:pPr>
              <w:jc w:val="both"/>
              <w:rPr>
                <w:rFonts w:ascii="Times New Roman" w:hAnsi="Times New Roman" w:cs="Times New Roman"/>
                <w:sz w:val="22"/>
                <w:szCs w:val="22"/>
              </w:rPr>
            </w:pPr>
          </w:p>
          <w:p w14:paraId="7B0D86A7" w14:textId="77777777" w:rsidR="004B7D96" w:rsidRPr="009F4A00" w:rsidRDefault="004B7D96">
            <w:pPr>
              <w:jc w:val="both"/>
              <w:rPr>
                <w:rFonts w:ascii="Times New Roman" w:hAnsi="Times New Roman" w:cs="Times New Roman"/>
              </w:rPr>
            </w:pPr>
            <w:r w:rsidRPr="009F4A00">
              <w:rPr>
                <w:rFonts w:ascii="Times New Roman" w:hAnsi="Times New Roman" w:cs="Times New Roman"/>
                <w:sz w:val="22"/>
                <w:szCs w:val="22"/>
              </w:rPr>
              <w:t>Отметка о принятии заявки: ______________________________________________________</w:t>
            </w:r>
          </w:p>
          <w:p w14:paraId="50F3A968" w14:textId="77777777" w:rsidR="004B7D96" w:rsidRPr="009F4A00" w:rsidRDefault="004B7D96">
            <w:pPr>
              <w:jc w:val="both"/>
              <w:rPr>
                <w:rFonts w:ascii="Times New Roman" w:hAnsi="Times New Roman" w:cs="Times New Roman"/>
                <w:sz w:val="22"/>
                <w:szCs w:val="22"/>
              </w:rPr>
            </w:pPr>
            <w:r w:rsidRPr="009F4A00">
              <w:rPr>
                <w:rFonts w:ascii="Times New Roman" w:hAnsi="Times New Roman" w:cs="Times New Roman"/>
              </w:rPr>
              <w:t xml:space="preserve">                                                                       (дата, время, регистрационный номер) </w:t>
            </w:r>
          </w:p>
          <w:p w14:paraId="2EB6D49F" w14:textId="77777777" w:rsidR="004B7D96" w:rsidRPr="009F4A00" w:rsidRDefault="004B7D96">
            <w:pPr>
              <w:jc w:val="both"/>
              <w:rPr>
                <w:rFonts w:ascii="Times New Roman" w:hAnsi="Times New Roman" w:cs="Times New Roman"/>
                <w:sz w:val="22"/>
                <w:szCs w:val="22"/>
              </w:rPr>
            </w:pPr>
          </w:p>
          <w:p w14:paraId="3707A96F" w14:textId="77777777" w:rsidR="004B7D96" w:rsidRPr="009F4A00" w:rsidRDefault="004B7D96">
            <w:pPr>
              <w:jc w:val="both"/>
              <w:rPr>
                <w:rFonts w:ascii="Times New Roman" w:hAnsi="Times New Roman" w:cs="Times New Roman"/>
                <w:sz w:val="22"/>
                <w:szCs w:val="22"/>
              </w:rPr>
            </w:pPr>
            <w:r w:rsidRPr="009F4A00">
              <w:rPr>
                <w:rFonts w:ascii="Times New Roman" w:hAnsi="Times New Roman" w:cs="Times New Roman"/>
                <w:sz w:val="22"/>
                <w:szCs w:val="22"/>
              </w:rPr>
              <w:t>Представитель администрации Бутурлиновского городского поселения Бутурлиновского</w:t>
            </w:r>
          </w:p>
          <w:p w14:paraId="3BFBE0B7" w14:textId="77777777" w:rsidR="004B7D96" w:rsidRPr="009F4A00" w:rsidRDefault="004B7D96">
            <w:pPr>
              <w:jc w:val="both"/>
              <w:rPr>
                <w:rFonts w:ascii="Times New Roman" w:hAnsi="Times New Roman" w:cs="Times New Roman"/>
              </w:rPr>
            </w:pPr>
            <w:r w:rsidRPr="009F4A00">
              <w:rPr>
                <w:rFonts w:ascii="Times New Roman" w:hAnsi="Times New Roman" w:cs="Times New Roman"/>
                <w:sz w:val="22"/>
                <w:szCs w:val="22"/>
              </w:rPr>
              <w:t>муниципального района                                  ____________ _______________________</w:t>
            </w:r>
          </w:p>
          <w:p w14:paraId="48E89AB5" w14:textId="77777777" w:rsidR="004B7D96" w:rsidRPr="009F4A00" w:rsidRDefault="004B7D96">
            <w:pPr>
              <w:jc w:val="both"/>
              <w:rPr>
                <w:rFonts w:ascii="Times New Roman" w:hAnsi="Times New Roman" w:cs="Times New Roman"/>
                <w:sz w:val="24"/>
                <w:szCs w:val="24"/>
              </w:rPr>
            </w:pPr>
            <w:r w:rsidRPr="009F4A00">
              <w:rPr>
                <w:rFonts w:ascii="Times New Roman" w:hAnsi="Times New Roman" w:cs="Times New Roman"/>
              </w:rPr>
              <w:t xml:space="preserve">                                                                                (подпись)                      (ФИО)</w:t>
            </w:r>
          </w:p>
          <w:p w14:paraId="1E83DD82" w14:textId="77777777" w:rsidR="004B7D96" w:rsidRPr="009F4A00" w:rsidRDefault="004B7D96">
            <w:pPr>
              <w:jc w:val="both"/>
              <w:rPr>
                <w:rFonts w:ascii="Times New Roman" w:hAnsi="Times New Roman" w:cs="Times New Roman"/>
                <w:sz w:val="24"/>
                <w:szCs w:val="24"/>
              </w:rPr>
            </w:pPr>
          </w:p>
        </w:tc>
      </w:tr>
    </w:tbl>
    <w:p w14:paraId="7309FBC5" w14:textId="77777777" w:rsidR="004B7D96" w:rsidRPr="009F4A00" w:rsidRDefault="004B7D96">
      <w:pPr>
        <w:pStyle w:val="16"/>
        <w:jc w:val="both"/>
        <w:rPr>
          <w:rFonts w:ascii="Times New Roman" w:hAnsi="Times New Roman" w:cs="Times New Roman"/>
          <w:sz w:val="24"/>
          <w:szCs w:val="24"/>
        </w:rPr>
      </w:pPr>
    </w:p>
    <w:p w14:paraId="610CAF72" w14:textId="77777777" w:rsidR="006E0FE5" w:rsidRPr="009F4A00" w:rsidRDefault="006E0FE5">
      <w:pPr>
        <w:pStyle w:val="16"/>
        <w:ind w:firstLine="709"/>
        <w:jc w:val="right"/>
        <w:rPr>
          <w:rFonts w:ascii="Times New Roman" w:hAnsi="Times New Roman" w:cs="Times New Roman"/>
          <w:b/>
          <w:sz w:val="24"/>
          <w:szCs w:val="24"/>
        </w:rPr>
      </w:pPr>
    </w:p>
    <w:p w14:paraId="3EB3A46C" w14:textId="77777777" w:rsidR="006E0FE5" w:rsidRPr="009F4A00" w:rsidRDefault="006E0FE5">
      <w:pPr>
        <w:pStyle w:val="16"/>
        <w:ind w:firstLine="709"/>
        <w:jc w:val="right"/>
        <w:rPr>
          <w:rFonts w:ascii="Times New Roman" w:hAnsi="Times New Roman" w:cs="Times New Roman"/>
          <w:b/>
          <w:sz w:val="24"/>
          <w:szCs w:val="24"/>
        </w:rPr>
      </w:pPr>
    </w:p>
    <w:p w14:paraId="0CB78E51" w14:textId="77777777" w:rsidR="004B7D96" w:rsidRPr="009F4A00" w:rsidRDefault="004B7D96">
      <w:pPr>
        <w:pStyle w:val="16"/>
        <w:ind w:firstLine="709"/>
        <w:jc w:val="right"/>
        <w:rPr>
          <w:rFonts w:ascii="Times New Roman" w:hAnsi="Times New Roman" w:cs="Times New Roman"/>
          <w:sz w:val="24"/>
          <w:szCs w:val="24"/>
        </w:rPr>
      </w:pPr>
      <w:r w:rsidRPr="009F4A00">
        <w:rPr>
          <w:rFonts w:ascii="Times New Roman" w:hAnsi="Times New Roman" w:cs="Times New Roman"/>
          <w:b/>
          <w:sz w:val="24"/>
          <w:szCs w:val="24"/>
        </w:rPr>
        <w:t>Образец описи:</w:t>
      </w:r>
    </w:p>
    <w:p w14:paraId="78DB6D0C" w14:textId="77777777" w:rsidR="004B7D96" w:rsidRPr="009F4A00" w:rsidRDefault="004B7D96">
      <w:pPr>
        <w:jc w:val="center"/>
        <w:rPr>
          <w:rFonts w:ascii="Times New Roman" w:hAnsi="Times New Roman" w:cs="Times New Roman"/>
          <w:sz w:val="24"/>
          <w:szCs w:val="24"/>
        </w:rPr>
      </w:pPr>
    </w:p>
    <w:p w14:paraId="14F36B56" w14:textId="77777777" w:rsidR="004B7D96" w:rsidRPr="009F4A00" w:rsidRDefault="004B7D96">
      <w:pPr>
        <w:jc w:val="center"/>
        <w:rPr>
          <w:rFonts w:ascii="Times New Roman" w:hAnsi="Times New Roman" w:cs="Times New Roman"/>
          <w:sz w:val="24"/>
          <w:szCs w:val="24"/>
        </w:rPr>
      </w:pPr>
    </w:p>
    <w:p w14:paraId="59696D06" w14:textId="77777777" w:rsidR="004B7D96" w:rsidRPr="009F4A00" w:rsidRDefault="004B7D96">
      <w:pPr>
        <w:jc w:val="center"/>
        <w:rPr>
          <w:rFonts w:ascii="Times New Roman" w:hAnsi="Times New Roman" w:cs="Times New Roman"/>
          <w:sz w:val="24"/>
          <w:szCs w:val="24"/>
        </w:rPr>
      </w:pPr>
    </w:p>
    <w:p w14:paraId="3C887485" w14:textId="77777777" w:rsidR="004B7D96" w:rsidRPr="009F4A00" w:rsidRDefault="004B7D96">
      <w:pPr>
        <w:jc w:val="center"/>
        <w:rPr>
          <w:rFonts w:ascii="Times New Roman" w:hAnsi="Times New Roman" w:cs="Times New Roman"/>
          <w:sz w:val="24"/>
          <w:szCs w:val="24"/>
        </w:rPr>
      </w:pPr>
    </w:p>
    <w:p w14:paraId="59EAD706"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ОПИСЬ</w:t>
      </w:r>
    </w:p>
    <w:p w14:paraId="2147F0AD"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документов, представленных _________________________________________________________________________________________________________________________________________________________________________ в администрацию Бутурлиновского городского поселения Бутурлиновского муниципального района Воронежской о</w:t>
      </w:r>
      <w:r w:rsidR="009F3D3B" w:rsidRPr="009F4A00">
        <w:rPr>
          <w:rFonts w:ascii="Times New Roman" w:hAnsi="Times New Roman" w:cs="Times New Roman"/>
          <w:sz w:val="24"/>
          <w:szCs w:val="24"/>
        </w:rPr>
        <w:t>бласти для участия в аукционе 15</w:t>
      </w:r>
      <w:r w:rsidRPr="009F4A00">
        <w:rPr>
          <w:rFonts w:ascii="Times New Roman" w:hAnsi="Times New Roman" w:cs="Times New Roman"/>
          <w:sz w:val="24"/>
          <w:szCs w:val="24"/>
        </w:rPr>
        <w:t>.</w:t>
      </w:r>
      <w:r w:rsidR="00FE6A01" w:rsidRPr="009F4A00">
        <w:rPr>
          <w:rFonts w:ascii="Times New Roman" w:hAnsi="Times New Roman" w:cs="Times New Roman"/>
          <w:sz w:val="24"/>
          <w:szCs w:val="24"/>
        </w:rPr>
        <w:t>04.2021</w:t>
      </w:r>
      <w:r w:rsidRPr="009F4A00">
        <w:rPr>
          <w:rFonts w:ascii="Times New Roman" w:hAnsi="Times New Roman" w:cs="Times New Roman"/>
          <w:sz w:val="24"/>
          <w:szCs w:val="24"/>
        </w:rPr>
        <w:t xml:space="preserve"> г.</w:t>
      </w:r>
    </w:p>
    <w:p w14:paraId="5FE8DB1D" w14:textId="77777777" w:rsidR="004B7D96" w:rsidRPr="009F4A00" w:rsidRDefault="004B7D96">
      <w:pPr>
        <w:jc w:val="cente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58"/>
        <w:gridCol w:w="4127"/>
        <w:gridCol w:w="2393"/>
        <w:gridCol w:w="2413"/>
      </w:tblGrid>
      <w:tr w:rsidR="009F4A00" w:rsidRPr="009F4A00" w14:paraId="32285464" w14:textId="77777777">
        <w:tc>
          <w:tcPr>
            <w:tcW w:w="658" w:type="dxa"/>
            <w:tcBorders>
              <w:top w:val="single" w:sz="4" w:space="0" w:color="000000"/>
              <w:left w:val="single" w:sz="4" w:space="0" w:color="000000"/>
              <w:bottom w:val="single" w:sz="4" w:space="0" w:color="000000"/>
            </w:tcBorders>
            <w:shd w:val="clear" w:color="auto" w:fill="auto"/>
          </w:tcPr>
          <w:p w14:paraId="032ABF35"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w:t>
            </w:r>
          </w:p>
          <w:p w14:paraId="19F5F54D"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п/п</w:t>
            </w:r>
          </w:p>
        </w:tc>
        <w:tc>
          <w:tcPr>
            <w:tcW w:w="4127" w:type="dxa"/>
            <w:tcBorders>
              <w:top w:val="single" w:sz="4" w:space="0" w:color="000000"/>
              <w:left w:val="single" w:sz="4" w:space="0" w:color="000000"/>
              <w:bottom w:val="single" w:sz="4" w:space="0" w:color="000000"/>
            </w:tcBorders>
            <w:shd w:val="clear" w:color="auto" w:fill="auto"/>
          </w:tcPr>
          <w:p w14:paraId="0BD0426D"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Наименование документа</w:t>
            </w:r>
          </w:p>
        </w:tc>
        <w:tc>
          <w:tcPr>
            <w:tcW w:w="2393" w:type="dxa"/>
            <w:tcBorders>
              <w:top w:val="single" w:sz="4" w:space="0" w:color="000000"/>
              <w:left w:val="single" w:sz="4" w:space="0" w:color="000000"/>
              <w:bottom w:val="single" w:sz="4" w:space="0" w:color="000000"/>
            </w:tcBorders>
            <w:shd w:val="clear" w:color="auto" w:fill="auto"/>
          </w:tcPr>
          <w:p w14:paraId="4F910399"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Количество</w:t>
            </w:r>
          </w:p>
          <w:p w14:paraId="0943E0AC"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экземпляров</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0C0EE308" w14:textId="77777777" w:rsidR="004B7D96" w:rsidRPr="009F4A00" w:rsidRDefault="004B7D96">
            <w:pPr>
              <w:jc w:val="center"/>
            </w:pPr>
            <w:r w:rsidRPr="009F4A00">
              <w:rPr>
                <w:rFonts w:ascii="Times New Roman" w:hAnsi="Times New Roman" w:cs="Times New Roman"/>
                <w:sz w:val="24"/>
                <w:szCs w:val="24"/>
              </w:rPr>
              <w:t>Количество листов</w:t>
            </w:r>
          </w:p>
        </w:tc>
      </w:tr>
      <w:tr w:rsidR="009F4A00" w:rsidRPr="009F4A00" w14:paraId="5BFB03F5" w14:textId="77777777">
        <w:tc>
          <w:tcPr>
            <w:tcW w:w="658" w:type="dxa"/>
            <w:tcBorders>
              <w:top w:val="single" w:sz="4" w:space="0" w:color="000000"/>
              <w:left w:val="single" w:sz="4" w:space="0" w:color="000000"/>
              <w:bottom w:val="single" w:sz="4" w:space="0" w:color="000000"/>
            </w:tcBorders>
            <w:shd w:val="clear" w:color="auto" w:fill="auto"/>
          </w:tcPr>
          <w:p w14:paraId="503A59CB"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1</w:t>
            </w:r>
          </w:p>
        </w:tc>
        <w:tc>
          <w:tcPr>
            <w:tcW w:w="4127" w:type="dxa"/>
            <w:tcBorders>
              <w:top w:val="single" w:sz="4" w:space="0" w:color="000000"/>
              <w:left w:val="single" w:sz="4" w:space="0" w:color="000000"/>
              <w:bottom w:val="single" w:sz="4" w:space="0" w:color="000000"/>
            </w:tcBorders>
            <w:shd w:val="clear" w:color="auto" w:fill="auto"/>
          </w:tcPr>
          <w:p w14:paraId="699395F0" w14:textId="77777777" w:rsidR="004B7D96" w:rsidRPr="009F4A00" w:rsidRDefault="004B7D96">
            <w:pPr>
              <w:rPr>
                <w:rFonts w:ascii="Times New Roman" w:hAnsi="Times New Roman" w:cs="Times New Roman"/>
                <w:sz w:val="24"/>
                <w:szCs w:val="24"/>
              </w:rPr>
            </w:pPr>
            <w:r w:rsidRPr="009F4A00">
              <w:rPr>
                <w:rFonts w:ascii="Times New Roman" w:hAnsi="Times New Roman" w:cs="Times New Roman"/>
                <w:sz w:val="24"/>
                <w:szCs w:val="24"/>
              </w:rPr>
              <w:t>Заявка</w:t>
            </w:r>
          </w:p>
        </w:tc>
        <w:tc>
          <w:tcPr>
            <w:tcW w:w="2393" w:type="dxa"/>
            <w:tcBorders>
              <w:top w:val="single" w:sz="4" w:space="0" w:color="000000"/>
              <w:left w:val="single" w:sz="4" w:space="0" w:color="000000"/>
              <w:bottom w:val="single" w:sz="4" w:space="0" w:color="000000"/>
            </w:tcBorders>
            <w:shd w:val="clear" w:color="auto" w:fill="auto"/>
          </w:tcPr>
          <w:p w14:paraId="5DEC062E"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1</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42B6056D" w14:textId="77777777" w:rsidR="004B7D96" w:rsidRPr="009F4A00" w:rsidRDefault="004B7D96">
            <w:pPr>
              <w:jc w:val="center"/>
            </w:pPr>
            <w:r w:rsidRPr="009F4A00">
              <w:rPr>
                <w:rFonts w:ascii="Times New Roman" w:hAnsi="Times New Roman" w:cs="Times New Roman"/>
                <w:sz w:val="24"/>
                <w:szCs w:val="24"/>
              </w:rPr>
              <w:t>1</w:t>
            </w:r>
          </w:p>
        </w:tc>
      </w:tr>
      <w:tr w:rsidR="009F4A00" w:rsidRPr="009F4A00" w14:paraId="5FF3E571" w14:textId="77777777">
        <w:tc>
          <w:tcPr>
            <w:tcW w:w="658" w:type="dxa"/>
            <w:tcBorders>
              <w:top w:val="single" w:sz="4" w:space="0" w:color="000000"/>
              <w:left w:val="single" w:sz="4" w:space="0" w:color="000000"/>
              <w:bottom w:val="single" w:sz="4" w:space="0" w:color="000000"/>
            </w:tcBorders>
            <w:shd w:val="clear" w:color="auto" w:fill="auto"/>
          </w:tcPr>
          <w:p w14:paraId="47D3B448"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2</w:t>
            </w:r>
          </w:p>
        </w:tc>
        <w:tc>
          <w:tcPr>
            <w:tcW w:w="4127" w:type="dxa"/>
            <w:tcBorders>
              <w:top w:val="single" w:sz="4" w:space="0" w:color="000000"/>
              <w:left w:val="single" w:sz="4" w:space="0" w:color="000000"/>
              <w:bottom w:val="single" w:sz="4" w:space="0" w:color="000000"/>
            </w:tcBorders>
            <w:shd w:val="clear" w:color="auto" w:fill="auto"/>
          </w:tcPr>
          <w:p w14:paraId="1FB805AD" w14:textId="77777777" w:rsidR="004B7D96" w:rsidRPr="009F4A00" w:rsidRDefault="004B7D96">
            <w:pPr>
              <w:rPr>
                <w:rFonts w:ascii="Times New Roman" w:hAnsi="Times New Roman" w:cs="Times New Roman"/>
                <w:sz w:val="24"/>
                <w:szCs w:val="24"/>
              </w:rPr>
            </w:pPr>
            <w:r w:rsidRPr="009F4A00">
              <w:rPr>
                <w:rFonts w:ascii="Times New Roman" w:hAnsi="Times New Roman" w:cs="Times New Roman"/>
                <w:sz w:val="24"/>
                <w:szCs w:val="24"/>
              </w:rPr>
              <w:t xml:space="preserve">Копия квитанции об оплате задатка </w:t>
            </w:r>
          </w:p>
        </w:tc>
        <w:tc>
          <w:tcPr>
            <w:tcW w:w="2393" w:type="dxa"/>
            <w:tcBorders>
              <w:top w:val="single" w:sz="4" w:space="0" w:color="000000"/>
              <w:left w:val="single" w:sz="4" w:space="0" w:color="000000"/>
              <w:bottom w:val="single" w:sz="4" w:space="0" w:color="000000"/>
            </w:tcBorders>
            <w:shd w:val="clear" w:color="auto" w:fill="auto"/>
          </w:tcPr>
          <w:p w14:paraId="71BE7751"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1</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32F4447B" w14:textId="77777777" w:rsidR="004B7D96" w:rsidRPr="009F4A00" w:rsidRDefault="004B7D96">
            <w:pPr>
              <w:jc w:val="center"/>
            </w:pPr>
            <w:r w:rsidRPr="009F4A00">
              <w:rPr>
                <w:rFonts w:ascii="Times New Roman" w:hAnsi="Times New Roman" w:cs="Times New Roman"/>
                <w:sz w:val="24"/>
                <w:szCs w:val="24"/>
              </w:rPr>
              <w:t>1</w:t>
            </w:r>
          </w:p>
        </w:tc>
      </w:tr>
      <w:tr w:rsidR="009F4A00" w:rsidRPr="009F4A00" w14:paraId="6DBAA5E0" w14:textId="77777777">
        <w:tc>
          <w:tcPr>
            <w:tcW w:w="658" w:type="dxa"/>
            <w:tcBorders>
              <w:top w:val="single" w:sz="4" w:space="0" w:color="000000"/>
              <w:left w:val="single" w:sz="4" w:space="0" w:color="000000"/>
              <w:bottom w:val="single" w:sz="4" w:space="0" w:color="000000"/>
            </w:tcBorders>
            <w:shd w:val="clear" w:color="auto" w:fill="auto"/>
          </w:tcPr>
          <w:p w14:paraId="2AB61A2F"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3</w:t>
            </w:r>
          </w:p>
        </w:tc>
        <w:tc>
          <w:tcPr>
            <w:tcW w:w="4127" w:type="dxa"/>
            <w:tcBorders>
              <w:top w:val="single" w:sz="4" w:space="0" w:color="000000"/>
              <w:left w:val="single" w:sz="4" w:space="0" w:color="000000"/>
              <w:bottom w:val="single" w:sz="4" w:space="0" w:color="000000"/>
            </w:tcBorders>
            <w:shd w:val="clear" w:color="auto" w:fill="auto"/>
          </w:tcPr>
          <w:p w14:paraId="271759C3" w14:textId="77777777" w:rsidR="004B7D96" w:rsidRPr="009F4A00" w:rsidRDefault="004B7D96">
            <w:pPr>
              <w:rPr>
                <w:rFonts w:ascii="Times New Roman" w:hAnsi="Times New Roman" w:cs="Times New Roman"/>
                <w:sz w:val="24"/>
                <w:szCs w:val="24"/>
              </w:rPr>
            </w:pPr>
            <w:r w:rsidRPr="009F4A00">
              <w:rPr>
                <w:rFonts w:ascii="Times New Roman" w:hAnsi="Times New Roman" w:cs="Times New Roman"/>
                <w:sz w:val="24"/>
                <w:szCs w:val="24"/>
              </w:rPr>
              <w:t>Копия паспорта (стр.2-5)</w:t>
            </w:r>
          </w:p>
        </w:tc>
        <w:tc>
          <w:tcPr>
            <w:tcW w:w="2393" w:type="dxa"/>
            <w:tcBorders>
              <w:top w:val="single" w:sz="4" w:space="0" w:color="000000"/>
              <w:left w:val="single" w:sz="4" w:space="0" w:color="000000"/>
              <w:bottom w:val="single" w:sz="4" w:space="0" w:color="000000"/>
            </w:tcBorders>
            <w:shd w:val="clear" w:color="auto" w:fill="auto"/>
          </w:tcPr>
          <w:p w14:paraId="45DB5BC4"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1</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0B5C4473" w14:textId="77777777" w:rsidR="004B7D96" w:rsidRPr="009F4A00" w:rsidRDefault="004B7D96">
            <w:pPr>
              <w:jc w:val="center"/>
            </w:pPr>
            <w:r w:rsidRPr="009F4A00">
              <w:rPr>
                <w:rFonts w:ascii="Times New Roman" w:hAnsi="Times New Roman" w:cs="Times New Roman"/>
                <w:sz w:val="24"/>
                <w:szCs w:val="24"/>
              </w:rPr>
              <w:t>1</w:t>
            </w:r>
          </w:p>
        </w:tc>
      </w:tr>
      <w:tr w:rsidR="009F4A00" w:rsidRPr="009F4A00" w14:paraId="637E4A1B" w14:textId="77777777">
        <w:tc>
          <w:tcPr>
            <w:tcW w:w="658" w:type="dxa"/>
            <w:tcBorders>
              <w:top w:val="single" w:sz="4" w:space="0" w:color="000000"/>
              <w:left w:val="single" w:sz="4" w:space="0" w:color="000000"/>
              <w:bottom w:val="single" w:sz="4" w:space="0" w:color="000000"/>
            </w:tcBorders>
            <w:shd w:val="clear" w:color="auto" w:fill="auto"/>
          </w:tcPr>
          <w:p w14:paraId="2C7A61C3"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4</w:t>
            </w:r>
          </w:p>
        </w:tc>
        <w:tc>
          <w:tcPr>
            <w:tcW w:w="4127" w:type="dxa"/>
            <w:tcBorders>
              <w:top w:val="single" w:sz="4" w:space="0" w:color="000000"/>
              <w:left w:val="single" w:sz="4" w:space="0" w:color="000000"/>
              <w:bottom w:val="single" w:sz="4" w:space="0" w:color="000000"/>
            </w:tcBorders>
            <w:shd w:val="clear" w:color="auto" w:fill="auto"/>
          </w:tcPr>
          <w:p w14:paraId="6E053228" w14:textId="77777777" w:rsidR="004B7D96" w:rsidRPr="009F4A00" w:rsidRDefault="004B7D96">
            <w:pPr>
              <w:rPr>
                <w:rFonts w:ascii="Times New Roman" w:hAnsi="Times New Roman" w:cs="Times New Roman"/>
                <w:sz w:val="24"/>
                <w:szCs w:val="24"/>
              </w:rPr>
            </w:pPr>
            <w:r w:rsidRPr="009F4A00">
              <w:rPr>
                <w:rFonts w:ascii="Times New Roman" w:hAnsi="Times New Roman" w:cs="Times New Roman"/>
                <w:sz w:val="24"/>
                <w:szCs w:val="24"/>
              </w:rPr>
              <w:t>Копия лицевого счета</w:t>
            </w:r>
          </w:p>
        </w:tc>
        <w:tc>
          <w:tcPr>
            <w:tcW w:w="2393" w:type="dxa"/>
            <w:tcBorders>
              <w:top w:val="single" w:sz="4" w:space="0" w:color="000000"/>
              <w:left w:val="single" w:sz="4" w:space="0" w:color="000000"/>
              <w:bottom w:val="single" w:sz="4" w:space="0" w:color="000000"/>
            </w:tcBorders>
            <w:shd w:val="clear" w:color="auto" w:fill="auto"/>
          </w:tcPr>
          <w:p w14:paraId="58620AD6" w14:textId="77777777" w:rsidR="004B7D96" w:rsidRPr="009F4A00" w:rsidRDefault="004B7D96">
            <w:pPr>
              <w:jc w:val="center"/>
              <w:rPr>
                <w:rFonts w:ascii="Times New Roman" w:hAnsi="Times New Roman" w:cs="Times New Roman"/>
                <w:sz w:val="24"/>
                <w:szCs w:val="24"/>
              </w:rPr>
            </w:pPr>
            <w:r w:rsidRPr="009F4A00">
              <w:rPr>
                <w:rFonts w:ascii="Times New Roman" w:hAnsi="Times New Roman" w:cs="Times New Roman"/>
                <w:sz w:val="24"/>
                <w:szCs w:val="24"/>
              </w:rPr>
              <w:t>1</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44469992" w14:textId="77777777" w:rsidR="004B7D96" w:rsidRPr="009F4A00" w:rsidRDefault="004B7D96">
            <w:pPr>
              <w:jc w:val="center"/>
            </w:pPr>
            <w:r w:rsidRPr="009F4A00">
              <w:rPr>
                <w:rFonts w:ascii="Times New Roman" w:hAnsi="Times New Roman" w:cs="Times New Roman"/>
                <w:sz w:val="24"/>
                <w:szCs w:val="24"/>
              </w:rPr>
              <w:t>1</w:t>
            </w:r>
          </w:p>
        </w:tc>
      </w:tr>
      <w:tr w:rsidR="009F4A00" w:rsidRPr="009F4A00" w14:paraId="61210482" w14:textId="77777777">
        <w:tc>
          <w:tcPr>
            <w:tcW w:w="658" w:type="dxa"/>
            <w:tcBorders>
              <w:top w:val="single" w:sz="4" w:space="0" w:color="000000"/>
              <w:left w:val="single" w:sz="4" w:space="0" w:color="000000"/>
              <w:bottom w:val="single" w:sz="4" w:space="0" w:color="000000"/>
            </w:tcBorders>
            <w:shd w:val="clear" w:color="auto" w:fill="auto"/>
          </w:tcPr>
          <w:p w14:paraId="7EEDE65D" w14:textId="77777777" w:rsidR="004B7D96" w:rsidRPr="009F4A00" w:rsidRDefault="004B7D96">
            <w:pPr>
              <w:snapToGrid w:val="0"/>
              <w:jc w:val="center"/>
              <w:rPr>
                <w:rFonts w:ascii="Times New Roman" w:hAnsi="Times New Roman" w:cs="Times New Roman"/>
                <w:sz w:val="24"/>
                <w:szCs w:val="24"/>
              </w:rPr>
            </w:pPr>
          </w:p>
        </w:tc>
        <w:tc>
          <w:tcPr>
            <w:tcW w:w="4127" w:type="dxa"/>
            <w:tcBorders>
              <w:top w:val="single" w:sz="4" w:space="0" w:color="000000"/>
              <w:left w:val="single" w:sz="4" w:space="0" w:color="000000"/>
              <w:bottom w:val="single" w:sz="4" w:space="0" w:color="000000"/>
            </w:tcBorders>
            <w:shd w:val="clear" w:color="auto" w:fill="auto"/>
          </w:tcPr>
          <w:p w14:paraId="07AB87F5" w14:textId="77777777" w:rsidR="004B7D96" w:rsidRPr="009F4A00" w:rsidRDefault="004B7D96">
            <w:pPr>
              <w:snapToGrid w:val="0"/>
              <w:jc w:val="cente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tcBorders>
            <w:shd w:val="clear" w:color="auto" w:fill="auto"/>
          </w:tcPr>
          <w:p w14:paraId="5A8B7361" w14:textId="77777777" w:rsidR="004B7D96" w:rsidRPr="009F4A00" w:rsidRDefault="004B7D96">
            <w:pPr>
              <w:snapToGrid w:val="0"/>
              <w:jc w:val="center"/>
              <w:rPr>
                <w:rFonts w:ascii="Times New Roman" w:hAnsi="Times New Roman" w:cs="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32D644FA" w14:textId="77777777" w:rsidR="004B7D96" w:rsidRPr="009F4A00" w:rsidRDefault="004B7D96">
            <w:pPr>
              <w:snapToGrid w:val="0"/>
              <w:jc w:val="center"/>
              <w:rPr>
                <w:rFonts w:ascii="Times New Roman" w:hAnsi="Times New Roman" w:cs="Times New Roman"/>
                <w:sz w:val="24"/>
                <w:szCs w:val="24"/>
              </w:rPr>
            </w:pPr>
          </w:p>
        </w:tc>
      </w:tr>
      <w:tr w:rsidR="004B7D96" w:rsidRPr="009F4A00" w14:paraId="0B6ADBA7" w14:textId="77777777">
        <w:tc>
          <w:tcPr>
            <w:tcW w:w="658" w:type="dxa"/>
            <w:tcBorders>
              <w:top w:val="single" w:sz="4" w:space="0" w:color="000000"/>
              <w:left w:val="single" w:sz="4" w:space="0" w:color="000000"/>
              <w:bottom w:val="single" w:sz="4" w:space="0" w:color="000000"/>
            </w:tcBorders>
            <w:shd w:val="clear" w:color="auto" w:fill="auto"/>
          </w:tcPr>
          <w:p w14:paraId="4AB6D953" w14:textId="77777777" w:rsidR="004B7D96" w:rsidRPr="009F4A00" w:rsidRDefault="004B7D96">
            <w:pPr>
              <w:snapToGrid w:val="0"/>
              <w:jc w:val="center"/>
              <w:rPr>
                <w:rFonts w:ascii="Times New Roman" w:hAnsi="Times New Roman" w:cs="Times New Roman"/>
                <w:sz w:val="24"/>
                <w:szCs w:val="24"/>
              </w:rPr>
            </w:pPr>
          </w:p>
        </w:tc>
        <w:tc>
          <w:tcPr>
            <w:tcW w:w="4127" w:type="dxa"/>
            <w:tcBorders>
              <w:top w:val="single" w:sz="4" w:space="0" w:color="000000"/>
              <w:left w:val="single" w:sz="4" w:space="0" w:color="000000"/>
              <w:bottom w:val="single" w:sz="4" w:space="0" w:color="000000"/>
            </w:tcBorders>
            <w:shd w:val="clear" w:color="auto" w:fill="auto"/>
          </w:tcPr>
          <w:p w14:paraId="63BC26C8" w14:textId="77777777" w:rsidR="004B7D96" w:rsidRPr="009F4A00" w:rsidRDefault="004B7D96">
            <w:pPr>
              <w:snapToGrid w:val="0"/>
              <w:jc w:val="cente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tcBorders>
            <w:shd w:val="clear" w:color="auto" w:fill="auto"/>
          </w:tcPr>
          <w:p w14:paraId="4428BA7F" w14:textId="77777777" w:rsidR="004B7D96" w:rsidRPr="009F4A00" w:rsidRDefault="004B7D96">
            <w:pPr>
              <w:snapToGrid w:val="0"/>
              <w:jc w:val="center"/>
              <w:rPr>
                <w:rFonts w:ascii="Times New Roman" w:hAnsi="Times New Roman" w:cs="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69876CEE" w14:textId="77777777" w:rsidR="004B7D96" w:rsidRPr="009F4A00" w:rsidRDefault="004B7D96">
            <w:pPr>
              <w:snapToGrid w:val="0"/>
              <w:jc w:val="center"/>
              <w:rPr>
                <w:rFonts w:ascii="Times New Roman" w:hAnsi="Times New Roman" w:cs="Times New Roman"/>
                <w:sz w:val="24"/>
                <w:szCs w:val="24"/>
              </w:rPr>
            </w:pPr>
          </w:p>
        </w:tc>
      </w:tr>
    </w:tbl>
    <w:p w14:paraId="1D794C71" w14:textId="77777777" w:rsidR="004B7D96" w:rsidRPr="009F4A00" w:rsidRDefault="004B7D96"/>
    <w:p w14:paraId="51765C6C" w14:textId="77777777" w:rsidR="004B7D96" w:rsidRPr="009F4A00" w:rsidRDefault="004B7D96">
      <w:pPr>
        <w:pStyle w:val="18"/>
        <w:tabs>
          <w:tab w:val="left" w:pos="993"/>
          <w:tab w:val="left" w:pos="1560"/>
        </w:tabs>
        <w:rPr>
          <w:sz w:val="24"/>
          <w:szCs w:val="24"/>
        </w:rPr>
      </w:pPr>
    </w:p>
    <w:p w14:paraId="44C47F1D" w14:textId="77777777" w:rsidR="004B7D96" w:rsidRPr="009F4A00" w:rsidRDefault="004B7D96">
      <w:pPr>
        <w:pStyle w:val="18"/>
        <w:tabs>
          <w:tab w:val="left" w:pos="993"/>
          <w:tab w:val="left" w:pos="1560"/>
        </w:tabs>
        <w:rPr>
          <w:sz w:val="24"/>
          <w:szCs w:val="24"/>
        </w:rPr>
      </w:pPr>
    </w:p>
    <w:p w14:paraId="414D5A3F" w14:textId="77777777" w:rsidR="004B7D96" w:rsidRPr="009F4A00" w:rsidRDefault="004B7D96">
      <w:pPr>
        <w:rPr>
          <w:rFonts w:ascii="Times New Roman" w:hAnsi="Times New Roman" w:cs="Times New Roman"/>
          <w:sz w:val="24"/>
          <w:szCs w:val="24"/>
        </w:rPr>
      </w:pPr>
      <w:r w:rsidRPr="009F4A00">
        <w:rPr>
          <w:rFonts w:ascii="Times New Roman" w:hAnsi="Times New Roman" w:cs="Times New Roman"/>
          <w:sz w:val="24"/>
          <w:szCs w:val="24"/>
        </w:rPr>
        <w:t xml:space="preserve">      ___________                                       ________________                                 ___________________</w:t>
      </w:r>
    </w:p>
    <w:p w14:paraId="4F8BED24" w14:textId="77777777" w:rsidR="004B7D96" w:rsidRPr="009F4A00" w:rsidRDefault="004B7D96">
      <w:pPr>
        <w:rPr>
          <w:rFonts w:ascii="Times New Roman" w:hAnsi="Times New Roman" w:cs="Times New Roman"/>
          <w:sz w:val="24"/>
          <w:szCs w:val="24"/>
        </w:rPr>
      </w:pPr>
      <w:r w:rsidRPr="009F4A00">
        <w:rPr>
          <w:rFonts w:ascii="Times New Roman" w:hAnsi="Times New Roman" w:cs="Times New Roman"/>
          <w:sz w:val="24"/>
          <w:szCs w:val="24"/>
        </w:rPr>
        <w:t xml:space="preserve">          (дата)                                                        (подпись)                                                (ф.и.о.)</w:t>
      </w:r>
    </w:p>
    <w:p w14:paraId="46155824" w14:textId="77777777" w:rsidR="004B7D96" w:rsidRPr="009F4A00" w:rsidRDefault="004B7D96">
      <w:pPr>
        <w:rPr>
          <w:rFonts w:ascii="Times New Roman" w:hAnsi="Times New Roman" w:cs="Times New Roman"/>
          <w:sz w:val="24"/>
          <w:szCs w:val="24"/>
        </w:rPr>
      </w:pPr>
    </w:p>
    <w:p w14:paraId="3BE343A8" w14:textId="77777777" w:rsidR="004B7D96" w:rsidRPr="009F4A00" w:rsidRDefault="004B7D96">
      <w:pPr>
        <w:pStyle w:val="16"/>
        <w:jc w:val="center"/>
        <w:rPr>
          <w:rFonts w:ascii="Times New Roman" w:hAnsi="Times New Roman" w:cs="Times New Roman"/>
          <w:sz w:val="24"/>
          <w:szCs w:val="24"/>
        </w:rPr>
      </w:pPr>
    </w:p>
    <w:p w14:paraId="18A7510F" w14:textId="77777777" w:rsidR="004B7D96" w:rsidRPr="009F4A00" w:rsidRDefault="004B7D96">
      <w:pPr>
        <w:pStyle w:val="16"/>
        <w:jc w:val="center"/>
        <w:rPr>
          <w:rFonts w:ascii="Times New Roman" w:hAnsi="Times New Roman" w:cs="Times New Roman"/>
          <w:sz w:val="24"/>
          <w:szCs w:val="24"/>
        </w:rPr>
      </w:pPr>
    </w:p>
    <w:p w14:paraId="65DD7BCC" w14:textId="77777777" w:rsidR="004B7D96" w:rsidRPr="009F4A00" w:rsidRDefault="004B7D96">
      <w:pPr>
        <w:pStyle w:val="16"/>
        <w:jc w:val="center"/>
        <w:rPr>
          <w:rFonts w:ascii="Times New Roman" w:hAnsi="Times New Roman" w:cs="Times New Roman"/>
          <w:sz w:val="24"/>
          <w:szCs w:val="24"/>
        </w:rPr>
      </w:pPr>
    </w:p>
    <w:p w14:paraId="7CE328A8" w14:textId="77777777" w:rsidR="004B7D96" w:rsidRPr="009F4A00" w:rsidRDefault="004B7D96">
      <w:pPr>
        <w:pStyle w:val="16"/>
        <w:jc w:val="center"/>
        <w:rPr>
          <w:rFonts w:ascii="Times New Roman" w:hAnsi="Times New Roman" w:cs="Times New Roman"/>
          <w:sz w:val="24"/>
          <w:szCs w:val="24"/>
        </w:rPr>
      </w:pPr>
    </w:p>
    <w:p w14:paraId="319BB649" w14:textId="77777777" w:rsidR="004B7D96" w:rsidRPr="009F4A00" w:rsidRDefault="004B7D96">
      <w:pPr>
        <w:pStyle w:val="16"/>
        <w:jc w:val="center"/>
        <w:rPr>
          <w:rFonts w:ascii="Times New Roman" w:hAnsi="Times New Roman" w:cs="Times New Roman"/>
          <w:sz w:val="24"/>
          <w:szCs w:val="24"/>
        </w:rPr>
      </w:pPr>
    </w:p>
    <w:p w14:paraId="3DACCEBC" w14:textId="77777777" w:rsidR="004B7D96" w:rsidRPr="009F4A00" w:rsidRDefault="004B7D96">
      <w:pPr>
        <w:pStyle w:val="16"/>
        <w:jc w:val="center"/>
        <w:rPr>
          <w:rFonts w:ascii="Times New Roman" w:hAnsi="Times New Roman" w:cs="Times New Roman"/>
          <w:sz w:val="24"/>
          <w:szCs w:val="24"/>
        </w:rPr>
      </w:pPr>
    </w:p>
    <w:p w14:paraId="2983CF53" w14:textId="77777777" w:rsidR="004B7D96" w:rsidRPr="009F4A00" w:rsidRDefault="004B7D96">
      <w:pPr>
        <w:pStyle w:val="16"/>
        <w:jc w:val="center"/>
        <w:rPr>
          <w:rFonts w:ascii="Times New Roman" w:hAnsi="Times New Roman" w:cs="Times New Roman"/>
          <w:sz w:val="24"/>
          <w:szCs w:val="24"/>
        </w:rPr>
      </w:pPr>
    </w:p>
    <w:p w14:paraId="40B57280" w14:textId="77777777" w:rsidR="004B7D96" w:rsidRPr="009F4A00" w:rsidRDefault="004B7D96">
      <w:pPr>
        <w:pStyle w:val="16"/>
        <w:jc w:val="center"/>
        <w:rPr>
          <w:rFonts w:ascii="Times New Roman" w:hAnsi="Times New Roman" w:cs="Times New Roman"/>
          <w:sz w:val="24"/>
          <w:szCs w:val="24"/>
        </w:rPr>
      </w:pPr>
    </w:p>
    <w:p w14:paraId="0BF6800E" w14:textId="77777777" w:rsidR="004B7D96" w:rsidRPr="009F4A00" w:rsidRDefault="004B7D96">
      <w:pPr>
        <w:pStyle w:val="16"/>
        <w:jc w:val="center"/>
        <w:rPr>
          <w:rFonts w:ascii="Times New Roman" w:hAnsi="Times New Roman" w:cs="Times New Roman"/>
          <w:sz w:val="24"/>
          <w:szCs w:val="24"/>
        </w:rPr>
      </w:pPr>
    </w:p>
    <w:p w14:paraId="0A9B4D9D" w14:textId="77777777" w:rsidR="004B7D96" w:rsidRPr="009F4A00" w:rsidRDefault="004B7D96">
      <w:pPr>
        <w:pStyle w:val="16"/>
        <w:jc w:val="center"/>
        <w:rPr>
          <w:rFonts w:ascii="Times New Roman" w:hAnsi="Times New Roman" w:cs="Times New Roman"/>
          <w:sz w:val="24"/>
          <w:szCs w:val="24"/>
        </w:rPr>
      </w:pPr>
    </w:p>
    <w:p w14:paraId="02FD402E" w14:textId="77777777" w:rsidR="004B7D96" w:rsidRPr="009F4A00" w:rsidRDefault="004B7D96">
      <w:pPr>
        <w:pStyle w:val="16"/>
        <w:jc w:val="center"/>
        <w:rPr>
          <w:rFonts w:ascii="Times New Roman" w:hAnsi="Times New Roman" w:cs="Times New Roman"/>
          <w:sz w:val="24"/>
          <w:szCs w:val="24"/>
        </w:rPr>
      </w:pPr>
    </w:p>
    <w:p w14:paraId="4893C468" w14:textId="77777777" w:rsidR="004B7D96" w:rsidRPr="009F4A00" w:rsidRDefault="004B7D96">
      <w:pPr>
        <w:pStyle w:val="16"/>
        <w:jc w:val="center"/>
        <w:rPr>
          <w:rFonts w:ascii="Times New Roman" w:hAnsi="Times New Roman" w:cs="Times New Roman"/>
          <w:sz w:val="24"/>
          <w:szCs w:val="24"/>
        </w:rPr>
      </w:pPr>
    </w:p>
    <w:p w14:paraId="67E29D40" w14:textId="77777777" w:rsidR="004B7D96" w:rsidRPr="009F4A00" w:rsidRDefault="004B7D96">
      <w:pPr>
        <w:pStyle w:val="16"/>
        <w:jc w:val="center"/>
        <w:rPr>
          <w:rFonts w:ascii="Times New Roman" w:hAnsi="Times New Roman" w:cs="Times New Roman"/>
          <w:sz w:val="24"/>
          <w:szCs w:val="24"/>
        </w:rPr>
      </w:pPr>
    </w:p>
    <w:p w14:paraId="7BB79E6D" w14:textId="77777777" w:rsidR="004B7D96" w:rsidRPr="009F4A00" w:rsidRDefault="004B7D96">
      <w:pPr>
        <w:pStyle w:val="16"/>
        <w:jc w:val="center"/>
        <w:rPr>
          <w:rFonts w:ascii="Times New Roman" w:hAnsi="Times New Roman" w:cs="Times New Roman"/>
          <w:sz w:val="24"/>
          <w:szCs w:val="24"/>
        </w:rPr>
      </w:pPr>
    </w:p>
    <w:p w14:paraId="4E45B74E" w14:textId="77777777" w:rsidR="004B7D96" w:rsidRPr="009F4A00" w:rsidRDefault="004B7D96">
      <w:pPr>
        <w:pStyle w:val="16"/>
        <w:jc w:val="center"/>
        <w:rPr>
          <w:rFonts w:ascii="Times New Roman" w:hAnsi="Times New Roman" w:cs="Times New Roman"/>
          <w:sz w:val="24"/>
          <w:szCs w:val="24"/>
        </w:rPr>
      </w:pPr>
    </w:p>
    <w:p w14:paraId="639600FA" w14:textId="77777777" w:rsidR="004B7D96" w:rsidRPr="009F4A00" w:rsidRDefault="004B7D96">
      <w:pPr>
        <w:pStyle w:val="16"/>
        <w:jc w:val="center"/>
        <w:rPr>
          <w:rFonts w:ascii="Times New Roman" w:hAnsi="Times New Roman" w:cs="Times New Roman"/>
          <w:sz w:val="24"/>
          <w:szCs w:val="24"/>
        </w:rPr>
      </w:pPr>
    </w:p>
    <w:p w14:paraId="0CB06844" w14:textId="77777777" w:rsidR="004B7D96" w:rsidRPr="009F4A00" w:rsidRDefault="004B7D96">
      <w:pPr>
        <w:pStyle w:val="16"/>
        <w:jc w:val="center"/>
        <w:rPr>
          <w:rFonts w:ascii="Times New Roman" w:hAnsi="Times New Roman" w:cs="Times New Roman"/>
          <w:sz w:val="24"/>
          <w:szCs w:val="24"/>
        </w:rPr>
      </w:pPr>
    </w:p>
    <w:p w14:paraId="669CAC54" w14:textId="77777777" w:rsidR="004B7D96" w:rsidRPr="009F4A00" w:rsidRDefault="004B7D96">
      <w:pPr>
        <w:pStyle w:val="16"/>
        <w:jc w:val="center"/>
        <w:rPr>
          <w:rFonts w:ascii="Times New Roman" w:hAnsi="Times New Roman" w:cs="Times New Roman"/>
          <w:sz w:val="24"/>
          <w:szCs w:val="24"/>
        </w:rPr>
      </w:pPr>
    </w:p>
    <w:p w14:paraId="238BF220" w14:textId="77777777" w:rsidR="004B7D96" w:rsidRPr="009F4A00" w:rsidRDefault="004B7D96">
      <w:pPr>
        <w:pStyle w:val="16"/>
        <w:jc w:val="center"/>
        <w:rPr>
          <w:rFonts w:ascii="Times New Roman" w:hAnsi="Times New Roman" w:cs="Times New Roman"/>
          <w:sz w:val="24"/>
          <w:szCs w:val="24"/>
        </w:rPr>
      </w:pPr>
    </w:p>
    <w:p w14:paraId="4AD486C6" w14:textId="77777777" w:rsidR="004B7D96" w:rsidRPr="009F4A00" w:rsidRDefault="004B7D96">
      <w:pPr>
        <w:pStyle w:val="16"/>
        <w:jc w:val="center"/>
        <w:rPr>
          <w:rFonts w:ascii="Times New Roman" w:hAnsi="Times New Roman" w:cs="Times New Roman"/>
          <w:sz w:val="24"/>
          <w:szCs w:val="24"/>
        </w:rPr>
      </w:pPr>
    </w:p>
    <w:p w14:paraId="564328E7" w14:textId="77777777" w:rsidR="004B7D96" w:rsidRPr="009F4A00" w:rsidRDefault="004B7D96">
      <w:pPr>
        <w:pStyle w:val="16"/>
        <w:jc w:val="center"/>
        <w:rPr>
          <w:rFonts w:ascii="Times New Roman" w:hAnsi="Times New Roman" w:cs="Times New Roman"/>
          <w:sz w:val="24"/>
          <w:szCs w:val="24"/>
        </w:rPr>
      </w:pPr>
    </w:p>
    <w:p w14:paraId="698510FD" w14:textId="77777777" w:rsidR="004B7D96" w:rsidRPr="009F4A00" w:rsidRDefault="004B7D96">
      <w:pPr>
        <w:pStyle w:val="16"/>
        <w:jc w:val="center"/>
        <w:rPr>
          <w:rFonts w:ascii="Times New Roman" w:hAnsi="Times New Roman" w:cs="Times New Roman"/>
          <w:sz w:val="24"/>
          <w:szCs w:val="24"/>
        </w:rPr>
      </w:pPr>
    </w:p>
    <w:p w14:paraId="30E9A968" w14:textId="77777777" w:rsidR="004B7D96" w:rsidRPr="009F4A00" w:rsidRDefault="004B7D96">
      <w:pPr>
        <w:pStyle w:val="16"/>
        <w:jc w:val="center"/>
        <w:rPr>
          <w:rFonts w:ascii="Times New Roman" w:hAnsi="Times New Roman" w:cs="Times New Roman"/>
          <w:sz w:val="24"/>
          <w:szCs w:val="24"/>
        </w:rPr>
      </w:pPr>
    </w:p>
    <w:p w14:paraId="0F14B90D" w14:textId="77777777" w:rsidR="004B7D96" w:rsidRPr="009F4A00" w:rsidRDefault="004B7D96">
      <w:pPr>
        <w:pStyle w:val="16"/>
        <w:jc w:val="center"/>
        <w:rPr>
          <w:rFonts w:ascii="Times New Roman" w:hAnsi="Times New Roman" w:cs="Times New Roman"/>
          <w:sz w:val="24"/>
          <w:szCs w:val="24"/>
        </w:rPr>
      </w:pPr>
    </w:p>
    <w:p w14:paraId="290BD907" w14:textId="77777777" w:rsidR="004B7D96" w:rsidRPr="009F4A00" w:rsidRDefault="004B7D96">
      <w:pPr>
        <w:pStyle w:val="16"/>
        <w:jc w:val="center"/>
        <w:rPr>
          <w:rFonts w:ascii="Times New Roman" w:hAnsi="Times New Roman" w:cs="Times New Roman"/>
          <w:sz w:val="24"/>
          <w:szCs w:val="24"/>
        </w:rPr>
      </w:pPr>
    </w:p>
    <w:p w14:paraId="4691A8F3" w14:textId="77777777" w:rsidR="004B7D96" w:rsidRPr="009F4A00" w:rsidRDefault="004B7D96">
      <w:pPr>
        <w:pStyle w:val="16"/>
        <w:jc w:val="center"/>
        <w:rPr>
          <w:rFonts w:ascii="Times New Roman" w:hAnsi="Times New Roman" w:cs="Times New Roman"/>
          <w:sz w:val="24"/>
          <w:szCs w:val="24"/>
        </w:rPr>
      </w:pPr>
    </w:p>
    <w:p w14:paraId="5D0B5016" w14:textId="77777777" w:rsidR="004B7D96" w:rsidRPr="009F4A00" w:rsidRDefault="004B7D96">
      <w:pPr>
        <w:pStyle w:val="16"/>
        <w:jc w:val="center"/>
        <w:rPr>
          <w:rFonts w:ascii="Times New Roman" w:hAnsi="Times New Roman" w:cs="Times New Roman"/>
          <w:sz w:val="24"/>
          <w:szCs w:val="24"/>
        </w:rPr>
      </w:pPr>
    </w:p>
    <w:p w14:paraId="160C45B8" w14:textId="77777777" w:rsidR="004B7D96" w:rsidRPr="009F4A00" w:rsidRDefault="004B7D96">
      <w:pPr>
        <w:pStyle w:val="16"/>
        <w:jc w:val="center"/>
        <w:rPr>
          <w:rFonts w:ascii="Times New Roman" w:hAnsi="Times New Roman" w:cs="Times New Roman"/>
          <w:sz w:val="24"/>
          <w:szCs w:val="24"/>
        </w:rPr>
      </w:pPr>
    </w:p>
    <w:p w14:paraId="6FDB62A2" w14:textId="77777777" w:rsidR="007D2DC1" w:rsidRPr="009F4A00" w:rsidRDefault="007D2DC1" w:rsidP="000D515A">
      <w:pPr>
        <w:pStyle w:val="16"/>
        <w:sectPr w:rsidR="007D2DC1" w:rsidRPr="009F4A00">
          <w:pgSz w:w="11906" w:h="16838"/>
          <w:pgMar w:top="567" w:right="567" w:bottom="567" w:left="1134" w:header="720" w:footer="720" w:gutter="0"/>
          <w:cols w:space="720"/>
          <w:docGrid w:linePitch="600" w:charSpace="40960"/>
        </w:sectPr>
      </w:pPr>
    </w:p>
    <w:p w14:paraId="4E63C2EF" w14:textId="77777777" w:rsidR="0042266D" w:rsidRPr="009F4A00" w:rsidRDefault="0042266D" w:rsidP="00CA57AF">
      <w:pPr>
        <w:pStyle w:val="16"/>
        <w:jc w:val="center"/>
        <w:rPr>
          <w:rFonts w:ascii="Times New Roman" w:hAnsi="Times New Roman" w:cs="Times New Roman"/>
          <w:b/>
          <w:bCs/>
          <w:sz w:val="24"/>
          <w:szCs w:val="24"/>
        </w:rPr>
      </w:pPr>
      <w:r w:rsidRPr="009F4A00">
        <w:rPr>
          <w:rFonts w:ascii="Times New Roman" w:hAnsi="Times New Roman" w:cs="Times New Roman"/>
          <w:sz w:val="24"/>
          <w:szCs w:val="24"/>
        </w:rPr>
        <w:lastRenderedPageBreak/>
        <w:t>ПР</w:t>
      </w:r>
      <w:r w:rsidR="000D515A" w:rsidRPr="009F4A00">
        <w:rPr>
          <w:rFonts w:ascii="Times New Roman" w:hAnsi="Times New Roman" w:cs="Times New Roman"/>
          <w:sz w:val="24"/>
          <w:szCs w:val="24"/>
        </w:rPr>
        <w:t>ОЕКТ ДОГОВОРА АРЕНДЫ ПО ЛОТУ № 1</w:t>
      </w:r>
      <w:r w:rsidRPr="009F4A00">
        <w:rPr>
          <w:rFonts w:ascii="Times New Roman" w:hAnsi="Times New Roman" w:cs="Times New Roman"/>
          <w:sz w:val="24"/>
          <w:szCs w:val="24"/>
        </w:rPr>
        <w:t>:</w:t>
      </w:r>
    </w:p>
    <w:p w14:paraId="643A1BD2" w14:textId="77777777" w:rsidR="0042266D" w:rsidRPr="009F4A00" w:rsidRDefault="0042266D" w:rsidP="0042266D">
      <w:pPr>
        <w:rPr>
          <w:rFonts w:ascii="Times New Roman" w:hAnsi="Times New Roman" w:cs="Times New Roman"/>
          <w:b/>
          <w:bCs/>
          <w:sz w:val="24"/>
          <w:szCs w:val="24"/>
        </w:rPr>
      </w:pPr>
    </w:p>
    <w:p w14:paraId="244A2EB1" w14:textId="77777777" w:rsidR="0042266D" w:rsidRPr="009F4A00" w:rsidRDefault="0042266D" w:rsidP="0042266D">
      <w:pPr>
        <w:pStyle w:val="ae"/>
        <w:rPr>
          <w:rFonts w:ascii="Times New Roman" w:hAnsi="Times New Roman" w:cs="Times New Roman"/>
          <w:sz w:val="24"/>
          <w:szCs w:val="24"/>
        </w:rPr>
      </w:pPr>
      <w:r w:rsidRPr="009F4A00">
        <w:rPr>
          <w:rFonts w:ascii="Times New Roman" w:hAnsi="Times New Roman" w:cs="Times New Roman"/>
          <w:sz w:val="24"/>
          <w:szCs w:val="24"/>
        </w:rPr>
        <w:t>ДОГОВОР № ___</w:t>
      </w:r>
    </w:p>
    <w:p w14:paraId="4CEE0940" w14:textId="77777777" w:rsidR="0042266D" w:rsidRPr="009F4A00" w:rsidRDefault="0042266D" w:rsidP="0042266D">
      <w:pPr>
        <w:jc w:val="center"/>
        <w:rPr>
          <w:rFonts w:ascii="Times New Roman" w:hAnsi="Times New Roman" w:cs="Times New Roman"/>
          <w:b/>
          <w:bCs/>
          <w:sz w:val="24"/>
          <w:szCs w:val="24"/>
        </w:rPr>
      </w:pPr>
      <w:r w:rsidRPr="009F4A00">
        <w:rPr>
          <w:rFonts w:ascii="Times New Roman" w:hAnsi="Times New Roman" w:cs="Times New Roman"/>
          <w:b/>
          <w:bCs/>
          <w:sz w:val="24"/>
          <w:szCs w:val="24"/>
        </w:rPr>
        <w:t xml:space="preserve">аренды земельного участка </w:t>
      </w:r>
    </w:p>
    <w:p w14:paraId="62E5CAFE" w14:textId="77777777" w:rsidR="0042266D" w:rsidRPr="009F4A00" w:rsidRDefault="0042266D" w:rsidP="0042266D">
      <w:pPr>
        <w:jc w:val="center"/>
        <w:rPr>
          <w:rFonts w:ascii="Times New Roman" w:hAnsi="Times New Roman" w:cs="Times New Roman"/>
          <w:b/>
          <w:bCs/>
          <w:sz w:val="24"/>
          <w:szCs w:val="24"/>
        </w:rPr>
      </w:pPr>
    </w:p>
    <w:p w14:paraId="24A95DF3" w14:textId="77777777" w:rsidR="0042266D" w:rsidRPr="009F4A00" w:rsidRDefault="0042266D" w:rsidP="0042266D">
      <w:pPr>
        <w:jc w:val="both"/>
        <w:rPr>
          <w:rFonts w:ascii="Times New Roman" w:hAnsi="Times New Roman" w:cs="Times New Roman"/>
          <w:bCs/>
          <w:sz w:val="24"/>
          <w:szCs w:val="24"/>
        </w:rPr>
      </w:pPr>
      <w:r w:rsidRPr="009F4A00">
        <w:rPr>
          <w:rFonts w:ascii="Times New Roman" w:hAnsi="Times New Roman" w:cs="Times New Roman"/>
          <w:bCs/>
          <w:sz w:val="24"/>
          <w:szCs w:val="24"/>
        </w:rPr>
        <w:t>Город Бутурлиновка, Бутурлиновский район, Воронежская область, Российская Федерация</w:t>
      </w:r>
    </w:p>
    <w:p w14:paraId="1085E76E" w14:textId="77777777" w:rsidR="0042266D" w:rsidRPr="009F4A00" w:rsidRDefault="0042266D" w:rsidP="0042266D">
      <w:pPr>
        <w:pStyle w:val="220"/>
        <w:spacing w:after="0" w:line="240" w:lineRule="auto"/>
        <w:rPr>
          <w:rFonts w:ascii="Times New Roman" w:hAnsi="Times New Roman" w:cs="Times New Roman"/>
          <w:bCs/>
          <w:sz w:val="24"/>
          <w:szCs w:val="24"/>
        </w:rPr>
      </w:pPr>
      <w:r w:rsidRPr="009F4A00">
        <w:rPr>
          <w:rFonts w:ascii="Times New Roman" w:hAnsi="Times New Roman" w:cs="Times New Roman"/>
          <w:bCs/>
          <w:sz w:val="24"/>
          <w:szCs w:val="24"/>
        </w:rPr>
        <w:t>_____________________________  две тысячи двадцат</w:t>
      </w:r>
      <w:r w:rsidR="00314A1B" w:rsidRPr="009F4A00">
        <w:rPr>
          <w:rFonts w:ascii="Times New Roman" w:hAnsi="Times New Roman" w:cs="Times New Roman"/>
          <w:bCs/>
          <w:sz w:val="24"/>
          <w:szCs w:val="24"/>
        </w:rPr>
        <w:t>ь первого</w:t>
      </w:r>
      <w:r w:rsidRPr="009F4A00">
        <w:rPr>
          <w:rFonts w:ascii="Times New Roman" w:hAnsi="Times New Roman" w:cs="Times New Roman"/>
          <w:bCs/>
          <w:sz w:val="24"/>
          <w:szCs w:val="24"/>
        </w:rPr>
        <w:t xml:space="preserve"> года</w:t>
      </w:r>
    </w:p>
    <w:p w14:paraId="7C0C2A9E" w14:textId="77777777" w:rsidR="0042266D" w:rsidRPr="009F4A00" w:rsidRDefault="0042266D" w:rsidP="0042266D">
      <w:pPr>
        <w:pStyle w:val="220"/>
        <w:spacing w:after="0" w:line="240" w:lineRule="auto"/>
        <w:rPr>
          <w:rFonts w:ascii="Times New Roman" w:hAnsi="Times New Roman" w:cs="Times New Roman"/>
          <w:bCs/>
          <w:sz w:val="24"/>
          <w:szCs w:val="24"/>
        </w:rPr>
      </w:pPr>
    </w:p>
    <w:p w14:paraId="79CBF06C" w14:textId="77777777" w:rsidR="0042266D" w:rsidRPr="009F4A00" w:rsidRDefault="0042266D" w:rsidP="0042266D">
      <w:pPr>
        <w:ind w:firstLine="709"/>
        <w:jc w:val="both"/>
        <w:rPr>
          <w:rFonts w:ascii="Times New Roman" w:hAnsi="Times New Roman" w:cs="Times New Roman"/>
          <w:sz w:val="24"/>
          <w:szCs w:val="24"/>
        </w:rPr>
      </w:pPr>
      <w:r w:rsidRPr="009F4A00">
        <w:rPr>
          <w:rFonts w:ascii="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 _________________,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w:t>
      </w:r>
    </w:p>
    <w:p w14:paraId="1FD35759" w14:textId="77777777" w:rsidR="0042266D" w:rsidRPr="009F4A00" w:rsidRDefault="0042266D" w:rsidP="0042266D">
      <w:pPr>
        <w:pStyle w:val="ad"/>
        <w:ind w:firstLine="709"/>
        <w:jc w:val="both"/>
        <w:rPr>
          <w:rFonts w:ascii="Times New Roman" w:hAnsi="Times New Roman" w:cs="Times New Roman"/>
          <w:sz w:val="24"/>
          <w:szCs w:val="24"/>
        </w:rPr>
      </w:pPr>
      <w:r w:rsidRPr="009F4A00">
        <w:rPr>
          <w:rFonts w:ascii="Times New Roman" w:hAnsi="Times New Roman" w:cs="Times New Roman"/>
          <w:sz w:val="24"/>
          <w:szCs w:val="24"/>
        </w:rPr>
        <w:t xml:space="preserve">и </w:t>
      </w:r>
      <w:r w:rsidRPr="009F4A00">
        <w:rPr>
          <w:rFonts w:ascii="Times New Roman" w:hAnsi="Times New Roman" w:cs="Times New Roman"/>
          <w:bCs/>
          <w:sz w:val="24"/>
          <w:szCs w:val="24"/>
        </w:rPr>
        <w:t>________________</w:t>
      </w:r>
      <w:r w:rsidRPr="009F4A00">
        <w:rPr>
          <w:rFonts w:ascii="Times New Roman" w:hAnsi="Times New Roman" w:cs="Times New Roman"/>
          <w:sz w:val="24"/>
          <w:szCs w:val="24"/>
        </w:rPr>
        <w:t>,  именуемый в дальнейшем «Арендатор», с другой стороны, заключили настоящий Договор о нижеследующем:</w:t>
      </w:r>
    </w:p>
    <w:p w14:paraId="09CAAB68" w14:textId="77777777" w:rsidR="0042266D" w:rsidRPr="009F4A00" w:rsidRDefault="0042266D" w:rsidP="0042266D">
      <w:pPr>
        <w:jc w:val="center"/>
        <w:rPr>
          <w:rFonts w:ascii="Times New Roman" w:hAnsi="Times New Roman" w:cs="Times New Roman"/>
          <w:sz w:val="24"/>
          <w:szCs w:val="24"/>
        </w:rPr>
      </w:pPr>
    </w:p>
    <w:p w14:paraId="3F1E5F7E" w14:textId="77777777" w:rsidR="0042266D" w:rsidRPr="009F4A00" w:rsidRDefault="0042266D" w:rsidP="0042266D">
      <w:pPr>
        <w:jc w:val="center"/>
        <w:rPr>
          <w:rFonts w:ascii="Times New Roman" w:hAnsi="Times New Roman" w:cs="Times New Roman"/>
          <w:sz w:val="24"/>
          <w:szCs w:val="24"/>
        </w:rPr>
      </w:pPr>
      <w:r w:rsidRPr="009F4A00">
        <w:rPr>
          <w:rFonts w:ascii="Times New Roman" w:hAnsi="Times New Roman" w:cs="Times New Roman"/>
          <w:b/>
          <w:bCs/>
          <w:sz w:val="24"/>
          <w:szCs w:val="24"/>
        </w:rPr>
        <w:t>1. ПРЕДМЕТ ДОГОВОРА И ЦЕЛЬ АРЕНДЫ.</w:t>
      </w:r>
    </w:p>
    <w:p w14:paraId="0B422CC8" w14:textId="77777777" w:rsidR="0042266D" w:rsidRPr="009F4A00" w:rsidRDefault="0042266D" w:rsidP="0042266D">
      <w:pPr>
        <w:ind w:firstLine="709"/>
        <w:jc w:val="both"/>
        <w:rPr>
          <w:rFonts w:ascii="Times New Roman" w:hAnsi="Times New Roman" w:cs="Times New Roman"/>
          <w:sz w:val="24"/>
          <w:szCs w:val="24"/>
        </w:rPr>
      </w:pPr>
      <w:r w:rsidRPr="009F4A00">
        <w:rPr>
          <w:rFonts w:ascii="Times New Roman" w:hAnsi="Times New Roman" w:cs="Times New Roman"/>
          <w:sz w:val="24"/>
          <w:szCs w:val="24"/>
        </w:rPr>
        <w:t>1.1. Арендодатель предоставляет, а Арендатор принимает в аренду земельный участок с кадастровым номером 36:05:0100064:30, площадью 918 (девятьсот восемнадцать) кв. метров, расположенный: Воронежская область, р-н Бутурлиновский, г. Бутурлиновка, пл. Воли, 10 «А» относящийся к категории земель ‒ земли населенных пунктов, с разрешенным использованием ‒ для общественно-деловых целей (под складами), для объектов жилой застройки</w:t>
      </w:r>
      <w:r w:rsidRPr="009F4A00">
        <w:rPr>
          <w:rFonts w:ascii="Times New Roman" w:hAnsi="Times New Roman" w:cs="Times New Roman"/>
          <w:bCs/>
          <w:sz w:val="24"/>
          <w:szCs w:val="24"/>
        </w:rPr>
        <w:t>,</w:t>
      </w:r>
      <w:r w:rsidRPr="009F4A00">
        <w:rPr>
          <w:rFonts w:ascii="Times New Roman" w:hAnsi="Times New Roman" w:cs="Times New Roman"/>
          <w:sz w:val="24"/>
          <w:szCs w:val="24"/>
        </w:rPr>
        <w:t xml:space="preserve"> далее «Участок».</w:t>
      </w:r>
    </w:p>
    <w:p w14:paraId="04BCBD7E"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1.2. Приведенное описание целей использования Участка является окончательным и именуется в дальнейшем «Разрешенным использованием».</w:t>
      </w:r>
    </w:p>
    <w:p w14:paraId="57BE2D2A"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14:paraId="35D78C69" w14:textId="77777777" w:rsidR="0042266D" w:rsidRPr="009F4A00" w:rsidRDefault="0042266D" w:rsidP="0042266D">
      <w:pPr>
        <w:pStyle w:val="220"/>
        <w:tabs>
          <w:tab w:val="left" w:pos="708"/>
        </w:tabs>
        <w:spacing w:after="0" w:line="240" w:lineRule="auto"/>
        <w:jc w:val="both"/>
        <w:rPr>
          <w:rFonts w:ascii="Times New Roman" w:hAnsi="Times New Roman" w:cs="Times New Roman"/>
          <w:sz w:val="24"/>
          <w:szCs w:val="24"/>
        </w:rPr>
      </w:pPr>
    </w:p>
    <w:p w14:paraId="29325E0E" w14:textId="77777777" w:rsidR="0042266D" w:rsidRPr="009F4A00" w:rsidRDefault="0042266D" w:rsidP="0042266D">
      <w:pPr>
        <w:pStyle w:val="220"/>
        <w:tabs>
          <w:tab w:val="left" w:pos="708"/>
        </w:tabs>
        <w:spacing w:after="0" w:line="240" w:lineRule="auto"/>
        <w:jc w:val="center"/>
        <w:rPr>
          <w:rFonts w:ascii="Times New Roman" w:hAnsi="Times New Roman" w:cs="Times New Roman"/>
          <w:sz w:val="24"/>
          <w:szCs w:val="24"/>
        </w:rPr>
      </w:pPr>
      <w:r w:rsidRPr="009F4A00">
        <w:rPr>
          <w:rFonts w:ascii="Times New Roman" w:hAnsi="Times New Roman" w:cs="Times New Roman"/>
          <w:b/>
          <w:bCs/>
          <w:sz w:val="24"/>
          <w:szCs w:val="24"/>
        </w:rPr>
        <w:t>2.   ОСОБЫЕ УСЛОВИЯ ДОГОВОРА.</w:t>
      </w:r>
    </w:p>
    <w:p w14:paraId="0C4F049F" w14:textId="77777777" w:rsidR="00546555" w:rsidRPr="009F4A00" w:rsidRDefault="00546555" w:rsidP="00546555">
      <w:pPr>
        <w:autoSpaceDE w:val="0"/>
        <w:autoSpaceDN w:val="0"/>
        <w:adjustRightInd w:val="0"/>
        <w:ind w:firstLine="709"/>
        <w:jc w:val="both"/>
        <w:rPr>
          <w:rFonts w:ascii="Times New Roman" w:hAnsi="Times New Roman" w:cs="Times New Roman"/>
          <w:sz w:val="24"/>
          <w:szCs w:val="24"/>
        </w:rPr>
      </w:pPr>
      <w:r w:rsidRPr="009F4A00">
        <w:rPr>
          <w:rFonts w:ascii="Times New Roman" w:hAnsi="Times New Roman" w:cs="Times New Roman"/>
          <w:sz w:val="24"/>
          <w:szCs w:val="24"/>
        </w:rPr>
        <w:t>2.1. Договор субаренды земельного Участка, заключенный на срок более 1 года, а также договор передачи Арендатором своих прав и обязанностей по Договору подлежит государственной регистрации в Бобровском межмуниципальном отделе Управления Федеральной службы государственной регистрации, кадастра и картографии по Воронежской области. Арендатор обязан уведомить Арендодателя о передаче прав и обязанностей по договору третьему лицу после совершения соответствующей сделки в письменной форме.</w:t>
      </w:r>
    </w:p>
    <w:p w14:paraId="4E7110D1" w14:textId="77777777" w:rsidR="0042266D" w:rsidRPr="009F4A00" w:rsidRDefault="0042266D" w:rsidP="0042266D">
      <w:pPr>
        <w:pStyle w:val="220"/>
        <w:spacing w:after="0" w:line="240" w:lineRule="auto"/>
        <w:ind w:firstLine="709"/>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2.2</w:t>
      </w:r>
      <w:r w:rsidRPr="009F4A00">
        <w:rPr>
          <w:rFonts w:ascii="Times New Roman" w:hAnsi="Times New Roman" w:cs="Times New Roman"/>
          <w:bCs/>
          <w:spacing w:val="-4"/>
          <w:sz w:val="24"/>
          <w:szCs w:val="24"/>
        </w:rPr>
        <w:t xml:space="preserve">. </w:t>
      </w:r>
      <w:r w:rsidR="00025B3B" w:rsidRPr="009F4A00">
        <w:rPr>
          <w:rFonts w:ascii="Times New Roman" w:hAnsi="Times New Roman" w:cs="Times New Roman"/>
          <w:spacing w:val="-4"/>
          <w:sz w:val="24"/>
          <w:szCs w:val="24"/>
        </w:rPr>
        <w:t xml:space="preserve">Земельный участок полностью расположен в границах зон с реестровыми номерами: 36:05-6.311 от 09.12.2019; 36:05-6.368 от 13.12.2019; 36:05-6.343 от 11.12.2019; 36:05-6.367 от 13.12.2019; 36:05-6.355 от 12.12.2019; 36:05-6.314 от 09.12.2019; 36:05-6.331 от 10.12.2019; 36:05-6.333 от 10.12.2019, вид/наименование: Защитная зона, тип: Прочие зоны с особыми условиями использования территории, номер: 1, дата решения: 25.06.2002, номер решения: 73-ФЗ (п. 3, 4 ст. 34.1), наименование ОГВ/ОМСУ: Президент Российской Федерации, источник официального опубликования: Российская газета”, № 116-117, 29.06.2002, дата решения: 03.09.2019, номер решения: 71-01-07/212, наименование ОГВ/ОМСУ: Управление по охране объектов культурного наследия Воронежской области, источник официального опубликования: Информационная система “Портал Воронежской области в сети Интернет”, </w:t>
      </w:r>
      <w:hyperlink r:id="rId10" w:history="1">
        <w:r w:rsidR="00025B3B" w:rsidRPr="009F4A00">
          <w:rPr>
            <w:rStyle w:val="a6"/>
            <w:rFonts w:ascii="Times New Roman" w:hAnsi="Times New Roman" w:cs="Times New Roman"/>
            <w:color w:val="auto"/>
            <w:spacing w:val="-4"/>
            <w:sz w:val="24"/>
            <w:szCs w:val="24"/>
            <w:lang w:val="en-US"/>
          </w:rPr>
          <w:t>http</w:t>
        </w:r>
        <w:r w:rsidR="00025B3B" w:rsidRPr="009F4A00">
          <w:rPr>
            <w:rStyle w:val="a6"/>
            <w:rFonts w:ascii="Times New Roman" w:hAnsi="Times New Roman" w:cs="Times New Roman"/>
            <w:color w:val="auto"/>
            <w:spacing w:val="-4"/>
            <w:sz w:val="24"/>
            <w:szCs w:val="24"/>
          </w:rPr>
          <w:t>://</w:t>
        </w:r>
        <w:r w:rsidR="00025B3B" w:rsidRPr="009F4A00">
          <w:rPr>
            <w:rStyle w:val="a6"/>
            <w:rFonts w:ascii="Times New Roman" w:hAnsi="Times New Roman" w:cs="Times New Roman"/>
            <w:color w:val="auto"/>
            <w:spacing w:val="-4"/>
            <w:sz w:val="24"/>
            <w:szCs w:val="24"/>
            <w:lang w:val="en-US"/>
          </w:rPr>
          <w:t>www</w:t>
        </w:r>
        <w:r w:rsidR="00025B3B" w:rsidRPr="009F4A00">
          <w:rPr>
            <w:rStyle w:val="a6"/>
            <w:rFonts w:ascii="Times New Roman" w:hAnsi="Times New Roman" w:cs="Times New Roman"/>
            <w:color w:val="auto"/>
            <w:spacing w:val="-4"/>
            <w:sz w:val="24"/>
            <w:szCs w:val="24"/>
          </w:rPr>
          <w:t>.</w:t>
        </w:r>
        <w:r w:rsidR="00025B3B" w:rsidRPr="009F4A00">
          <w:rPr>
            <w:rStyle w:val="a6"/>
            <w:rFonts w:ascii="Times New Roman" w:hAnsi="Times New Roman" w:cs="Times New Roman"/>
            <w:color w:val="auto"/>
            <w:spacing w:val="-4"/>
            <w:sz w:val="24"/>
            <w:szCs w:val="24"/>
            <w:lang w:val="en-US"/>
          </w:rPr>
          <w:t>govvrn</w:t>
        </w:r>
        <w:r w:rsidR="00025B3B" w:rsidRPr="009F4A00">
          <w:rPr>
            <w:rStyle w:val="a6"/>
            <w:rFonts w:ascii="Times New Roman" w:hAnsi="Times New Roman" w:cs="Times New Roman"/>
            <w:color w:val="auto"/>
            <w:spacing w:val="-4"/>
            <w:sz w:val="24"/>
            <w:szCs w:val="24"/>
          </w:rPr>
          <w:t>.</w:t>
        </w:r>
        <w:r w:rsidR="00025B3B" w:rsidRPr="009F4A00">
          <w:rPr>
            <w:rStyle w:val="a6"/>
            <w:rFonts w:ascii="Times New Roman" w:hAnsi="Times New Roman" w:cs="Times New Roman"/>
            <w:color w:val="auto"/>
            <w:spacing w:val="-4"/>
            <w:sz w:val="24"/>
            <w:szCs w:val="24"/>
            <w:lang w:val="en-US"/>
          </w:rPr>
          <w:t>ru</w:t>
        </w:r>
      </w:hyperlink>
      <w:r w:rsidR="00025B3B" w:rsidRPr="009F4A00">
        <w:rPr>
          <w:rFonts w:ascii="Times New Roman" w:hAnsi="Times New Roman" w:cs="Times New Roman"/>
          <w:spacing w:val="-4"/>
          <w:sz w:val="24"/>
          <w:szCs w:val="24"/>
        </w:rPr>
        <w:t xml:space="preserve">. Земельный участок полностью расположен в границах зоны с реестровым номером 36:05-8.16 от 16.12.2019, вид/наименование: Границы территории объекта культурного наследия регионального значения, номер: 1, дата решения: 21.11.2019, номер решения: 71-01-07/302, наименование ОГВ/ОМСУ: Управление по охране объектов культурного наследия Воронежской области, источник официального опубликования: Информационная система “Портал Воронежской области в сети Интернет”, </w:t>
      </w:r>
      <w:hyperlink r:id="rId11" w:history="1">
        <w:r w:rsidR="00025B3B" w:rsidRPr="009F4A00">
          <w:rPr>
            <w:rStyle w:val="a6"/>
            <w:rFonts w:ascii="Times New Roman" w:hAnsi="Times New Roman" w:cs="Times New Roman"/>
            <w:color w:val="auto"/>
            <w:spacing w:val="-4"/>
            <w:sz w:val="24"/>
            <w:szCs w:val="24"/>
            <w:lang w:val="en-US"/>
          </w:rPr>
          <w:t>http</w:t>
        </w:r>
        <w:r w:rsidR="00025B3B" w:rsidRPr="009F4A00">
          <w:rPr>
            <w:rStyle w:val="a6"/>
            <w:rFonts w:ascii="Times New Roman" w:hAnsi="Times New Roman" w:cs="Times New Roman"/>
            <w:color w:val="auto"/>
            <w:spacing w:val="-4"/>
            <w:sz w:val="24"/>
            <w:szCs w:val="24"/>
          </w:rPr>
          <w:t>://</w:t>
        </w:r>
        <w:r w:rsidR="00025B3B" w:rsidRPr="009F4A00">
          <w:rPr>
            <w:rStyle w:val="a6"/>
            <w:rFonts w:ascii="Times New Roman" w:hAnsi="Times New Roman" w:cs="Times New Roman"/>
            <w:color w:val="auto"/>
            <w:spacing w:val="-4"/>
            <w:sz w:val="24"/>
            <w:szCs w:val="24"/>
            <w:lang w:val="en-US"/>
          </w:rPr>
          <w:t>www</w:t>
        </w:r>
        <w:r w:rsidR="00025B3B" w:rsidRPr="009F4A00">
          <w:rPr>
            <w:rStyle w:val="a6"/>
            <w:rFonts w:ascii="Times New Roman" w:hAnsi="Times New Roman" w:cs="Times New Roman"/>
            <w:color w:val="auto"/>
            <w:spacing w:val="-4"/>
            <w:sz w:val="24"/>
            <w:szCs w:val="24"/>
          </w:rPr>
          <w:t>.</w:t>
        </w:r>
        <w:r w:rsidR="00025B3B" w:rsidRPr="009F4A00">
          <w:rPr>
            <w:rStyle w:val="a6"/>
            <w:rFonts w:ascii="Times New Roman" w:hAnsi="Times New Roman" w:cs="Times New Roman"/>
            <w:color w:val="auto"/>
            <w:spacing w:val="-4"/>
            <w:sz w:val="24"/>
            <w:szCs w:val="24"/>
            <w:lang w:val="en-US"/>
          </w:rPr>
          <w:t>govvrn</w:t>
        </w:r>
        <w:r w:rsidR="00025B3B" w:rsidRPr="009F4A00">
          <w:rPr>
            <w:rStyle w:val="a6"/>
            <w:rFonts w:ascii="Times New Roman" w:hAnsi="Times New Roman" w:cs="Times New Roman"/>
            <w:color w:val="auto"/>
            <w:spacing w:val="-4"/>
            <w:sz w:val="24"/>
            <w:szCs w:val="24"/>
          </w:rPr>
          <w:t>.</w:t>
        </w:r>
        <w:r w:rsidR="00025B3B" w:rsidRPr="009F4A00">
          <w:rPr>
            <w:rStyle w:val="a6"/>
            <w:rFonts w:ascii="Times New Roman" w:hAnsi="Times New Roman" w:cs="Times New Roman"/>
            <w:color w:val="auto"/>
            <w:spacing w:val="-4"/>
            <w:sz w:val="24"/>
            <w:szCs w:val="24"/>
            <w:lang w:val="en-US"/>
          </w:rPr>
          <w:t>ru</w:t>
        </w:r>
      </w:hyperlink>
      <w:r w:rsidR="00025B3B" w:rsidRPr="009F4A00">
        <w:rPr>
          <w:rFonts w:ascii="Times New Roman" w:hAnsi="Times New Roman" w:cs="Times New Roman"/>
          <w:spacing w:val="-4"/>
          <w:sz w:val="24"/>
          <w:szCs w:val="24"/>
        </w:rPr>
        <w:t>.</w:t>
      </w:r>
    </w:p>
    <w:p w14:paraId="629EFF96" w14:textId="77777777" w:rsidR="00215D3F" w:rsidRPr="009F4A00" w:rsidRDefault="00215D3F" w:rsidP="0042266D">
      <w:pPr>
        <w:pStyle w:val="220"/>
        <w:spacing w:after="0" w:line="240" w:lineRule="auto"/>
        <w:ind w:firstLine="709"/>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Вид ограничения (обременения): Ограничения прав на земельный участок, предусмотренные статьями 56, 56.1 Земельно</w:t>
      </w:r>
      <w:r w:rsidR="005001B4" w:rsidRPr="009F4A00">
        <w:rPr>
          <w:rFonts w:ascii="Times New Roman" w:hAnsi="Times New Roman" w:cs="Times New Roman"/>
          <w:spacing w:val="-4"/>
          <w:sz w:val="24"/>
          <w:szCs w:val="24"/>
        </w:rPr>
        <w:t>го кодекса Российской Федерации.</w:t>
      </w:r>
    </w:p>
    <w:p w14:paraId="08BFF948" w14:textId="77777777" w:rsidR="0042266D" w:rsidRPr="009F4A00" w:rsidRDefault="0042266D" w:rsidP="0042266D">
      <w:pPr>
        <w:pStyle w:val="220"/>
        <w:spacing w:after="0" w:line="240" w:lineRule="auto"/>
        <w:ind w:firstLine="709"/>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2.3. Срок действия договора субаренды не превышает срок действия Договора аренды.</w:t>
      </w:r>
    </w:p>
    <w:p w14:paraId="47CB0630" w14:textId="77777777" w:rsidR="0042266D" w:rsidRPr="009F4A00" w:rsidRDefault="0042266D" w:rsidP="0042266D">
      <w:pPr>
        <w:pStyle w:val="220"/>
        <w:spacing w:after="0" w:line="240" w:lineRule="auto"/>
        <w:ind w:firstLine="709"/>
        <w:jc w:val="both"/>
        <w:rPr>
          <w:rFonts w:ascii="Times New Roman" w:hAnsi="Times New Roman" w:cs="Times New Roman"/>
          <w:spacing w:val="-4"/>
          <w:sz w:val="24"/>
          <w:szCs w:val="24"/>
        </w:rPr>
      </w:pPr>
      <w:r w:rsidRPr="009F4A00">
        <w:rPr>
          <w:rFonts w:ascii="Times New Roman" w:hAnsi="Times New Roman" w:cs="Times New Roman"/>
          <w:spacing w:val="-4"/>
          <w:sz w:val="24"/>
          <w:szCs w:val="24"/>
        </w:rPr>
        <w:t>2.4. При досрочном расторжении Договора договор субаренды земельного участка прекращает свое действие.</w:t>
      </w:r>
    </w:p>
    <w:p w14:paraId="52B940C5" w14:textId="77777777" w:rsidR="0042266D" w:rsidRPr="009F4A00" w:rsidRDefault="0042266D" w:rsidP="0042266D">
      <w:pPr>
        <w:pStyle w:val="220"/>
        <w:spacing w:after="0" w:line="240" w:lineRule="auto"/>
        <w:ind w:firstLine="709"/>
        <w:jc w:val="both"/>
        <w:rPr>
          <w:rFonts w:ascii="Times New Roman" w:hAnsi="Times New Roman" w:cs="Times New Roman"/>
          <w:b/>
          <w:bCs/>
          <w:spacing w:val="-4"/>
          <w:sz w:val="24"/>
          <w:szCs w:val="24"/>
        </w:rPr>
      </w:pPr>
      <w:r w:rsidRPr="009F4A00">
        <w:rPr>
          <w:rFonts w:ascii="Times New Roman" w:hAnsi="Times New Roman" w:cs="Times New Roman"/>
          <w:spacing w:val="-4"/>
          <w:sz w:val="24"/>
          <w:szCs w:val="24"/>
        </w:rPr>
        <w:lastRenderedPageBreak/>
        <w:t>2.5. Расходы по государственной регистрации Договора, а также изменений и дополнений к нему возлагаются на Арендатора.</w:t>
      </w:r>
    </w:p>
    <w:p w14:paraId="27F69D89" w14:textId="77777777" w:rsidR="0042266D" w:rsidRPr="009F4A00" w:rsidRDefault="0042266D" w:rsidP="0042266D">
      <w:pPr>
        <w:pStyle w:val="220"/>
        <w:spacing w:after="0" w:line="240" w:lineRule="auto"/>
        <w:rPr>
          <w:rFonts w:ascii="Times New Roman" w:hAnsi="Times New Roman" w:cs="Times New Roman"/>
          <w:b/>
          <w:bCs/>
          <w:sz w:val="24"/>
          <w:szCs w:val="24"/>
        </w:rPr>
      </w:pPr>
    </w:p>
    <w:p w14:paraId="3B064DB0" w14:textId="77777777" w:rsidR="0042266D" w:rsidRPr="009F4A00" w:rsidRDefault="0042266D" w:rsidP="0042266D">
      <w:pPr>
        <w:pStyle w:val="220"/>
        <w:spacing w:after="0" w:line="240" w:lineRule="auto"/>
        <w:jc w:val="center"/>
        <w:rPr>
          <w:rFonts w:ascii="Times New Roman" w:hAnsi="Times New Roman" w:cs="Times New Roman"/>
          <w:sz w:val="24"/>
          <w:szCs w:val="24"/>
        </w:rPr>
      </w:pPr>
      <w:r w:rsidRPr="009F4A00">
        <w:rPr>
          <w:rFonts w:ascii="Times New Roman" w:hAnsi="Times New Roman" w:cs="Times New Roman"/>
          <w:b/>
          <w:bCs/>
          <w:sz w:val="24"/>
          <w:szCs w:val="24"/>
        </w:rPr>
        <w:t>3. СРОК ДЕЙСТВИЯ ДОГОВОРА.</w:t>
      </w:r>
    </w:p>
    <w:p w14:paraId="7BDF2643" w14:textId="77777777" w:rsidR="0042266D" w:rsidRPr="009F4A00" w:rsidRDefault="0042266D" w:rsidP="0042266D">
      <w:pPr>
        <w:pStyle w:val="220"/>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3.1. Настоящий договор заключается сроком на 10 (десять) лет, с  __.__.20</w:t>
      </w:r>
      <w:r w:rsidR="00FE6A01" w:rsidRPr="009F4A00">
        <w:rPr>
          <w:rFonts w:ascii="Times New Roman" w:hAnsi="Times New Roman" w:cs="Times New Roman"/>
          <w:sz w:val="24"/>
          <w:szCs w:val="24"/>
        </w:rPr>
        <w:t>21</w:t>
      </w:r>
      <w:r w:rsidRPr="009F4A00">
        <w:rPr>
          <w:rFonts w:ascii="Times New Roman" w:hAnsi="Times New Roman" w:cs="Times New Roman"/>
          <w:sz w:val="24"/>
          <w:szCs w:val="24"/>
        </w:rPr>
        <w:t>г.  до  __.__.20</w:t>
      </w:r>
      <w:r w:rsidR="00FE6A01" w:rsidRPr="009F4A00">
        <w:rPr>
          <w:rFonts w:ascii="Times New Roman" w:hAnsi="Times New Roman" w:cs="Times New Roman"/>
          <w:sz w:val="24"/>
          <w:szCs w:val="24"/>
        </w:rPr>
        <w:t>31</w:t>
      </w:r>
      <w:r w:rsidRPr="009F4A00">
        <w:rPr>
          <w:rFonts w:ascii="Times New Roman" w:hAnsi="Times New Roman" w:cs="Times New Roman"/>
          <w:sz w:val="24"/>
          <w:szCs w:val="24"/>
        </w:rPr>
        <w:t>г.</w:t>
      </w:r>
    </w:p>
    <w:p w14:paraId="3ACBC390" w14:textId="77777777" w:rsidR="0042266D" w:rsidRPr="009F4A00" w:rsidRDefault="0042266D" w:rsidP="0042266D">
      <w:pPr>
        <w:ind w:firstLine="709"/>
        <w:jc w:val="both"/>
        <w:rPr>
          <w:rFonts w:ascii="Times New Roman" w:hAnsi="Times New Roman" w:cs="Times New Roman"/>
          <w:b/>
          <w:bCs/>
          <w:sz w:val="24"/>
          <w:szCs w:val="24"/>
        </w:rPr>
      </w:pPr>
    </w:p>
    <w:p w14:paraId="361A4274" w14:textId="77777777" w:rsidR="0042266D" w:rsidRPr="009F4A00" w:rsidRDefault="0042266D" w:rsidP="0042266D">
      <w:pPr>
        <w:pStyle w:val="a9"/>
        <w:spacing w:after="0"/>
        <w:jc w:val="center"/>
        <w:rPr>
          <w:rFonts w:ascii="Times New Roman" w:hAnsi="Times New Roman" w:cs="Times New Roman"/>
          <w:sz w:val="24"/>
          <w:szCs w:val="24"/>
        </w:rPr>
      </w:pPr>
      <w:r w:rsidRPr="009F4A00">
        <w:rPr>
          <w:rFonts w:ascii="Times New Roman" w:hAnsi="Times New Roman" w:cs="Times New Roman"/>
          <w:b/>
          <w:bCs/>
          <w:sz w:val="24"/>
          <w:szCs w:val="24"/>
        </w:rPr>
        <w:t>4. РАЗМЕР И УСЛОВИЯ ВНЕСЕНИЯ АРЕНДНОЙ ПЛАТЫ.</w:t>
      </w:r>
    </w:p>
    <w:p w14:paraId="28743F7F" w14:textId="77777777" w:rsidR="0042266D" w:rsidRPr="009F4A00" w:rsidRDefault="0042266D" w:rsidP="0042266D">
      <w:pPr>
        <w:pStyle w:val="ad"/>
        <w:ind w:firstLine="709"/>
        <w:jc w:val="both"/>
        <w:rPr>
          <w:rFonts w:ascii="Times New Roman" w:hAnsi="Times New Roman" w:cs="Times New Roman"/>
          <w:sz w:val="24"/>
          <w:szCs w:val="24"/>
        </w:rPr>
      </w:pPr>
      <w:r w:rsidRPr="009F4A00">
        <w:rPr>
          <w:rFonts w:ascii="Times New Roman" w:hAnsi="Times New Roman" w:cs="Times New Roman"/>
          <w:sz w:val="24"/>
          <w:szCs w:val="24"/>
        </w:rPr>
        <w:t>4.1. Размер годовой арендной платы за земельный участок составляет __________________ ____________________________________________________________________________________.</w:t>
      </w:r>
    </w:p>
    <w:p w14:paraId="0EB4BF6F"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4.2. Арендная плата за использование Участка уплачивается Арендатором ежеквартально не позднее 25 числа первого месяца квартала.</w:t>
      </w:r>
    </w:p>
    <w:p w14:paraId="4720C610" w14:textId="77777777" w:rsidR="0042266D" w:rsidRPr="009F4A00" w:rsidRDefault="0042266D" w:rsidP="0042266D">
      <w:pPr>
        <w:pStyle w:val="220"/>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4.3. Арендная плата по Договору вносится Арендатором на соответствующий расчетный счет,  наименование платежа — за аренду земельного участка.</w:t>
      </w:r>
    </w:p>
    <w:p w14:paraId="4F5B2B41" w14:textId="77777777" w:rsidR="0042266D" w:rsidRPr="009F4A00" w:rsidRDefault="0042266D" w:rsidP="0042266D">
      <w:pPr>
        <w:pStyle w:val="220"/>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Банковские реквизиты  для перечисления: получатель: УФК по Воронежской области (администрация Бутурлиновского муниципального района Воронежской области</w:t>
      </w:r>
      <w:r w:rsidR="00560CE5" w:rsidRPr="009F4A00">
        <w:rPr>
          <w:rFonts w:ascii="Times New Roman" w:hAnsi="Times New Roman" w:cs="Times New Roman"/>
          <w:sz w:val="24"/>
          <w:szCs w:val="24"/>
        </w:rPr>
        <w:t xml:space="preserve"> л/</w:t>
      </w:r>
      <w:proofErr w:type="spellStart"/>
      <w:r w:rsidR="00560CE5" w:rsidRPr="009F4A00">
        <w:rPr>
          <w:rFonts w:ascii="Times New Roman" w:hAnsi="Times New Roman" w:cs="Times New Roman"/>
          <w:sz w:val="24"/>
          <w:szCs w:val="24"/>
        </w:rPr>
        <w:t>сч</w:t>
      </w:r>
      <w:proofErr w:type="spellEnd"/>
      <w:r w:rsidR="00560CE5" w:rsidRPr="009F4A00">
        <w:rPr>
          <w:rFonts w:ascii="Times New Roman" w:hAnsi="Times New Roman" w:cs="Times New Roman"/>
          <w:sz w:val="24"/>
          <w:szCs w:val="24"/>
        </w:rPr>
        <w:t xml:space="preserve"> 04313032240</w:t>
      </w:r>
      <w:r w:rsidRPr="009F4A00">
        <w:rPr>
          <w:rFonts w:ascii="Times New Roman" w:hAnsi="Times New Roman" w:cs="Times New Roman"/>
          <w:sz w:val="24"/>
          <w:szCs w:val="24"/>
        </w:rPr>
        <w:t xml:space="preserve">), ИНН  3605002369, КПП 360501001, </w:t>
      </w:r>
      <w:r w:rsidR="006552A6" w:rsidRPr="009F4A00">
        <w:rPr>
          <w:rFonts w:ascii="Times New Roman" w:hAnsi="Times New Roman" w:cs="Times New Roman"/>
          <w:sz w:val="24"/>
          <w:szCs w:val="24"/>
        </w:rPr>
        <w:t>Казначейский счет</w:t>
      </w:r>
      <w:r w:rsidRPr="009F4A00">
        <w:rPr>
          <w:rFonts w:ascii="Times New Roman" w:hAnsi="Times New Roman" w:cs="Times New Roman"/>
          <w:sz w:val="24"/>
          <w:szCs w:val="24"/>
        </w:rPr>
        <w:t xml:space="preserve">  </w:t>
      </w:r>
      <w:r w:rsidR="00FE6A01" w:rsidRPr="009F4A00">
        <w:rPr>
          <w:rFonts w:ascii="Times New Roman" w:hAnsi="Times New Roman" w:cs="Times New Roman"/>
          <w:sz w:val="24"/>
          <w:szCs w:val="24"/>
        </w:rPr>
        <w:t>03100643000000013100</w:t>
      </w:r>
      <w:r w:rsidR="006552A6" w:rsidRPr="009F4A00">
        <w:rPr>
          <w:rFonts w:ascii="Times New Roman" w:hAnsi="Times New Roman" w:cs="Times New Roman"/>
          <w:sz w:val="24"/>
          <w:szCs w:val="24"/>
        </w:rPr>
        <w:t>, Единый казначейский счет 40102810945370000023,</w:t>
      </w:r>
      <w:r w:rsidR="000C7677" w:rsidRPr="009F4A00">
        <w:rPr>
          <w:rFonts w:ascii="Times New Roman" w:hAnsi="Times New Roman" w:cs="Times New Roman"/>
          <w:sz w:val="24"/>
          <w:szCs w:val="24"/>
        </w:rPr>
        <w:t xml:space="preserve"> ОТДЕЛЕНИЕ ВОРОНЕЖ БАНКА РОСИИ</w:t>
      </w:r>
      <w:r w:rsidR="00107E16" w:rsidRPr="009F4A00">
        <w:rPr>
          <w:rFonts w:ascii="Times New Roman" w:hAnsi="Times New Roman" w:cs="Times New Roman"/>
          <w:sz w:val="24"/>
          <w:szCs w:val="24"/>
        </w:rPr>
        <w:t>//</w:t>
      </w:r>
      <w:r w:rsidR="00314A1B" w:rsidRPr="009F4A00">
        <w:rPr>
          <w:rFonts w:ascii="Times New Roman" w:hAnsi="Times New Roman" w:cs="Times New Roman"/>
          <w:sz w:val="24"/>
          <w:szCs w:val="24"/>
        </w:rPr>
        <w:t>УФК по Воронежской области</w:t>
      </w:r>
      <w:r w:rsidR="000C7677" w:rsidRPr="009F4A00">
        <w:rPr>
          <w:rFonts w:ascii="Times New Roman" w:hAnsi="Times New Roman" w:cs="Times New Roman"/>
          <w:sz w:val="24"/>
          <w:szCs w:val="24"/>
        </w:rPr>
        <w:t>, г. Воронеж</w:t>
      </w:r>
      <w:r w:rsidRPr="009F4A00">
        <w:rPr>
          <w:rFonts w:ascii="Times New Roman" w:hAnsi="Times New Roman" w:cs="Times New Roman"/>
          <w:sz w:val="24"/>
          <w:szCs w:val="24"/>
        </w:rPr>
        <w:t xml:space="preserve">, БИК  </w:t>
      </w:r>
      <w:r w:rsidR="00FE6A01" w:rsidRPr="009F4A00">
        <w:rPr>
          <w:rFonts w:ascii="Times New Roman" w:hAnsi="Times New Roman" w:cs="Times New Roman"/>
          <w:sz w:val="24"/>
          <w:szCs w:val="24"/>
        </w:rPr>
        <w:t>012007084</w:t>
      </w:r>
      <w:r w:rsidRPr="009F4A00">
        <w:rPr>
          <w:rFonts w:ascii="Times New Roman" w:hAnsi="Times New Roman" w:cs="Times New Roman"/>
          <w:sz w:val="24"/>
          <w:szCs w:val="24"/>
        </w:rPr>
        <w:t xml:space="preserve">, КБК  91411105013130000120, ОКТМО – 20608101, наименование платежа — за аренду земельного участка по договору №___ от __.__.__г. за период.  </w:t>
      </w:r>
    </w:p>
    <w:p w14:paraId="7797357A" w14:textId="77777777" w:rsidR="0042266D" w:rsidRPr="009F4A00" w:rsidRDefault="0042266D" w:rsidP="0042266D">
      <w:pPr>
        <w:ind w:firstLine="709"/>
        <w:jc w:val="both"/>
        <w:rPr>
          <w:rFonts w:ascii="Times New Roman" w:hAnsi="Times New Roman" w:cs="Times New Roman"/>
          <w:sz w:val="24"/>
          <w:szCs w:val="24"/>
        </w:rPr>
      </w:pPr>
      <w:r w:rsidRPr="009F4A00">
        <w:rPr>
          <w:rFonts w:ascii="Times New Roman" w:hAnsi="Times New Roman" w:cs="Times New Roman"/>
          <w:sz w:val="24"/>
          <w:szCs w:val="24"/>
        </w:rPr>
        <w:t xml:space="preserve"> 4.4.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начислением неустойки (пени) в размере </w:t>
      </w:r>
      <w:r w:rsidR="00217913" w:rsidRPr="009F4A00">
        <w:rPr>
          <w:rFonts w:ascii="Times New Roman" w:hAnsi="Times New Roman" w:cs="Times New Roman"/>
          <w:sz w:val="24"/>
          <w:szCs w:val="24"/>
        </w:rPr>
        <w:t>0,</w:t>
      </w:r>
      <w:r w:rsidRPr="009F4A00">
        <w:rPr>
          <w:rFonts w:ascii="Times New Roman" w:hAnsi="Times New Roman" w:cs="Times New Roman"/>
          <w:sz w:val="24"/>
          <w:szCs w:val="24"/>
        </w:rPr>
        <w:t>1% от неуплаченной суммы арендной платы за каждый день просрочки.</w:t>
      </w:r>
    </w:p>
    <w:p w14:paraId="7EEB737D" w14:textId="77777777" w:rsidR="0042266D" w:rsidRPr="009F4A00" w:rsidRDefault="0042266D" w:rsidP="0042266D">
      <w:pPr>
        <w:pStyle w:val="220"/>
        <w:tabs>
          <w:tab w:val="left" w:pos="708"/>
        </w:tabs>
        <w:spacing w:after="0" w:line="240" w:lineRule="auto"/>
        <w:ind w:firstLine="709"/>
        <w:jc w:val="both"/>
        <w:rPr>
          <w:sz w:val="24"/>
          <w:szCs w:val="24"/>
        </w:rPr>
      </w:pPr>
      <w:r w:rsidRPr="009F4A00">
        <w:rPr>
          <w:rFonts w:ascii="Times New Roman" w:hAnsi="Times New Roman" w:cs="Times New Roman"/>
          <w:sz w:val="24"/>
          <w:szCs w:val="24"/>
        </w:rPr>
        <w:t>4.5. Неиспользование Участка Арендатором не может служить основанием не внесения арендной   платы.</w:t>
      </w:r>
    </w:p>
    <w:p w14:paraId="29BA9173" w14:textId="77777777" w:rsidR="0042266D" w:rsidRPr="009F4A00" w:rsidRDefault="0042266D" w:rsidP="0042266D">
      <w:pPr>
        <w:pStyle w:val="ConsPlusNormal"/>
        <w:ind w:firstLine="709"/>
        <w:jc w:val="both"/>
        <w:rPr>
          <w:sz w:val="24"/>
          <w:szCs w:val="24"/>
        </w:rPr>
      </w:pPr>
      <w:r w:rsidRPr="009F4A00">
        <w:rPr>
          <w:b w:val="0"/>
          <w:sz w:val="24"/>
          <w:szCs w:val="24"/>
        </w:rPr>
        <w:t>4.6.Размер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14:paraId="756AB92C" w14:textId="77777777" w:rsidR="0042266D" w:rsidRPr="009F4A00" w:rsidRDefault="0042266D" w:rsidP="0042266D">
      <w:pPr>
        <w:pStyle w:val="220"/>
        <w:tabs>
          <w:tab w:val="left" w:pos="708"/>
        </w:tabs>
        <w:spacing w:after="0" w:line="240" w:lineRule="auto"/>
        <w:jc w:val="both"/>
        <w:rPr>
          <w:rFonts w:ascii="Times New Roman" w:hAnsi="Times New Roman" w:cs="Times New Roman"/>
          <w:sz w:val="24"/>
          <w:szCs w:val="24"/>
        </w:rPr>
      </w:pPr>
    </w:p>
    <w:p w14:paraId="1A4EC95E" w14:textId="77777777" w:rsidR="0042266D" w:rsidRPr="009F4A00" w:rsidRDefault="0042266D" w:rsidP="0042266D">
      <w:pPr>
        <w:pStyle w:val="220"/>
        <w:tabs>
          <w:tab w:val="left" w:pos="708"/>
        </w:tabs>
        <w:spacing w:after="0" w:line="240" w:lineRule="auto"/>
        <w:jc w:val="center"/>
        <w:rPr>
          <w:rFonts w:ascii="Times New Roman" w:hAnsi="Times New Roman" w:cs="Times New Roman"/>
          <w:sz w:val="24"/>
          <w:szCs w:val="24"/>
        </w:rPr>
      </w:pPr>
      <w:r w:rsidRPr="009F4A00">
        <w:rPr>
          <w:rFonts w:ascii="Times New Roman" w:hAnsi="Times New Roman" w:cs="Times New Roman"/>
          <w:b/>
          <w:bCs/>
          <w:sz w:val="24"/>
          <w:szCs w:val="24"/>
        </w:rPr>
        <w:t>5. ПРАВА И ОБЯЗАННОСТИ АРЕНДОДАТЕЛЯ.</w:t>
      </w:r>
    </w:p>
    <w:p w14:paraId="5B8FE2B4"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5.1. Арендодатель имеет право:</w:t>
      </w:r>
    </w:p>
    <w:p w14:paraId="39F8FF23"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5.1.1. Досрочно расторгнуть настоящий Договор в случае:</w:t>
      </w:r>
    </w:p>
    <w:p w14:paraId="2060C333"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 не внесения арендной платы более двух сроков подряд;</w:t>
      </w:r>
    </w:p>
    <w:p w14:paraId="3B2D3B11"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 использования земельного Участка не в соответствии с разрешенным использованием, а также не использования (не освоения) Участка в течении сроков, установленных настоящим Договором;</w:t>
      </w:r>
    </w:p>
    <w:p w14:paraId="513FD637"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 использования Участка способами, ухудшающими экологическую обстановку и качественные характеристики Участка;</w:t>
      </w:r>
    </w:p>
    <w:p w14:paraId="1909CA0F"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 в иных предусмотренных действующим законодательством случаях.</w:t>
      </w:r>
    </w:p>
    <w:p w14:paraId="27995F44"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5.1.2. На беспрепятственный доступ на территорию арендуемого Участка с целью его осмотра на предмет соблюдения условий Договора и в целях контроля за использованием и охраной земель Арендатором.</w:t>
      </w:r>
    </w:p>
    <w:p w14:paraId="41E887EC"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14:paraId="10B348DF"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5.2. Арендодатель обязан:</w:t>
      </w:r>
    </w:p>
    <w:p w14:paraId="48FF4836"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5.2.1. Выполнять в полном объеме все условия Договора.</w:t>
      </w:r>
    </w:p>
    <w:p w14:paraId="0482181D"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5.2.2. Передать Арендатору земельный участок в состоянии, соответствующем условиям Договора.</w:t>
      </w:r>
    </w:p>
    <w:p w14:paraId="0DE3B182"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5.2.3.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731D78B4"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lastRenderedPageBreak/>
        <w:t>5.2.4. Письменно в десятидневный срок уведомить Арендатора об изменении номеров счетов для перечисления арендной платы.</w:t>
      </w:r>
    </w:p>
    <w:p w14:paraId="4CAC7F3C" w14:textId="77777777" w:rsidR="0042266D" w:rsidRPr="009F4A00" w:rsidRDefault="0042266D" w:rsidP="0042266D">
      <w:pPr>
        <w:pStyle w:val="220"/>
        <w:tabs>
          <w:tab w:val="left" w:pos="708"/>
        </w:tabs>
        <w:spacing w:after="0" w:line="240" w:lineRule="auto"/>
        <w:jc w:val="both"/>
        <w:rPr>
          <w:rFonts w:ascii="Times New Roman" w:hAnsi="Times New Roman" w:cs="Times New Roman"/>
          <w:b/>
          <w:bCs/>
          <w:sz w:val="24"/>
          <w:szCs w:val="24"/>
        </w:rPr>
      </w:pPr>
    </w:p>
    <w:p w14:paraId="109A05BA" w14:textId="77777777" w:rsidR="0042266D" w:rsidRPr="009F4A00" w:rsidRDefault="0042266D" w:rsidP="0042266D">
      <w:pPr>
        <w:pStyle w:val="220"/>
        <w:tabs>
          <w:tab w:val="left" w:pos="708"/>
        </w:tabs>
        <w:spacing w:after="0" w:line="240" w:lineRule="auto"/>
        <w:jc w:val="center"/>
        <w:rPr>
          <w:rFonts w:ascii="Times New Roman" w:hAnsi="Times New Roman" w:cs="Times New Roman"/>
          <w:sz w:val="24"/>
          <w:szCs w:val="24"/>
        </w:rPr>
      </w:pPr>
      <w:r w:rsidRPr="009F4A00">
        <w:rPr>
          <w:rFonts w:ascii="Times New Roman" w:hAnsi="Times New Roman" w:cs="Times New Roman"/>
          <w:b/>
          <w:bCs/>
          <w:sz w:val="24"/>
          <w:szCs w:val="24"/>
        </w:rPr>
        <w:t>6. ПРАВА И ОБЯЗАННОСТИ АРЕНДАТОРА.</w:t>
      </w:r>
    </w:p>
    <w:p w14:paraId="7FDA7DBE"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6.1. Арендатор имеет право:</w:t>
      </w:r>
    </w:p>
    <w:p w14:paraId="7C16E5AB"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6.1.1. Использовать Участок в соответствии с условием его предоставления.</w:t>
      </w:r>
    </w:p>
    <w:p w14:paraId="1575D6DF"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6.2.  Арендатор обязан:</w:t>
      </w:r>
    </w:p>
    <w:p w14:paraId="64C0E554"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6.2.1. Эффективно использовать полученный в аренду земельный участок в соответствии с его целевым назначением.</w:t>
      </w:r>
    </w:p>
    <w:p w14:paraId="572AA9D2"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использование чужими денежными средствами в соответствии со ст. 395, 1107 ГК РФ.</w:t>
      </w:r>
    </w:p>
    <w:p w14:paraId="1AC1C31F"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14:paraId="166729F9"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14:paraId="0EC1E14B"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6.2.5. После окончания срока действия Договора передать Участок Арендодателю в состоянии и качестве не хуже первоначального.</w:t>
      </w:r>
    </w:p>
    <w:p w14:paraId="3EECB7B0"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14:paraId="1A4FB2AE"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14:paraId="7E868B95"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6.2.8. Соблюдать специально установленный режим использования земель, не нарушать права других землепользователей.</w:t>
      </w:r>
    </w:p>
    <w:p w14:paraId="0AA5D32F"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14:paraId="16A375E3"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b/>
          <w:bCs/>
          <w:sz w:val="24"/>
          <w:szCs w:val="24"/>
        </w:rPr>
      </w:pPr>
    </w:p>
    <w:p w14:paraId="17EE47B4" w14:textId="77777777" w:rsidR="0042266D" w:rsidRPr="009F4A00" w:rsidRDefault="0042266D" w:rsidP="0042266D">
      <w:pPr>
        <w:pStyle w:val="220"/>
        <w:tabs>
          <w:tab w:val="left" w:pos="708"/>
        </w:tabs>
        <w:spacing w:after="0" w:line="240" w:lineRule="auto"/>
        <w:jc w:val="center"/>
        <w:rPr>
          <w:rFonts w:ascii="Times New Roman" w:hAnsi="Times New Roman" w:cs="Times New Roman"/>
          <w:sz w:val="24"/>
          <w:szCs w:val="24"/>
        </w:rPr>
      </w:pPr>
      <w:r w:rsidRPr="009F4A00">
        <w:rPr>
          <w:rFonts w:ascii="Times New Roman" w:hAnsi="Times New Roman" w:cs="Times New Roman"/>
          <w:b/>
          <w:bCs/>
          <w:sz w:val="24"/>
          <w:szCs w:val="24"/>
        </w:rPr>
        <w:t>7. ОТВЕТСТВЕННОСТЬ СТОРОН.</w:t>
      </w:r>
    </w:p>
    <w:p w14:paraId="2B418DBF"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14:paraId="0CE7AB90"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14:paraId="2EAD5841"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4B1F7E25" w14:textId="77777777" w:rsidR="0042266D" w:rsidRPr="009F4A00" w:rsidRDefault="0042266D" w:rsidP="0042266D">
      <w:pPr>
        <w:pStyle w:val="220"/>
        <w:tabs>
          <w:tab w:val="left" w:pos="708"/>
        </w:tabs>
        <w:spacing w:after="0" w:line="240" w:lineRule="auto"/>
        <w:jc w:val="both"/>
        <w:rPr>
          <w:rFonts w:ascii="Times New Roman" w:hAnsi="Times New Roman" w:cs="Times New Roman"/>
          <w:sz w:val="24"/>
          <w:szCs w:val="24"/>
        </w:rPr>
      </w:pPr>
    </w:p>
    <w:p w14:paraId="123724B1" w14:textId="77777777" w:rsidR="0042266D" w:rsidRPr="009F4A00" w:rsidRDefault="0042266D" w:rsidP="0042266D">
      <w:pPr>
        <w:pStyle w:val="220"/>
        <w:tabs>
          <w:tab w:val="left" w:pos="708"/>
        </w:tabs>
        <w:spacing w:after="0" w:line="240" w:lineRule="auto"/>
        <w:jc w:val="center"/>
        <w:rPr>
          <w:rFonts w:ascii="Times New Roman" w:hAnsi="Times New Roman" w:cs="Times New Roman"/>
          <w:sz w:val="24"/>
          <w:szCs w:val="24"/>
        </w:rPr>
      </w:pPr>
      <w:r w:rsidRPr="009F4A00">
        <w:rPr>
          <w:rFonts w:ascii="Times New Roman" w:hAnsi="Times New Roman" w:cs="Times New Roman"/>
          <w:b/>
          <w:bCs/>
          <w:sz w:val="24"/>
          <w:szCs w:val="24"/>
        </w:rPr>
        <w:t>8. ОБСТОЯТЕЛЬСТВА НЕПРЕОДОЛИМОЙ СИЛЫ.</w:t>
      </w:r>
    </w:p>
    <w:p w14:paraId="68874635"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b/>
          <w:bCs/>
          <w:sz w:val="24"/>
          <w:szCs w:val="24"/>
        </w:rPr>
      </w:pPr>
      <w:r w:rsidRPr="009F4A00">
        <w:rPr>
          <w:rFonts w:ascii="Times New Roman" w:hAnsi="Times New Roman" w:cs="Times New Roman"/>
          <w:sz w:val="24"/>
          <w:szCs w:val="24"/>
        </w:rPr>
        <w:t>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w:t>
      </w:r>
      <w:r w:rsidRPr="009F4A00">
        <w:rPr>
          <w:rFonts w:ascii="Times New Roman" w:hAnsi="Times New Roman" w:cs="Times New Roman"/>
          <w:sz w:val="24"/>
          <w:szCs w:val="24"/>
        </w:rPr>
        <w:lastRenderedPageBreak/>
        <w:t>мажорных обстоятельств свыше двух месяцев или при не устранении последствий этих обстоятельств в течение двух месяцев, Стороны должны встретиться для выработки взаимоприемлемого решения, связанного с продолжением действия Договора.</w:t>
      </w:r>
    </w:p>
    <w:p w14:paraId="289D4A07" w14:textId="77777777" w:rsidR="0042266D" w:rsidRPr="009F4A00" w:rsidRDefault="0042266D" w:rsidP="0042266D">
      <w:pPr>
        <w:pStyle w:val="220"/>
        <w:tabs>
          <w:tab w:val="left" w:pos="708"/>
        </w:tabs>
        <w:spacing w:after="0" w:line="240" w:lineRule="auto"/>
        <w:jc w:val="both"/>
        <w:rPr>
          <w:rFonts w:ascii="Times New Roman" w:hAnsi="Times New Roman" w:cs="Times New Roman"/>
          <w:b/>
          <w:bCs/>
          <w:sz w:val="24"/>
          <w:szCs w:val="24"/>
        </w:rPr>
      </w:pPr>
    </w:p>
    <w:p w14:paraId="352DC22A" w14:textId="77777777" w:rsidR="0042266D" w:rsidRPr="009F4A00" w:rsidRDefault="0042266D" w:rsidP="0042266D">
      <w:pPr>
        <w:pStyle w:val="220"/>
        <w:tabs>
          <w:tab w:val="left" w:pos="708"/>
        </w:tabs>
        <w:spacing w:after="0" w:line="240" w:lineRule="auto"/>
        <w:jc w:val="center"/>
        <w:rPr>
          <w:rFonts w:ascii="Times New Roman" w:hAnsi="Times New Roman" w:cs="Times New Roman"/>
          <w:sz w:val="24"/>
          <w:szCs w:val="24"/>
        </w:rPr>
      </w:pPr>
      <w:r w:rsidRPr="009F4A00">
        <w:rPr>
          <w:rFonts w:ascii="Times New Roman" w:hAnsi="Times New Roman" w:cs="Times New Roman"/>
          <w:b/>
          <w:bCs/>
          <w:sz w:val="24"/>
          <w:szCs w:val="24"/>
        </w:rPr>
        <w:t>9. РАССМОТРЕНИЕ СПОРОВ.</w:t>
      </w:r>
    </w:p>
    <w:p w14:paraId="377E9402"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b/>
          <w:bCs/>
          <w:sz w:val="24"/>
          <w:szCs w:val="24"/>
        </w:rPr>
      </w:pPr>
      <w:r w:rsidRPr="009F4A00">
        <w:rPr>
          <w:rFonts w:ascii="Times New Roman" w:hAnsi="Times New Roman" w:cs="Times New Roman"/>
          <w:sz w:val="24"/>
          <w:szCs w:val="24"/>
        </w:rPr>
        <w:t>9.1. Земельные споры, возникающие при исполнении настоящего Договора, разрешаются в порядке, установленном действующим законодательством.</w:t>
      </w:r>
    </w:p>
    <w:p w14:paraId="0E00E6E6" w14:textId="77777777" w:rsidR="0042266D" w:rsidRPr="009F4A00" w:rsidRDefault="0042266D" w:rsidP="0042266D">
      <w:pPr>
        <w:pStyle w:val="220"/>
        <w:tabs>
          <w:tab w:val="left" w:pos="708"/>
        </w:tabs>
        <w:spacing w:after="0" w:line="240" w:lineRule="auto"/>
        <w:rPr>
          <w:rFonts w:ascii="Times New Roman" w:hAnsi="Times New Roman" w:cs="Times New Roman"/>
          <w:b/>
          <w:bCs/>
          <w:sz w:val="24"/>
          <w:szCs w:val="24"/>
        </w:rPr>
      </w:pPr>
    </w:p>
    <w:p w14:paraId="53A6B4AF" w14:textId="77777777" w:rsidR="0042266D" w:rsidRPr="009F4A00" w:rsidRDefault="0042266D" w:rsidP="0042266D">
      <w:pPr>
        <w:pStyle w:val="220"/>
        <w:tabs>
          <w:tab w:val="left" w:pos="708"/>
        </w:tabs>
        <w:spacing w:after="0" w:line="240" w:lineRule="auto"/>
        <w:jc w:val="center"/>
        <w:rPr>
          <w:rFonts w:ascii="Times New Roman" w:hAnsi="Times New Roman" w:cs="Times New Roman"/>
          <w:sz w:val="24"/>
          <w:szCs w:val="24"/>
        </w:rPr>
      </w:pPr>
      <w:r w:rsidRPr="009F4A00">
        <w:rPr>
          <w:rFonts w:ascii="Times New Roman" w:hAnsi="Times New Roman" w:cs="Times New Roman"/>
          <w:b/>
          <w:bCs/>
          <w:sz w:val="24"/>
          <w:szCs w:val="24"/>
        </w:rPr>
        <w:t>10. ИЗМЕНЕНИЕ, РАСТОРЖЕНИЕ И ПРЕКРАЩЕНИЕ ДОГОВОРА АРЕНДЫ.</w:t>
      </w:r>
    </w:p>
    <w:p w14:paraId="3D6E8114"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14:paraId="535ABE7F"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14:paraId="5B4AECFF"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10.3. При прекращении Договора Арендатор обязан вернуть Арендодателю Участок в надлежащем состоянии.</w:t>
      </w:r>
    </w:p>
    <w:p w14:paraId="6472CAD3" w14:textId="77777777" w:rsidR="0042266D" w:rsidRPr="009F4A00" w:rsidRDefault="0042266D" w:rsidP="0042266D">
      <w:pPr>
        <w:pStyle w:val="220"/>
        <w:tabs>
          <w:tab w:val="left" w:pos="708"/>
        </w:tabs>
        <w:spacing w:after="0" w:line="240" w:lineRule="auto"/>
        <w:ind w:firstLine="709"/>
        <w:jc w:val="both"/>
        <w:rPr>
          <w:rFonts w:ascii="Times New Roman" w:hAnsi="Times New Roman" w:cs="Times New Roman"/>
          <w:b/>
          <w:bCs/>
          <w:sz w:val="24"/>
          <w:szCs w:val="24"/>
        </w:rPr>
      </w:pPr>
      <w:r w:rsidRPr="009F4A00">
        <w:rPr>
          <w:rFonts w:ascii="Times New Roman" w:hAnsi="Times New Roman" w:cs="Times New Roman"/>
          <w:sz w:val="24"/>
          <w:szCs w:val="24"/>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14:paraId="22DBF8D7" w14:textId="77777777" w:rsidR="0042266D" w:rsidRPr="009F4A00" w:rsidRDefault="0042266D" w:rsidP="0042266D">
      <w:pPr>
        <w:pStyle w:val="220"/>
        <w:tabs>
          <w:tab w:val="left" w:pos="708"/>
        </w:tabs>
        <w:spacing w:after="0" w:line="240" w:lineRule="auto"/>
        <w:jc w:val="center"/>
        <w:rPr>
          <w:rFonts w:ascii="Times New Roman" w:hAnsi="Times New Roman" w:cs="Times New Roman"/>
          <w:b/>
          <w:bCs/>
          <w:sz w:val="24"/>
          <w:szCs w:val="24"/>
        </w:rPr>
      </w:pPr>
    </w:p>
    <w:p w14:paraId="6BE61111" w14:textId="77777777" w:rsidR="0042266D" w:rsidRPr="009F4A00" w:rsidRDefault="0042266D" w:rsidP="0042266D">
      <w:pPr>
        <w:pStyle w:val="220"/>
        <w:tabs>
          <w:tab w:val="left" w:pos="708"/>
        </w:tabs>
        <w:spacing w:after="0" w:line="240" w:lineRule="auto"/>
        <w:jc w:val="center"/>
        <w:rPr>
          <w:rFonts w:ascii="Times New Roman" w:hAnsi="Times New Roman" w:cs="Times New Roman"/>
          <w:sz w:val="24"/>
          <w:szCs w:val="24"/>
        </w:rPr>
      </w:pPr>
      <w:r w:rsidRPr="009F4A00">
        <w:rPr>
          <w:rFonts w:ascii="Times New Roman" w:hAnsi="Times New Roman" w:cs="Times New Roman"/>
          <w:b/>
          <w:bCs/>
          <w:sz w:val="24"/>
          <w:szCs w:val="24"/>
        </w:rPr>
        <w:t>11. ДОПОЛНИТЕЛЬНЫЕ УСЛОВИЯ ДОГОВОРА.</w:t>
      </w:r>
    </w:p>
    <w:p w14:paraId="7429A585" w14:textId="77777777" w:rsidR="0042266D" w:rsidRPr="009F4A00" w:rsidRDefault="0042266D" w:rsidP="0042266D">
      <w:pPr>
        <w:pStyle w:val="220"/>
        <w:spacing w:after="0" w:line="240" w:lineRule="auto"/>
        <w:ind w:firstLine="709"/>
        <w:jc w:val="both"/>
        <w:rPr>
          <w:rFonts w:ascii="Times New Roman" w:hAnsi="Times New Roman" w:cs="Times New Roman"/>
          <w:sz w:val="24"/>
          <w:szCs w:val="24"/>
        </w:rPr>
      </w:pPr>
      <w:r w:rsidRPr="009F4A00">
        <w:rPr>
          <w:rFonts w:ascii="Times New Roman" w:hAnsi="Times New Roman" w:cs="Times New Roman"/>
          <w:sz w:val="24"/>
          <w:szCs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14:paraId="7CBFD254" w14:textId="77777777" w:rsidR="0042266D" w:rsidRPr="009F4A00" w:rsidRDefault="0042266D" w:rsidP="0042266D">
      <w:pPr>
        <w:ind w:firstLine="709"/>
        <w:jc w:val="both"/>
        <w:rPr>
          <w:rFonts w:ascii="Times New Roman" w:hAnsi="Times New Roman" w:cs="Times New Roman"/>
          <w:sz w:val="24"/>
          <w:szCs w:val="24"/>
        </w:rPr>
      </w:pPr>
      <w:r w:rsidRPr="009F4A00">
        <w:rPr>
          <w:rFonts w:ascii="Times New Roman" w:hAnsi="Times New Roman" w:cs="Times New Roman"/>
          <w:sz w:val="24"/>
          <w:szCs w:val="24"/>
        </w:rPr>
        <w:t>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в Бобровский межмуниципальный отдел Управления Федеральной службы государственной регистрации, кадастра и картографии по Воронежской области.</w:t>
      </w:r>
    </w:p>
    <w:p w14:paraId="65F4D9D3" w14:textId="77777777" w:rsidR="0042266D" w:rsidRPr="009F4A00" w:rsidRDefault="0042266D" w:rsidP="0042266D">
      <w:pPr>
        <w:pStyle w:val="220"/>
        <w:tabs>
          <w:tab w:val="left" w:pos="708"/>
        </w:tabs>
        <w:spacing w:after="0" w:line="240" w:lineRule="auto"/>
        <w:jc w:val="both"/>
        <w:rPr>
          <w:rFonts w:ascii="Times New Roman" w:hAnsi="Times New Roman" w:cs="Times New Roman"/>
          <w:sz w:val="24"/>
          <w:szCs w:val="24"/>
        </w:rPr>
      </w:pPr>
    </w:p>
    <w:p w14:paraId="7D55507C" w14:textId="77777777" w:rsidR="0042266D" w:rsidRPr="009F4A00" w:rsidRDefault="0042266D" w:rsidP="0042266D">
      <w:pPr>
        <w:pStyle w:val="220"/>
        <w:tabs>
          <w:tab w:val="left" w:pos="708"/>
        </w:tabs>
        <w:spacing w:after="0" w:line="240" w:lineRule="auto"/>
        <w:jc w:val="center"/>
        <w:rPr>
          <w:rFonts w:ascii="Times New Roman" w:hAnsi="Times New Roman" w:cs="Times New Roman"/>
          <w:bCs/>
          <w:sz w:val="24"/>
          <w:szCs w:val="24"/>
        </w:rPr>
      </w:pPr>
      <w:r w:rsidRPr="009F4A00">
        <w:rPr>
          <w:rFonts w:ascii="Times New Roman" w:hAnsi="Times New Roman" w:cs="Times New Roman"/>
          <w:b/>
          <w:bCs/>
          <w:sz w:val="24"/>
          <w:szCs w:val="24"/>
        </w:rPr>
        <w:t>12. ЮРИДИЧЕСКИЕ АДРЕСА И ПОДПИСИ СТОРОН.</w:t>
      </w:r>
    </w:p>
    <w:tbl>
      <w:tblPr>
        <w:tblW w:w="0" w:type="auto"/>
        <w:tblInd w:w="108" w:type="dxa"/>
        <w:tblLayout w:type="fixed"/>
        <w:tblLook w:val="0000" w:firstRow="0" w:lastRow="0" w:firstColumn="0" w:lastColumn="0" w:noHBand="0" w:noVBand="0"/>
      </w:tblPr>
      <w:tblGrid>
        <w:gridCol w:w="5331"/>
        <w:gridCol w:w="4982"/>
      </w:tblGrid>
      <w:tr w:rsidR="0042266D" w:rsidRPr="009F4A00" w14:paraId="7C00DA81" w14:textId="77777777" w:rsidTr="00CE47E9">
        <w:tc>
          <w:tcPr>
            <w:tcW w:w="5331" w:type="dxa"/>
            <w:tcBorders>
              <w:top w:val="single" w:sz="4" w:space="0" w:color="000000"/>
              <w:left w:val="single" w:sz="4" w:space="0" w:color="000000"/>
              <w:bottom w:val="single" w:sz="4" w:space="0" w:color="000000"/>
            </w:tcBorders>
            <w:shd w:val="clear" w:color="auto" w:fill="auto"/>
          </w:tcPr>
          <w:p w14:paraId="4CFDA746" w14:textId="77777777" w:rsidR="0042266D" w:rsidRPr="009F4A00" w:rsidRDefault="0042266D" w:rsidP="00575F4A">
            <w:pPr>
              <w:pStyle w:val="220"/>
              <w:tabs>
                <w:tab w:val="left" w:pos="708"/>
              </w:tabs>
              <w:spacing w:after="0" w:line="240" w:lineRule="auto"/>
              <w:rPr>
                <w:rFonts w:ascii="Times New Roman" w:hAnsi="Times New Roman" w:cs="Times New Roman"/>
                <w:bCs/>
                <w:sz w:val="24"/>
                <w:szCs w:val="24"/>
              </w:rPr>
            </w:pPr>
            <w:r w:rsidRPr="009F4A00">
              <w:rPr>
                <w:rFonts w:ascii="Times New Roman" w:hAnsi="Times New Roman" w:cs="Times New Roman"/>
                <w:bCs/>
                <w:sz w:val="24"/>
                <w:szCs w:val="24"/>
              </w:rPr>
              <w:t>Арендодатель:</w:t>
            </w:r>
          </w:p>
          <w:p w14:paraId="3A06F695" w14:textId="77777777" w:rsidR="0042266D" w:rsidRPr="009F4A00" w:rsidRDefault="0042266D" w:rsidP="00575F4A">
            <w:pPr>
              <w:keepNext/>
              <w:tabs>
                <w:tab w:val="left" w:pos="5103"/>
                <w:tab w:val="left" w:pos="5245"/>
              </w:tabs>
              <w:rPr>
                <w:rFonts w:ascii="Times New Roman" w:hAnsi="Times New Roman" w:cs="Times New Roman"/>
                <w:bCs/>
                <w:sz w:val="24"/>
                <w:szCs w:val="24"/>
              </w:rPr>
            </w:pPr>
            <w:r w:rsidRPr="009F4A00">
              <w:rPr>
                <w:rFonts w:ascii="Times New Roman" w:hAnsi="Times New Roman" w:cs="Times New Roman"/>
                <w:bCs/>
                <w:sz w:val="24"/>
                <w:szCs w:val="24"/>
              </w:rPr>
              <w:t xml:space="preserve">Администрация </w:t>
            </w:r>
          </w:p>
          <w:p w14:paraId="382E76EA" w14:textId="77777777" w:rsidR="0042266D" w:rsidRPr="009F4A00" w:rsidRDefault="0042266D" w:rsidP="00575F4A">
            <w:pPr>
              <w:keepNext/>
              <w:tabs>
                <w:tab w:val="left" w:pos="5103"/>
                <w:tab w:val="left" w:pos="5245"/>
              </w:tabs>
              <w:rPr>
                <w:rFonts w:ascii="Times New Roman" w:hAnsi="Times New Roman" w:cs="Times New Roman"/>
                <w:bCs/>
                <w:sz w:val="24"/>
                <w:szCs w:val="24"/>
              </w:rPr>
            </w:pPr>
            <w:r w:rsidRPr="009F4A00">
              <w:rPr>
                <w:rFonts w:ascii="Times New Roman" w:hAnsi="Times New Roman" w:cs="Times New Roman"/>
                <w:bCs/>
                <w:sz w:val="24"/>
                <w:szCs w:val="24"/>
              </w:rPr>
              <w:t xml:space="preserve">Бутурлиновского городского поселения Бутурлиновского муниципального района </w:t>
            </w:r>
          </w:p>
          <w:p w14:paraId="6994BF1B" w14:textId="77777777" w:rsidR="0042266D" w:rsidRPr="009F4A00" w:rsidRDefault="0042266D" w:rsidP="00575F4A">
            <w:pPr>
              <w:keepNext/>
              <w:tabs>
                <w:tab w:val="left" w:pos="5103"/>
                <w:tab w:val="left" w:pos="5245"/>
              </w:tabs>
              <w:rPr>
                <w:rFonts w:ascii="Times New Roman" w:hAnsi="Times New Roman" w:cs="Times New Roman"/>
                <w:sz w:val="24"/>
                <w:szCs w:val="24"/>
              </w:rPr>
            </w:pPr>
            <w:r w:rsidRPr="009F4A00">
              <w:rPr>
                <w:rFonts w:ascii="Times New Roman" w:hAnsi="Times New Roman" w:cs="Times New Roman"/>
                <w:bCs/>
                <w:sz w:val="24"/>
                <w:szCs w:val="24"/>
              </w:rPr>
              <w:t>Воронежской области</w:t>
            </w:r>
          </w:p>
          <w:p w14:paraId="0A744F52" w14:textId="77777777" w:rsidR="0042266D" w:rsidRPr="009F4A00" w:rsidRDefault="0042266D" w:rsidP="00575F4A">
            <w:pPr>
              <w:keepNext/>
              <w:tabs>
                <w:tab w:val="left" w:pos="5103"/>
                <w:tab w:val="left" w:pos="5245"/>
              </w:tabs>
              <w:rPr>
                <w:rFonts w:ascii="Times New Roman" w:hAnsi="Times New Roman" w:cs="Times New Roman"/>
                <w:bCs/>
                <w:sz w:val="24"/>
                <w:szCs w:val="24"/>
              </w:rPr>
            </w:pPr>
            <w:r w:rsidRPr="009F4A00">
              <w:rPr>
                <w:rFonts w:ascii="Times New Roman" w:hAnsi="Times New Roman" w:cs="Times New Roman"/>
                <w:bCs/>
                <w:sz w:val="24"/>
                <w:szCs w:val="24"/>
              </w:rPr>
              <w:t xml:space="preserve">397500, Воронежская обл., </w:t>
            </w:r>
          </w:p>
          <w:p w14:paraId="2B13AE78" w14:textId="77777777" w:rsidR="0042266D" w:rsidRPr="009F4A00" w:rsidRDefault="00E47FCD" w:rsidP="00575F4A">
            <w:pPr>
              <w:keepNext/>
              <w:tabs>
                <w:tab w:val="left" w:pos="5103"/>
                <w:tab w:val="left" w:pos="5245"/>
              </w:tabs>
              <w:rPr>
                <w:rFonts w:ascii="Times New Roman" w:hAnsi="Times New Roman" w:cs="Times New Roman"/>
                <w:bCs/>
                <w:sz w:val="24"/>
                <w:szCs w:val="24"/>
              </w:rPr>
            </w:pPr>
            <w:r w:rsidRPr="009F4A00">
              <w:rPr>
                <w:rFonts w:ascii="Times New Roman" w:hAnsi="Times New Roman" w:cs="Times New Roman"/>
                <w:bCs/>
                <w:sz w:val="24"/>
                <w:szCs w:val="24"/>
              </w:rPr>
              <w:t>г. Бутурлиновка, пл. Воли, 1.</w:t>
            </w:r>
          </w:p>
          <w:p w14:paraId="2D18F57B" w14:textId="77777777" w:rsidR="0042266D" w:rsidRPr="009F4A00" w:rsidRDefault="0042266D" w:rsidP="00575F4A">
            <w:pPr>
              <w:keepNext/>
              <w:tabs>
                <w:tab w:val="left" w:pos="5103"/>
                <w:tab w:val="left" w:pos="5245"/>
              </w:tabs>
              <w:rPr>
                <w:rFonts w:ascii="Times New Roman" w:hAnsi="Times New Roman" w:cs="Times New Roman"/>
                <w:sz w:val="24"/>
                <w:szCs w:val="24"/>
              </w:rPr>
            </w:pPr>
            <w:r w:rsidRPr="009F4A00">
              <w:rPr>
                <w:rFonts w:ascii="Times New Roman" w:hAnsi="Times New Roman" w:cs="Times New Roman"/>
                <w:bCs/>
                <w:sz w:val="24"/>
                <w:szCs w:val="24"/>
              </w:rPr>
              <w:t xml:space="preserve">ИНН/КПП </w:t>
            </w:r>
            <w:r w:rsidRPr="009F4A00">
              <w:rPr>
                <w:rFonts w:ascii="Times New Roman" w:hAnsi="Times New Roman" w:cs="Times New Roman"/>
                <w:sz w:val="24"/>
                <w:szCs w:val="24"/>
                <w:shd w:val="clear" w:color="auto" w:fill="FFFFFF"/>
              </w:rPr>
              <w:t>3605002908/</w:t>
            </w:r>
            <w:r w:rsidRPr="009F4A00">
              <w:rPr>
                <w:rFonts w:ascii="Times New Roman" w:hAnsi="Times New Roman" w:cs="Times New Roman"/>
                <w:bCs/>
                <w:sz w:val="24"/>
                <w:szCs w:val="24"/>
              </w:rPr>
              <w:t>360501001</w:t>
            </w:r>
          </w:p>
          <w:p w14:paraId="318E38E4" w14:textId="77777777" w:rsidR="0042266D" w:rsidRPr="009F4A00" w:rsidRDefault="00E47FCD" w:rsidP="00575F4A">
            <w:pPr>
              <w:rPr>
                <w:rFonts w:ascii="Times New Roman" w:hAnsi="Times New Roman" w:cs="Times New Roman"/>
                <w:sz w:val="24"/>
                <w:szCs w:val="24"/>
              </w:rPr>
            </w:pPr>
            <w:r w:rsidRPr="009F4A00">
              <w:rPr>
                <w:rFonts w:ascii="Times New Roman" w:hAnsi="Times New Roman" w:cs="Times New Roman"/>
                <w:sz w:val="24"/>
                <w:szCs w:val="24"/>
              </w:rPr>
              <w:t>л/с 03313001970</w:t>
            </w:r>
          </w:p>
          <w:p w14:paraId="38294810" w14:textId="77777777" w:rsidR="00E47FCD" w:rsidRPr="009F4A00" w:rsidRDefault="00E47FCD" w:rsidP="00575F4A">
            <w:pPr>
              <w:rPr>
                <w:rFonts w:ascii="Times New Roman" w:hAnsi="Times New Roman" w:cs="Times New Roman"/>
                <w:sz w:val="24"/>
                <w:szCs w:val="24"/>
              </w:rPr>
            </w:pPr>
            <w:r w:rsidRPr="009F4A00">
              <w:rPr>
                <w:rFonts w:ascii="Times New Roman" w:hAnsi="Times New Roman" w:cs="Times New Roman"/>
                <w:sz w:val="24"/>
                <w:szCs w:val="24"/>
              </w:rPr>
              <w:t>р/с 0323164320608</w:t>
            </w:r>
            <w:r w:rsidR="00314A1B" w:rsidRPr="009F4A00">
              <w:rPr>
                <w:rFonts w:ascii="Times New Roman" w:hAnsi="Times New Roman" w:cs="Times New Roman"/>
                <w:sz w:val="24"/>
                <w:szCs w:val="24"/>
              </w:rPr>
              <w:t>1013100</w:t>
            </w:r>
          </w:p>
          <w:p w14:paraId="22BE615C" w14:textId="77777777" w:rsidR="00314A1B" w:rsidRPr="009F4A00" w:rsidRDefault="00314A1B" w:rsidP="00575F4A">
            <w:pPr>
              <w:rPr>
                <w:rFonts w:ascii="Times New Roman" w:hAnsi="Times New Roman" w:cs="Times New Roman"/>
                <w:sz w:val="24"/>
                <w:szCs w:val="24"/>
              </w:rPr>
            </w:pPr>
            <w:r w:rsidRPr="009F4A00">
              <w:rPr>
                <w:rFonts w:ascii="Times New Roman" w:hAnsi="Times New Roman" w:cs="Times New Roman"/>
                <w:sz w:val="24"/>
                <w:szCs w:val="24"/>
              </w:rPr>
              <w:t>к/с 40102810945370000023</w:t>
            </w:r>
          </w:p>
          <w:p w14:paraId="7CA9CE33" w14:textId="77777777" w:rsidR="00314A1B" w:rsidRPr="009F4A00" w:rsidRDefault="00314A1B" w:rsidP="00575F4A">
            <w:pPr>
              <w:rPr>
                <w:rFonts w:ascii="Times New Roman" w:hAnsi="Times New Roman" w:cs="Times New Roman"/>
                <w:sz w:val="24"/>
                <w:szCs w:val="24"/>
              </w:rPr>
            </w:pPr>
            <w:r w:rsidRPr="009F4A00">
              <w:rPr>
                <w:rFonts w:ascii="Times New Roman" w:hAnsi="Times New Roman" w:cs="Times New Roman"/>
                <w:sz w:val="24"/>
                <w:szCs w:val="24"/>
              </w:rPr>
              <w:t>Отделение Воронеж банка России // УФК по Воронежской области</w:t>
            </w:r>
          </w:p>
          <w:p w14:paraId="19587B2F" w14:textId="77777777" w:rsidR="00314A1B" w:rsidRPr="009F4A00" w:rsidRDefault="00314A1B" w:rsidP="00575F4A">
            <w:pPr>
              <w:rPr>
                <w:rFonts w:ascii="Times New Roman" w:hAnsi="Times New Roman" w:cs="Times New Roman"/>
                <w:sz w:val="24"/>
                <w:szCs w:val="24"/>
              </w:rPr>
            </w:pPr>
          </w:p>
          <w:p w14:paraId="727A68E7" w14:textId="77777777" w:rsidR="0042266D" w:rsidRPr="009F4A00" w:rsidRDefault="0042266D" w:rsidP="00575F4A">
            <w:pPr>
              <w:rPr>
                <w:rFonts w:ascii="Times New Roman" w:hAnsi="Times New Roman" w:cs="Times New Roman"/>
                <w:sz w:val="24"/>
                <w:szCs w:val="24"/>
              </w:rPr>
            </w:pPr>
            <w:r w:rsidRPr="009F4A00">
              <w:rPr>
                <w:rFonts w:ascii="Times New Roman" w:hAnsi="Times New Roman" w:cs="Times New Roman"/>
                <w:sz w:val="24"/>
                <w:szCs w:val="24"/>
              </w:rPr>
              <w:t xml:space="preserve">Глава администрации </w:t>
            </w:r>
          </w:p>
          <w:p w14:paraId="5D1753E9" w14:textId="77777777" w:rsidR="0042266D" w:rsidRPr="009F4A00" w:rsidRDefault="0042266D" w:rsidP="00575F4A">
            <w:pPr>
              <w:rPr>
                <w:rFonts w:ascii="Times New Roman" w:hAnsi="Times New Roman" w:cs="Times New Roman"/>
                <w:sz w:val="24"/>
                <w:szCs w:val="24"/>
              </w:rPr>
            </w:pPr>
            <w:r w:rsidRPr="009F4A00">
              <w:rPr>
                <w:rFonts w:ascii="Times New Roman" w:hAnsi="Times New Roman" w:cs="Times New Roman"/>
                <w:sz w:val="24"/>
                <w:szCs w:val="24"/>
              </w:rPr>
              <w:t>Бутурлиновского городского поселения</w:t>
            </w:r>
          </w:p>
          <w:p w14:paraId="62FB045C" w14:textId="77777777" w:rsidR="0042266D" w:rsidRPr="009F4A00" w:rsidRDefault="0042266D" w:rsidP="00575F4A">
            <w:pPr>
              <w:keepNext/>
              <w:tabs>
                <w:tab w:val="left" w:pos="5103"/>
                <w:tab w:val="left" w:pos="5245"/>
              </w:tabs>
              <w:rPr>
                <w:rFonts w:ascii="Times New Roman" w:hAnsi="Times New Roman" w:cs="Times New Roman"/>
                <w:sz w:val="24"/>
                <w:szCs w:val="24"/>
              </w:rPr>
            </w:pPr>
          </w:p>
          <w:p w14:paraId="52E31AC8" w14:textId="77777777" w:rsidR="0042266D" w:rsidRPr="009F4A00" w:rsidRDefault="0042266D" w:rsidP="00575F4A">
            <w:pPr>
              <w:keepNext/>
              <w:tabs>
                <w:tab w:val="left" w:pos="5103"/>
                <w:tab w:val="left" w:pos="5245"/>
              </w:tabs>
              <w:rPr>
                <w:bCs/>
                <w:sz w:val="24"/>
                <w:szCs w:val="24"/>
              </w:rPr>
            </w:pPr>
            <w:r w:rsidRPr="009F4A00">
              <w:rPr>
                <w:rFonts w:ascii="Times New Roman" w:hAnsi="Times New Roman" w:cs="Times New Roman"/>
                <w:sz w:val="24"/>
                <w:szCs w:val="24"/>
              </w:rPr>
              <w:t>__________________ /</w:t>
            </w:r>
            <w:r w:rsidR="00314A1B" w:rsidRPr="009F4A00">
              <w:rPr>
                <w:rFonts w:ascii="Times New Roman" w:hAnsi="Times New Roman" w:cs="Times New Roman"/>
                <w:sz w:val="24"/>
                <w:szCs w:val="24"/>
                <w:u w:val="single"/>
              </w:rPr>
              <w:t xml:space="preserve">А.В. Головков </w:t>
            </w:r>
            <w:r w:rsidRPr="009F4A00">
              <w:rPr>
                <w:rFonts w:ascii="Times New Roman" w:hAnsi="Times New Roman" w:cs="Times New Roman"/>
                <w:sz w:val="24"/>
                <w:szCs w:val="24"/>
              </w:rPr>
              <w:t>/</w:t>
            </w:r>
          </w:p>
          <w:p w14:paraId="6D8750EE" w14:textId="77777777" w:rsidR="0042266D" w:rsidRPr="009F4A00" w:rsidRDefault="0042266D" w:rsidP="00575F4A">
            <w:pPr>
              <w:pStyle w:val="af0"/>
              <w:tabs>
                <w:tab w:val="left" w:pos="708"/>
              </w:tabs>
              <w:rPr>
                <w:bCs/>
                <w:sz w:val="24"/>
                <w:szCs w:val="24"/>
              </w:rPr>
            </w:pPr>
            <w:r w:rsidRPr="009F4A00">
              <w:rPr>
                <w:bCs/>
                <w:sz w:val="24"/>
                <w:szCs w:val="24"/>
              </w:rPr>
              <w:t xml:space="preserve">М.П.  </w:t>
            </w:r>
          </w:p>
          <w:p w14:paraId="7B38B856" w14:textId="77777777" w:rsidR="00314A1B" w:rsidRPr="009F4A00" w:rsidRDefault="00314A1B" w:rsidP="00575F4A">
            <w:pPr>
              <w:pStyle w:val="af0"/>
              <w:tabs>
                <w:tab w:val="left" w:pos="708"/>
              </w:tabs>
              <w:rPr>
                <w:bCs/>
                <w:sz w:val="24"/>
                <w:szCs w:val="24"/>
              </w:rPr>
            </w:pP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14:paraId="4A04C170" w14:textId="77777777" w:rsidR="0042266D" w:rsidRPr="009F4A00" w:rsidRDefault="0042266D" w:rsidP="00575F4A">
            <w:pPr>
              <w:rPr>
                <w:rFonts w:ascii="Times New Roman" w:hAnsi="Times New Roman" w:cs="Times New Roman"/>
                <w:bCs/>
                <w:sz w:val="24"/>
                <w:szCs w:val="24"/>
              </w:rPr>
            </w:pPr>
            <w:r w:rsidRPr="009F4A00">
              <w:rPr>
                <w:rFonts w:ascii="Times New Roman" w:hAnsi="Times New Roman" w:cs="Times New Roman"/>
                <w:bCs/>
                <w:sz w:val="24"/>
                <w:szCs w:val="24"/>
              </w:rPr>
              <w:t>Арендатор:</w:t>
            </w:r>
          </w:p>
          <w:p w14:paraId="337DCBD1" w14:textId="77777777" w:rsidR="0042266D" w:rsidRPr="009F4A00" w:rsidRDefault="0042266D" w:rsidP="00575F4A">
            <w:pPr>
              <w:pStyle w:val="ad"/>
              <w:rPr>
                <w:rFonts w:ascii="Times New Roman" w:hAnsi="Times New Roman" w:cs="Times New Roman"/>
                <w:bCs/>
                <w:sz w:val="24"/>
                <w:szCs w:val="24"/>
              </w:rPr>
            </w:pPr>
          </w:p>
        </w:tc>
      </w:tr>
    </w:tbl>
    <w:p w14:paraId="47CB6EF0" w14:textId="77777777" w:rsidR="004B7D96" w:rsidRPr="009F4A00" w:rsidRDefault="004B7D96" w:rsidP="00CE47E9">
      <w:pPr>
        <w:pStyle w:val="16"/>
        <w:rPr>
          <w:rFonts w:ascii="Times New Roman" w:hAnsi="Times New Roman" w:cs="Times New Roman"/>
          <w:sz w:val="24"/>
          <w:szCs w:val="24"/>
        </w:rPr>
      </w:pPr>
    </w:p>
    <w:sectPr w:rsidR="004B7D96" w:rsidRPr="009F4A00" w:rsidSect="000D515A">
      <w:pgSz w:w="11906" w:h="16838"/>
      <w:pgMar w:top="709" w:right="567" w:bottom="567"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46"/>
    <w:rsid w:val="00025B3B"/>
    <w:rsid w:val="000A14FE"/>
    <w:rsid w:val="000A208F"/>
    <w:rsid w:val="000C0071"/>
    <w:rsid w:val="000C1000"/>
    <w:rsid w:val="000C7677"/>
    <w:rsid w:val="000D515A"/>
    <w:rsid w:val="000E64B4"/>
    <w:rsid w:val="000F48CE"/>
    <w:rsid w:val="00107E16"/>
    <w:rsid w:val="00114E58"/>
    <w:rsid w:val="00157EA3"/>
    <w:rsid w:val="00172128"/>
    <w:rsid w:val="00215D3F"/>
    <w:rsid w:val="00217913"/>
    <w:rsid w:val="00236146"/>
    <w:rsid w:val="00253736"/>
    <w:rsid w:val="002B055E"/>
    <w:rsid w:val="002B2022"/>
    <w:rsid w:val="002D37B6"/>
    <w:rsid w:val="003028FC"/>
    <w:rsid w:val="00314A1B"/>
    <w:rsid w:val="003540EC"/>
    <w:rsid w:val="00354F3D"/>
    <w:rsid w:val="00364319"/>
    <w:rsid w:val="00380964"/>
    <w:rsid w:val="0039116C"/>
    <w:rsid w:val="003A522A"/>
    <w:rsid w:val="003E5946"/>
    <w:rsid w:val="00411E9B"/>
    <w:rsid w:val="004162BE"/>
    <w:rsid w:val="0042266D"/>
    <w:rsid w:val="00425B3A"/>
    <w:rsid w:val="00441BEF"/>
    <w:rsid w:val="00465D93"/>
    <w:rsid w:val="00486205"/>
    <w:rsid w:val="004B1A92"/>
    <w:rsid w:val="004B7D96"/>
    <w:rsid w:val="005001B4"/>
    <w:rsid w:val="0050152E"/>
    <w:rsid w:val="00512C4A"/>
    <w:rsid w:val="0053670F"/>
    <w:rsid w:val="005426E2"/>
    <w:rsid w:val="00546555"/>
    <w:rsid w:val="00547C95"/>
    <w:rsid w:val="00560CE5"/>
    <w:rsid w:val="00575F4A"/>
    <w:rsid w:val="00584E94"/>
    <w:rsid w:val="0059181A"/>
    <w:rsid w:val="005A2698"/>
    <w:rsid w:val="005F4930"/>
    <w:rsid w:val="00601F71"/>
    <w:rsid w:val="0062348D"/>
    <w:rsid w:val="00643F22"/>
    <w:rsid w:val="00652785"/>
    <w:rsid w:val="006552A6"/>
    <w:rsid w:val="00663136"/>
    <w:rsid w:val="006763EA"/>
    <w:rsid w:val="00677D2C"/>
    <w:rsid w:val="006E0FE5"/>
    <w:rsid w:val="007000B3"/>
    <w:rsid w:val="00713B71"/>
    <w:rsid w:val="007228E4"/>
    <w:rsid w:val="00727953"/>
    <w:rsid w:val="00732D97"/>
    <w:rsid w:val="00747FF2"/>
    <w:rsid w:val="007539ED"/>
    <w:rsid w:val="007C3EEE"/>
    <w:rsid w:val="007D2DC1"/>
    <w:rsid w:val="007F4CA2"/>
    <w:rsid w:val="00816D2E"/>
    <w:rsid w:val="00824307"/>
    <w:rsid w:val="00861509"/>
    <w:rsid w:val="008952AF"/>
    <w:rsid w:val="008A6F6F"/>
    <w:rsid w:val="00926BEC"/>
    <w:rsid w:val="00932DAB"/>
    <w:rsid w:val="009411BB"/>
    <w:rsid w:val="0094610A"/>
    <w:rsid w:val="009B63FA"/>
    <w:rsid w:val="009B6470"/>
    <w:rsid w:val="009F3D3B"/>
    <w:rsid w:val="009F4A00"/>
    <w:rsid w:val="00A62FAA"/>
    <w:rsid w:val="00AB693B"/>
    <w:rsid w:val="00AE23C5"/>
    <w:rsid w:val="00AE62AC"/>
    <w:rsid w:val="00AF1F12"/>
    <w:rsid w:val="00B420EC"/>
    <w:rsid w:val="00B43A8C"/>
    <w:rsid w:val="00B5232C"/>
    <w:rsid w:val="00B81354"/>
    <w:rsid w:val="00B86EB3"/>
    <w:rsid w:val="00B95B57"/>
    <w:rsid w:val="00C60DC5"/>
    <w:rsid w:val="00C75803"/>
    <w:rsid w:val="00C934DD"/>
    <w:rsid w:val="00C9797C"/>
    <w:rsid w:val="00CA57AF"/>
    <w:rsid w:val="00CD2FD6"/>
    <w:rsid w:val="00CE47E9"/>
    <w:rsid w:val="00CF49F5"/>
    <w:rsid w:val="00D4279D"/>
    <w:rsid w:val="00D442F2"/>
    <w:rsid w:val="00D53652"/>
    <w:rsid w:val="00DB287D"/>
    <w:rsid w:val="00DB5A95"/>
    <w:rsid w:val="00DC15A2"/>
    <w:rsid w:val="00DD7760"/>
    <w:rsid w:val="00DF3E3E"/>
    <w:rsid w:val="00E47FCD"/>
    <w:rsid w:val="00E54D85"/>
    <w:rsid w:val="00E5685D"/>
    <w:rsid w:val="00E5687D"/>
    <w:rsid w:val="00E65B67"/>
    <w:rsid w:val="00E93D4C"/>
    <w:rsid w:val="00EB3305"/>
    <w:rsid w:val="00ED3787"/>
    <w:rsid w:val="00EE17BA"/>
    <w:rsid w:val="00EF2AD2"/>
    <w:rsid w:val="00F0334D"/>
    <w:rsid w:val="00F05581"/>
    <w:rsid w:val="00F44355"/>
    <w:rsid w:val="00F70B92"/>
    <w:rsid w:val="00F86974"/>
    <w:rsid w:val="00F97123"/>
    <w:rsid w:val="00F97EE8"/>
    <w:rsid w:val="00FB6778"/>
    <w:rsid w:val="00FE3455"/>
    <w:rsid w:val="00FE4C00"/>
    <w:rsid w:val="00FE6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9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000"/>
    <w:pPr>
      <w:suppressAutoHyphens/>
    </w:pPr>
    <w:rPr>
      <w:rFonts w:ascii="Courier New" w:hAnsi="Courier New" w:cs="Courier New"/>
      <w:lang w:eastAsia="ar-SA"/>
    </w:rPr>
  </w:style>
  <w:style w:type="paragraph" w:styleId="1">
    <w:name w:val="heading 1"/>
    <w:basedOn w:val="a"/>
    <w:next w:val="a"/>
    <w:qFormat/>
    <w:rsid w:val="000C1000"/>
    <w:pPr>
      <w:keepNext/>
      <w:tabs>
        <w:tab w:val="num" w:pos="0"/>
      </w:tabs>
      <w:ind w:left="432" w:hanging="432"/>
      <w:jc w:val="center"/>
      <w:outlineLvl w:val="0"/>
    </w:pPr>
    <w:rPr>
      <w:rFonts w:ascii="Times New Roman" w:hAnsi="Times New Roman" w:cs="Times New Roman"/>
      <w:sz w:val="52"/>
    </w:rPr>
  </w:style>
  <w:style w:type="paragraph" w:styleId="2">
    <w:name w:val="heading 2"/>
    <w:basedOn w:val="a"/>
    <w:next w:val="a"/>
    <w:qFormat/>
    <w:rsid w:val="000C1000"/>
    <w:pPr>
      <w:keepNext/>
      <w:tabs>
        <w:tab w:val="num" w:pos="0"/>
      </w:tabs>
      <w:ind w:left="576" w:hanging="576"/>
      <w:jc w:val="center"/>
      <w:outlineLvl w:val="1"/>
    </w:pPr>
    <w:rPr>
      <w:rFonts w:ascii="Times New Roman" w:hAnsi="Times New Roman" w:cs="Times New Roman"/>
      <w:b/>
      <w:sz w:val="96"/>
    </w:rPr>
  </w:style>
  <w:style w:type="paragraph" w:styleId="4">
    <w:name w:val="heading 4"/>
    <w:basedOn w:val="a"/>
    <w:next w:val="a"/>
    <w:qFormat/>
    <w:rsid w:val="000C1000"/>
    <w:pPr>
      <w:keepNext/>
      <w:keepLines/>
      <w:suppressAutoHyphens w:val="0"/>
      <w:spacing w:before="200" w:line="276" w:lineRule="auto"/>
      <w:outlineLvl w:val="3"/>
    </w:pPr>
    <w:rPr>
      <w:rFonts w:ascii="Cambria" w:hAnsi="Cambria" w:cs="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C1000"/>
  </w:style>
  <w:style w:type="character" w:customStyle="1" w:styleId="WW8Num1z1">
    <w:name w:val="WW8Num1z1"/>
    <w:rsid w:val="000C1000"/>
  </w:style>
  <w:style w:type="character" w:customStyle="1" w:styleId="WW8Num1z2">
    <w:name w:val="WW8Num1z2"/>
    <w:rsid w:val="000C1000"/>
  </w:style>
  <w:style w:type="character" w:customStyle="1" w:styleId="WW8Num1z3">
    <w:name w:val="WW8Num1z3"/>
    <w:rsid w:val="000C1000"/>
  </w:style>
  <w:style w:type="character" w:customStyle="1" w:styleId="WW8Num1z4">
    <w:name w:val="WW8Num1z4"/>
    <w:rsid w:val="000C1000"/>
  </w:style>
  <w:style w:type="character" w:customStyle="1" w:styleId="WW8Num1z5">
    <w:name w:val="WW8Num1z5"/>
    <w:rsid w:val="000C1000"/>
  </w:style>
  <w:style w:type="character" w:customStyle="1" w:styleId="WW8Num1z6">
    <w:name w:val="WW8Num1z6"/>
    <w:rsid w:val="000C1000"/>
  </w:style>
  <w:style w:type="character" w:customStyle="1" w:styleId="WW8Num1z7">
    <w:name w:val="WW8Num1z7"/>
    <w:rsid w:val="000C1000"/>
  </w:style>
  <w:style w:type="character" w:customStyle="1" w:styleId="WW8Num1z8">
    <w:name w:val="WW8Num1z8"/>
    <w:rsid w:val="000C1000"/>
  </w:style>
  <w:style w:type="character" w:customStyle="1" w:styleId="WW8Num2z0">
    <w:name w:val="WW8Num2z0"/>
    <w:rsid w:val="000C1000"/>
  </w:style>
  <w:style w:type="character" w:customStyle="1" w:styleId="WW8Num2z1">
    <w:name w:val="WW8Num2z1"/>
    <w:rsid w:val="000C1000"/>
  </w:style>
  <w:style w:type="character" w:customStyle="1" w:styleId="WW8Num2z2">
    <w:name w:val="WW8Num2z2"/>
    <w:rsid w:val="000C1000"/>
  </w:style>
  <w:style w:type="character" w:customStyle="1" w:styleId="WW8Num2z3">
    <w:name w:val="WW8Num2z3"/>
    <w:rsid w:val="000C1000"/>
  </w:style>
  <w:style w:type="character" w:customStyle="1" w:styleId="WW8Num2z4">
    <w:name w:val="WW8Num2z4"/>
    <w:rsid w:val="000C1000"/>
  </w:style>
  <w:style w:type="character" w:customStyle="1" w:styleId="WW8Num2z5">
    <w:name w:val="WW8Num2z5"/>
    <w:rsid w:val="000C1000"/>
  </w:style>
  <w:style w:type="character" w:customStyle="1" w:styleId="WW8Num2z6">
    <w:name w:val="WW8Num2z6"/>
    <w:rsid w:val="000C1000"/>
  </w:style>
  <w:style w:type="character" w:customStyle="1" w:styleId="WW8Num2z7">
    <w:name w:val="WW8Num2z7"/>
    <w:rsid w:val="000C1000"/>
  </w:style>
  <w:style w:type="character" w:customStyle="1" w:styleId="WW8Num2z8">
    <w:name w:val="WW8Num2z8"/>
    <w:rsid w:val="000C1000"/>
  </w:style>
  <w:style w:type="character" w:customStyle="1" w:styleId="WW8Num3z0">
    <w:name w:val="WW8Num3z0"/>
    <w:rsid w:val="000C1000"/>
  </w:style>
  <w:style w:type="character" w:customStyle="1" w:styleId="WW8Num3z1">
    <w:name w:val="WW8Num3z1"/>
    <w:rsid w:val="000C1000"/>
  </w:style>
  <w:style w:type="character" w:customStyle="1" w:styleId="WW8Num3z2">
    <w:name w:val="WW8Num3z2"/>
    <w:rsid w:val="000C1000"/>
  </w:style>
  <w:style w:type="character" w:customStyle="1" w:styleId="WW8Num3z3">
    <w:name w:val="WW8Num3z3"/>
    <w:rsid w:val="000C1000"/>
  </w:style>
  <w:style w:type="character" w:customStyle="1" w:styleId="WW8Num3z4">
    <w:name w:val="WW8Num3z4"/>
    <w:rsid w:val="000C1000"/>
  </w:style>
  <w:style w:type="character" w:customStyle="1" w:styleId="WW8Num3z5">
    <w:name w:val="WW8Num3z5"/>
    <w:rsid w:val="000C1000"/>
  </w:style>
  <w:style w:type="character" w:customStyle="1" w:styleId="WW8Num3z6">
    <w:name w:val="WW8Num3z6"/>
    <w:rsid w:val="000C1000"/>
  </w:style>
  <w:style w:type="character" w:customStyle="1" w:styleId="WW8Num3z7">
    <w:name w:val="WW8Num3z7"/>
    <w:rsid w:val="000C1000"/>
  </w:style>
  <w:style w:type="character" w:customStyle="1" w:styleId="WW8Num3z8">
    <w:name w:val="WW8Num3z8"/>
    <w:rsid w:val="000C1000"/>
  </w:style>
  <w:style w:type="character" w:customStyle="1" w:styleId="WW8Num4z0">
    <w:name w:val="WW8Num4z0"/>
    <w:rsid w:val="000C1000"/>
    <w:rPr>
      <w:rFonts w:ascii="Wingdings" w:hAnsi="Wingdings" w:cs="Wingdings" w:hint="default"/>
      <w:sz w:val="20"/>
    </w:rPr>
  </w:style>
  <w:style w:type="character" w:customStyle="1" w:styleId="WW8Num5z0">
    <w:name w:val="WW8Num5z0"/>
    <w:rsid w:val="000C1000"/>
    <w:rPr>
      <w:rFonts w:ascii="Wingdings" w:hAnsi="Wingdings" w:cs="Wingdings" w:hint="default"/>
      <w:sz w:val="20"/>
    </w:rPr>
  </w:style>
  <w:style w:type="character" w:customStyle="1" w:styleId="WW8Num6z0">
    <w:name w:val="WW8Num6z0"/>
    <w:rsid w:val="000C1000"/>
    <w:rPr>
      <w:rFonts w:ascii="Wingdings" w:hAnsi="Wingdings" w:cs="Wingdings" w:hint="default"/>
      <w:sz w:val="20"/>
    </w:rPr>
  </w:style>
  <w:style w:type="character" w:customStyle="1" w:styleId="WW8Num7z0">
    <w:name w:val="WW8Num7z0"/>
    <w:rsid w:val="000C1000"/>
    <w:rPr>
      <w:rFonts w:ascii="Wingdings" w:hAnsi="Wingdings" w:cs="Wingdings" w:hint="default"/>
      <w:sz w:val="20"/>
    </w:rPr>
  </w:style>
  <w:style w:type="character" w:customStyle="1" w:styleId="WW8Num8z0">
    <w:name w:val="WW8Num8z0"/>
    <w:rsid w:val="000C1000"/>
    <w:rPr>
      <w:rFonts w:ascii="Wingdings" w:hAnsi="Wingdings" w:cs="Wingdings" w:hint="default"/>
      <w:sz w:val="20"/>
    </w:rPr>
  </w:style>
  <w:style w:type="character" w:customStyle="1" w:styleId="WW8Num9z0">
    <w:name w:val="WW8Num9z0"/>
    <w:rsid w:val="000C1000"/>
    <w:rPr>
      <w:rFonts w:ascii="Wingdings" w:hAnsi="Wingdings" w:cs="Wingdings" w:hint="default"/>
      <w:sz w:val="20"/>
    </w:rPr>
  </w:style>
  <w:style w:type="character" w:customStyle="1" w:styleId="3">
    <w:name w:val="Основной шрифт абзаца3"/>
    <w:rsid w:val="000C1000"/>
  </w:style>
  <w:style w:type="character" w:customStyle="1" w:styleId="20">
    <w:name w:val="Основной шрифт абзаца2"/>
    <w:rsid w:val="000C1000"/>
  </w:style>
  <w:style w:type="character" w:customStyle="1" w:styleId="Absatz-Standardschriftart">
    <w:name w:val="Absatz-Standardschriftart"/>
    <w:rsid w:val="000C1000"/>
  </w:style>
  <w:style w:type="character" w:customStyle="1" w:styleId="WW-Absatz-Standardschriftart">
    <w:name w:val="WW-Absatz-Standardschriftart"/>
    <w:rsid w:val="000C1000"/>
  </w:style>
  <w:style w:type="character" w:customStyle="1" w:styleId="WW-Absatz-Standardschriftart1">
    <w:name w:val="WW-Absatz-Standardschriftart1"/>
    <w:rsid w:val="000C1000"/>
  </w:style>
  <w:style w:type="character" w:customStyle="1" w:styleId="WW-Absatz-Standardschriftart11">
    <w:name w:val="WW-Absatz-Standardschriftart11"/>
    <w:rsid w:val="000C1000"/>
  </w:style>
  <w:style w:type="character" w:customStyle="1" w:styleId="WW-Absatz-Standardschriftart111">
    <w:name w:val="WW-Absatz-Standardschriftart111"/>
    <w:rsid w:val="000C1000"/>
  </w:style>
  <w:style w:type="character" w:customStyle="1" w:styleId="WW-Absatz-Standardschriftart1111">
    <w:name w:val="WW-Absatz-Standardschriftart1111"/>
    <w:rsid w:val="000C1000"/>
  </w:style>
  <w:style w:type="character" w:customStyle="1" w:styleId="WW-Absatz-Standardschriftart11111">
    <w:name w:val="WW-Absatz-Standardschriftart11111"/>
    <w:rsid w:val="000C1000"/>
  </w:style>
  <w:style w:type="character" w:customStyle="1" w:styleId="WW-Absatz-Standardschriftart111111">
    <w:name w:val="WW-Absatz-Standardschriftart111111"/>
    <w:rsid w:val="000C1000"/>
  </w:style>
  <w:style w:type="character" w:customStyle="1" w:styleId="10">
    <w:name w:val="Основной шрифт абзаца1"/>
    <w:rsid w:val="000C1000"/>
  </w:style>
  <w:style w:type="character" w:customStyle="1" w:styleId="a3">
    <w:name w:val="Символ нумерации"/>
    <w:rsid w:val="000C1000"/>
  </w:style>
  <w:style w:type="character" w:customStyle="1" w:styleId="a4">
    <w:name w:val="Основной текст с отступом Знак"/>
    <w:rsid w:val="000C1000"/>
    <w:rPr>
      <w:rFonts w:ascii="Bookman Old Style" w:hAnsi="Bookman Old Style" w:cs="Bookman Old Style"/>
      <w:i/>
      <w:spacing w:val="15"/>
      <w:sz w:val="24"/>
    </w:rPr>
  </w:style>
  <w:style w:type="character" w:customStyle="1" w:styleId="a5">
    <w:name w:val="Текст выноски Знак"/>
    <w:rsid w:val="000C1000"/>
    <w:rPr>
      <w:rFonts w:ascii="Tahoma" w:hAnsi="Tahoma" w:cs="Tahoma"/>
      <w:sz w:val="16"/>
      <w:szCs w:val="16"/>
    </w:rPr>
  </w:style>
  <w:style w:type="character" w:customStyle="1" w:styleId="30">
    <w:name w:val="Знак Знак3"/>
    <w:rsid w:val="000C1000"/>
    <w:rPr>
      <w:rFonts w:ascii="Courier New" w:hAnsi="Courier New" w:cs="Courier New"/>
    </w:rPr>
  </w:style>
  <w:style w:type="character" w:styleId="a6">
    <w:name w:val="Hyperlink"/>
    <w:rsid w:val="000C1000"/>
    <w:rPr>
      <w:color w:val="0000FF"/>
      <w:u w:val="single"/>
    </w:rPr>
  </w:style>
  <w:style w:type="character" w:styleId="a7">
    <w:name w:val="Strong"/>
    <w:qFormat/>
    <w:rsid w:val="000C1000"/>
    <w:rPr>
      <w:b/>
      <w:bCs/>
    </w:rPr>
  </w:style>
  <w:style w:type="character" w:customStyle="1" w:styleId="21">
    <w:name w:val="Знак Знак2"/>
    <w:rsid w:val="000C1000"/>
    <w:rPr>
      <w:rFonts w:ascii="Courier New" w:hAnsi="Courier New" w:cs="Courier New"/>
    </w:rPr>
  </w:style>
  <w:style w:type="character" w:customStyle="1" w:styleId="11">
    <w:name w:val="Знак Знак1"/>
    <w:rsid w:val="000C1000"/>
    <w:rPr>
      <w:rFonts w:ascii="Cambria" w:hAnsi="Cambria" w:cs="Cambria"/>
      <w:b/>
      <w:bCs/>
      <w:kern w:val="1"/>
      <w:sz w:val="32"/>
      <w:szCs w:val="32"/>
    </w:rPr>
  </w:style>
  <w:style w:type="character" w:customStyle="1" w:styleId="a8">
    <w:name w:val="Знак Знак"/>
    <w:basedOn w:val="3"/>
    <w:rsid w:val="000C1000"/>
  </w:style>
  <w:style w:type="character" w:customStyle="1" w:styleId="40">
    <w:name w:val="Знак Знак4"/>
    <w:rsid w:val="000C1000"/>
    <w:rPr>
      <w:rFonts w:ascii="Cambria" w:hAnsi="Cambria" w:cs="Cambria"/>
      <w:b/>
      <w:bCs/>
      <w:i/>
      <w:iCs/>
      <w:color w:val="4F81BD"/>
      <w:sz w:val="22"/>
      <w:szCs w:val="22"/>
    </w:rPr>
  </w:style>
  <w:style w:type="character" w:customStyle="1" w:styleId="5">
    <w:name w:val="Знак Знак5"/>
    <w:rsid w:val="000C1000"/>
    <w:rPr>
      <w:b/>
      <w:sz w:val="96"/>
    </w:rPr>
  </w:style>
  <w:style w:type="character" w:customStyle="1" w:styleId="wmi-callto">
    <w:name w:val="wmi-callto"/>
    <w:rsid w:val="000C1000"/>
  </w:style>
  <w:style w:type="paragraph" w:customStyle="1" w:styleId="12">
    <w:name w:val="Название1"/>
    <w:basedOn w:val="a"/>
    <w:next w:val="a9"/>
    <w:rsid w:val="000C1000"/>
    <w:pPr>
      <w:keepNext/>
      <w:spacing w:before="240" w:after="120"/>
    </w:pPr>
    <w:rPr>
      <w:rFonts w:ascii="Arial" w:eastAsia="Lucida Sans Unicode" w:hAnsi="Arial" w:cs="Tahoma"/>
      <w:sz w:val="28"/>
      <w:szCs w:val="28"/>
    </w:rPr>
  </w:style>
  <w:style w:type="paragraph" w:styleId="a9">
    <w:name w:val="Body Text"/>
    <w:basedOn w:val="a"/>
    <w:rsid w:val="000C1000"/>
    <w:pPr>
      <w:spacing w:after="120"/>
    </w:pPr>
  </w:style>
  <w:style w:type="paragraph" w:styleId="aa">
    <w:name w:val="List"/>
    <w:basedOn w:val="a9"/>
    <w:rsid w:val="000C1000"/>
    <w:rPr>
      <w:rFonts w:cs="Tahoma"/>
    </w:rPr>
  </w:style>
  <w:style w:type="paragraph" w:customStyle="1" w:styleId="31">
    <w:name w:val="Название3"/>
    <w:basedOn w:val="a"/>
    <w:rsid w:val="000C1000"/>
    <w:pPr>
      <w:suppressLineNumbers/>
      <w:spacing w:before="120" w:after="120"/>
    </w:pPr>
    <w:rPr>
      <w:rFonts w:cs="Mangal"/>
      <w:i/>
      <w:iCs/>
      <w:sz w:val="24"/>
      <w:szCs w:val="24"/>
    </w:rPr>
  </w:style>
  <w:style w:type="paragraph" w:customStyle="1" w:styleId="32">
    <w:name w:val="Указатель3"/>
    <w:basedOn w:val="a"/>
    <w:rsid w:val="000C1000"/>
    <w:pPr>
      <w:suppressLineNumbers/>
    </w:pPr>
    <w:rPr>
      <w:rFonts w:cs="Mangal"/>
    </w:rPr>
  </w:style>
  <w:style w:type="paragraph" w:customStyle="1" w:styleId="22">
    <w:name w:val="Название2"/>
    <w:basedOn w:val="a"/>
    <w:rsid w:val="000C1000"/>
    <w:pPr>
      <w:suppressLineNumbers/>
      <w:spacing w:before="120" w:after="120"/>
    </w:pPr>
    <w:rPr>
      <w:rFonts w:cs="Tahoma"/>
      <w:i/>
      <w:iCs/>
      <w:sz w:val="24"/>
      <w:szCs w:val="24"/>
    </w:rPr>
  </w:style>
  <w:style w:type="paragraph" w:customStyle="1" w:styleId="23">
    <w:name w:val="Указатель2"/>
    <w:basedOn w:val="a"/>
    <w:rsid w:val="000C1000"/>
    <w:pPr>
      <w:suppressLineNumbers/>
    </w:pPr>
    <w:rPr>
      <w:rFonts w:cs="Tahoma"/>
    </w:rPr>
  </w:style>
  <w:style w:type="paragraph" w:customStyle="1" w:styleId="13">
    <w:name w:val="Название1"/>
    <w:basedOn w:val="a"/>
    <w:rsid w:val="000C1000"/>
    <w:pPr>
      <w:suppressLineNumbers/>
      <w:spacing w:before="120" w:after="120"/>
    </w:pPr>
    <w:rPr>
      <w:rFonts w:cs="Tahoma"/>
      <w:i/>
      <w:iCs/>
      <w:sz w:val="24"/>
      <w:szCs w:val="24"/>
    </w:rPr>
  </w:style>
  <w:style w:type="paragraph" w:customStyle="1" w:styleId="14">
    <w:name w:val="Указатель1"/>
    <w:basedOn w:val="a"/>
    <w:rsid w:val="000C1000"/>
    <w:pPr>
      <w:suppressLineNumbers/>
    </w:pPr>
    <w:rPr>
      <w:rFonts w:cs="Tahoma"/>
    </w:rPr>
  </w:style>
  <w:style w:type="paragraph" w:styleId="ab">
    <w:name w:val="Body Text Indent"/>
    <w:basedOn w:val="a"/>
    <w:rsid w:val="000C1000"/>
    <w:pPr>
      <w:tabs>
        <w:tab w:val="left" w:pos="4536"/>
      </w:tabs>
      <w:ind w:left="709"/>
      <w:jc w:val="center"/>
    </w:pPr>
    <w:rPr>
      <w:rFonts w:ascii="Bookman Old Style" w:hAnsi="Bookman Old Style" w:cs="Bookman Old Style"/>
      <w:i/>
      <w:spacing w:val="15"/>
      <w:sz w:val="24"/>
    </w:rPr>
  </w:style>
  <w:style w:type="paragraph" w:customStyle="1" w:styleId="210">
    <w:name w:val="Основной текст 21"/>
    <w:basedOn w:val="a"/>
    <w:rsid w:val="000C1000"/>
    <w:pPr>
      <w:spacing w:after="120" w:line="480" w:lineRule="auto"/>
    </w:pPr>
  </w:style>
  <w:style w:type="paragraph" w:customStyle="1" w:styleId="211">
    <w:name w:val="Основной текст с отступом 21"/>
    <w:basedOn w:val="a"/>
    <w:rsid w:val="000C1000"/>
    <w:pPr>
      <w:spacing w:after="120" w:line="480" w:lineRule="auto"/>
      <w:ind w:left="283"/>
    </w:pPr>
  </w:style>
  <w:style w:type="paragraph" w:customStyle="1" w:styleId="15">
    <w:name w:val="Схема документа1"/>
    <w:basedOn w:val="a"/>
    <w:rsid w:val="000C1000"/>
    <w:pPr>
      <w:shd w:val="clear" w:color="auto" w:fill="000080"/>
    </w:pPr>
    <w:rPr>
      <w:rFonts w:ascii="Tahoma" w:hAnsi="Tahoma" w:cs="Tahoma"/>
    </w:rPr>
  </w:style>
  <w:style w:type="paragraph" w:styleId="ac">
    <w:name w:val="Balloon Text"/>
    <w:basedOn w:val="a"/>
    <w:rsid w:val="000C1000"/>
    <w:rPr>
      <w:rFonts w:ascii="Tahoma" w:hAnsi="Tahoma" w:cs="Tahoma"/>
      <w:sz w:val="16"/>
      <w:szCs w:val="16"/>
    </w:rPr>
  </w:style>
  <w:style w:type="paragraph" w:styleId="ad">
    <w:name w:val="No Spacing"/>
    <w:qFormat/>
    <w:rsid w:val="000C1000"/>
    <w:pPr>
      <w:suppressAutoHyphens/>
    </w:pPr>
    <w:rPr>
      <w:rFonts w:ascii="Calibri" w:hAnsi="Calibri" w:cs="Calibri"/>
      <w:sz w:val="22"/>
      <w:szCs w:val="22"/>
      <w:lang w:eastAsia="ar-SA"/>
    </w:rPr>
  </w:style>
  <w:style w:type="paragraph" w:customStyle="1" w:styleId="220">
    <w:name w:val="Основной текст 22"/>
    <w:basedOn w:val="a"/>
    <w:rsid w:val="000C1000"/>
    <w:pPr>
      <w:spacing w:after="120" w:line="480" w:lineRule="auto"/>
    </w:pPr>
  </w:style>
  <w:style w:type="paragraph" w:customStyle="1" w:styleId="16">
    <w:name w:val="Без интервала1"/>
    <w:rsid w:val="000C1000"/>
    <w:pPr>
      <w:suppressAutoHyphens/>
    </w:pPr>
    <w:rPr>
      <w:rFonts w:ascii="Calibri" w:hAnsi="Calibri" w:cs="Calibri"/>
      <w:sz w:val="22"/>
      <w:szCs w:val="22"/>
      <w:lang w:eastAsia="ar-SA"/>
    </w:rPr>
  </w:style>
  <w:style w:type="paragraph" w:customStyle="1" w:styleId="ConsPlusNormal">
    <w:name w:val="ConsPlusNormal"/>
    <w:rsid w:val="000C1000"/>
    <w:pPr>
      <w:suppressAutoHyphens/>
      <w:autoSpaceDE w:val="0"/>
    </w:pPr>
    <w:rPr>
      <w:b/>
      <w:bCs/>
      <w:sz w:val="28"/>
      <w:szCs w:val="28"/>
      <w:lang w:eastAsia="ar-SA"/>
    </w:rPr>
  </w:style>
  <w:style w:type="paragraph" w:styleId="ae">
    <w:name w:val="Title"/>
    <w:basedOn w:val="a"/>
    <w:next w:val="af"/>
    <w:qFormat/>
    <w:rsid w:val="000C1000"/>
    <w:pPr>
      <w:suppressAutoHyphens w:val="0"/>
      <w:autoSpaceDE w:val="0"/>
      <w:jc w:val="center"/>
    </w:pPr>
    <w:rPr>
      <w:rFonts w:ascii="Cambria" w:hAnsi="Cambria" w:cs="Cambria"/>
      <w:b/>
      <w:bCs/>
      <w:kern w:val="1"/>
      <w:sz w:val="32"/>
      <w:szCs w:val="32"/>
    </w:rPr>
  </w:style>
  <w:style w:type="paragraph" w:styleId="af">
    <w:name w:val="Subtitle"/>
    <w:basedOn w:val="12"/>
    <w:next w:val="a9"/>
    <w:qFormat/>
    <w:rsid w:val="000C1000"/>
    <w:pPr>
      <w:jc w:val="center"/>
    </w:pPr>
    <w:rPr>
      <w:i/>
      <w:iCs/>
    </w:rPr>
  </w:style>
  <w:style w:type="paragraph" w:styleId="af0">
    <w:name w:val="header"/>
    <w:basedOn w:val="a"/>
    <w:rsid w:val="000C1000"/>
    <w:pPr>
      <w:tabs>
        <w:tab w:val="center" w:pos="4153"/>
        <w:tab w:val="right" w:pos="8306"/>
      </w:tabs>
      <w:suppressAutoHyphens w:val="0"/>
      <w:autoSpaceDE w:val="0"/>
    </w:pPr>
    <w:rPr>
      <w:rFonts w:ascii="Times New Roman" w:hAnsi="Times New Roman" w:cs="Times New Roman"/>
    </w:rPr>
  </w:style>
  <w:style w:type="paragraph" w:customStyle="1" w:styleId="17">
    <w:name w:val="Обычный1"/>
    <w:rsid w:val="000C1000"/>
    <w:pPr>
      <w:widowControl w:val="0"/>
      <w:suppressAutoHyphens/>
    </w:pPr>
    <w:rPr>
      <w:lang w:eastAsia="ar-SA"/>
    </w:rPr>
  </w:style>
  <w:style w:type="paragraph" w:styleId="af1">
    <w:name w:val="Normal (Web)"/>
    <w:basedOn w:val="a"/>
    <w:rsid w:val="000C1000"/>
    <w:pPr>
      <w:suppressAutoHyphens w:val="0"/>
      <w:spacing w:before="100" w:after="100"/>
    </w:pPr>
    <w:rPr>
      <w:rFonts w:ascii="Times New Roman" w:hAnsi="Times New Roman" w:cs="Times New Roman"/>
      <w:sz w:val="24"/>
      <w:szCs w:val="24"/>
    </w:rPr>
  </w:style>
  <w:style w:type="paragraph" w:customStyle="1" w:styleId="18">
    <w:name w:val="Обычный1"/>
    <w:rsid w:val="000C1000"/>
    <w:pPr>
      <w:widowControl w:val="0"/>
      <w:suppressAutoHyphens/>
    </w:pPr>
    <w:rPr>
      <w:lang w:eastAsia="ar-SA"/>
    </w:rPr>
  </w:style>
  <w:style w:type="paragraph" w:customStyle="1" w:styleId="af2">
    <w:name w:val="Содержимое таблицы"/>
    <w:basedOn w:val="a"/>
    <w:rsid w:val="000C1000"/>
    <w:pPr>
      <w:suppressLineNumbers/>
    </w:pPr>
  </w:style>
  <w:style w:type="paragraph" w:customStyle="1" w:styleId="af3">
    <w:name w:val="Заголовок таблицы"/>
    <w:basedOn w:val="af2"/>
    <w:rsid w:val="000C1000"/>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000"/>
    <w:pPr>
      <w:suppressAutoHyphens/>
    </w:pPr>
    <w:rPr>
      <w:rFonts w:ascii="Courier New" w:hAnsi="Courier New" w:cs="Courier New"/>
      <w:lang w:eastAsia="ar-SA"/>
    </w:rPr>
  </w:style>
  <w:style w:type="paragraph" w:styleId="1">
    <w:name w:val="heading 1"/>
    <w:basedOn w:val="a"/>
    <w:next w:val="a"/>
    <w:qFormat/>
    <w:rsid w:val="000C1000"/>
    <w:pPr>
      <w:keepNext/>
      <w:tabs>
        <w:tab w:val="num" w:pos="0"/>
      </w:tabs>
      <w:ind w:left="432" w:hanging="432"/>
      <w:jc w:val="center"/>
      <w:outlineLvl w:val="0"/>
    </w:pPr>
    <w:rPr>
      <w:rFonts w:ascii="Times New Roman" w:hAnsi="Times New Roman" w:cs="Times New Roman"/>
      <w:sz w:val="52"/>
    </w:rPr>
  </w:style>
  <w:style w:type="paragraph" w:styleId="2">
    <w:name w:val="heading 2"/>
    <w:basedOn w:val="a"/>
    <w:next w:val="a"/>
    <w:qFormat/>
    <w:rsid w:val="000C1000"/>
    <w:pPr>
      <w:keepNext/>
      <w:tabs>
        <w:tab w:val="num" w:pos="0"/>
      </w:tabs>
      <w:ind w:left="576" w:hanging="576"/>
      <w:jc w:val="center"/>
      <w:outlineLvl w:val="1"/>
    </w:pPr>
    <w:rPr>
      <w:rFonts w:ascii="Times New Roman" w:hAnsi="Times New Roman" w:cs="Times New Roman"/>
      <w:b/>
      <w:sz w:val="96"/>
    </w:rPr>
  </w:style>
  <w:style w:type="paragraph" w:styleId="4">
    <w:name w:val="heading 4"/>
    <w:basedOn w:val="a"/>
    <w:next w:val="a"/>
    <w:qFormat/>
    <w:rsid w:val="000C1000"/>
    <w:pPr>
      <w:keepNext/>
      <w:keepLines/>
      <w:suppressAutoHyphens w:val="0"/>
      <w:spacing w:before="200" w:line="276" w:lineRule="auto"/>
      <w:outlineLvl w:val="3"/>
    </w:pPr>
    <w:rPr>
      <w:rFonts w:ascii="Cambria" w:hAnsi="Cambria" w:cs="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C1000"/>
  </w:style>
  <w:style w:type="character" w:customStyle="1" w:styleId="WW8Num1z1">
    <w:name w:val="WW8Num1z1"/>
    <w:rsid w:val="000C1000"/>
  </w:style>
  <w:style w:type="character" w:customStyle="1" w:styleId="WW8Num1z2">
    <w:name w:val="WW8Num1z2"/>
    <w:rsid w:val="000C1000"/>
  </w:style>
  <w:style w:type="character" w:customStyle="1" w:styleId="WW8Num1z3">
    <w:name w:val="WW8Num1z3"/>
    <w:rsid w:val="000C1000"/>
  </w:style>
  <w:style w:type="character" w:customStyle="1" w:styleId="WW8Num1z4">
    <w:name w:val="WW8Num1z4"/>
    <w:rsid w:val="000C1000"/>
  </w:style>
  <w:style w:type="character" w:customStyle="1" w:styleId="WW8Num1z5">
    <w:name w:val="WW8Num1z5"/>
    <w:rsid w:val="000C1000"/>
  </w:style>
  <w:style w:type="character" w:customStyle="1" w:styleId="WW8Num1z6">
    <w:name w:val="WW8Num1z6"/>
    <w:rsid w:val="000C1000"/>
  </w:style>
  <w:style w:type="character" w:customStyle="1" w:styleId="WW8Num1z7">
    <w:name w:val="WW8Num1z7"/>
    <w:rsid w:val="000C1000"/>
  </w:style>
  <w:style w:type="character" w:customStyle="1" w:styleId="WW8Num1z8">
    <w:name w:val="WW8Num1z8"/>
    <w:rsid w:val="000C1000"/>
  </w:style>
  <w:style w:type="character" w:customStyle="1" w:styleId="WW8Num2z0">
    <w:name w:val="WW8Num2z0"/>
    <w:rsid w:val="000C1000"/>
  </w:style>
  <w:style w:type="character" w:customStyle="1" w:styleId="WW8Num2z1">
    <w:name w:val="WW8Num2z1"/>
    <w:rsid w:val="000C1000"/>
  </w:style>
  <w:style w:type="character" w:customStyle="1" w:styleId="WW8Num2z2">
    <w:name w:val="WW8Num2z2"/>
    <w:rsid w:val="000C1000"/>
  </w:style>
  <w:style w:type="character" w:customStyle="1" w:styleId="WW8Num2z3">
    <w:name w:val="WW8Num2z3"/>
    <w:rsid w:val="000C1000"/>
  </w:style>
  <w:style w:type="character" w:customStyle="1" w:styleId="WW8Num2z4">
    <w:name w:val="WW8Num2z4"/>
    <w:rsid w:val="000C1000"/>
  </w:style>
  <w:style w:type="character" w:customStyle="1" w:styleId="WW8Num2z5">
    <w:name w:val="WW8Num2z5"/>
    <w:rsid w:val="000C1000"/>
  </w:style>
  <w:style w:type="character" w:customStyle="1" w:styleId="WW8Num2z6">
    <w:name w:val="WW8Num2z6"/>
    <w:rsid w:val="000C1000"/>
  </w:style>
  <w:style w:type="character" w:customStyle="1" w:styleId="WW8Num2z7">
    <w:name w:val="WW8Num2z7"/>
    <w:rsid w:val="000C1000"/>
  </w:style>
  <w:style w:type="character" w:customStyle="1" w:styleId="WW8Num2z8">
    <w:name w:val="WW8Num2z8"/>
    <w:rsid w:val="000C1000"/>
  </w:style>
  <w:style w:type="character" w:customStyle="1" w:styleId="WW8Num3z0">
    <w:name w:val="WW8Num3z0"/>
    <w:rsid w:val="000C1000"/>
  </w:style>
  <w:style w:type="character" w:customStyle="1" w:styleId="WW8Num3z1">
    <w:name w:val="WW8Num3z1"/>
    <w:rsid w:val="000C1000"/>
  </w:style>
  <w:style w:type="character" w:customStyle="1" w:styleId="WW8Num3z2">
    <w:name w:val="WW8Num3z2"/>
    <w:rsid w:val="000C1000"/>
  </w:style>
  <w:style w:type="character" w:customStyle="1" w:styleId="WW8Num3z3">
    <w:name w:val="WW8Num3z3"/>
    <w:rsid w:val="000C1000"/>
  </w:style>
  <w:style w:type="character" w:customStyle="1" w:styleId="WW8Num3z4">
    <w:name w:val="WW8Num3z4"/>
    <w:rsid w:val="000C1000"/>
  </w:style>
  <w:style w:type="character" w:customStyle="1" w:styleId="WW8Num3z5">
    <w:name w:val="WW8Num3z5"/>
    <w:rsid w:val="000C1000"/>
  </w:style>
  <w:style w:type="character" w:customStyle="1" w:styleId="WW8Num3z6">
    <w:name w:val="WW8Num3z6"/>
    <w:rsid w:val="000C1000"/>
  </w:style>
  <w:style w:type="character" w:customStyle="1" w:styleId="WW8Num3z7">
    <w:name w:val="WW8Num3z7"/>
    <w:rsid w:val="000C1000"/>
  </w:style>
  <w:style w:type="character" w:customStyle="1" w:styleId="WW8Num3z8">
    <w:name w:val="WW8Num3z8"/>
    <w:rsid w:val="000C1000"/>
  </w:style>
  <w:style w:type="character" w:customStyle="1" w:styleId="WW8Num4z0">
    <w:name w:val="WW8Num4z0"/>
    <w:rsid w:val="000C1000"/>
    <w:rPr>
      <w:rFonts w:ascii="Wingdings" w:hAnsi="Wingdings" w:cs="Wingdings" w:hint="default"/>
      <w:sz w:val="20"/>
    </w:rPr>
  </w:style>
  <w:style w:type="character" w:customStyle="1" w:styleId="WW8Num5z0">
    <w:name w:val="WW8Num5z0"/>
    <w:rsid w:val="000C1000"/>
    <w:rPr>
      <w:rFonts w:ascii="Wingdings" w:hAnsi="Wingdings" w:cs="Wingdings" w:hint="default"/>
      <w:sz w:val="20"/>
    </w:rPr>
  </w:style>
  <w:style w:type="character" w:customStyle="1" w:styleId="WW8Num6z0">
    <w:name w:val="WW8Num6z0"/>
    <w:rsid w:val="000C1000"/>
    <w:rPr>
      <w:rFonts w:ascii="Wingdings" w:hAnsi="Wingdings" w:cs="Wingdings" w:hint="default"/>
      <w:sz w:val="20"/>
    </w:rPr>
  </w:style>
  <w:style w:type="character" w:customStyle="1" w:styleId="WW8Num7z0">
    <w:name w:val="WW8Num7z0"/>
    <w:rsid w:val="000C1000"/>
    <w:rPr>
      <w:rFonts w:ascii="Wingdings" w:hAnsi="Wingdings" w:cs="Wingdings" w:hint="default"/>
      <w:sz w:val="20"/>
    </w:rPr>
  </w:style>
  <w:style w:type="character" w:customStyle="1" w:styleId="WW8Num8z0">
    <w:name w:val="WW8Num8z0"/>
    <w:rsid w:val="000C1000"/>
    <w:rPr>
      <w:rFonts w:ascii="Wingdings" w:hAnsi="Wingdings" w:cs="Wingdings" w:hint="default"/>
      <w:sz w:val="20"/>
    </w:rPr>
  </w:style>
  <w:style w:type="character" w:customStyle="1" w:styleId="WW8Num9z0">
    <w:name w:val="WW8Num9z0"/>
    <w:rsid w:val="000C1000"/>
    <w:rPr>
      <w:rFonts w:ascii="Wingdings" w:hAnsi="Wingdings" w:cs="Wingdings" w:hint="default"/>
      <w:sz w:val="20"/>
    </w:rPr>
  </w:style>
  <w:style w:type="character" w:customStyle="1" w:styleId="3">
    <w:name w:val="Основной шрифт абзаца3"/>
    <w:rsid w:val="000C1000"/>
  </w:style>
  <w:style w:type="character" w:customStyle="1" w:styleId="20">
    <w:name w:val="Основной шрифт абзаца2"/>
    <w:rsid w:val="000C1000"/>
  </w:style>
  <w:style w:type="character" w:customStyle="1" w:styleId="Absatz-Standardschriftart">
    <w:name w:val="Absatz-Standardschriftart"/>
    <w:rsid w:val="000C1000"/>
  </w:style>
  <w:style w:type="character" w:customStyle="1" w:styleId="WW-Absatz-Standardschriftart">
    <w:name w:val="WW-Absatz-Standardschriftart"/>
    <w:rsid w:val="000C1000"/>
  </w:style>
  <w:style w:type="character" w:customStyle="1" w:styleId="WW-Absatz-Standardschriftart1">
    <w:name w:val="WW-Absatz-Standardschriftart1"/>
    <w:rsid w:val="000C1000"/>
  </w:style>
  <w:style w:type="character" w:customStyle="1" w:styleId="WW-Absatz-Standardschriftart11">
    <w:name w:val="WW-Absatz-Standardschriftart11"/>
    <w:rsid w:val="000C1000"/>
  </w:style>
  <w:style w:type="character" w:customStyle="1" w:styleId="WW-Absatz-Standardschriftart111">
    <w:name w:val="WW-Absatz-Standardschriftart111"/>
    <w:rsid w:val="000C1000"/>
  </w:style>
  <w:style w:type="character" w:customStyle="1" w:styleId="WW-Absatz-Standardschriftart1111">
    <w:name w:val="WW-Absatz-Standardschriftart1111"/>
    <w:rsid w:val="000C1000"/>
  </w:style>
  <w:style w:type="character" w:customStyle="1" w:styleId="WW-Absatz-Standardschriftart11111">
    <w:name w:val="WW-Absatz-Standardschriftart11111"/>
    <w:rsid w:val="000C1000"/>
  </w:style>
  <w:style w:type="character" w:customStyle="1" w:styleId="WW-Absatz-Standardschriftart111111">
    <w:name w:val="WW-Absatz-Standardschriftart111111"/>
    <w:rsid w:val="000C1000"/>
  </w:style>
  <w:style w:type="character" w:customStyle="1" w:styleId="10">
    <w:name w:val="Основной шрифт абзаца1"/>
    <w:rsid w:val="000C1000"/>
  </w:style>
  <w:style w:type="character" w:customStyle="1" w:styleId="a3">
    <w:name w:val="Символ нумерации"/>
    <w:rsid w:val="000C1000"/>
  </w:style>
  <w:style w:type="character" w:customStyle="1" w:styleId="a4">
    <w:name w:val="Основной текст с отступом Знак"/>
    <w:rsid w:val="000C1000"/>
    <w:rPr>
      <w:rFonts w:ascii="Bookman Old Style" w:hAnsi="Bookman Old Style" w:cs="Bookman Old Style"/>
      <w:i/>
      <w:spacing w:val="15"/>
      <w:sz w:val="24"/>
    </w:rPr>
  </w:style>
  <w:style w:type="character" w:customStyle="1" w:styleId="a5">
    <w:name w:val="Текст выноски Знак"/>
    <w:rsid w:val="000C1000"/>
    <w:rPr>
      <w:rFonts w:ascii="Tahoma" w:hAnsi="Tahoma" w:cs="Tahoma"/>
      <w:sz w:val="16"/>
      <w:szCs w:val="16"/>
    </w:rPr>
  </w:style>
  <w:style w:type="character" w:customStyle="1" w:styleId="30">
    <w:name w:val="Знак Знак3"/>
    <w:rsid w:val="000C1000"/>
    <w:rPr>
      <w:rFonts w:ascii="Courier New" w:hAnsi="Courier New" w:cs="Courier New"/>
    </w:rPr>
  </w:style>
  <w:style w:type="character" w:styleId="a6">
    <w:name w:val="Hyperlink"/>
    <w:rsid w:val="000C1000"/>
    <w:rPr>
      <w:color w:val="0000FF"/>
      <w:u w:val="single"/>
    </w:rPr>
  </w:style>
  <w:style w:type="character" w:styleId="a7">
    <w:name w:val="Strong"/>
    <w:qFormat/>
    <w:rsid w:val="000C1000"/>
    <w:rPr>
      <w:b/>
      <w:bCs/>
    </w:rPr>
  </w:style>
  <w:style w:type="character" w:customStyle="1" w:styleId="21">
    <w:name w:val="Знак Знак2"/>
    <w:rsid w:val="000C1000"/>
    <w:rPr>
      <w:rFonts w:ascii="Courier New" w:hAnsi="Courier New" w:cs="Courier New"/>
    </w:rPr>
  </w:style>
  <w:style w:type="character" w:customStyle="1" w:styleId="11">
    <w:name w:val="Знак Знак1"/>
    <w:rsid w:val="000C1000"/>
    <w:rPr>
      <w:rFonts w:ascii="Cambria" w:hAnsi="Cambria" w:cs="Cambria"/>
      <w:b/>
      <w:bCs/>
      <w:kern w:val="1"/>
      <w:sz w:val="32"/>
      <w:szCs w:val="32"/>
    </w:rPr>
  </w:style>
  <w:style w:type="character" w:customStyle="1" w:styleId="a8">
    <w:name w:val="Знак Знак"/>
    <w:basedOn w:val="3"/>
    <w:rsid w:val="000C1000"/>
  </w:style>
  <w:style w:type="character" w:customStyle="1" w:styleId="40">
    <w:name w:val="Знак Знак4"/>
    <w:rsid w:val="000C1000"/>
    <w:rPr>
      <w:rFonts w:ascii="Cambria" w:hAnsi="Cambria" w:cs="Cambria"/>
      <w:b/>
      <w:bCs/>
      <w:i/>
      <w:iCs/>
      <w:color w:val="4F81BD"/>
      <w:sz w:val="22"/>
      <w:szCs w:val="22"/>
    </w:rPr>
  </w:style>
  <w:style w:type="character" w:customStyle="1" w:styleId="5">
    <w:name w:val="Знак Знак5"/>
    <w:rsid w:val="000C1000"/>
    <w:rPr>
      <w:b/>
      <w:sz w:val="96"/>
    </w:rPr>
  </w:style>
  <w:style w:type="character" w:customStyle="1" w:styleId="wmi-callto">
    <w:name w:val="wmi-callto"/>
    <w:rsid w:val="000C1000"/>
  </w:style>
  <w:style w:type="paragraph" w:customStyle="1" w:styleId="12">
    <w:name w:val="Название1"/>
    <w:basedOn w:val="a"/>
    <w:next w:val="a9"/>
    <w:rsid w:val="000C1000"/>
    <w:pPr>
      <w:keepNext/>
      <w:spacing w:before="240" w:after="120"/>
    </w:pPr>
    <w:rPr>
      <w:rFonts w:ascii="Arial" w:eastAsia="Lucida Sans Unicode" w:hAnsi="Arial" w:cs="Tahoma"/>
      <w:sz w:val="28"/>
      <w:szCs w:val="28"/>
    </w:rPr>
  </w:style>
  <w:style w:type="paragraph" w:styleId="a9">
    <w:name w:val="Body Text"/>
    <w:basedOn w:val="a"/>
    <w:rsid w:val="000C1000"/>
    <w:pPr>
      <w:spacing w:after="120"/>
    </w:pPr>
  </w:style>
  <w:style w:type="paragraph" w:styleId="aa">
    <w:name w:val="List"/>
    <w:basedOn w:val="a9"/>
    <w:rsid w:val="000C1000"/>
    <w:rPr>
      <w:rFonts w:cs="Tahoma"/>
    </w:rPr>
  </w:style>
  <w:style w:type="paragraph" w:customStyle="1" w:styleId="31">
    <w:name w:val="Название3"/>
    <w:basedOn w:val="a"/>
    <w:rsid w:val="000C1000"/>
    <w:pPr>
      <w:suppressLineNumbers/>
      <w:spacing w:before="120" w:after="120"/>
    </w:pPr>
    <w:rPr>
      <w:rFonts w:cs="Mangal"/>
      <w:i/>
      <w:iCs/>
      <w:sz w:val="24"/>
      <w:szCs w:val="24"/>
    </w:rPr>
  </w:style>
  <w:style w:type="paragraph" w:customStyle="1" w:styleId="32">
    <w:name w:val="Указатель3"/>
    <w:basedOn w:val="a"/>
    <w:rsid w:val="000C1000"/>
    <w:pPr>
      <w:suppressLineNumbers/>
    </w:pPr>
    <w:rPr>
      <w:rFonts w:cs="Mangal"/>
    </w:rPr>
  </w:style>
  <w:style w:type="paragraph" w:customStyle="1" w:styleId="22">
    <w:name w:val="Название2"/>
    <w:basedOn w:val="a"/>
    <w:rsid w:val="000C1000"/>
    <w:pPr>
      <w:suppressLineNumbers/>
      <w:spacing w:before="120" w:after="120"/>
    </w:pPr>
    <w:rPr>
      <w:rFonts w:cs="Tahoma"/>
      <w:i/>
      <w:iCs/>
      <w:sz w:val="24"/>
      <w:szCs w:val="24"/>
    </w:rPr>
  </w:style>
  <w:style w:type="paragraph" w:customStyle="1" w:styleId="23">
    <w:name w:val="Указатель2"/>
    <w:basedOn w:val="a"/>
    <w:rsid w:val="000C1000"/>
    <w:pPr>
      <w:suppressLineNumbers/>
    </w:pPr>
    <w:rPr>
      <w:rFonts w:cs="Tahoma"/>
    </w:rPr>
  </w:style>
  <w:style w:type="paragraph" w:customStyle="1" w:styleId="13">
    <w:name w:val="Название1"/>
    <w:basedOn w:val="a"/>
    <w:rsid w:val="000C1000"/>
    <w:pPr>
      <w:suppressLineNumbers/>
      <w:spacing w:before="120" w:after="120"/>
    </w:pPr>
    <w:rPr>
      <w:rFonts w:cs="Tahoma"/>
      <w:i/>
      <w:iCs/>
      <w:sz w:val="24"/>
      <w:szCs w:val="24"/>
    </w:rPr>
  </w:style>
  <w:style w:type="paragraph" w:customStyle="1" w:styleId="14">
    <w:name w:val="Указатель1"/>
    <w:basedOn w:val="a"/>
    <w:rsid w:val="000C1000"/>
    <w:pPr>
      <w:suppressLineNumbers/>
    </w:pPr>
    <w:rPr>
      <w:rFonts w:cs="Tahoma"/>
    </w:rPr>
  </w:style>
  <w:style w:type="paragraph" w:styleId="ab">
    <w:name w:val="Body Text Indent"/>
    <w:basedOn w:val="a"/>
    <w:rsid w:val="000C1000"/>
    <w:pPr>
      <w:tabs>
        <w:tab w:val="left" w:pos="4536"/>
      </w:tabs>
      <w:ind w:left="709"/>
      <w:jc w:val="center"/>
    </w:pPr>
    <w:rPr>
      <w:rFonts w:ascii="Bookman Old Style" w:hAnsi="Bookman Old Style" w:cs="Bookman Old Style"/>
      <w:i/>
      <w:spacing w:val="15"/>
      <w:sz w:val="24"/>
    </w:rPr>
  </w:style>
  <w:style w:type="paragraph" w:customStyle="1" w:styleId="210">
    <w:name w:val="Основной текст 21"/>
    <w:basedOn w:val="a"/>
    <w:rsid w:val="000C1000"/>
    <w:pPr>
      <w:spacing w:after="120" w:line="480" w:lineRule="auto"/>
    </w:pPr>
  </w:style>
  <w:style w:type="paragraph" w:customStyle="1" w:styleId="211">
    <w:name w:val="Основной текст с отступом 21"/>
    <w:basedOn w:val="a"/>
    <w:rsid w:val="000C1000"/>
    <w:pPr>
      <w:spacing w:after="120" w:line="480" w:lineRule="auto"/>
      <w:ind w:left="283"/>
    </w:pPr>
  </w:style>
  <w:style w:type="paragraph" w:customStyle="1" w:styleId="15">
    <w:name w:val="Схема документа1"/>
    <w:basedOn w:val="a"/>
    <w:rsid w:val="000C1000"/>
    <w:pPr>
      <w:shd w:val="clear" w:color="auto" w:fill="000080"/>
    </w:pPr>
    <w:rPr>
      <w:rFonts w:ascii="Tahoma" w:hAnsi="Tahoma" w:cs="Tahoma"/>
    </w:rPr>
  </w:style>
  <w:style w:type="paragraph" w:styleId="ac">
    <w:name w:val="Balloon Text"/>
    <w:basedOn w:val="a"/>
    <w:rsid w:val="000C1000"/>
    <w:rPr>
      <w:rFonts w:ascii="Tahoma" w:hAnsi="Tahoma" w:cs="Tahoma"/>
      <w:sz w:val="16"/>
      <w:szCs w:val="16"/>
    </w:rPr>
  </w:style>
  <w:style w:type="paragraph" w:styleId="ad">
    <w:name w:val="No Spacing"/>
    <w:qFormat/>
    <w:rsid w:val="000C1000"/>
    <w:pPr>
      <w:suppressAutoHyphens/>
    </w:pPr>
    <w:rPr>
      <w:rFonts w:ascii="Calibri" w:hAnsi="Calibri" w:cs="Calibri"/>
      <w:sz w:val="22"/>
      <w:szCs w:val="22"/>
      <w:lang w:eastAsia="ar-SA"/>
    </w:rPr>
  </w:style>
  <w:style w:type="paragraph" w:customStyle="1" w:styleId="220">
    <w:name w:val="Основной текст 22"/>
    <w:basedOn w:val="a"/>
    <w:rsid w:val="000C1000"/>
    <w:pPr>
      <w:spacing w:after="120" w:line="480" w:lineRule="auto"/>
    </w:pPr>
  </w:style>
  <w:style w:type="paragraph" w:customStyle="1" w:styleId="16">
    <w:name w:val="Без интервала1"/>
    <w:rsid w:val="000C1000"/>
    <w:pPr>
      <w:suppressAutoHyphens/>
    </w:pPr>
    <w:rPr>
      <w:rFonts w:ascii="Calibri" w:hAnsi="Calibri" w:cs="Calibri"/>
      <w:sz w:val="22"/>
      <w:szCs w:val="22"/>
      <w:lang w:eastAsia="ar-SA"/>
    </w:rPr>
  </w:style>
  <w:style w:type="paragraph" w:customStyle="1" w:styleId="ConsPlusNormal">
    <w:name w:val="ConsPlusNormal"/>
    <w:rsid w:val="000C1000"/>
    <w:pPr>
      <w:suppressAutoHyphens/>
      <w:autoSpaceDE w:val="0"/>
    </w:pPr>
    <w:rPr>
      <w:b/>
      <w:bCs/>
      <w:sz w:val="28"/>
      <w:szCs w:val="28"/>
      <w:lang w:eastAsia="ar-SA"/>
    </w:rPr>
  </w:style>
  <w:style w:type="paragraph" w:styleId="ae">
    <w:name w:val="Title"/>
    <w:basedOn w:val="a"/>
    <w:next w:val="af"/>
    <w:qFormat/>
    <w:rsid w:val="000C1000"/>
    <w:pPr>
      <w:suppressAutoHyphens w:val="0"/>
      <w:autoSpaceDE w:val="0"/>
      <w:jc w:val="center"/>
    </w:pPr>
    <w:rPr>
      <w:rFonts w:ascii="Cambria" w:hAnsi="Cambria" w:cs="Cambria"/>
      <w:b/>
      <w:bCs/>
      <w:kern w:val="1"/>
      <w:sz w:val="32"/>
      <w:szCs w:val="32"/>
    </w:rPr>
  </w:style>
  <w:style w:type="paragraph" w:styleId="af">
    <w:name w:val="Subtitle"/>
    <w:basedOn w:val="12"/>
    <w:next w:val="a9"/>
    <w:qFormat/>
    <w:rsid w:val="000C1000"/>
    <w:pPr>
      <w:jc w:val="center"/>
    </w:pPr>
    <w:rPr>
      <w:i/>
      <w:iCs/>
    </w:rPr>
  </w:style>
  <w:style w:type="paragraph" w:styleId="af0">
    <w:name w:val="header"/>
    <w:basedOn w:val="a"/>
    <w:rsid w:val="000C1000"/>
    <w:pPr>
      <w:tabs>
        <w:tab w:val="center" w:pos="4153"/>
        <w:tab w:val="right" w:pos="8306"/>
      </w:tabs>
      <w:suppressAutoHyphens w:val="0"/>
      <w:autoSpaceDE w:val="0"/>
    </w:pPr>
    <w:rPr>
      <w:rFonts w:ascii="Times New Roman" w:hAnsi="Times New Roman" w:cs="Times New Roman"/>
    </w:rPr>
  </w:style>
  <w:style w:type="paragraph" w:customStyle="1" w:styleId="17">
    <w:name w:val="Обычный1"/>
    <w:rsid w:val="000C1000"/>
    <w:pPr>
      <w:widowControl w:val="0"/>
      <w:suppressAutoHyphens/>
    </w:pPr>
    <w:rPr>
      <w:lang w:eastAsia="ar-SA"/>
    </w:rPr>
  </w:style>
  <w:style w:type="paragraph" w:styleId="af1">
    <w:name w:val="Normal (Web)"/>
    <w:basedOn w:val="a"/>
    <w:rsid w:val="000C1000"/>
    <w:pPr>
      <w:suppressAutoHyphens w:val="0"/>
      <w:spacing w:before="100" w:after="100"/>
    </w:pPr>
    <w:rPr>
      <w:rFonts w:ascii="Times New Roman" w:hAnsi="Times New Roman" w:cs="Times New Roman"/>
      <w:sz w:val="24"/>
      <w:szCs w:val="24"/>
    </w:rPr>
  </w:style>
  <w:style w:type="paragraph" w:customStyle="1" w:styleId="18">
    <w:name w:val="Обычный1"/>
    <w:rsid w:val="000C1000"/>
    <w:pPr>
      <w:widowControl w:val="0"/>
      <w:suppressAutoHyphens/>
    </w:pPr>
    <w:rPr>
      <w:lang w:eastAsia="ar-SA"/>
    </w:rPr>
  </w:style>
  <w:style w:type="paragraph" w:customStyle="1" w:styleId="af2">
    <w:name w:val="Содержимое таблицы"/>
    <w:basedOn w:val="a"/>
    <w:rsid w:val="000C1000"/>
    <w:pPr>
      <w:suppressLineNumbers/>
    </w:pPr>
  </w:style>
  <w:style w:type="paragraph" w:customStyle="1" w:styleId="af3">
    <w:name w:val="Заголовок таблицы"/>
    <w:basedOn w:val="af2"/>
    <w:rsid w:val="000C100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7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3B78C7FC6FEDA8DD0355E24901BDBB583AD0503F2723E99B365CC999E7862C2758A8033624A314Y5U9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vvr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http://www.govvrn.ru" TargetMode="External"/><Relationship Id="rId5" Type="http://schemas.openxmlformats.org/officeDocument/2006/relationships/webSettings" Target="webSettings.xml"/><Relationship Id="rId10" Type="http://schemas.openxmlformats.org/officeDocument/2006/relationships/hyperlink" Target="http://www.govvrn.ru" TargetMode="External"/><Relationship Id="rId4" Type="http://schemas.openxmlformats.org/officeDocument/2006/relationships/settings" Target="settings.xml"/><Relationship Id="rId9" Type="http://schemas.openxmlformats.org/officeDocument/2006/relationships/hyperlink" Target="consultantplus://offline/ref=0F3B78C7FC6FEDA8DD0355E24901BDBB583AD0503F2723E99B365CC999E7862C2758A8033624A310Y5U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36208</CharactersWithSpaces>
  <SharedDoc>false</SharedDoc>
  <HLinks>
    <vt:vector size="36" baseType="variant">
      <vt:variant>
        <vt:i4>1245269</vt:i4>
      </vt:variant>
      <vt:variant>
        <vt:i4>15</vt:i4>
      </vt:variant>
      <vt:variant>
        <vt:i4>0</vt:i4>
      </vt:variant>
      <vt:variant>
        <vt:i4>5</vt:i4>
      </vt:variant>
      <vt:variant>
        <vt:lpwstr>http://www.govvrn.ru/</vt:lpwstr>
      </vt:variant>
      <vt:variant>
        <vt:lpwstr/>
      </vt:variant>
      <vt:variant>
        <vt:i4>1245269</vt:i4>
      </vt:variant>
      <vt:variant>
        <vt:i4>12</vt:i4>
      </vt:variant>
      <vt:variant>
        <vt:i4>0</vt:i4>
      </vt:variant>
      <vt:variant>
        <vt:i4>5</vt:i4>
      </vt:variant>
      <vt:variant>
        <vt:lpwstr>http://www.govvrn.ru/</vt:lpwstr>
      </vt:variant>
      <vt:variant>
        <vt:lpwstr/>
      </vt:variant>
      <vt:variant>
        <vt:i4>2752622</vt:i4>
      </vt:variant>
      <vt:variant>
        <vt:i4>9</vt:i4>
      </vt:variant>
      <vt:variant>
        <vt:i4>0</vt:i4>
      </vt:variant>
      <vt:variant>
        <vt:i4>5</vt:i4>
      </vt:variant>
      <vt:variant>
        <vt:lpwstr>consultantplus://offline/ref=0F3B78C7FC6FEDA8DD0355E24901BDBB583AD0503F2723E99B365CC999E7862C2758A8033624A310Y5UDM</vt:lpwstr>
      </vt:variant>
      <vt:variant>
        <vt:lpwstr/>
      </vt:variant>
      <vt:variant>
        <vt:i4>2752567</vt:i4>
      </vt:variant>
      <vt:variant>
        <vt:i4>6</vt:i4>
      </vt:variant>
      <vt:variant>
        <vt:i4>0</vt:i4>
      </vt:variant>
      <vt:variant>
        <vt:i4>5</vt:i4>
      </vt:variant>
      <vt:variant>
        <vt:lpwstr>consultantplus://offline/ref=0F3B78C7FC6FEDA8DD0355E24901BDBB583AD0503F2723E99B365CC999E7862C2758A8033624A314Y5U9M</vt:lpwstr>
      </vt:variant>
      <vt:variant>
        <vt:lpwstr/>
      </vt:variant>
      <vt:variant>
        <vt:i4>1245269</vt:i4>
      </vt:variant>
      <vt:variant>
        <vt:i4>3</vt:i4>
      </vt:variant>
      <vt:variant>
        <vt:i4>0</vt:i4>
      </vt:variant>
      <vt:variant>
        <vt:i4>5</vt:i4>
      </vt:variant>
      <vt:variant>
        <vt:lpwstr>http://www.govvrn.ru/</vt:lpwstr>
      </vt:variant>
      <vt:variant>
        <vt:lpwstr/>
      </vt:variant>
      <vt:variant>
        <vt:i4>1245269</vt:i4>
      </vt:variant>
      <vt:variant>
        <vt:i4>0</vt:i4>
      </vt:variant>
      <vt:variant>
        <vt:i4>0</vt:i4>
      </vt:variant>
      <vt:variant>
        <vt:i4>5</vt:i4>
      </vt:variant>
      <vt:variant>
        <vt:lpwstr>http://www.govvrn.ru/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Жерегеля Ю.</dc:creator>
  <cp:lastModifiedBy>MISP</cp:lastModifiedBy>
  <cp:revision>2</cp:revision>
  <cp:lastPrinted>2021-03-10T12:31:00Z</cp:lastPrinted>
  <dcterms:created xsi:type="dcterms:W3CDTF">2023-03-23T12:07:00Z</dcterms:created>
  <dcterms:modified xsi:type="dcterms:W3CDTF">2023-03-23T12:07:00Z</dcterms:modified>
</cp:coreProperties>
</file>