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33" w:rsidRPr="00B53833" w:rsidRDefault="00B53833" w:rsidP="00B53833">
      <w:pPr>
        <w:spacing w:after="200" w:line="276" w:lineRule="auto"/>
        <w:jc w:val="center"/>
        <w:rPr>
          <w:rFonts w:ascii="Calibri" w:eastAsia="Calibri" w:hAnsi="Calibri" w:cs="Times New Roman"/>
        </w:rPr>
      </w:pPr>
      <w:bookmarkStart w:id="0" w:name="_GoBack"/>
      <w:bookmarkEnd w:id="0"/>
      <w:r w:rsidRPr="00B53833">
        <w:rPr>
          <w:rFonts w:ascii="Calibri" w:eastAsia="Calibri" w:hAnsi="Calibri" w:cs="Times New Roman"/>
          <w:noProof/>
          <w:lang w:eastAsia="ru-RU"/>
        </w:rPr>
        <w:drawing>
          <wp:inline distT="0" distB="0" distL="0" distR="0">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B53833" w:rsidRPr="00B53833" w:rsidRDefault="00B53833" w:rsidP="00B53833">
      <w:pPr>
        <w:keepNext/>
        <w:numPr>
          <w:ilvl w:val="0"/>
          <w:numId w:val="1"/>
        </w:numPr>
        <w:suppressAutoHyphens/>
        <w:spacing w:after="0" w:line="200" w:lineRule="atLeast"/>
        <w:jc w:val="center"/>
        <w:outlineLvl w:val="0"/>
        <w:rPr>
          <w:rFonts w:ascii="Times New Roman" w:eastAsia="Calibri" w:hAnsi="Times New Roman" w:cs="Times New Roman"/>
          <w:i/>
          <w:iCs/>
          <w:spacing w:val="60"/>
          <w:sz w:val="36"/>
          <w:szCs w:val="32"/>
          <w:lang w:val="x-none" w:eastAsia="ar-SA"/>
        </w:rPr>
      </w:pPr>
      <w:r w:rsidRPr="00B53833">
        <w:rPr>
          <w:rFonts w:ascii="Times New Roman" w:eastAsia="Calibri" w:hAnsi="Times New Roman" w:cs="Times New Roman"/>
          <w:i/>
          <w:iCs/>
          <w:spacing w:val="60"/>
          <w:sz w:val="36"/>
          <w:szCs w:val="32"/>
          <w:lang w:val="x-none" w:eastAsia="ar-SA"/>
        </w:rPr>
        <w:t>Совет народных депутатов</w:t>
      </w:r>
    </w:p>
    <w:p w:rsidR="00B53833" w:rsidRPr="00B53833" w:rsidRDefault="00B53833" w:rsidP="00B53833">
      <w:pPr>
        <w:spacing w:after="0" w:line="200" w:lineRule="atLeast"/>
        <w:jc w:val="center"/>
        <w:rPr>
          <w:rFonts w:ascii="Calibri" w:eastAsia="Calibri" w:hAnsi="Calibri" w:cs="Times New Roman"/>
          <w:sz w:val="10"/>
        </w:rPr>
      </w:pPr>
    </w:p>
    <w:p w:rsidR="00B53833" w:rsidRPr="00B53833" w:rsidRDefault="00B53833" w:rsidP="00B53833">
      <w:pPr>
        <w:spacing w:after="0" w:line="200" w:lineRule="atLeast"/>
        <w:jc w:val="center"/>
        <w:rPr>
          <w:rFonts w:ascii="Bookman Old Style" w:eastAsia="Calibri" w:hAnsi="Bookman Old Style" w:cs="Times New Roman"/>
          <w:i/>
          <w:spacing w:val="15"/>
          <w:sz w:val="24"/>
        </w:rPr>
      </w:pPr>
      <w:r w:rsidRPr="00B53833">
        <w:rPr>
          <w:rFonts w:ascii="Bookman Old Style" w:eastAsia="Calibri" w:hAnsi="Bookman Old Style" w:cs="Times New Roman"/>
          <w:i/>
          <w:spacing w:val="15"/>
          <w:sz w:val="24"/>
        </w:rPr>
        <w:t>Бутурлиновского городского поселения</w:t>
      </w:r>
    </w:p>
    <w:p w:rsidR="00B53833" w:rsidRPr="00B53833" w:rsidRDefault="00B53833" w:rsidP="00B53833">
      <w:pPr>
        <w:spacing w:after="0" w:line="200" w:lineRule="atLeast"/>
        <w:jc w:val="center"/>
        <w:rPr>
          <w:rFonts w:ascii="Bookman Old Style" w:eastAsia="Calibri" w:hAnsi="Bookman Old Style" w:cs="Times New Roman"/>
          <w:i/>
          <w:spacing w:val="15"/>
          <w:sz w:val="24"/>
        </w:rPr>
      </w:pPr>
      <w:r w:rsidRPr="00B53833">
        <w:rPr>
          <w:rFonts w:ascii="Bookman Old Style" w:eastAsia="Calibri" w:hAnsi="Bookman Old Style" w:cs="Times New Roman"/>
          <w:i/>
          <w:spacing w:val="15"/>
          <w:sz w:val="24"/>
        </w:rPr>
        <w:t>Бутурлиновского муниципального района</w:t>
      </w:r>
    </w:p>
    <w:p w:rsidR="00B53833" w:rsidRPr="00B53833" w:rsidRDefault="00B53833" w:rsidP="00B53833">
      <w:pPr>
        <w:spacing w:after="0" w:line="200" w:lineRule="atLeast"/>
        <w:jc w:val="center"/>
        <w:rPr>
          <w:rFonts w:ascii="Bookman Old Style" w:eastAsia="Calibri" w:hAnsi="Bookman Old Style" w:cs="Times New Roman"/>
          <w:i/>
          <w:spacing w:val="15"/>
          <w:sz w:val="24"/>
        </w:rPr>
      </w:pPr>
      <w:r w:rsidRPr="00B53833">
        <w:rPr>
          <w:rFonts w:ascii="Bookman Old Style" w:eastAsia="Calibri" w:hAnsi="Bookman Old Style" w:cs="Times New Roman"/>
          <w:i/>
          <w:spacing w:val="15"/>
          <w:sz w:val="24"/>
        </w:rPr>
        <w:t>Воронежской области</w:t>
      </w:r>
    </w:p>
    <w:p w:rsidR="00B53833" w:rsidRPr="00B53833" w:rsidRDefault="00B53833" w:rsidP="00B53833">
      <w:pPr>
        <w:widowControl w:val="0"/>
        <w:suppressAutoHyphens/>
        <w:autoSpaceDE w:val="0"/>
        <w:spacing w:after="0" w:line="240" w:lineRule="auto"/>
        <w:jc w:val="center"/>
        <w:rPr>
          <w:rFonts w:ascii="Arial" w:eastAsia="Lucida Sans Unicode" w:hAnsi="Arial" w:cs="Arial"/>
          <w:i/>
          <w:iCs/>
          <w:kern w:val="2"/>
          <w:sz w:val="16"/>
          <w:szCs w:val="16"/>
          <w:lang w:eastAsia="ru-RU"/>
        </w:rPr>
      </w:pPr>
    </w:p>
    <w:p w:rsidR="00B53833" w:rsidRPr="00B53833" w:rsidRDefault="00B53833" w:rsidP="00B53833">
      <w:pPr>
        <w:widowControl w:val="0"/>
        <w:autoSpaceDE w:val="0"/>
        <w:autoSpaceDN w:val="0"/>
        <w:adjustRightInd w:val="0"/>
        <w:spacing w:before="420"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u w:val="single"/>
          <w:lang w:eastAsia="ru-RU"/>
        </w:rPr>
        <w:t>30.03.2021 г.</w:t>
      </w:r>
      <w:r w:rsidRPr="00B53833">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u w:val="single"/>
          <w:lang w:eastAsia="ru-RU"/>
        </w:rPr>
        <w:t>41</w:t>
      </w:r>
    </w:p>
    <w:p w:rsidR="00B53833" w:rsidRPr="00B53833" w:rsidRDefault="00B53833" w:rsidP="00B538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           </w:t>
      </w:r>
      <w:r w:rsidRPr="00B53833">
        <w:rPr>
          <w:rFonts w:ascii="Times New Roman" w:eastAsia="Times New Roman" w:hAnsi="Times New Roman" w:cs="Times New Roman"/>
          <w:sz w:val="28"/>
          <w:szCs w:val="28"/>
          <w:vertAlign w:val="subscript"/>
          <w:lang w:eastAsia="ru-RU"/>
        </w:rPr>
        <w:t>г. Бутурлиновка</w:t>
      </w:r>
      <w:r w:rsidRPr="00B53833">
        <w:rPr>
          <w:rFonts w:ascii="Times New Roman" w:eastAsia="Times New Roman" w:hAnsi="Times New Roman" w:cs="Times New Roman"/>
          <w:sz w:val="28"/>
          <w:szCs w:val="28"/>
          <w:lang w:eastAsia="ru-RU"/>
        </w:rPr>
        <w:t xml:space="preserve">     </w:t>
      </w:r>
    </w:p>
    <w:p w:rsidR="00B53833" w:rsidRPr="00B53833" w:rsidRDefault="00B53833" w:rsidP="00B53833">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p>
    <w:p w:rsidR="00B53833" w:rsidRPr="00B53833" w:rsidRDefault="00B53833" w:rsidP="00B53833">
      <w:pPr>
        <w:tabs>
          <w:tab w:val="left" w:pos="4860"/>
        </w:tabs>
        <w:spacing w:after="0" w:line="240" w:lineRule="auto"/>
        <w:ind w:right="477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b/>
          <w:sz w:val="28"/>
          <w:szCs w:val="28"/>
          <w:lang w:eastAsia="ru-RU"/>
        </w:rPr>
        <w:t>О внесении изменений и дополнений в Устав Бутурлиновского городского поселения Бутурлиновского муниципального района Воронежской области</w:t>
      </w:r>
    </w:p>
    <w:p w:rsidR="00B53833" w:rsidRPr="00B53833" w:rsidRDefault="00B53833" w:rsidP="00B53833">
      <w:pPr>
        <w:spacing w:after="0" w:line="240" w:lineRule="auto"/>
        <w:rPr>
          <w:rFonts w:ascii="Times New Roman" w:eastAsia="Times New Roman" w:hAnsi="Times New Roman" w:cs="Times New Roman"/>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21.07.2005 № 97 - ФЗ «О государственной регистрации уставов муниципальных образований» и в целях приведения Устава </w:t>
      </w:r>
      <w:r w:rsidRPr="00B53833">
        <w:rPr>
          <w:rFonts w:ascii="Times New Roman" w:eastAsia="Calibri" w:hAnsi="Times New Roman" w:cs="Times New Roman"/>
          <w:sz w:val="28"/>
          <w:szCs w:val="28"/>
        </w:rPr>
        <w:t>Бутурлиновского городского</w:t>
      </w:r>
      <w:r w:rsidRPr="00B53833">
        <w:rPr>
          <w:rFonts w:ascii="Times New Roman" w:eastAsia="Times New Roman" w:hAnsi="Times New Roman" w:cs="Times New Roman"/>
          <w:sz w:val="28"/>
          <w:szCs w:val="28"/>
          <w:lang w:eastAsia="ru-RU"/>
        </w:rPr>
        <w:t xml:space="preserve"> поселения Бутурлиновского муниципального района Воронежской области в соответствие с действующим законодательством, Совет народных депутатов </w:t>
      </w:r>
      <w:r w:rsidRPr="00B53833">
        <w:rPr>
          <w:rFonts w:ascii="Times New Roman" w:eastAsia="Calibri" w:hAnsi="Times New Roman" w:cs="Times New Roman"/>
          <w:sz w:val="28"/>
          <w:szCs w:val="28"/>
        </w:rPr>
        <w:t>Бутурлиновского городского</w:t>
      </w:r>
      <w:r w:rsidRPr="00B53833">
        <w:rPr>
          <w:rFonts w:ascii="Times New Roman" w:eastAsia="Times New Roman" w:hAnsi="Times New Roman" w:cs="Times New Roman"/>
          <w:sz w:val="28"/>
          <w:szCs w:val="28"/>
          <w:lang w:eastAsia="ru-RU"/>
        </w:rPr>
        <w:t xml:space="preserve"> поселения</w:t>
      </w:r>
    </w:p>
    <w:p w:rsidR="00B53833" w:rsidRPr="00B53833" w:rsidRDefault="00B53833" w:rsidP="00B53833">
      <w:pPr>
        <w:spacing w:after="0" w:line="240" w:lineRule="auto"/>
        <w:jc w:val="both"/>
        <w:rPr>
          <w:rFonts w:ascii="Times New Roman" w:eastAsia="Times New Roman" w:hAnsi="Times New Roman" w:cs="Times New Roman"/>
          <w:sz w:val="28"/>
          <w:szCs w:val="28"/>
          <w:lang w:eastAsia="ru-RU"/>
        </w:rPr>
      </w:pPr>
    </w:p>
    <w:p w:rsidR="00B53833" w:rsidRPr="00B53833" w:rsidRDefault="00B53833" w:rsidP="00B53833">
      <w:pPr>
        <w:spacing w:after="0" w:line="240" w:lineRule="auto"/>
        <w:jc w:val="center"/>
        <w:rPr>
          <w:rFonts w:ascii="Times New Roman" w:eastAsia="Times New Roman" w:hAnsi="Times New Roman" w:cs="Times New Roman"/>
          <w:b/>
          <w:spacing w:val="80"/>
          <w:sz w:val="28"/>
          <w:szCs w:val="28"/>
          <w:lang w:eastAsia="ru-RU"/>
        </w:rPr>
      </w:pPr>
      <w:r w:rsidRPr="00B53833">
        <w:rPr>
          <w:rFonts w:ascii="Times New Roman" w:eastAsia="Times New Roman" w:hAnsi="Times New Roman" w:cs="Times New Roman"/>
          <w:b/>
          <w:spacing w:val="80"/>
          <w:sz w:val="28"/>
          <w:szCs w:val="28"/>
          <w:lang w:eastAsia="ru-RU"/>
        </w:rPr>
        <w:t>РЕШИЛ:</w:t>
      </w:r>
    </w:p>
    <w:p w:rsidR="00B53833" w:rsidRPr="00B53833" w:rsidRDefault="00B53833" w:rsidP="00B53833">
      <w:pPr>
        <w:spacing w:after="0" w:line="240" w:lineRule="auto"/>
        <w:jc w:val="center"/>
        <w:rPr>
          <w:rFonts w:ascii="Times New Roman" w:eastAsia="Times New Roman" w:hAnsi="Times New Roman" w:cs="Times New Roman"/>
          <w:b/>
          <w:spacing w:val="80"/>
          <w:sz w:val="28"/>
          <w:szCs w:val="28"/>
          <w:lang w:eastAsia="ru-RU"/>
        </w:rPr>
      </w:pPr>
    </w:p>
    <w:p w:rsidR="00B53833" w:rsidRPr="00B53833" w:rsidRDefault="00B53833" w:rsidP="00B53833">
      <w:pPr>
        <w:widowControl w:val="0"/>
        <w:autoSpaceDE w:val="0"/>
        <w:autoSpaceDN w:val="0"/>
        <w:adjustRightInd w:val="0"/>
        <w:spacing w:before="420" w:after="0" w:line="240" w:lineRule="auto"/>
        <w:ind w:right="91" w:firstLine="720"/>
        <w:contextualSpacing/>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1. Внести в Устав </w:t>
      </w:r>
      <w:r w:rsidRPr="00B53833">
        <w:rPr>
          <w:rFonts w:ascii="Times New Roman" w:eastAsia="Calibri" w:hAnsi="Times New Roman" w:cs="Times New Roman"/>
          <w:sz w:val="28"/>
          <w:szCs w:val="28"/>
        </w:rPr>
        <w:t>Бутурлиновского городского</w:t>
      </w:r>
      <w:r w:rsidRPr="00B53833">
        <w:rPr>
          <w:rFonts w:ascii="Times New Roman" w:eastAsia="Times New Roman" w:hAnsi="Times New Roman" w:cs="Times New Roman"/>
          <w:sz w:val="28"/>
          <w:szCs w:val="28"/>
          <w:lang w:eastAsia="ru-RU"/>
        </w:rPr>
        <w:t xml:space="preserve"> поселения Бутурлиновского муниципального района Воронежской области изменения и дополнения согласно приложению. </w:t>
      </w:r>
    </w:p>
    <w:p w:rsidR="00B53833" w:rsidRPr="00B53833" w:rsidRDefault="00B53833" w:rsidP="00B53833">
      <w:pPr>
        <w:widowControl w:val="0"/>
        <w:autoSpaceDE w:val="0"/>
        <w:autoSpaceDN w:val="0"/>
        <w:adjustRightInd w:val="0"/>
        <w:spacing w:before="420" w:after="0" w:line="240" w:lineRule="auto"/>
        <w:ind w:right="91" w:firstLine="720"/>
        <w:contextualSpacing/>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3833" w:rsidRPr="00B53833" w:rsidRDefault="00B53833" w:rsidP="00B53833">
      <w:pPr>
        <w:widowControl w:val="0"/>
        <w:autoSpaceDE w:val="0"/>
        <w:autoSpaceDN w:val="0"/>
        <w:adjustRightInd w:val="0"/>
        <w:spacing w:before="420" w:after="0" w:line="240" w:lineRule="auto"/>
        <w:ind w:right="91" w:firstLine="720"/>
        <w:contextualSpacing/>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3. Обнародовать настоящее решение после его государственной регистрации.</w:t>
      </w:r>
    </w:p>
    <w:p w:rsidR="00B53833" w:rsidRPr="00B53833" w:rsidRDefault="00B53833" w:rsidP="00B53833">
      <w:pPr>
        <w:widowControl w:val="0"/>
        <w:autoSpaceDE w:val="0"/>
        <w:autoSpaceDN w:val="0"/>
        <w:adjustRightInd w:val="0"/>
        <w:spacing w:after="0" w:line="240" w:lineRule="auto"/>
        <w:ind w:right="91" w:firstLine="720"/>
        <w:contextualSpacing/>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4. Настоящее решение вступает в силу после его обнародования.</w:t>
      </w:r>
    </w:p>
    <w:p w:rsidR="00B53833" w:rsidRPr="00B53833" w:rsidRDefault="00B53833" w:rsidP="00B53833">
      <w:pPr>
        <w:spacing w:after="0" w:line="240" w:lineRule="auto"/>
        <w:rPr>
          <w:rFonts w:ascii="Times New Roman" w:eastAsia="Times New Roman" w:hAnsi="Times New Roman" w:cs="Times New Roman"/>
          <w:sz w:val="28"/>
          <w:szCs w:val="28"/>
          <w:lang w:eastAsia="ru-RU"/>
        </w:rPr>
      </w:pPr>
    </w:p>
    <w:p w:rsidR="00B53833" w:rsidRPr="00B53833" w:rsidRDefault="00B53833" w:rsidP="00B53833">
      <w:pPr>
        <w:spacing w:after="0" w:line="240" w:lineRule="auto"/>
        <w:rPr>
          <w:rFonts w:ascii="Times New Roman" w:eastAsia="Times New Roman" w:hAnsi="Times New Roman" w:cs="Times New Roman"/>
          <w:sz w:val="28"/>
          <w:szCs w:val="28"/>
          <w:lang w:eastAsia="ru-RU"/>
        </w:rPr>
      </w:pPr>
    </w:p>
    <w:p w:rsidR="00B53833" w:rsidRPr="00B53833" w:rsidRDefault="00B53833" w:rsidP="00B5383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53833">
        <w:rPr>
          <w:rFonts w:ascii="Times New Roman" w:eastAsia="Times New Roman" w:hAnsi="Times New Roman" w:cs="Times New Roman"/>
          <w:sz w:val="28"/>
          <w:szCs w:val="28"/>
          <w:lang w:eastAsia="ar-SA"/>
        </w:rPr>
        <w:t>Глава Бутурлиновского</w:t>
      </w:r>
    </w:p>
    <w:p w:rsidR="00B53833" w:rsidRPr="00B53833" w:rsidRDefault="00B53833" w:rsidP="00B53833">
      <w:pPr>
        <w:widowControl w:val="0"/>
        <w:suppressAutoHyphens/>
        <w:autoSpaceDE w:val="0"/>
        <w:spacing w:after="0" w:line="240" w:lineRule="auto"/>
        <w:rPr>
          <w:rFonts w:ascii="Times New Roman" w:eastAsia="Times New Roman" w:hAnsi="Times New Roman" w:cs="Times New Roman"/>
          <w:sz w:val="24"/>
          <w:szCs w:val="24"/>
          <w:lang w:eastAsia="ar-SA"/>
        </w:rPr>
      </w:pPr>
      <w:r w:rsidRPr="00B53833">
        <w:rPr>
          <w:rFonts w:ascii="Times New Roman" w:eastAsia="Times New Roman" w:hAnsi="Times New Roman" w:cs="Times New Roman"/>
          <w:sz w:val="28"/>
          <w:szCs w:val="28"/>
          <w:lang w:eastAsia="ar-SA"/>
        </w:rPr>
        <w:t>городского поселения                                                                          Е.Н. Коржова</w:t>
      </w:r>
    </w:p>
    <w:p w:rsidR="00B53833" w:rsidRPr="00B53833" w:rsidRDefault="00B53833" w:rsidP="00B538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B53833" w:rsidRPr="00B53833" w:rsidSect="008C17AC">
          <w:pgSz w:w="11906" w:h="16838"/>
          <w:pgMar w:top="851" w:right="567" w:bottom="851" w:left="1701" w:header="709" w:footer="709" w:gutter="0"/>
          <w:cols w:space="708"/>
          <w:docGrid w:linePitch="360"/>
        </w:sectPr>
      </w:pPr>
    </w:p>
    <w:p w:rsidR="00B53833" w:rsidRPr="00B53833" w:rsidRDefault="00B53833" w:rsidP="00B538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lastRenderedPageBreak/>
        <w:t>Приложение</w:t>
      </w:r>
    </w:p>
    <w:p w:rsidR="00B53833" w:rsidRPr="00B53833" w:rsidRDefault="00B53833" w:rsidP="00B538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к решению Совета народных депутатов</w:t>
      </w:r>
    </w:p>
    <w:p w:rsidR="00B53833" w:rsidRPr="00B53833" w:rsidRDefault="00B53833" w:rsidP="00B538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Бутурлиновского городского поселения</w:t>
      </w:r>
    </w:p>
    <w:p w:rsidR="00B53833" w:rsidRPr="00B53833" w:rsidRDefault="00B53833" w:rsidP="00B53833">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u w:val="single"/>
          <w:lang w:eastAsia="ru-RU"/>
        </w:rPr>
        <w:t>30.03.2021 г.</w:t>
      </w:r>
      <w:r w:rsidRPr="00B53833">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u w:val="single"/>
          <w:lang w:eastAsia="ru-RU"/>
        </w:rPr>
        <w:t>41</w:t>
      </w:r>
    </w:p>
    <w:p w:rsidR="00B53833" w:rsidRPr="00B53833" w:rsidRDefault="00B53833" w:rsidP="00B538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3833" w:rsidRPr="00B53833" w:rsidRDefault="00B53833" w:rsidP="00B538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3833">
        <w:rPr>
          <w:rFonts w:ascii="Times New Roman" w:eastAsia="Times New Roman" w:hAnsi="Times New Roman" w:cs="Times New Roman"/>
          <w:b/>
          <w:sz w:val="28"/>
          <w:szCs w:val="28"/>
          <w:lang w:eastAsia="ru-RU"/>
        </w:rPr>
        <w:t>ИЗМЕНЕНИЯ И ДОПОЛНЕНИЯ</w:t>
      </w:r>
    </w:p>
    <w:p w:rsidR="00B53833" w:rsidRPr="00B53833" w:rsidRDefault="00B53833" w:rsidP="00B538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3833">
        <w:rPr>
          <w:rFonts w:ascii="Times New Roman" w:eastAsia="Times New Roman" w:hAnsi="Times New Roman" w:cs="Times New Roman"/>
          <w:b/>
          <w:sz w:val="28"/>
          <w:szCs w:val="28"/>
          <w:lang w:eastAsia="ru-RU"/>
        </w:rPr>
        <w:t xml:space="preserve">В УСТАВ БУТУРЛИНОВСКОГО ГОРОДСКОГО ПОСЕЛЕНИЯ БУТУРЛИНОВСКОГО МУНИЦИПАЛЬНОГО РАЙОНА </w:t>
      </w:r>
    </w:p>
    <w:p w:rsidR="00B53833" w:rsidRPr="00B53833" w:rsidRDefault="00B53833" w:rsidP="00B5383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53833">
        <w:rPr>
          <w:rFonts w:ascii="Times New Roman" w:eastAsia="Times New Roman" w:hAnsi="Times New Roman" w:cs="Times New Roman"/>
          <w:b/>
          <w:sz w:val="28"/>
          <w:szCs w:val="28"/>
          <w:lang w:eastAsia="ru-RU"/>
        </w:rPr>
        <w:t>ВОРОНЕЖСКОЙ ОБЛАСТИ</w:t>
      </w:r>
    </w:p>
    <w:p w:rsidR="00B53833" w:rsidRPr="00B53833" w:rsidRDefault="00B53833" w:rsidP="00B5383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b/>
          <w:sz w:val="28"/>
          <w:szCs w:val="28"/>
          <w:lang w:eastAsia="ru-RU"/>
        </w:rPr>
        <w:t xml:space="preserve">1. Пункт 39 статьи 9 </w:t>
      </w:r>
      <w:r w:rsidRPr="00B53833">
        <w:rPr>
          <w:rFonts w:ascii="Times New Roman" w:eastAsia="Times New Roman" w:hAnsi="Times New Roman" w:cs="Times New Roman"/>
          <w:sz w:val="28"/>
          <w:szCs w:val="28"/>
          <w:lang w:eastAsia="ru-RU"/>
        </w:rPr>
        <w:t>изложить в следующей редакции:</w:t>
      </w:r>
    </w:p>
    <w:p w:rsid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«39) участие в соответствии с федеральным законом в выполнении комплексных кадастровых работ.»</w:t>
      </w:r>
      <w:r>
        <w:rPr>
          <w:rFonts w:ascii="Times New Roman" w:eastAsia="Times New Roman" w:hAnsi="Times New Roman" w:cs="Times New Roman"/>
          <w:sz w:val="28"/>
          <w:szCs w:val="28"/>
          <w:lang w:eastAsia="ru-RU"/>
        </w:rPr>
        <w:t>;</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B53833">
        <w:rPr>
          <w:rFonts w:ascii="Times New Roman" w:eastAsia="Times New Roman" w:hAnsi="Times New Roman" w:cs="Times New Roman"/>
          <w:b/>
          <w:sz w:val="28"/>
          <w:szCs w:val="28"/>
          <w:lang w:eastAsia="ru-RU"/>
        </w:rPr>
        <w:t xml:space="preserve">. Часть 1 статьи 10 дополнить пунктом 18 </w:t>
      </w:r>
      <w:r w:rsidRPr="00B53833">
        <w:rPr>
          <w:rFonts w:ascii="Times New Roman" w:eastAsia="Times New Roman" w:hAnsi="Times New Roman" w:cs="Times New Roman"/>
          <w:sz w:val="28"/>
          <w:szCs w:val="28"/>
          <w:lang w:eastAsia="ru-RU"/>
        </w:rPr>
        <w:t>следующего содержания: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B53833">
        <w:rPr>
          <w:rFonts w:ascii="Times New Roman" w:eastAsia="Times New Roman" w:hAnsi="Times New Roman" w:cs="Times New Roman"/>
          <w:b/>
          <w:sz w:val="28"/>
          <w:szCs w:val="28"/>
          <w:lang w:eastAsia="ru-RU"/>
        </w:rPr>
        <w:t xml:space="preserve">. Главу 3 дополнить статьей 17.1 </w:t>
      </w:r>
      <w:r w:rsidRPr="00B53833">
        <w:rPr>
          <w:rFonts w:ascii="Times New Roman" w:eastAsia="Times New Roman" w:hAnsi="Times New Roman" w:cs="Times New Roman"/>
          <w:sz w:val="28"/>
          <w:szCs w:val="28"/>
          <w:lang w:eastAsia="ru-RU"/>
        </w:rPr>
        <w:t>следующего содержания:</w:t>
      </w:r>
    </w:p>
    <w:p w:rsidR="00B53833" w:rsidRPr="00B53833" w:rsidRDefault="00B53833" w:rsidP="00B53833">
      <w:pPr>
        <w:spacing w:after="0" w:line="240" w:lineRule="auto"/>
        <w:jc w:val="center"/>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w:t>
      </w:r>
      <w:r w:rsidRPr="00B53833">
        <w:rPr>
          <w:rFonts w:ascii="Times New Roman" w:eastAsia="Times New Roman" w:hAnsi="Times New Roman" w:cs="Times New Roman"/>
          <w:b/>
          <w:sz w:val="28"/>
          <w:szCs w:val="28"/>
          <w:lang w:eastAsia="ru-RU"/>
        </w:rPr>
        <w:t>Статья 17.1. Инициативные проекты</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Бутурлиновского городского поселения или его части, по решению вопросов местного значения или иных вопросов, право </w:t>
      </w:r>
      <w:proofErr w:type="gramStart"/>
      <w:r w:rsidRPr="00B53833">
        <w:rPr>
          <w:rFonts w:ascii="Times New Roman" w:eastAsia="Times New Roman" w:hAnsi="Times New Roman" w:cs="Times New Roman"/>
          <w:sz w:val="28"/>
          <w:szCs w:val="28"/>
          <w:lang w:eastAsia="ru-RU"/>
        </w:rPr>
        <w:t>решения</w:t>
      </w:r>
      <w:proofErr w:type="gramEnd"/>
      <w:r w:rsidRPr="00B53833">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Бутурлиновского городского поселения может быть внесен инициативный проект. Порядок определения части территории Бутурлиновского городского поселения, на которой могут реализовываться инициативные проекты, устанавливается нормативным правовым актом Совета народных депутатов Бутурлиновского городского поселения.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Бутурлиновского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Бутурлиновского городского поселения. Право выступить инициатором проекта в соответствии с нормативным правовым актом Совета народных депутатов Бутурлиновского городского поселения может быть предоставлено также иным лицам, осуществляющим деятельность на территории Бутурлиновского городского поселения.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Бутурлиновского городского поселения или его части;</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2) обоснование предложений по решению указанной проблемы;</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lastRenderedPageBreak/>
        <w:t>3) описание ожидаемого результата (ожидаемых результатов) реализации инициативного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5) планируемые сроки реализации инициативного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8) указание на территорию Бутурлиновского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Бутурлиновского городского поселения;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9) иные сведения, предусмотренные нормативным правовым актом Совета народных депутатов Бутурлиновского городского поселения.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4. Инициативный проект до его внесения в администрацию Бутурлиновского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Бутурлиновского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Нормативным правовым актом Совета народных депутатов Бутурлиновского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Бутурлиновского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Бутурлиновского городского поселения или его части.</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Бутурлиновского городского поселения подлежит обнародованию и размещению на официальном сайте органов местного самоуправления Бутурлиновского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Бутурлиновского городского поселения и должна содержать сведения, указанные в части 3 статьи 26.1 Федерального закона от 06.10.2003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Бутурлиновского городского </w:t>
      </w:r>
      <w:r w:rsidRPr="00B53833">
        <w:rPr>
          <w:rFonts w:ascii="Times New Roman" w:eastAsia="Times New Roman" w:hAnsi="Times New Roman" w:cs="Times New Roman"/>
          <w:sz w:val="28"/>
          <w:szCs w:val="28"/>
          <w:lang w:eastAsia="ru-RU"/>
        </w:rPr>
        <w:lastRenderedPageBreak/>
        <w:t xml:space="preserve">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Бутурлиновского городского поселения, достигшие шестнадцатилетнего возраста. В случае если администрация Бутурлиновского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 </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Бутурлиновского городского поселения в течение 30 дней со дня его внесения. Администрация Бутурлиновского городского поселения по результатам рассмотрения инициативного проекта принимает одно из следующих решений:</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7. Администрация Бутурлиновского городского поселения принимает решение об отказе в поддержке инициативного проекта в одном из следующих случаев:</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Бутурлиновского городского поселения</w:t>
      </w:r>
      <w:r w:rsidRPr="00B53833">
        <w:rPr>
          <w:rFonts w:ascii="Calibri" w:eastAsia="Calibri" w:hAnsi="Calibri" w:cs="Times New Roman"/>
        </w:rPr>
        <w:t xml:space="preserve"> </w:t>
      </w:r>
      <w:r w:rsidRPr="00B53833">
        <w:rPr>
          <w:rFonts w:ascii="Times New Roman" w:eastAsia="Times New Roman" w:hAnsi="Times New Roman" w:cs="Times New Roman"/>
          <w:sz w:val="28"/>
          <w:szCs w:val="28"/>
          <w:lang w:eastAsia="ru-RU"/>
        </w:rPr>
        <w:t>Бутурлиновского муниципального района Воронежской области;</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 xml:space="preserve">8. Администрация Бутурлиновского городского поселения вправе, а в случае, предусмотренном пунктом 5 части 7 статьи 26.1 Федерального закона от 06.10.2003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Pr="00B53833">
        <w:rPr>
          <w:rFonts w:ascii="Times New Roman" w:eastAsia="Times New Roman" w:hAnsi="Times New Roman" w:cs="Times New Roman"/>
          <w:sz w:val="28"/>
          <w:szCs w:val="28"/>
          <w:lang w:eastAsia="ru-RU"/>
        </w:rPr>
        <w:lastRenderedPageBreak/>
        <w:t>муниципального образования или государственного органа в соответствии с их компетенцией.</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Бутурлиновского городского поселения.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11. В случае, если в администрацию Бутурлиновского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Бутурлиновского городского поселения организует проведение конкурсного отбора и информирует об этом инициаторов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Бутурлиновского городского поселения. Состав коллегиального органа (комиссии) формируется администрацией Бутурлиновского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Бутурлиновского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13. Инициаторы проекта, другие граждане, проживающие на территории Бутурлиновского городского поселения, уполномоченные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53833" w:rsidRPr="00B53833" w:rsidRDefault="00B53833" w:rsidP="00B53833">
      <w:pPr>
        <w:spacing w:after="0" w:line="240" w:lineRule="auto"/>
        <w:ind w:firstLine="709"/>
        <w:jc w:val="both"/>
        <w:rPr>
          <w:rFonts w:ascii="Times New Roman" w:eastAsia="Times New Roman" w:hAnsi="Times New Roman" w:cs="Times New Roman"/>
          <w:i/>
          <w:sz w:val="24"/>
          <w:szCs w:val="28"/>
          <w:lang w:eastAsia="ru-RU"/>
        </w:rPr>
      </w:pPr>
      <w:r w:rsidRPr="00B53833">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Бутурлиновского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Бутурлиновского городского поселения об итогах реализации инициативного проекта подлежит обнародованию и размещению на </w:t>
      </w:r>
      <w:r w:rsidRPr="00B53833">
        <w:rPr>
          <w:rFonts w:ascii="Times New Roman" w:eastAsia="Times New Roman" w:hAnsi="Times New Roman" w:cs="Times New Roman"/>
          <w:sz w:val="28"/>
          <w:szCs w:val="28"/>
          <w:lang w:eastAsia="ru-RU"/>
        </w:rPr>
        <w:lastRenderedPageBreak/>
        <w:t>официальном сайте органов местного самоуправления Бутурлиновского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Бутурлиновского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53833">
        <w:rPr>
          <w:rFonts w:ascii="Times New Roman" w:eastAsia="Times New Roman" w:hAnsi="Times New Roman" w:cs="Times New Roman"/>
          <w:b/>
          <w:sz w:val="28"/>
          <w:szCs w:val="28"/>
          <w:lang w:eastAsia="ru-RU"/>
        </w:rPr>
        <w:t>. В статье 18:</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B53833">
        <w:rPr>
          <w:rFonts w:ascii="Times New Roman" w:eastAsia="Times New Roman" w:hAnsi="Times New Roman" w:cs="Times New Roman"/>
          <w:b/>
          <w:sz w:val="28"/>
          <w:szCs w:val="28"/>
          <w:lang w:eastAsia="ru-RU"/>
        </w:rPr>
        <w:t xml:space="preserve">.1. часть 7 дополнить пунктом 7 </w:t>
      </w:r>
      <w:r w:rsidRPr="00B53833">
        <w:rPr>
          <w:rFonts w:ascii="Times New Roman" w:eastAsia="Times New Roman" w:hAnsi="Times New Roman" w:cs="Times New Roman"/>
          <w:sz w:val="28"/>
          <w:szCs w:val="28"/>
          <w:lang w:eastAsia="ru-RU"/>
        </w:rPr>
        <w:t>следующего содержания: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b/>
          <w:sz w:val="28"/>
          <w:szCs w:val="28"/>
          <w:lang w:eastAsia="ru-RU"/>
        </w:rPr>
        <w:t>4</w:t>
      </w:r>
      <w:r w:rsidRPr="00B53833">
        <w:rPr>
          <w:rFonts w:ascii="Times New Roman" w:eastAsia="Times New Roman" w:hAnsi="Times New Roman" w:cs="Times New Roman"/>
          <w:b/>
          <w:sz w:val="28"/>
          <w:szCs w:val="28"/>
          <w:lang w:eastAsia="ru-RU"/>
        </w:rPr>
        <w:t xml:space="preserve">.2. статью дополнить частью </w:t>
      </w:r>
      <w:r w:rsidRPr="00B53833">
        <w:rPr>
          <w:rFonts w:ascii="Times New Roman" w:eastAsia="Calibri" w:hAnsi="Times New Roman" w:cs="Times New Roman"/>
          <w:b/>
          <w:bCs/>
          <w:sz w:val="28"/>
          <w:szCs w:val="28"/>
          <w:lang w:eastAsia="ru-RU"/>
        </w:rPr>
        <w:t xml:space="preserve">8.1 </w:t>
      </w:r>
      <w:r w:rsidRPr="00B53833">
        <w:rPr>
          <w:rFonts w:ascii="Times New Roman" w:eastAsia="Calibri" w:hAnsi="Times New Roman" w:cs="Times New Roman"/>
          <w:bCs/>
          <w:sz w:val="28"/>
          <w:szCs w:val="28"/>
          <w:lang w:eastAsia="ru-RU"/>
        </w:rPr>
        <w:t>следующего содержания:</w:t>
      </w:r>
    </w:p>
    <w:p w:rsidR="00B53833" w:rsidRPr="00B53833" w:rsidRDefault="00B53833" w:rsidP="00B53833">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B53833" w:rsidRPr="00B53833" w:rsidRDefault="00B53833" w:rsidP="00B53833">
      <w:pPr>
        <w:spacing w:after="0" w:line="240" w:lineRule="auto"/>
        <w:ind w:firstLine="709"/>
        <w:jc w:val="both"/>
        <w:rPr>
          <w:rFonts w:ascii="Times New Roman" w:eastAsia="Times New Roman" w:hAnsi="Times New Roman" w:cs="Times New Roman"/>
          <w:b/>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B53833">
        <w:rPr>
          <w:rFonts w:ascii="Times New Roman" w:eastAsia="Times New Roman" w:hAnsi="Times New Roman" w:cs="Times New Roman"/>
          <w:b/>
          <w:sz w:val="28"/>
          <w:szCs w:val="28"/>
          <w:lang w:eastAsia="ru-RU"/>
        </w:rPr>
        <w:t xml:space="preserve">. Часть 6 статьи 18.1 дополнить пунктом 4.1 </w:t>
      </w:r>
      <w:r w:rsidRPr="00B53833">
        <w:rPr>
          <w:rFonts w:ascii="Times New Roman" w:eastAsia="Times New Roman" w:hAnsi="Times New Roman" w:cs="Times New Roman"/>
          <w:sz w:val="28"/>
          <w:szCs w:val="28"/>
          <w:lang w:eastAsia="ru-RU"/>
        </w:rPr>
        <w:t>следующего содержания: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53833" w:rsidRPr="00B53833" w:rsidRDefault="00B53833" w:rsidP="00B53833">
      <w:pPr>
        <w:spacing w:after="0" w:line="240" w:lineRule="auto"/>
        <w:ind w:firstLine="709"/>
        <w:jc w:val="both"/>
        <w:rPr>
          <w:rFonts w:ascii="Times New Roman" w:eastAsia="Times New Roman" w:hAnsi="Times New Roman" w:cs="Times New Roman"/>
          <w:b/>
          <w:sz w:val="28"/>
          <w:szCs w:val="28"/>
          <w:lang w:eastAsia="ru-RU"/>
        </w:rPr>
      </w:pPr>
    </w:p>
    <w:p w:rsidR="00B53833" w:rsidRPr="00B53833" w:rsidRDefault="00B53833" w:rsidP="00B538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B53833">
        <w:rPr>
          <w:rFonts w:ascii="Times New Roman" w:eastAsia="Times New Roman" w:hAnsi="Times New Roman" w:cs="Times New Roman"/>
          <w:b/>
          <w:sz w:val="28"/>
          <w:szCs w:val="28"/>
          <w:lang w:eastAsia="ru-RU"/>
        </w:rPr>
        <w:t>. В статье 20:</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Pr="00B53833">
        <w:rPr>
          <w:rFonts w:ascii="Times New Roman" w:eastAsia="Times New Roman" w:hAnsi="Times New Roman" w:cs="Times New Roman"/>
          <w:b/>
          <w:sz w:val="28"/>
          <w:szCs w:val="28"/>
          <w:lang w:eastAsia="ru-RU"/>
        </w:rPr>
        <w:t xml:space="preserve">.1. в части 1 </w:t>
      </w:r>
      <w:r w:rsidRPr="00B53833">
        <w:rPr>
          <w:rFonts w:ascii="Times New Roman" w:eastAsia="Times New Roman" w:hAnsi="Times New Roman" w:cs="Times New Roman"/>
          <w:sz w:val="28"/>
          <w:szCs w:val="28"/>
          <w:lang w:eastAsia="ru-RU"/>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53833" w:rsidRPr="00B53833" w:rsidRDefault="00B53833" w:rsidP="00B53833">
      <w:pPr>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b/>
          <w:sz w:val="28"/>
          <w:szCs w:val="28"/>
          <w:lang w:eastAsia="ru-RU"/>
        </w:rPr>
        <w:t>6</w:t>
      </w:r>
      <w:r w:rsidRPr="00B53833">
        <w:rPr>
          <w:rFonts w:ascii="Times New Roman" w:eastAsia="Times New Roman" w:hAnsi="Times New Roman" w:cs="Times New Roman"/>
          <w:b/>
          <w:sz w:val="28"/>
          <w:szCs w:val="28"/>
          <w:lang w:eastAsia="ru-RU"/>
        </w:rPr>
        <w:t xml:space="preserve">.2. часть 2 </w:t>
      </w:r>
      <w:r w:rsidRPr="00B53833">
        <w:rPr>
          <w:rFonts w:ascii="Times New Roman" w:eastAsia="Calibri" w:hAnsi="Times New Roman" w:cs="Times New Roman"/>
          <w:bCs/>
          <w:sz w:val="28"/>
          <w:szCs w:val="28"/>
          <w:lang w:eastAsia="ru-RU"/>
        </w:rPr>
        <w:t>дополнить абзацем следующего содержания:</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 xml:space="preserve">«В собрании граждан по вопросам внесения инициативных проектов и их рассмотрения вправе принимать участие жители </w:t>
      </w:r>
      <w:r w:rsidRPr="00B53833">
        <w:rPr>
          <w:rFonts w:ascii="Times New Roman" w:eastAsia="Times New Roman" w:hAnsi="Times New Roman" w:cs="Times New Roman"/>
          <w:sz w:val="28"/>
          <w:szCs w:val="28"/>
          <w:lang w:eastAsia="ru-RU"/>
        </w:rPr>
        <w:t>Бутурлиновского городского поселения</w:t>
      </w:r>
      <w:r w:rsidRPr="00B53833">
        <w:rPr>
          <w:rFonts w:ascii="Times New Roman" w:eastAsia="Calibri" w:hAnsi="Times New Roman" w:cs="Times New Roman"/>
          <w:bCs/>
          <w:sz w:val="28"/>
          <w:szCs w:val="28"/>
          <w:lang w:eastAsia="ru-RU"/>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r w:rsidRPr="00B53833">
        <w:rPr>
          <w:rFonts w:ascii="Times New Roman" w:eastAsia="Times New Roman" w:hAnsi="Times New Roman" w:cs="Times New Roman"/>
          <w:sz w:val="28"/>
          <w:szCs w:val="28"/>
          <w:lang w:eastAsia="ru-RU"/>
        </w:rPr>
        <w:t>Бутурлиновского городского поселения</w:t>
      </w:r>
      <w:r w:rsidRPr="00B53833">
        <w:rPr>
          <w:rFonts w:ascii="Times New Roman" w:eastAsia="Calibri" w:hAnsi="Times New Roman" w:cs="Times New Roman"/>
          <w:bCs/>
          <w:sz w:val="28"/>
          <w:szCs w:val="28"/>
          <w:lang w:eastAsia="ru-RU"/>
        </w:rPr>
        <w:t>.»;</w:t>
      </w:r>
    </w:p>
    <w:p w:rsidR="00B53833" w:rsidRPr="00B53833" w:rsidRDefault="00B53833" w:rsidP="00B53833">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7</w:t>
      </w:r>
      <w:r w:rsidRPr="00B53833">
        <w:rPr>
          <w:rFonts w:ascii="Times New Roman" w:eastAsia="Calibri" w:hAnsi="Times New Roman" w:cs="Times New Roman"/>
          <w:b/>
          <w:bCs/>
          <w:sz w:val="28"/>
          <w:szCs w:val="28"/>
          <w:lang w:eastAsia="ru-RU"/>
        </w:rPr>
        <w:t>. В статье 22:</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7</w:t>
      </w:r>
      <w:r w:rsidRPr="00B53833">
        <w:rPr>
          <w:rFonts w:ascii="Times New Roman" w:eastAsia="Calibri" w:hAnsi="Times New Roman" w:cs="Times New Roman"/>
          <w:b/>
          <w:bCs/>
          <w:sz w:val="28"/>
          <w:szCs w:val="28"/>
          <w:lang w:eastAsia="ru-RU"/>
        </w:rPr>
        <w:t xml:space="preserve">.1. часть 2 </w:t>
      </w:r>
      <w:r w:rsidRPr="00B53833">
        <w:rPr>
          <w:rFonts w:ascii="Times New Roman" w:eastAsia="Calibri" w:hAnsi="Times New Roman" w:cs="Times New Roman"/>
          <w:bCs/>
          <w:sz w:val="28"/>
          <w:szCs w:val="28"/>
          <w:lang w:eastAsia="ru-RU"/>
        </w:rPr>
        <w:t xml:space="preserve">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B53833">
        <w:rPr>
          <w:rFonts w:ascii="Times New Roman" w:eastAsia="Times New Roman" w:hAnsi="Times New Roman" w:cs="Times New Roman"/>
          <w:sz w:val="28"/>
          <w:szCs w:val="28"/>
          <w:lang w:eastAsia="ru-RU"/>
        </w:rPr>
        <w:t>Бутурлиновского городского поселения</w:t>
      </w:r>
      <w:r w:rsidRPr="00B53833">
        <w:rPr>
          <w:rFonts w:ascii="Times New Roman" w:eastAsia="Calibri" w:hAnsi="Times New Roman" w:cs="Times New Roman"/>
          <w:bCs/>
          <w:sz w:val="28"/>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Pr="00B53833">
        <w:rPr>
          <w:rFonts w:ascii="Times New Roman" w:eastAsia="Times New Roman" w:hAnsi="Times New Roman" w:cs="Times New Roman"/>
          <w:b/>
          <w:sz w:val="28"/>
          <w:szCs w:val="28"/>
          <w:lang w:eastAsia="ru-RU"/>
        </w:rPr>
        <w:t xml:space="preserve">.2. часть 3 дополнить пунктом 3 </w:t>
      </w:r>
      <w:r w:rsidRPr="00B53833">
        <w:rPr>
          <w:rFonts w:ascii="Times New Roman" w:eastAsia="Times New Roman" w:hAnsi="Times New Roman" w:cs="Times New Roman"/>
          <w:sz w:val="28"/>
          <w:szCs w:val="28"/>
          <w:lang w:eastAsia="ru-RU"/>
        </w:rPr>
        <w:t>следующего содержания:</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sidRPr="00B53833">
        <w:rPr>
          <w:rFonts w:ascii="Times New Roman" w:eastAsia="Times New Roman" w:hAnsi="Times New Roman" w:cs="Times New Roman"/>
          <w:sz w:val="28"/>
          <w:szCs w:val="28"/>
          <w:lang w:eastAsia="ru-RU"/>
        </w:rPr>
        <w:t>«3) жителей Бутурлиновского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7</w:t>
      </w:r>
      <w:r w:rsidRPr="00B53833">
        <w:rPr>
          <w:rFonts w:ascii="Times New Roman" w:eastAsia="Times New Roman" w:hAnsi="Times New Roman" w:cs="Times New Roman"/>
          <w:b/>
          <w:sz w:val="28"/>
          <w:szCs w:val="28"/>
          <w:lang w:eastAsia="ru-RU"/>
        </w:rPr>
        <w:t xml:space="preserve">.3. в первом абзаце части 5 </w:t>
      </w:r>
      <w:r w:rsidRPr="00B53833">
        <w:rPr>
          <w:rFonts w:ascii="Times New Roman" w:eastAsia="Times New Roman" w:hAnsi="Times New Roman" w:cs="Times New Roman"/>
          <w:sz w:val="28"/>
          <w:szCs w:val="28"/>
          <w:lang w:eastAsia="ru-RU"/>
        </w:rPr>
        <w:t>слова «Советом народных депутатов Бутурлиновского городского поселения. В нормативном» заменить словами «Советом народных депутатов Бутурлиновского городского поселения. Для проведения опроса граждан может использоваться официальный сайт органов местного самоуправления Бутурлиновского городского поселения в информационно-телекоммуникационной сети «Интернет». В нормативном»;</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
          <w:sz w:val="28"/>
          <w:szCs w:val="28"/>
          <w:lang w:eastAsia="ru-RU"/>
        </w:rPr>
        <w:t>7</w:t>
      </w:r>
      <w:r w:rsidRPr="00B53833">
        <w:rPr>
          <w:rFonts w:ascii="Times New Roman" w:eastAsia="Times New Roman" w:hAnsi="Times New Roman" w:cs="Times New Roman"/>
          <w:b/>
          <w:sz w:val="28"/>
          <w:szCs w:val="28"/>
          <w:lang w:eastAsia="ru-RU"/>
        </w:rPr>
        <w:t>.4. часть 5 дополнить п</w:t>
      </w:r>
      <w:r w:rsidRPr="00B53833">
        <w:rPr>
          <w:rFonts w:ascii="Times New Roman" w:eastAsia="Calibri" w:hAnsi="Times New Roman" w:cs="Times New Roman"/>
          <w:b/>
          <w:sz w:val="28"/>
          <w:szCs w:val="28"/>
          <w:lang w:eastAsia="ru-RU"/>
        </w:rPr>
        <w:t>унктом 6</w:t>
      </w:r>
      <w:r w:rsidRPr="00B53833">
        <w:rPr>
          <w:rFonts w:ascii="Times New Roman" w:eastAsia="Calibri" w:hAnsi="Times New Roman" w:cs="Times New Roman"/>
          <w:sz w:val="28"/>
          <w:szCs w:val="28"/>
          <w:lang w:eastAsia="ru-RU"/>
        </w:rPr>
        <w:t xml:space="preserve"> следующего содержания:</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833">
        <w:rPr>
          <w:rFonts w:ascii="Times New Roman" w:eastAsia="Calibri"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53833" w:rsidRPr="00B53833" w:rsidRDefault="00B53833" w:rsidP="00B538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Pr="00B53833">
        <w:rPr>
          <w:rFonts w:ascii="Times New Roman" w:eastAsia="Times New Roman" w:hAnsi="Times New Roman" w:cs="Times New Roman"/>
          <w:b/>
          <w:sz w:val="28"/>
          <w:szCs w:val="28"/>
          <w:lang w:eastAsia="ru-RU"/>
        </w:rPr>
        <w:t xml:space="preserve">.5. пункт 1 части 7 </w:t>
      </w:r>
      <w:r w:rsidRPr="00B53833">
        <w:rPr>
          <w:rFonts w:ascii="Times New Roman" w:eastAsia="Times New Roman" w:hAnsi="Times New Roman" w:cs="Times New Roman"/>
          <w:sz w:val="28"/>
          <w:szCs w:val="28"/>
          <w:lang w:eastAsia="ru-RU"/>
        </w:rPr>
        <w:t>дополнить словами «или жителей Бутурлиновского городского поселения»;</w:t>
      </w:r>
    </w:p>
    <w:p w:rsidR="00B53833" w:rsidRPr="00B53833" w:rsidRDefault="00B53833" w:rsidP="00B5383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b/>
          <w:sz w:val="28"/>
          <w:szCs w:val="28"/>
          <w:lang w:eastAsia="ru-RU"/>
        </w:rPr>
        <w:t>8</w:t>
      </w:r>
      <w:r w:rsidRPr="00B53833">
        <w:rPr>
          <w:rFonts w:ascii="Times New Roman" w:eastAsia="Times New Roman" w:hAnsi="Times New Roman" w:cs="Times New Roman"/>
          <w:b/>
          <w:sz w:val="28"/>
          <w:szCs w:val="28"/>
          <w:lang w:eastAsia="ru-RU"/>
        </w:rPr>
        <w:t>. Главу 6</w:t>
      </w:r>
      <w:r w:rsidRPr="00B53833">
        <w:rPr>
          <w:rFonts w:ascii="Times New Roman" w:eastAsia="Calibri" w:hAnsi="Times New Roman" w:cs="Times New Roman"/>
          <w:b/>
          <w:bCs/>
          <w:sz w:val="28"/>
          <w:szCs w:val="28"/>
          <w:lang w:eastAsia="ru-RU"/>
        </w:rPr>
        <w:t xml:space="preserve"> дополнить статьей 54.1 </w:t>
      </w:r>
      <w:r w:rsidRPr="00B53833">
        <w:rPr>
          <w:rFonts w:ascii="Times New Roman" w:eastAsia="Calibri" w:hAnsi="Times New Roman" w:cs="Times New Roman"/>
          <w:bCs/>
          <w:sz w:val="28"/>
          <w:szCs w:val="28"/>
          <w:lang w:eastAsia="ru-RU"/>
        </w:rPr>
        <w:t>следующего содержания:</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B53833">
        <w:rPr>
          <w:rFonts w:ascii="Times New Roman" w:eastAsia="Calibri" w:hAnsi="Times New Roman" w:cs="Times New Roman"/>
          <w:bCs/>
          <w:sz w:val="28"/>
          <w:szCs w:val="28"/>
          <w:lang w:eastAsia="ru-RU"/>
        </w:rPr>
        <w:t>«</w:t>
      </w:r>
      <w:r w:rsidRPr="00B53833">
        <w:rPr>
          <w:rFonts w:ascii="Times New Roman" w:eastAsia="Calibri" w:hAnsi="Times New Roman" w:cs="Times New Roman"/>
          <w:b/>
          <w:bCs/>
          <w:sz w:val="28"/>
          <w:szCs w:val="28"/>
          <w:lang w:eastAsia="ru-RU"/>
        </w:rPr>
        <w:t>Статья 54.1. Финансовое и иное обеспечение реализации инициативных проектов</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 xml:space="preserve">1. Источником финансового обеспечения реализации инициативных проектов, предусмотренных статьей </w:t>
      </w:r>
      <w:r w:rsidRPr="00B53833">
        <w:rPr>
          <w:rFonts w:ascii="Times New Roman" w:eastAsia="Times New Roman" w:hAnsi="Times New Roman" w:cs="Times New Roman"/>
          <w:sz w:val="28"/>
          <w:szCs w:val="28"/>
          <w:lang w:eastAsia="ru-RU"/>
        </w:rPr>
        <w:t>17.1 настоящего Устава,</w:t>
      </w:r>
      <w:r w:rsidRPr="00B53833">
        <w:rPr>
          <w:rFonts w:ascii="Times New Roman" w:eastAsia="Calibri" w:hAnsi="Times New Roman" w:cs="Times New Roman"/>
          <w:bCs/>
          <w:sz w:val="28"/>
          <w:szCs w:val="28"/>
          <w:lang w:eastAsia="ru-RU"/>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Pr="00B53833">
        <w:rPr>
          <w:rFonts w:ascii="Times New Roman" w:eastAsia="Times New Roman" w:hAnsi="Times New Roman" w:cs="Times New Roman"/>
          <w:sz w:val="28"/>
          <w:szCs w:val="28"/>
          <w:lang w:eastAsia="ru-RU"/>
        </w:rPr>
        <w:t>Бутурлиновского городского поселения</w:t>
      </w:r>
      <w:r w:rsidRPr="00B53833">
        <w:rPr>
          <w:rFonts w:ascii="Times New Roman" w:eastAsia="Calibri" w:hAnsi="Times New Roman" w:cs="Times New Roman"/>
          <w:bCs/>
          <w:sz w:val="28"/>
          <w:szCs w:val="28"/>
          <w:lang w:eastAsia="ru-RU"/>
        </w:rPr>
        <w:t>.</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w:t>
      </w:r>
      <w:r w:rsidRPr="00B53833">
        <w:rPr>
          <w:rFonts w:ascii="Times New Roman" w:eastAsia="Times New Roman" w:hAnsi="Times New Roman" w:cs="Times New Roman"/>
          <w:sz w:val="28"/>
          <w:szCs w:val="28"/>
          <w:lang w:eastAsia="ru-RU"/>
        </w:rPr>
        <w:t>Бутурлиновского городского поселения</w:t>
      </w:r>
      <w:r w:rsidRPr="00B53833">
        <w:rPr>
          <w:rFonts w:ascii="Times New Roman" w:eastAsia="Calibri" w:hAnsi="Times New Roman" w:cs="Times New Roman"/>
          <w:bCs/>
          <w:sz w:val="28"/>
          <w:szCs w:val="28"/>
          <w:lang w:eastAsia="ru-RU"/>
        </w:rPr>
        <w:t>.</w:t>
      </w:r>
    </w:p>
    <w:p w:rsidR="00B53833" w:rsidRPr="00B53833" w:rsidRDefault="00B53833" w:rsidP="00B538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53833">
        <w:rPr>
          <w:rFonts w:ascii="Times New Roman" w:eastAsia="Calibri"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23058" w:rsidRDefault="00923058"/>
    <w:sectPr w:rsidR="00923058" w:rsidSect="000B79C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B1"/>
    <w:rsid w:val="00923058"/>
    <w:rsid w:val="00A038B1"/>
    <w:rsid w:val="00B53833"/>
    <w:rsid w:val="00C8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MISP</cp:lastModifiedBy>
  <cp:revision>2</cp:revision>
  <dcterms:created xsi:type="dcterms:W3CDTF">2021-06-22T11:45:00Z</dcterms:created>
  <dcterms:modified xsi:type="dcterms:W3CDTF">2021-06-22T11:45:00Z</dcterms:modified>
</cp:coreProperties>
</file>