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DA" w:rsidRDefault="000628DA" w:rsidP="000628D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BD4210" wp14:editId="3B23A2CA">
            <wp:extent cx="6191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0628DA" w:rsidP="000628DA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</w:pPr>
      <w:r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  <w:t>Администрация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0628DA" w:rsidRDefault="000628DA" w:rsidP="000628DA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  <w:t>Воронежской области</w:t>
      </w:r>
    </w:p>
    <w:p w:rsidR="000628DA" w:rsidRDefault="000628DA" w:rsidP="000628DA">
      <w:pPr>
        <w:suppressAutoHyphens/>
        <w:spacing w:after="0" w:line="240" w:lineRule="auto"/>
        <w:rPr>
          <w:rFonts w:ascii="Courier New" w:eastAsia="Times New Roman" w:hAnsi="Courier New"/>
          <w:sz w:val="16"/>
          <w:szCs w:val="24"/>
          <w:lang w:eastAsia="ar-SA"/>
        </w:rPr>
      </w:pPr>
    </w:p>
    <w:p w:rsidR="000628DA" w:rsidRDefault="000628DA" w:rsidP="000628DA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/>
          <w:spacing w:val="300"/>
          <w:sz w:val="44"/>
          <w:szCs w:val="20"/>
          <w:lang w:eastAsia="ar-SA"/>
        </w:rPr>
      </w:pPr>
      <w:r>
        <w:rPr>
          <w:rFonts w:ascii="Impact" w:eastAsia="Times New Roman" w:hAnsi="Impact"/>
          <w:spacing w:val="300"/>
          <w:sz w:val="44"/>
          <w:szCs w:val="20"/>
          <w:lang w:eastAsia="ar-SA"/>
        </w:rPr>
        <w:t>Постановление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E86AF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 w:rsidR="006F0B3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8</w:t>
      </w:r>
      <w:r w:rsidR="008A3540" w:rsidRPr="008A354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12.202</w:t>
      </w:r>
      <w:r w:rsidR="006F0B3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№ </w:t>
      </w:r>
      <w:r w:rsidR="003D1C4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837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 Бутурлиновка</w:t>
      </w:r>
    </w:p>
    <w:p w:rsidR="000628DA" w:rsidRDefault="000628DA" w:rsidP="000628DA">
      <w:pPr>
        <w:pStyle w:val="a3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628DA" w:rsidRDefault="000628DA" w:rsidP="000628DA">
      <w:pPr>
        <w:pStyle w:val="a3"/>
        <w:spacing w:after="0"/>
        <w:ind w:right="42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перечня главных администраторов доходов и источников финансирования дефицита бюджета Бутурлиновского городского поселения на 202</w:t>
      </w:r>
      <w:r w:rsidR="006F0B34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6F0B34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-202</w:t>
      </w:r>
      <w:r w:rsidR="006F0B34">
        <w:rPr>
          <w:b/>
          <w:bCs/>
          <w:color w:val="000000"/>
          <w:sz w:val="28"/>
          <w:szCs w:val="28"/>
        </w:rPr>
        <w:t xml:space="preserve">5 </w:t>
      </w:r>
      <w:r>
        <w:rPr>
          <w:b/>
          <w:bCs/>
          <w:color w:val="000000"/>
          <w:sz w:val="28"/>
          <w:szCs w:val="28"/>
        </w:rPr>
        <w:t>годов</w:t>
      </w:r>
    </w:p>
    <w:p w:rsidR="000628DA" w:rsidRDefault="000628DA" w:rsidP="000628DA">
      <w:pPr>
        <w:pStyle w:val="a3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пунктом 3.2 статьи 160.1</w:t>
      </w:r>
      <w:r w:rsidR="007671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пункт</w:t>
      </w:r>
      <w:r w:rsidR="0076710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4 статьи 160.2 Бюджетно</w:t>
      </w:r>
      <w:r w:rsidR="0076710C">
        <w:rPr>
          <w:color w:val="000000"/>
          <w:sz w:val="28"/>
          <w:szCs w:val="28"/>
        </w:rPr>
        <w:t>го кодекса Российской Федерации, администрация Бутурлиновского городского поселения</w:t>
      </w:r>
    </w:p>
    <w:p w:rsidR="000628DA" w:rsidRDefault="000628DA" w:rsidP="000628DA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перечень</w:t>
      </w:r>
      <w:r w:rsidRPr="000628DA">
        <w:t xml:space="preserve"> </w:t>
      </w:r>
      <w:r w:rsidRPr="000628DA">
        <w:rPr>
          <w:color w:val="000000"/>
          <w:sz w:val="28"/>
          <w:szCs w:val="28"/>
        </w:rPr>
        <w:t>главных а</w:t>
      </w:r>
      <w:r>
        <w:rPr>
          <w:color w:val="000000"/>
          <w:sz w:val="28"/>
          <w:szCs w:val="28"/>
        </w:rPr>
        <w:t xml:space="preserve">дминистраторов доходов бюджета </w:t>
      </w:r>
      <w:r w:rsidRPr="000628DA">
        <w:rPr>
          <w:color w:val="000000"/>
          <w:sz w:val="28"/>
          <w:szCs w:val="28"/>
        </w:rPr>
        <w:t>Бутурлиновского горо</w:t>
      </w:r>
      <w:r>
        <w:rPr>
          <w:color w:val="000000"/>
          <w:sz w:val="28"/>
          <w:szCs w:val="28"/>
        </w:rPr>
        <w:t xml:space="preserve">дского поселения </w:t>
      </w:r>
      <w:r w:rsidRPr="000628DA">
        <w:rPr>
          <w:color w:val="000000"/>
          <w:sz w:val="28"/>
          <w:szCs w:val="28"/>
        </w:rPr>
        <w:t>на 202</w:t>
      </w:r>
      <w:r w:rsidR="006F0B34">
        <w:rPr>
          <w:color w:val="000000"/>
          <w:sz w:val="28"/>
          <w:szCs w:val="28"/>
        </w:rPr>
        <w:t>3</w:t>
      </w:r>
      <w:r w:rsidRPr="000628DA">
        <w:rPr>
          <w:color w:val="000000"/>
          <w:sz w:val="28"/>
          <w:szCs w:val="28"/>
        </w:rPr>
        <w:t xml:space="preserve"> год и на плановый период 202</w:t>
      </w:r>
      <w:r w:rsidR="006F0B34">
        <w:rPr>
          <w:color w:val="000000"/>
          <w:sz w:val="28"/>
          <w:szCs w:val="28"/>
        </w:rPr>
        <w:t>4</w:t>
      </w:r>
      <w:r w:rsidRPr="000628DA">
        <w:rPr>
          <w:color w:val="000000"/>
          <w:sz w:val="28"/>
          <w:szCs w:val="28"/>
        </w:rPr>
        <w:t xml:space="preserve"> и 202</w:t>
      </w:r>
      <w:r w:rsidR="006F0B34">
        <w:rPr>
          <w:color w:val="000000"/>
          <w:sz w:val="28"/>
          <w:szCs w:val="28"/>
        </w:rPr>
        <w:t>5</w:t>
      </w:r>
      <w:r w:rsidRPr="000628DA">
        <w:rPr>
          <w:color w:val="000000"/>
          <w:sz w:val="28"/>
          <w:szCs w:val="28"/>
        </w:rPr>
        <w:t xml:space="preserve"> годов</w:t>
      </w:r>
      <w:r w:rsidR="0072069C">
        <w:rPr>
          <w:color w:val="000000"/>
          <w:sz w:val="28"/>
          <w:szCs w:val="28"/>
        </w:rPr>
        <w:t xml:space="preserve"> согласно приложению 1 к настоящему постановлению</w:t>
      </w:r>
      <w:r>
        <w:rPr>
          <w:color w:val="000000"/>
          <w:sz w:val="28"/>
          <w:szCs w:val="28"/>
        </w:rPr>
        <w:t>.</w:t>
      </w:r>
    </w:p>
    <w:p w:rsidR="000628DA" w:rsidRDefault="000628DA" w:rsidP="0072069C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</w:t>
      </w:r>
      <w:r w:rsidRPr="000628DA">
        <w:rPr>
          <w:color w:val="000000"/>
          <w:sz w:val="28"/>
          <w:szCs w:val="28"/>
        </w:rPr>
        <w:t>еречень глав</w:t>
      </w:r>
      <w:r>
        <w:rPr>
          <w:color w:val="000000"/>
          <w:sz w:val="28"/>
          <w:szCs w:val="28"/>
        </w:rPr>
        <w:t xml:space="preserve">ных администраторов источников </w:t>
      </w:r>
      <w:r w:rsidRPr="000628DA">
        <w:rPr>
          <w:color w:val="000000"/>
          <w:sz w:val="28"/>
          <w:szCs w:val="28"/>
        </w:rPr>
        <w:t>внутреннего ф</w:t>
      </w:r>
      <w:r>
        <w:rPr>
          <w:color w:val="000000"/>
          <w:sz w:val="28"/>
          <w:szCs w:val="28"/>
        </w:rPr>
        <w:t xml:space="preserve">инансирования дефицита бюджета </w:t>
      </w:r>
      <w:r w:rsidRPr="000628DA">
        <w:rPr>
          <w:color w:val="000000"/>
          <w:sz w:val="28"/>
          <w:szCs w:val="28"/>
        </w:rPr>
        <w:t>Бутурлиновского горо</w:t>
      </w:r>
      <w:r>
        <w:rPr>
          <w:color w:val="000000"/>
          <w:sz w:val="28"/>
          <w:szCs w:val="28"/>
        </w:rPr>
        <w:t>дского поселения на 202</w:t>
      </w:r>
      <w:r w:rsidR="006F0B3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</w:t>
      </w:r>
      <w:r w:rsidRPr="000628DA">
        <w:rPr>
          <w:color w:val="000000"/>
          <w:sz w:val="28"/>
          <w:szCs w:val="28"/>
        </w:rPr>
        <w:t>на плановый период 202</w:t>
      </w:r>
      <w:r w:rsidR="006F0B34">
        <w:rPr>
          <w:color w:val="000000"/>
          <w:sz w:val="28"/>
          <w:szCs w:val="28"/>
        </w:rPr>
        <w:t>4</w:t>
      </w:r>
      <w:r w:rsidRPr="000628DA">
        <w:rPr>
          <w:color w:val="000000"/>
          <w:sz w:val="28"/>
          <w:szCs w:val="28"/>
        </w:rPr>
        <w:t xml:space="preserve"> и 202</w:t>
      </w:r>
      <w:r w:rsidR="006F0B34">
        <w:rPr>
          <w:color w:val="000000"/>
          <w:sz w:val="28"/>
          <w:szCs w:val="28"/>
        </w:rPr>
        <w:t>5</w:t>
      </w:r>
      <w:r w:rsidRPr="000628DA">
        <w:rPr>
          <w:color w:val="000000"/>
          <w:sz w:val="28"/>
          <w:szCs w:val="28"/>
        </w:rPr>
        <w:t xml:space="preserve"> годов</w:t>
      </w:r>
      <w:r w:rsidR="0072069C">
        <w:rPr>
          <w:color w:val="000000"/>
          <w:sz w:val="28"/>
          <w:szCs w:val="28"/>
        </w:rPr>
        <w:t xml:space="preserve"> согласно приложению 2 к настоящему постановлению</w:t>
      </w:r>
      <w:r>
        <w:rPr>
          <w:color w:val="000000"/>
          <w:sz w:val="28"/>
          <w:szCs w:val="28"/>
        </w:rPr>
        <w:t>.</w:t>
      </w:r>
    </w:p>
    <w:p w:rsidR="000628DA" w:rsidRDefault="0072069C" w:rsidP="000628DA">
      <w:pPr>
        <w:pStyle w:val="a4"/>
        <w:tabs>
          <w:tab w:val="left" w:pos="709"/>
          <w:tab w:val="left" w:pos="1134"/>
          <w:tab w:val="left" w:pos="1418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0628DA">
        <w:rPr>
          <w:rFonts w:ascii="Times New Roman" w:hAnsi="Times New Roman"/>
          <w:sz w:val="28"/>
          <w:szCs w:val="28"/>
        </w:rPr>
        <w:t>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0628DA" w:rsidRDefault="000628DA" w:rsidP="000628DA">
      <w:pPr>
        <w:pStyle w:val="a4"/>
        <w:tabs>
          <w:tab w:val="left" w:pos="709"/>
          <w:tab w:val="left" w:pos="1134"/>
          <w:tab w:val="left" w:pos="1418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</w:p>
    <w:p w:rsidR="000628DA" w:rsidRDefault="0072069C" w:rsidP="000628DA">
      <w:pPr>
        <w:pStyle w:val="a3"/>
        <w:tabs>
          <w:tab w:val="left" w:pos="993"/>
          <w:tab w:val="left" w:pos="1418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28DA">
        <w:rPr>
          <w:color w:val="000000"/>
          <w:sz w:val="28"/>
          <w:szCs w:val="28"/>
        </w:rPr>
        <w:t>. Настоящее постановление вступает в силу с 01 января 202</w:t>
      </w:r>
      <w:r w:rsidR="006F0B34">
        <w:rPr>
          <w:color w:val="000000"/>
          <w:sz w:val="28"/>
          <w:szCs w:val="28"/>
        </w:rPr>
        <w:t>3</w:t>
      </w:r>
      <w:r w:rsidR="000628DA">
        <w:rPr>
          <w:color w:val="000000"/>
          <w:sz w:val="28"/>
          <w:szCs w:val="28"/>
        </w:rPr>
        <w:t xml:space="preserve"> года.</w:t>
      </w:r>
    </w:p>
    <w:p w:rsidR="000628DA" w:rsidRDefault="0072069C" w:rsidP="000628DA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0628DA">
        <w:rPr>
          <w:color w:val="000000"/>
          <w:sz w:val="28"/>
          <w:szCs w:val="28"/>
        </w:rPr>
        <w:t>.</w:t>
      </w:r>
      <w:r w:rsidR="000628DA">
        <w:rPr>
          <w:sz w:val="28"/>
          <w:szCs w:val="28"/>
        </w:rPr>
        <w:t xml:space="preserve"> </w:t>
      </w:r>
      <w:r w:rsidR="000628DA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="0076710C">
        <w:rPr>
          <w:color w:val="000000"/>
          <w:sz w:val="28"/>
          <w:szCs w:val="28"/>
        </w:rPr>
        <w:t>.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Бутурлиновского </w:t>
      </w:r>
    </w:p>
    <w:p w:rsidR="000628DA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0628DA">
        <w:rPr>
          <w:color w:val="000000"/>
          <w:sz w:val="28"/>
          <w:szCs w:val="28"/>
        </w:rPr>
        <w:t>А. В. Головков</w:t>
      </w: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C2F88" w:rsidRDefault="007C2F88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к постановлению администрации </w:t>
      </w:r>
    </w:p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Бутурлиновского городского поселения </w:t>
      </w:r>
    </w:p>
    <w:p w:rsid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от </w:t>
      </w:r>
      <w:r w:rsidR="00E86AFC">
        <w:rPr>
          <w:color w:val="000000"/>
          <w:sz w:val="28"/>
          <w:szCs w:val="28"/>
        </w:rPr>
        <w:t>2</w:t>
      </w:r>
      <w:r w:rsidR="006F0B34">
        <w:rPr>
          <w:color w:val="000000"/>
          <w:sz w:val="28"/>
          <w:szCs w:val="28"/>
        </w:rPr>
        <w:t>8</w:t>
      </w:r>
      <w:r w:rsidR="008A35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12.202</w:t>
      </w:r>
      <w:r w:rsidR="006F0B34">
        <w:rPr>
          <w:color w:val="000000"/>
          <w:sz w:val="28"/>
          <w:szCs w:val="28"/>
        </w:rPr>
        <w:t>2</w:t>
      </w:r>
      <w:r w:rsidRPr="0072069C">
        <w:rPr>
          <w:color w:val="000000"/>
          <w:sz w:val="28"/>
          <w:szCs w:val="28"/>
        </w:rPr>
        <w:t xml:space="preserve"> г. № </w:t>
      </w:r>
      <w:r w:rsidR="005F3AEA">
        <w:rPr>
          <w:color w:val="000000"/>
          <w:sz w:val="28"/>
          <w:szCs w:val="28"/>
        </w:rPr>
        <w:t>837</w:t>
      </w:r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 городского поселения на 202</w:t>
      </w:r>
      <w:r w:rsidR="006F0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 и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плановый период 202</w:t>
      </w:r>
      <w:r w:rsidR="006F0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6F0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72069C" w:rsidRDefault="0072069C" w:rsidP="0072069C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tbl>
      <w:tblPr>
        <w:tblW w:w="998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17"/>
        <w:gridCol w:w="3431"/>
        <w:gridCol w:w="5036"/>
      </w:tblGrid>
      <w:tr w:rsidR="006F0B34" w:rsidRPr="0072069C" w:rsidTr="006F0B34">
        <w:trPr>
          <w:trHeight w:val="1128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</w:t>
            </w:r>
          </w:p>
        </w:tc>
      </w:tr>
      <w:tr w:rsidR="006F0B34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бюджета</w:t>
            </w:r>
          </w:p>
        </w:tc>
        <w:tc>
          <w:tcPr>
            <w:tcW w:w="5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B34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6F0B34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1 11 01050 13 0000 120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6F0B34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1 11 05025 13 0000 120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0B34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        учреждений (за исключением имущества муниципальных бюджетных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автономных учреждений)</w:t>
            </w:r>
          </w:p>
        </w:tc>
      </w:tr>
      <w:tr w:rsidR="006F0B34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1 11 05075 13 0000 120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6F0B34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1 11 05314 13 0000 120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1 11 05325 13 0000 120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111 07015 13 0000 120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1 11 08050 13 0000 120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получаемые от передачи имущества, находящегося в собственности городских поселений (за исключением имущества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1 11 09035 13 0000 120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1 11 09045 13 0000 120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1 11 09045 13 0001 120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40217E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платежи, взимаемые за наем жилых помещений муниципального жилищного фонда</w:t>
            </w:r>
          </w:p>
        </w:tc>
      </w:tr>
      <w:tr w:rsidR="006F0B34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1 13 01995 13 0000 130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F0B34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1 13 02065 13 0000 130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F0B34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1 13 02995 13 0000 130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1 13 02995 13 0001 130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поселений (компенсация затрат за проведение соревнований)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1 14 01050 13 0000 410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1 14 02052 13 0000 410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1 14 02053 13 0000 410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1 14 02052 13 0000 440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0B34" w:rsidRPr="0072069C" w:rsidTr="0035724E">
        <w:trPr>
          <w:trHeight w:val="25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1 14 02053 13 0000 440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</w:t>
            </w:r>
            <w:proofErr w:type="spellStart"/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имуще-ства</w:t>
            </w:r>
            <w:proofErr w:type="spellEnd"/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0B34" w:rsidRPr="0072069C" w:rsidTr="0040217E">
        <w:trPr>
          <w:trHeight w:val="194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1 14 06025 13 0000 430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1 15 02050 13 0000 140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1 16 10031 13 0000 140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иных страховых случаев, когда выгодоприобретателями выступают получатели средств бюджета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1 16 10032 13 0000 140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1 16 10061 13 0000 140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1 16 10062 13 0000 140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1 16 07010 13 0000 140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1 16 07090 13 0000 140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учреждением) городского поселения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1 16 37040 13 0000 140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1 17 01050 13 0000 180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1 17 05050 13 0000 180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1 17 05050 13 0001 180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40217E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 (платежи за право на заключение договоров на размещение нестационарных торговых объектов)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1 17 15030 13 0001 150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поселений (инициативные платежи от юридических лиц)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1 17 15030 13 0002 150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поселений (инициативные платежи от физических лиц)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2 02 15001 13 0000 150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40217E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2 02 15002 13 0000 150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2 02 15009 13 0000 150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городских поселений на частичную компенсацию дополнительных расходов на повышение оплаты труда работников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сферы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2 02 20077 13 0000 150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2 02 20216 13 0000 150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2 02 20302 13 0000 150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0217E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6F0B34" w:rsidRDefault="0040217E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6F0B34" w:rsidRDefault="0040217E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2 02 25027 13 0000 150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6F0B34" w:rsidRDefault="0040217E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</w:t>
            </w:r>
          </w:p>
        </w:tc>
      </w:tr>
      <w:tr w:rsidR="006F0B34" w:rsidRPr="0072069C" w:rsidTr="0040217E">
        <w:trPr>
          <w:trHeight w:val="630"/>
        </w:trPr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2 02 25555 13 0000 150</w:t>
            </w:r>
          </w:p>
        </w:tc>
        <w:tc>
          <w:tcPr>
            <w:tcW w:w="50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0"/>
              </w:tabs>
              <w:autoSpaceDE w:val="0"/>
              <w:snapToGrid w:val="0"/>
              <w:spacing w:after="0" w:line="240" w:lineRule="auto"/>
              <w:ind w:left="-108" w:right="-5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субсидии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2 02 40014 13 0000 150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2 02 45160 13 0000 150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2 02 45424 13 0000 150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13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2 07 05020 13 0000 150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2 07 05030 13 0000 150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Прочие безвозмездные поступления в бюджеты городских поселений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2 08 05000 13 0000 150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2447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47" w:rsidRPr="0072069C" w:rsidRDefault="009F2447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47" w:rsidRPr="0072069C" w:rsidRDefault="009F2447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2 08 10000 13 0000 150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47" w:rsidRPr="0072069C" w:rsidRDefault="009F2447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24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2 18 60010 13 0000 150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40217E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D81328" w:rsidRDefault="00D81328" w:rsidP="000628DA"/>
    <w:p w:rsidR="0072069C" w:rsidRDefault="0072069C" w:rsidP="000628DA"/>
    <w:p w:rsidR="0072069C" w:rsidRDefault="0072069C" w:rsidP="000628DA"/>
    <w:p w:rsidR="0072069C" w:rsidRDefault="0072069C" w:rsidP="000628DA"/>
    <w:p w:rsidR="007C2F88" w:rsidRDefault="007C2F88" w:rsidP="000628DA"/>
    <w:p w:rsidR="0072069C" w:rsidRDefault="0072069C" w:rsidP="000628DA"/>
    <w:p w:rsidR="005F3AEA" w:rsidRDefault="005F3AEA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5F3AEA" w:rsidRDefault="005F3AEA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5F3AEA" w:rsidRDefault="005F3AEA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5F3AEA" w:rsidRDefault="005F3AEA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5F3AEA" w:rsidRDefault="005F3AEA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5F3AEA" w:rsidRDefault="005F3AEA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5F3AEA" w:rsidRDefault="005F3AEA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5F3AEA" w:rsidRDefault="005F3AEA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5F3AEA" w:rsidRDefault="005F3AEA" w:rsidP="009F2447">
      <w:pPr>
        <w:pStyle w:val="a3"/>
        <w:spacing w:after="0"/>
        <w:rPr>
          <w:color w:val="000000"/>
          <w:sz w:val="28"/>
          <w:szCs w:val="28"/>
        </w:rPr>
      </w:pPr>
    </w:p>
    <w:p w:rsidR="009F2447" w:rsidRDefault="009F2447" w:rsidP="009F2447">
      <w:pPr>
        <w:pStyle w:val="a3"/>
        <w:spacing w:after="0"/>
        <w:rPr>
          <w:color w:val="000000"/>
          <w:sz w:val="28"/>
          <w:szCs w:val="28"/>
        </w:rPr>
      </w:pPr>
    </w:p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к постановлению администрации </w:t>
      </w:r>
    </w:p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Бутурлиновского городского поселения </w:t>
      </w:r>
    </w:p>
    <w:p w:rsid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от </w:t>
      </w:r>
      <w:r w:rsidR="005F3AEA">
        <w:rPr>
          <w:color w:val="000000"/>
          <w:sz w:val="28"/>
          <w:szCs w:val="28"/>
        </w:rPr>
        <w:t>28</w:t>
      </w:r>
      <w:r w:rsidR="008A35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12.202</w:t>
      </w:r>
      <w:r w:rsidR="005F3AEA">
        <w:rPr>
          <w:color w:val="000000"/>
          <w:sz w:val="28"/>
          <w:szCs w:val="28"/>
        </w:rPr>
        <w:t>2</w:t>
      </w:r>
      <w:r w:rsidRPr="0072069C">
        <w:rPr>
          <w:color w:val="000000"/>
          <w:sz w:val="28"/>
          <w:szCs w:val="28"/>
        </w:rPr>
        <w:t xml:space="preserve"> г. № </w:t>
      </w:r>
      <w:r w:rsidR="005F3AEA">
        <w:rPr>
          <w:color w:val="000000"/>
          <w:sz w:val="28"/>
          <w:szCs w:val="28"/>
        </w:rPr>
        <w:t>837</w:t>
      </w:r>
    </w:p>
    <w:p w:rsidR="007C2F88" w:rsidRDefault="007C2F88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главных администраторов источников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внутреннего финансирования дефицита бюджета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 городского поселения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 и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72069C" w:rsidRPr="0072069C" w:rsidRDefault="0072069C" w:rsidP="0072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69C" w:rsidRPr="0072069C" w:rsidRDefault="0072069C" w:rsidP="0072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1815"/>
        <w:gridCol w:w="3240"/>
        <w:gridCol w:w="286"/>
        <w:gridCol w:w="4397"/>
      </w:tblGrid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Код  </w:t>
            </w:r>
          </w:p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главного администратора  источников внутреннего финансирования дефицита бюджета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Наименование </w:t>
            </w:r>
          </w:p>
        </w:tc>
      </w:tr>
      <w:tr w:rsidR="0072069C" w:rsidRPr="0072069C" w:rsidTr="0035724E">
        <w:trPr>
          <w:trHeight w:val="864"/>
        </w:trPr>
        <w:tc>
          <w:tcPr>
            <w:tcW w:w="9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Бутурлиновского городского поселения </w:t>
            </w:r>
          </w:p>
          <w:p w:rsidR="0072069C" w:rsidRPr="0072069C" w:rsidRDefault="0072069C" w:rsidP="0072069C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Бутурлиновского муниципального района </w:t>
            </w:r>
          </w:p>
          <w:p w:rsidR="0072069C" w:rsidRPr="0072069C" w:rsidRDefault="0072069C" w:rsidP="0072069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Воронежской области</w:t>
            </w:r>
          </w:p>
        </w:tc>
      </w:tr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01 02 00 00 13 0000 710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Получение кредитов от кредитных организаций  бюджетами  городских поселений в валюте Российской Федерации</w:t>
            </w:r>
          </w:p>
        </w:tc>
      </w:tr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01 02 00 00 13 0000 810</w:t>
            </w:r>
          </w:p>
        </w:tc>
        <w:tc>
          <w:tcPr>
            <w:tcW w:w="4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</w:tr>
      <w:tr w:rsidR="0072069C" w:rsidRPr="0072069C" w:rsidTr="0035724E">
        <w:trPr>
          <w:trHeight w:val="5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01 03 01 00 13 0000 710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Получение кредитов от других бюджетов бюджетной системы Российской Федерации  бюджетами  городских поселений в валюте Российской Федерации</w:t>
            </w:r>
          </w:p>
        </w:tc>
      </w:tr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01 03 01 00 13 0000 810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Погашение  бюджетами  городских поселений  кредитов</w:t>
            </w: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 других бюджетов бюджетной системы Российской Федерации в валюте Российской Федерации</w:t>
            </w:r>
          </w:p>
          <w:p w:rsidR="0072069C" w:rsidRPr="0072069C" w:rsidRDefault="0072069C" w:rsidP="0072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01 05 02 01 13 0000 510</w:t>
            </w: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 бюджетов городских 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01 05 02 01 13 0000 610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 бюджетов городских поселений</w:t>
            </w:r>
          </w:p>
        </w:tc>
      </w:tr>
    </w:tbl>
    <w:p w:rsidR="0072069C" w:rsidRDefault="0072069C" w:rsidP="0072069C"/>
    <w:sectPr w:rsidR="0072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CB"/>
    <w:rsid w:val="000628DA"/>
    <w:rsid w:val="001315B1"/>
    <w:rsid w:val="003D1C41"/>
    <w:rsid w:val="0040217E"/>
    <w:rsid w:val="005F3AEA"/>
    <w:rsid w:val="006F0B34"/>
    <w:rsid w:val="0072069C"/>
    <w:rsid w:val="0076710C"/>
    <w:rsid w:val="007C2F88"/>
    <w:rsid w:val="008A3540"/>
    <w:rsid w:val="009F2447"/>
    <w:rsid w:val="00A845DC"/>
    <w:rsid w:val="00A847CB"/>
    <w:rsid w:val="00D81328"/>
    <w:rsid w:val="00E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2023-01-10T07:25:00Z</cp:lastPrinted>
  <dcterms:created xsi:type="dcterms:W3CDTF">2023-01-10T07:32:00Z</dcterms:created>
  <dcterms:modified xsi:type="dcterms:W3CDTF">2023-01-10T07:32:00Z</dcterms:modified>
</cp:coreProperties>
</file>