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ED" w:rsidRDefault="00CB12ED" w:rsidP="00CB12ED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D87302">
        <w:rPr>
          <w:color w:val="000000" w:themeColor="text1"/>
          <w:sz w:val="28"/>
          <w:szCs w:val="28"/>
          <w:u w:val="single"/>
        </w:rPr>
        <w:t>01.04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464D7D">
        <w:rPr>
          <w:color w:val="000000" w:themeColor="text1"/>
          <w:sz w:val="28"/>
          <w:szCs w:val="28"/>
        </w:rPr>
        <w:t xml:space="preserve"> </w:t>
      </w:r>
      <w:r w:rsidRPr="00E80804">
        <w:rPr>
          <w:color w:val="000000" w:themeColor="text1"/>
          <w:sz w:val="28"/>
          <w:szCs w:val="28"/>
        </w:rPr>
        <w:t>№</w:t>
      </w:r>
      <w:r w:rsidR="00D87302" w:rsidRPr="00D87302">
        <w:rPr>
          <w:color w:val="000000" w:themeColor="text1"/>
          <w:sz w:val="28"/>
          <w:szCs w:val="28"/>
        </w:rPr>
        <w:t xml:space="preserve"> </w:t>
      </w:r>
      <w:r w:rsidR="00A401DA" w:rsidRPr="00A401DA">
        <w:rPr>
          <w:color w:val="000000" w:themeColor="text1"/>
          <w:sz w:val="28"/>
          <w:szCs w:val="28"/>
          <w:u w:val="single"/>
        </w:rPr>
        <w:t>61-р</w:t>
      </w:r>
      <w:r w:rsidRPr="00D87302">
        <w:rPr>
          <w:color w:val="000000" w:themeColor="text1"/>
          <w:sz w:val="28"/>
          <w:szCs w:val="28"/>
        </w:rPr>
        <w:t xml:space="preserve"> </w:t>
      </w:r>
    </w:p>
    <w:p w:rsidR="00CB12ED" w:rsidRPr="00E80804" w:rsidRDefault="00CB12ED" w:rsidP="00CB12ED">
      <w:pPr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        </w:t>
      </w:r>
      <w:r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A37F88" w:rsidRDefault="00CB12ED" w:rsidP="00CB12ED">
      <w:pPr>
        <w:rPr>
          <w:color w:val="000000" w:themeColor="text1"/>
          <w:sz w:val="28"/>
          <w:szCs w:val="28"/>
        </w:rPr>
      </w:pPr>
    </w:p>
    <w:p w:rsidR="00D87302" w:rsidRDefault="00D87302" w:rsidP="00D87302">
      <w:pPr>
        <w:tabs>
          <w:tab w:val="left" w:pos="5245"/>
        </w:tabs>
        <w:ind w:right="4535"/>
        <w:jc w:val="both"/>
        <w:rPr>
          <w:b/>
          <w:color w:val="000000" w:themeColor="text1"/>
          <w:sz w:val="28"/>
          <w:szCs w:val="28"/>
        </w:rPr>
      </w:pPr>
      <w:r w:rsidRPr="00D87302">
        <w:rPr>
          <w:b/>
          <w:color w:val="000000" w:themeColor="text1"/>
          <w:sz w:val="28"/>
          <w:szCs w:val="28"/>
        </w:rPr>
        <w:t>О правилах организации работы в условиях риска распространения новой коронавирусной инфекции COVID-19 в администрации Бутурлиновского городского поселения Бутурлиновского муниципального района Воронежской области</w:t>
      </w:r>
      <w:r>
        <w:rPr>
          <w:b/>
          <w:color w:val="000000" w:themeColor="text1"/>
          <w:sz w:val="28"/>
          <w:szCs w:val="28"/>
        </w:rPr>
        <w:t xml:space="preserve"> и</w:t>
      </w:r>
      <w:r w:rsidRPr="00D87302">
        <w:rPr>
          <w:b/>
          <w:color w:val="000000" w:themeColor="text1"/>
          <w:sz w:val="28"/>
          <w:szCs w:val="28"/>
        </w:rPr>
        <w:t xml:space="preserve"> подведомственных ей организациях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A91326" w:rsidRDefault="00D87302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D87302">
        <w:rPr>
          <w:color w:val="000000"/>
          <w:spacing w:val="3"/>
          <w:sz w:val="28"/>
          <w:szCs w:val="28"/>
        </w:rPr>
        <w:t xml:space="preserve">Во исполнение поручений Председателя </w:t>
      </w:r>
      <w:r w:rsidR="00A401DA">
        <w:rPr>
          <w:color w:val="000000"/>
          <w:spacing w:val="3"/>
          <w:sz w:val="28"/>
          <w:szCs w:val="28"/>
        </w:rPr>
        <w:t>П</w:t>
      </w:r>
      <w:r w:rsidRPr="00D87302">
        <w:rPr>
          <w:color w:val="000000"/>
          <w:spacing w:val="3"/>
          <w:sz w:val="28"/>
          <w:szCs w:val="28"/>
        </w:rPr>
        <w:t>равительства Российской Федерации от 27.03.2020, решений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оперативного штаба по предупреждению завоза и распространения новой коронавирусной инфекции на территории Российской Федерации,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</w:t>
      </w:r>
      <w:r w:rsidR="00A401DA">
        <w:rPr>
          <w:color w:val="000000"/>
          <w:spacing w:val="3"/>
          <w:sz w:val="28"/>
          <w:szCs w:val="28"/>
        </w:rPr>
        <w:t xml:space="preserve"> </w:t>
      </w:r>
      <w:r w:rsidRPr="00D87302">
        <w:rPr>
          <w:color w:val="000000"/>
          <w:spacing w:val="3"/>
          <w:sz w:val="28"/>
          <w:szCs w:val="28"/>
        </w:rPr>
        <w:t>указом губернатора Воронежской области от 26.03.2020 № 125-у «О дополнительных мерах по снижению риска распространения новой коронавирусной инфекции COVID-19», распоряжением правительства Воронежской области от 01.04.2020 № 377-р «О правилах организации работы в условиях риска распространения новой коронавирусной инфекции COVID-19 в исполнительных органах государственной власти Воронежской области и подведомственных им организациях»</w:t>
      </w:r>
      <w:r w:rsidR="00A91326" w:rsidRPr="00A91326">
        <w:rPr>
          <w:color w:val="000000"/>
          <w:spacing w:val="3"/>
          <w:sz w:val="28"/>
          <w:szCs w:val="28"/>
        </w:rPr>
        <w:t>:</w:t>
      </w:r>
    </w:p>
    <w:p w:rsidR="00A91326" w:rsidRDefault="00A91326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D87302" w:rsidRPr="00D87302" w:rsidRDefault="00D87302" w:rsidP="00D87302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D87302">
        <w:rPr>
          <w:color w:val="000000"/>
          <w:spacing w:val="3"/>
          <w:sz w:val="28"/>
          <w:szCs w:val="28"/>
        </w:rPr>
        <w:lastRenderedPageBreak/>
        <w:t xml:space="preserve">1. Утвердить прилагаемые правила организации работы в условиях риска распространения новой коронавирусной инфекции COVID-19 в администрации </w:t>
      </w:r>
      <w:r w:rsidR="00A401DA" w:rsidRPr="00A401DA">
        <w:rPr>
          <w:color w:val="000000"/>
          <w:spacing w:val="3"/>
          <w:sz w:val="28"/>
          <w:szCs w:val="28"/>
        </w:rPr>
        <w:t>Бутурлиновского городского поселения Бутурлиновского муниципального района Воронежской области и подведомственных ей организациях</w:t>
      </w:r>
      <w:r w:rsidRPr="00D87302">
        <w:rPr>
          <w:color w:val="000000"/>
          <w:spacing w:val="3"/>
          <w:sz w:val="28"/>
          <w:szCs w:val="28"/>
        </w:rPr>
        <w:t>.</w:t>
      </w:r>
    </w:p>
    <w:p w:rsidR="00D87302" w:rsidRPr="00D87302" w:rsidRDefault="00D87302" w:rsidP="00D87302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D87302">
        <w:rPr>
          <w:color w:val="000000"/>
          <w:spacing w:val="3"/>
          <w:sz w:val="28"/>
          <w:szCs w:val="28"/>
        </w:rPr>
        <w:t xml:space="preserve">2. Сотрудникам администрации </w:t>
      </w:r>
      <w:r w:rsidR="00A401DA" w:rsidRPr="00A401DA">
        <w:rPr>
          <w:color w:val="000000"/>
          <w:spacing w:val="3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D87302">
        <w:rPr>
          <w:color w:val="000000"/>
          <w:spacing w:val="3"/>
          <w:sz w:val="28"/>
          <w:szCs w:val="28"/>
        </w:rPr>
        <w:t xml:space="preserve"> обеспечить соблюдение правил организации работы в условиях риска распространения новой коронавирусной инфекции COVID-19 в администрации </w:t>
      </w:r>
      <w:r w:rsidR="00A401DA" w:rsidRPr="00A401DA">
        <w:rPr>
          <w:color w:val="000000"/>
          <w:spacing w:val="3"/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области </w:t>
      </w:r>
      <w:r w:rsidRPr="00D87302">
        <w:rPr>
          <w:color w:val="000000"/>
          <w:spacing w:val="3"/>
          <w:sz w:val="28"/>
          <w:szCs w:val="28"/>
        </w:rPr>
        <w:t>и подведомственных ей организациях.</w:t>
      </w:r>
    </w:p>
    <w:p w:rsidR="00D87302" w:rsidRDefault="00D87302" w:rsidP="00D87302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D87302">
        <w:rPr>
          <w:color w:val="000000"/>
          <w:spacing w:val="3"/>
          <w:sz w:val="28"/>
          <w:szCs w:val="28"/>
        </w:rPr>
        <w:t>3. Контроль исполнения данного распоряжения оставляю за собой.</w:t>
      </w:r>
    </w:p>
    <w:p w:rsidR="00A401DA" w:rsidRDefault="00A401DA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A401DA" w:rsidRDefault="00A401DA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A401DA" w:rsidRPr="00A401DA" w:rsidRDefault="00A401DA" w:rsidP="00A401DA">
      <w:pPr>
        <w:pStyle w:val="a9"/>
        <w:contextualSpacing/>
        <w:jc w:val="both"/>
        <w:rPr>
          <w:color w:val="000000"/>
          <w:spacing w:val="3"/>
          <w:sz w:val="28"/>
          <w:szCs w:val="28"/>
        </w:rPr>
      </w:pPr>
      <w:r w:rsidRPr="00A401DA">
        <w:rPr>
          <w:color w:val="000000"/>
          <w:spacing w:val="3"/>
          <w:sz w:val="28"/>
          <w:szCs w:val="28"/>
        </w:rPr>
        <w:t>Глава администрации Бутурлиновского</w:t>
      </w:r>
    </w:p>
    <w:p w:rsidR="00A401DA" w:rsidRDefault="00A401DA" w:rsidP="00A401DA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401DA">
        <w:rPr>
          <w:color w:val="000000"/>
          <w:spacing w:val="3"/>
          <w:sz w:val="28"/>
          <w:szCs w:val="28"/>
        </w:rPr>
        <w:t>городского поселения</w:t>
      </w:r>
      <w:r w:rsidRPr="00A401DA">
        <w:rPr>
          <w:color w:val="000000"/>
          <w:spacing w:val="3"/>
          <w:sz w:val="28"/>
          <w:szCs w:val="28"/>
        </w:rPr>
        <w:tab/>
      </w:r>
      <w:r w:rsidRPr="00A401DA">
        <w:rPr>
          <w:color w:val="000000"/>
          <w:spacing w:val="3"/>
          <w:sz w:val="28"/>
          <w:szCs w:val="28"/>
        </w:rPr>
        <w:tab/>
      </w:r>
      <w:r w:rsidRPr="00A401DA">
        <w:rPr>
          <w:color w:val="000000"/>
          <w:spacing w:val="3"/>
          <w:sz w:val="28"/>
          <w:szCs w:val="28"/>
        </w:rPr>
        <w:tab/>
      </w:r>
      <w:r w:rsidRPr="00A401DA">
        <w:rPr>
          <w:color w:val="000000"/>
          <w:spacing w:val="3"/>
          <w:sz w:val="28"/>
          <w:szCs w:val="28"/>
        </w:rPr>
        <w:tab/>
      </w:r>
      <w:r w:rsidRPr="00A401DA">
        <w:rPr>
          <w:color w:val="000000"/>
          <w:spacing w:val="3"/>
          <w:sz w:val="28"/>
          <w:szCs w:val="28"/>
        </w:rPr>
        <w:tab/>
      </w:r>
      <w:r w:rsidRPr="00A401DA">
        <w:rPr>
          <w:color w:val="000000"/>
          <w:spacing w:val="3"/>
          <w:sz w:val="28"/>
          <w:szCs w:val="28"/>
        </w:rPr>
        <w:tab/>
      </w:r>
      <w:r w:rsidRPr="00A401DA">
        <w:rPr>
          <w:color w:val="000000"/>
          <w:spacing w:val="3"/>
          <w:sz w:val="28"/>
          <w:szCs w:val="28"/>
        </w:rPr>
        <w:tab/>
      </w:r>
      <w:r w:rsidRPr="00A401DA">
        <w:rPr>
          <w:color w:val="000000"/>
          <w:spacing w:val="3"/>
          <w:sz w:val="28"/>
          <w:szCs w:val="28"/>
        </w:rPr>
        <w:tab/>
        <w:t>А.В. Головков</w:t>
      </w:r>
    </w:p>
    <w:p w:rsidR="00A401DA" w:rsidRDefault="00A401DA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A401DA" w:rsidRDefault="00A401DA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A401DA" w:rsidRDefault="00A401DA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  <w:sectPr w:rsidR="00A401DA" w:rsidSect="00A401D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87302" w:rsidRPr="00D87302" w:rsidRDefault="00D87302" w:rsidP="00A401DA">
      <w:pPr>
        <w:ind w:left="4395"/>
        <w:rPr>
          <w:sz w:val="28"/>
          <w:szCs w:val="28"/>
          <w:lang w:eastAsia="ru-RU"/>
        </w:rPr>
      </w:pPr>
      <w:r w:rsidRPr="00D87302">
        <w:rPr>
          <w:sz w:val="28"/>
          <w:szCs w:val="28"/>
          <w:lang w:eastAsia="ru-RU"/>
        </w:rPr>
        <w:lastRenderedPageBreak/>
        <w:t>УТВЕРЖДЕНЫ</w:t>
      </w:r>
    </w:p>
    <w:p w:rsidR="00D87302" w:rsidRPr="00D87302" w:rsidRDefault="00D87302" w:rsidP="00A401DA">
      <w:pPr>
        <w:ind w:left="4395"/>
        <w:rPr>
          <w:sz w:val="28"/>
          <w:szCs w:val="28"/>
          <w:lang w:eastAsia="ru-RU"/>
        </w:rPr>
      </w:pPr>
      <w:r w:rsidRPr="00D87302">
        <w:rPr>
          <w:sz w:val="28"/>
          <w:szCs w:val="28"/>
          <w:lang w:eastAsia="ru-RU"/>
        </w:rPr>
        <w:t xml:space="preserve">распоряжением администрации </w:t>
      </w:r>
    </w:p>
    <w:p w:rsidR="00D87302" w:rsidRPr="00D87302" w:rsidRDefault="00A401DA" w:rsidP="00A401DA">
      <w:pPr>
        <w:ind w:left="439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Бутурлиновского городского</w:t>
      </w:r>
      <w:r w:rsidR="00D87302" w:rsidRPr="00D87302">
        <w:rPr>
          <w:sz w:val="28"/>
          <w:szCs w:val="28"/>
          <w:lang w:eastAsia="ru-RU"/>
        </w:rPr>
        <w:t xml:space="preserve"> поселения </w:t>
      </w:r>
    </w:p>
    <w:p w:rsidR="00D87302" w:rsidRDefault="00D87302" w:rsidP="00A401DA">
      <w:pPr>
        <w:ind w:left="4395"/>
        <w:rPr>
          <w:sz w:val="28"/>
          <w:szCs w:val="28"/>
          <w:lang w:eastAsia="ru-RU"/>
        </w:rPr>
      </w:pPr>
      <w:r w:rsidRPr="00D87302">
        <w:rPr>
          <w:sz w:val="28"/>
          <w:szCs w:val="28"/>
          <w:lang w:eastAsia="ru-RU"/>
        </w:rPr>
        <w:t xml:space="preserve">Бутурлиновского муниципального района </w:t>
      </w:r>
    </w:p>
    <w:p w:rsidR="00A401DA" w:rsidRPr="00D87302" w:rsidRDefault="00A401DA" w:rsidP="00A401DA">
      <w:pPr>
        <w:ind w:left="439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Воронежской области</w:t>
      </w:r>
    </w:p>
    <w:p w:rsidR="00D87302" w:rsidRPr="00D87302" w:rsidRDefault="00D87302" w:rsidP="00A401DA">
      <w:pPr>
        <w:ind w:left="4395"/>
        <w:rPr>
          <w:sz w:val="28"/>
          <w:szCs w:val="28"/>
          <w:lang w:eastAsia="ru-RU"/>
        </w:rPr>
      </w:pPr>
      <w:r w:rsidRPr="00D87302">
        <w:rPr>
          <w:sz w:val="28"/>
          <w:szCs w:val="28"/>
          <w:lang w:eastAsia="ru-RU"/>
        </w:rPr>
        <w:t xml:space="preserve">от </w:t>
      </w:r>
      <w:r w:rsidR="00A401DA" w:rsidRPr="00A401DA">
        <w:rPr>
          <w:sz w:val="28"/>
          <w:szCs w:val="28"/>
          <w:u w:val="single"/>
          <w:lang w:eastAsia="ru-RU"/>
        </w:rPr>
        <w:t>01.04.2020</w:t>
      </w:r>
      <w:r w:rsidRPr="00D87302">
        <w:rPr>
          <w:sz w:val="28"/>
          <w:szCs w:val="28"/>
          <w:u w:val="single"/>
          <w:lang w:eastAsia="ru-RU"/>
        </w:rPr>
        <w:t xml:space="preserve"> г.</w:t>
      </w:r>
      <w:r w:rsidRPr="00D87302">
        <w:rPr>
          <w:sz w:val="28"/>
          <w:szCs w:val="28"/>
          <w:lang w:eastAsia="ru-RU"/>
        </w:rPr>
        <w:t xml:space="preserve"> </w:t>
      </w:r>
      <w:r w:rsidR="00A401DA">
        <w:rPr>
          <w:sz w:val="28"/>
          <w:szCs w:val="28"/>
          <w:lang w:eastAsia="ru-RU"/>
        </w:rPr>
        <w:t xml:space="preserve">№ </w:t>
      </w:r>
      <w:r w:rsidR="00A401DA" w:rsidRPr="00A401DA">
        <w:rPr>
          <w:sz w:val="28"/>
          <w:szCs w:val="28"/>
          <w:u w:val="single"/>
          <w:lang w:eastAsia="ru-RU"/>
        </w:rPr>
        <w:t>61-р</w:t>
      </w:r>
    </w:p>
    <w:p w:rsidR="00D87302" w:rsidRPr="00D87302" w:rsidRDefault="00D87302" w:rsidP="00D87302">
      <w:pPr>
        <w:jc w:val="right"/>
        <w:rPr>
          <w:sz w:val="28"/>
          <w:szCs w:val="28"/>
          <w:lang w:eastAsia="ru-RU"/>
        </w:rPr>
      </w:pPr>
    </w:p>
    <w:p w:rsidR="00AD17DC" w:rsidRDefault="00AD17DC" w:rsidP="00D87302">
      <w:pPr>
        <w:jc w:val="center"/>
        <w:rPr>
          <w:b/>
          <w:color w:val="000000"/>
          <w:spacing w:val="3"/>
          <w:sz w:val="28"/>
          <w:szCs w:val="28"/>
        </w:rPr>
      </w:pPr>
      <w:r w:rsidRPr="00AD17DC">
        <w:rPr>
          <w:b/>
          <w:color w:val="000000"/>
          <w:spacing w:val="3"/>
          <w:sz w:val="28"/>
          <w:szCs w:val="28"/>
        </w:rPr>
        <w:t xml:space="preserve">Правила организации работы </w:t>
      </w:r>
    </w:p>
    <w:p w:rsidR="00D87302" w:rsidRPr="00AD17DC" w:rsidRDefault="00AD17DC" w:rsidP="00D87302">
      <w:pPr>
        <w:jc w:val="center"/>
        <w:rPr>
          <w:b/>
          <w:color w:val="000000"/>
          <w:spacing w:val="3"/>
          <w:sz w:val="28"/>
          <w:szCs w:val="28"/>
        </w:rPr>
      </w:pPr>
      <w:r w:rsidRPr="00AD17DC">
        <w:rPr>
          <w:b/>
          <w:color w:val="000000"/>
          <w:spacing w:val="3"/>
          <w:sz w:val="28"/>
          <w:szCs w:val="28"/>
        </w:rPr>
        <w:t>в условиях риска распространения новой коронавирусной инфекции COVID-19 в администрации Бутурлиновского городского поселения Бутурлиновского муниципального района Воронежской области и подведомственных ей организациях</w:t>
      </w:r>
    </w:p>
    <w:p w:rsidR="00AD17DC" w:rsidRDefault="00AD17DC" w:rsidP="00D87302">
      <w:pPr>
        <w:jc w:val="center"/>
        <w:rPr>
          <w:b/>
          <w:sz w:val="28"/>
          <w:szCs w:val="28"/>
          <w:lang w:eastAsia="ru-RU"/>
        </w:rPr>
      </w:pPr>
    </w:p>
    <w:p w:rsidR="0049218D" w:rsidRPr="0049218D" w:rsidRDefault="009D2364" w:rsidP="009D2364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49218D" w:rsidRPr="0049218D">
        <w:rPr>
          <w:sz w:val="28"/>
          <w:szCs w:val="28"/>
          <w:lang w:eastAsia="ru-RU"/>
        </w:rPr>
        <w:t xml:space="preserve">При входе в администрацию </w:t>
      </w:r>
      <w:r w:rsidR="0049218D">
        <w:rPr>
          <w:sz w:val="28"/>
          <w:szCs w:val="28"/>
          <w:lang w:eastAsia="ru-RU"/>
        </w:rPr>
        <w:t xml:space="preserve">Бутурлиновского городского поселения </w:t>
      </w:r>
      <w:r w:rsidR="0049218D" w:rsidRPr="0049218D">
        <w:rPr>
          <w:sz w:val="28"/>
          <w:szCs w:val="28"/>
          <w:lang w:eastAsia="ru-RU"/>
        </w:rPr>
        <w:t>Бутурлиновского муниципального района</w:t>
      </w:r>
      <w:r>
        <w:rPr>
          <w:sz w:val="28"/>
          <w:szCs w:val="28"/>
          <w:lang w:eastAsia="ru-RU"/>
        </w:rPr>
        <w:t xml:space="preserve"> Воронежской области</w:t>
      </w:r>
      <w:r w:rsidR="0049218D" w:rsidRPr="0049218D">
        <w:rPr>
          <w:sz w:val="28"/>
          <w:szCs w:val="28"/>
          <w:lang w:eastAsia="ru-RU"/>
        </w:rPr>
        <w:t xml:space="preserve">, </w:t>
      </w:r>
      <w:r w:rsidR="0049218D" w:rsidRPr="0049218D">
        <w:rPr>
          <w:sz w:val="28"/>
          <w:szCs w:val="28"/>
          <w:shd w:val="clear" w:color="auto" w:fill="FFFFFF"/>
          <w:lang w:eastAsia="ru-RU"/>
        </w:rPr>
        <w:t xml:space="preserve">а также в течение рабочего дня (по показаниям), </w:t>
      </w:r>
      <w:r w:rsidR="0049218D">
        <w:rPr>
          <w:sz w:val="28"/>
          <w:szCs w:val="28"/>
          <w:lang w:eastAsia="ru-RU"/>
        </w:rPr>
        <w:t>заведующей канцелярией</w:t>
      </w:r>
      <w:r w:rsidR="009B7880">
        <w:rPr>
          <w:sz w:val="28"/>
          <w:szCs w:val="28"/>
          <w:lang w:eastAsia="ru-RU"/>
        </w:rPr>
        <w:t xml:space="preserve"> Н.В. Поповой</w:t>
      </w:r>
      <w:r>
        <w:rPr>
          <w:sz w:val="28"/>
          <w:szCs w:val="28"/>
          <w:lang w:eastAsia="ru-RU"/>
        </w:rPr>
        <w:t xml:space="preserve">, инспектору </w:t>
      </w:r>
      <w:r w:rsidR="009B7880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секретарю</w:t>
      </w:r>
      <w:r w:rsidR="009B7880">
        <w:rPr>
          <w:sz w:val="28"/>
          <w:szCs w:val="28"/>
          <w:lang w:eastAsia="ru-RU"/>
        </w:rPr>
        <w:t xml:space="preserve"> Н.Н. Луговской</w:t>
      </w:r>
      <w:r w:rsidR="0049218D" w:rsidRPr="0049218D">
        <w:rPr>
          <w:sz w:val="28"/>
          <w:szCs w:val="28"/>
          <w:lang w:eastAsia="ru-RU"/>
        </w:rPr>
        <w:t>:</w:t>
      </w:r>
    </w:p>
    <w:p w:rsidR="0049218D" w:rsidRDefault="00AA2A7E" w:rsidP="00AA2A7E">
      <w:pPr>
        <w:ind w:firstLine="708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>1.1.</w:t>
      </w:r>
      <w:r w:rsidR="0049218D" w:rsidRPr="0049218D">
        <w:rPr>
          <w:sz w:val="28"/>
          <w:szCs w:val="28"/>
          <w:lang w:eastAsia="ru-RU"/>
        </w:rPr>
        <w:t xml:space="preserve"> обеспечить </w:t>
      </w:r>
      <w:r w:rsidR="0049218D" w:rsidRPr="0049218D">
        <w:rPr>
          <w:sz w:val="28"/>
          <w:szCs w:val="28"/>
          <w:shd w:val="clear" w:color="auto" w:fill="FFFFFF"/>
          <w:lang w:eastAsia="ru-RU"/>
        </w:rPr>
        <w:t xml:space="preserve">контроль температуры тела </w:t>
      </w:r>
      <w:r w:rsidR="0049218D" w:rsidRPr="0049218D">
        <w:rPr>
          <w:sz w:val="28"/>
          <w:szCs w:val="28"/>
          <w:lang w:eastAsia="ru-RU"/>
        </w:rPr>
        <w:t xml:space="preserve">сотрудников (работников) </w:t>
      </w:r>
      <w:r w:rsidR="0049218D" w:rsidRPr="0049218D">
        <w:rPr>
          <w:bCs/>
          <w:sz w:val="28"/>
          <w:szCs w:val="28"/>
          <w:lang w:eastAsia="ru-RU"/>
        </w:rPr>
        <w:t xml:space="preserve">администрации </w:t>
      </w:r>
      <w:r>
        <w:rPr>
          <w:bCs/>
          <w:sz w:val="28"/>
          <w:szCs w:val="28"/>
          <w:lang w:eastAsia="ru-RU"/>
        </w:rPr>
        <w:t xml:space="preserve">Бутурлиновского городского поселения </w:t>
      </w:r>
      <w:r w:rsidR="0049218D" w:rsidRPr="0049218D">
        <w:rPr>
          <w:bCs/>
          <w:sz w:val="28"/>
          <w:szCs w:val="28"/>
          <w:lang w:eastAsia="ru-RU"/>
        </w:rPr>
        <w:t>Бутурлиновского муниципального района Воронежской области и подведомственных ей организаций (далее – орган и организация)</w:t>
      </w:r>
      <w:r w:rsidR="0049218D" w:rsidRPr="0049218D">
        <w:rPr>
          <w:sz w:val="28"/>
          <w:szCs w:val="28"/>
          <w:shd w:val="clear" w:color="auto" w:fill="FFFFFF"/>
          <w:lang w:eastAsia="ru-RU"/>
        </w:rPr>
        <w:t xml:space="preserve">, с применением аппаратов для измерения температуры тела бесконтактным или контактным способом (термометры обыкновенные, электронные, переносные тепловизоры); </w:t>
      </w:r>
    </w:p>
    <w:p w:rsidR="0049218D" w:rsidRDefault="00AA2A7E" w:rsidP="00AA2A7E">
      <w:pPr>
        <w:ind w:firstLine="708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1.2.</w:t>
      </w:r>
      <w:r>
        <w:rPr>
          <w:bCs/>
          <w:sz w:val="28"/>
          <w:szCs w:val="28"/>
          <w:lang w:eastAsia="ru-RU"/>
        </w:rPr>
        <w:t xml:space="preserve"> </w:t>
      </w:r>
      <w:r w:rsidR="0049218D" w:rsidRPr="0049218D">
        <w:rPr>
          <w:bCs/>
          <w:sz w:val="28"/>
          <w:szCs w:val="28"/>
          <w:lang w:eastAsia="ru-RU"/>
        </w:rPr>
        <w:t xml:space="preserve">в случае выявления повышенной температуры тела обязательно отстранить от нахождения на рабочем месте </w:t>
      </w:r>
      <w:r w:rsidR="0049218D" w:rsidRPr="0049218D">
        <w:rPr>
          <w:sz w:val="28"/>
          <w:szCs w:val="28"/>
          <w:shd w:val="clear" w:color="auto" w:fill="FFFFFF"/>
          <w:lang w:eastAsia="ru-RU"/>
        </w:rPr>
        <w:t>указанных лиц, а также лиц с признаками инфекционного заболевания;</w:t>
      </w:r>
    </w:p>
    <w:p w:rsidR="0049218D" w:rsidRDefault="00AA2A7E" w:rsidP="00AA2A7E">
      <w:pPr>
        <w:ind w:firstLine="708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1.3.</w:t>
      </w:r>
      <w:r w:rsidR="0049218D" w:rsidRPr="0049218D">
        <w:rPr>
          <w:sz w:val="28"/>
          <w:szCs w:val="28"/>
          <w:shd w:val="clear" w:color="auto" w:fill="FFFFFF"/>
          <w:lang w:eastAsia="ru-RU"/>
        </w:rPr>
        <w:t xml:space="preserve"> при входе работников в организацию обеспечить возможность обработки рук кожными антисептиками, предназначенными для этих целей (в том числе с помощью установленных дозаторов), с установлением контроля за соблюдением указанных процедур;</w:t>
      </w:r>
    </w:p>
    <w:p w:rsidR="0049218D" w:rsidRDefault="00AA2A7E" w:rsidP="00AA2A7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1.4. </w:t>
      </w:r>
      <w:r w:rsidR="0049218D" w:rsidRPr="0049218D">
        <w:rPr>
          <w:sz w:val="28"/>
          <w:szCs w:val="28"/>
          <w:lang w:eastAsia="ru-RU"/>
        </w:rPr>
        <w:t>не допускать к работе сотрудников с признаками респираторного заболевания;</w:t>
      </w:r>
    </w:p>
    <w:p w:rsidR="0049218D" w:rsidRDefault="00AA2A7E" w:rsidP="00AA2A7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="0049218D" w:rsidRPr="0049218D">
        <w:rPr>
          <w:sz w:val="28"/>
          <w:szCs w:val="28"/>
          <w:lang w:eastAsia="ru-RU"/>
        </w:rPr>
        <w:t>обязать отстраненного сотрудника вызвать врача на дом или обратиться в медицинское учреждение, после чего проинформировать своего непосредственного руководителя, в дальнейшем в ежедневном режиме по возможности информировать о своем состоянии здоровья и местонахождении</w:t>
      </w:r>
      <w:r w:rsidR="009B7880">
        <w:rPr>
          <w:sz w:val="28"/>
          <w:szCs w:val="28"/>
          <w:lang w:eastAsia="ru-RU"/>
        </w:rPr>
        <w:t>;</w:t>
      </w:r>
    </w:p>
    <w:p w:rsidR="0049218D" w:rsidRDefault="009B7880" w:rsidP="009B7880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</w:t>
      </w:r>
      <w:r w:rsidR="0049218D" w:rsidRPr="0049218D">
        <w:rPr>
          <w:sz w:val="28"/>
          <w:szCs w:val="28"/>
          <w:lang w:eastAsia="ru-RU"/>
        </w:rPr>
        <w:t xml:space="preserve"> не допускать на рабочее место и (или) территорию организации сотрудников, прибывших из регионов, где регистрируются случаи заболевания коронавирусной инфекцией, а также постоянно или временно проживающих с лицами, прибывшими из указанных регионов. Информировать работников о необходимости сообщения непосредственному руководителю о данных фактах, а также об обязанности соблюдения самоизоляции сотрудников на дому на установленный срок (14 дней); </w:t>
      </w:r>
    </w:p>
    <w:p w:rsidR="009B7880" w:rsidRDefault="009B7880" w:rsidP="009B7880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="00830D11">
        <w:rPr>
          <w:bCs/>
          <w:sz w:val="28"/>
          <w:szCs w:val="28"/>
          <w:lang w:eastAsia="ru-RU"/>
        </w:rPr>
        <w:t>Начальнику сектора по управлению делами, организационной и правовой работе Л.А. Рачковой:</w:t>
      </w:r>
    </w:p>
    <w:p w:rsidR="0049218D" w:rsidRDefault="00830D11" w:rsidP="00830D11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2.1. </w:t>
      </w:r>
      <w:r w:rsidR="0049218D" w:rsidRPr="0049218D">
        <w:rPr>
          <w:sz w:val="28"/>
          <w:szCs w:val="28"/>
          <w:lang w:eastAsia="ru-RU"/>
        </w:rPr>
        <w:t>обеспечить оптимальный режим рабочего времени и времени отдыха сотрудников, предусматривающий гибкий график прибытия/убытия на рабочее место;</w:t>
      </w:r>
    </w:p>
    <w:p w:rsidR="0049218D" w:rsidRDefault="00830D11" w:rsidP="00830D11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2.2. </w:t>
      </w:r>
      <w:r w:rsidR="0049218D" w:rsidRPr="0049218D">
        <w:rPr>
          <w:sz w:val="28"/>
          <w:szCs w:val="28"/>
          <w:lang w:eastAsia="ru-RU"/>
        </w:rPr>
        <w:t>обеспечить соблюдение сотрудниками установленных требований к условиям труда, обеспечивая достаточную циркуляцию воздуха, а также регулярное (каждые 2 часа) проветривание рабочих помещений;</w:t>
      </w:r>
    </w:p>
    <w:p w:rsidR="0049218D" w:rsidRDefault="00830D11" w:rsidP="00830D1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2.3. </w:t>
      </w:r>
      <w:r w:rsidR="0049218D" w:rsidRPr="0049218D">
        <w:rPr>
          <w:rFonts w:eastAsia="Calibri"/>
          <w:sz w:val="28"/>
          <w:szCs w:val="28"/>
          <w:lang w:eastAsia="en-US"/>
        </w:rPr>
        <w:t>обеспечить сотрудников в достаточном количестве и постоянной доступности средствами для дезинфекции рук;</w:t>
      </w:r>
    </w:p>
    <w:p w:rsidR="0049218D" w:rsidRDefault="00830D11" w:rsidP="00830D1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="0049218D" w:rsidRPr="0049218D">
        <w:rPr>
          <w:rFonts w:eastAsia="Calibri"/>
          <w:sz w:val="28"/>
          <w:szCs w:val="28"/>
          <w:lang w:eastAsia="en-US"/>
        </w:rPr>
        <w:t>обеспечить сотрудников защитными медицинскими масками;</w:t>
      </w:r>
    </w:p>
    <w:p w:rsidR="0049218D" w:rsidRDefault="00830D11" w:rsidP="00830D1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="0049218D" w:rsidRPr="0049218D">
        <w:rPr>
          <w:rFonts w:eastAsia="Calibri"/>
          <w:sz w:val="28"/>
          <w:szCs w:val="28"/>
          <w:lang w:eastAsia="en-US"/>
        </w:rPr>
        <w:t>исключить использование в служебных помещениях систем кондиционирования и технических систем вентиляции.</w:t>
      </w:r>
    </w:p>
    <w:p w:rsidR="0049218D" w:rsidRDefault="00830D11" w:rsidP="00830D11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49218D" w:rsidRPr="0049218D">
        <w:rPr>
          <w:sz w:val="28"/>
          <w:szCs w:val="28"/>
          <w:lang w:eastAsia="en-US"/>
        </w:rPr>
        <w:t>Техник</w:t>
      </w:r>
      <w:r>
        <w:rPr>
          <w:sz w:val="28"/>
          <w:szCs w:val="28"/>
          <w:lang w:eastAsia="en-US"/>
        </w:rPr>
        <w:t>у</w:t>
      </w:r>
      <w:r w:rsidR="0049218D" w:rsidRPr="0049218D">
        <w:rPr>
          <w:sz w:val="28"/>
          <w:szCs w:val="28"/>
          <w:lang w:eastAsia="en-US"/>
        </w:rPr>
        <w:t xml:space="preserve"> по уборке помещений обеспечить качественную уборку помещений с применением дезинфицирующих средств (</w:t>
      </w:r>
      <w:r w:rsidR="0049218D" w:rsidRPr="0049218D">
        <w:rPr>
          <w:rFonts w:eastAsia="Calibri"/>
          <w:sz w:val="28"/>
          <w:szCs w:val="28"/>
          <w:shd w:val="clear" w:color="auto" w:fill="FFFFFF"/>
          <w:lang w:eastAsia="en-US"/>
        </w:rPr>
        <w:t>зарегистрированных в установленном порядке и разрешенных к применению)</w:t>
      </w:r>
      <w:r w:rsidR="0049218D" w:rsidRPr="0049218D">
        <w:rPr>
          <w:sz w:val="28"/>
          <w:szCs w:val="28"/>
          <w:lang w:eastAsia="en-US"/>
        </w:rPr>
        <w:t>, уделив особое внимание дезинфекции дверных ручек, выключателей, поручней, перил, контактных поверхностей (столов и стульев работников, орг.</w:t>
      </w:r>
      <w:r>
        <w:rPr>
          <w:sz w:val="28"/>
          <w:szCs w:val="28"/>
          <w:lang w:eastAsia="en-US"/>
        </w:rPr>
        <w:t xml:space="preserve"> </w:t>
      </w:r>
      <w:r w:rsidR="0049218D" w:rsidRPr="0049218D">
        <w:rPr>
          <w:sz w:val="28"/>
          <w:szCs w:val="28"/>
          <w:lang w:eastAsia="en-US"/>
        </w:rPr>
        <w:t>техники), мест общего пользования (коридоров, лестничных пролетов, туалетных комнат, в том числе пол, санитарное оборудование, вентили кранов, спуск бачков унитаза, аппараты для сушки рук и т.п.), во всех помещениях - с кратностью обработки каждые 2 часа. О проведении уборки в туалетных комнатах производить отметку о ее проведении, с указанием времени, в размещенных в указанных комнатах графиках проведения санитарной обработки.</w:t>
      </w:r>
    </w:p>
    <w:p w:rsidR="0049218D" w:rsidRDefault="00830D11" w:rsidP="00830D1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49218D" w:rsidRPr="0049218D">
        <w:rPr>
          <w:rFonts w:eastAsia="Calibri"/>
          <w:sz w:val="28"/>
          <w:szCs w:val="28"/>
          <w:lang w:eastAsia="en-US"/>
        </w:rPr>
        <w:t xml:space="preserve">Ограничить любые корпоративные мероприятия в коллективах, участие сотрудников в массовых мероприятиях, рукопожатия и другие телесные контакты на период эпиднеблагополучия. </w:t>
      </w:r>
    </w:p>
    <w:p w:rsidR="0049218D" w:rsidRDefault="00830D11" w:rsidP="00830D1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49218D" w:rsidRPr="0049218D">
        <w:rPr>
          <w:rFonts w:eastAsia="Calibri"/>
          <w:sz w:val="28"/>
          <w:szCs w:val="28"/>
          <w:lang w:eastAsia="en-US"/>
        </w:rPr>
        <w:t>Ограничить личный прием граждан, рекомендовать обращаться в письменной форме, разместить данную информацию на стендах, официальных сайтах. Придерживаться рекомендаций управления по работе с обращениями граждан правительства Воронежской области.</w:t>
      </w:r>
    </w:p>
    <w:p w:rsidR="0049218D" w:rsidRDefault="00830D11" w:rsidP="00830D1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49218D" w:rsidRPr="0049218D">
        <w:rPr>
          <w:rFonts w:eastAsia="Calibri"/>
          <w:sz w:val="28"/>
          <w:szCs w:val="28"/>
          <w:lang w:eastAsia="en-US"/>
        </w:rPr>
        <w:t>Отменить командировки в регионы, где регистрируются случаи заболевания коронавирусной инфекцией.</w:t>
      </w:r>
    </w:p>
    <w:p w:rsidR="0049218D" w:rsidRDefault="00830D11" w:rsidP="00830D11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49218D" w:rsidRPr="0049218D">
        <w:rPr>
          <w:sz w:val="28"/>
          <w:szCs w:val="28"/>
          <w:lang w:eastAsia="en-US"/>
        </w:rPr>
        <w:t>В служебных помещениях организовать дистанцию между сотрудниками не менее 1,5 метров (социальное дистанцирование).</w:t>
      </w:r>
    </w:p>
    <w:p w:rsidR="0049218D" w:rsidRDefault="00830D11" w:rsidP="00830D1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="0049218D" w:rsidRPr="0049218D">
        <w:rPr>
          <w:rFonts w:eastAsia="Calibri"/>
          <w:sz w:val="28"/>
          <w:szCs w:val="28"/>
          <w:lang w:eastAsia="en-US"/>
        </w:rPr>
        <w:t>Рекомендовать сотрудникам следовать основным правилам гигиены.</w:t>
      </w:r>
    </w:p>
    <w:p w:rsidR="0049218D" w:rsidRPr="0049218D" w:rsidRDefault="00830D11" w:rsidP="00830D11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49218D" w:rsidRPr="0049218D">
        <w:rPr>
          <w:sz w:val="28"/>
          <w:szCs w:val="28"/>
          <w:lang w:eastAsia="ru-RU"/>
        </w:rPr>
        <w:t>Обеспечить специальный режим посещения органа и организации,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органа и организации.</w:t>
      </w:r>
    </w:p>
    <w:sectPr w:rsidR="0049218D" w:rsidRPr="0049218D" w:rsidSect="00A401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1213C"/>
    <w:multiLevelType w:val="multilevel"/>
    <w:tmpl w:val="ED90667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ED"/>
    <w:rsid w:val="00060E9A"/>
    <w:rsid w:val="00186260"/>
    <w:rsid w:val="001F3569"/>
    <w:rsid w:val="002E443E"/>
    <w:rsid w:val="003523DD"/>
    <w:rsid w:val="003B2D0E"/>
    <w:rsid w:val="00443553"/>
    <w:rsid w:val="00464D7D"/>
    <w:rsid w:val="0049218D"/>
    <w:rsid w:val="004F4069"/>
    <w:rsid w:val="00504D78"/>
    <w:rsid w:val="00531C13"/>
    <w:rsid w:val="00575050"/>
    <w:rsid w:val="005809B4"/>
    <w:rsid w:val="00652C4C"/>
    <w:rsid w:val="007041AF"/>
    <w:rsid w:val="007C16EE"/>
    <w:rsid w:val="007E49E5"/>
    <w:rsid w:val="00812939"/>
    <w:rsid w:val="00830D11"/>
    <w:rsid w:val="008520B4"/>
    <w:rsid w:val="009133DD"/>
    <w:rsid w:val="009442F4"/>
    <w:rsid w:val="009B7880"/>
    <w:rsid w:val="009D2364"/>
    <w:rsid w:val="00A37F88"/>
    <w:rsid w:val="00A401DA"/>
    <w:rsid w:val="00A64F6F"/>
    <w:rsid w:val="00A91326"/>
    <w:rsid w:val="00AA2A7E"/>
    <w:rsid w:val="00AD17DC"/>
    <w:rsid w:val="00C710E0"/>
    <w:rsid w:val="00CB12ED"/>
    <w:rsid w:val="00D87302"/>
    <w:rsid w:val="00E3474C"/>
    <w:rsid w:val="00E80804"/>
    <w:rsid w:val="00F03732"/>
    <w:rsid w:val="00F71296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9D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9D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AB3E-7E36-4613-9F89-CCC2737F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MISP</cp:lastModifiedBy>
  <cp:revision>2</cp:revision>
  <cp:lastPrinted>2020-03-27T13:35:00Z</cp:lastPrinted>
  <dcterms:created xsi:type="dcterms:W3CDTF">2023-03-22T12:33:00Z</dcterms:created>
  <dcterms:modified xsi:type="dcterms:W3CDTF">2023-03-22T12:33:00Z</dcterms:modified>
</cp:coreProperties>
</file>