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54109D">
        <w:rPr>
          <w:b/>
          <w:color w:val="000000"/>
          <w:sz w:val="36"/>
          <w:szCs w:val="36"/>
        </w:rPr>
        <w:t>12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EB227F">
        <w:rPr>
          <w:b/>
          <w:color w:val="000000"/>
          <w:sz w:val="36"/>
          <w:szCs w:val="36"/>
        </w:rPr>
        <w:t>3</w:t>
      </w:r>
      <w:r w:rsidR="0054109D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566D98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10 </w:t>
      </w:r>
      <w:r w:rsidR="00744822">
        <w:rPr>
          <w:b/>
          <w:sz w:val="36"/>
          <w:szCs w:val="36"/>
        </w:rPr>
        <w:t>апреля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663477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684D3E">
        <w:t xml:space="preserve"> </w:t>
      </w:r>
      <w:r w:rsidR="007C5305">
        <w:t>7</w:t>
      </w:r>
      <w:r w:rsidR="008A60F4">
        <w:t xml:space="preserve"> </w:t>
      </w:r>
      <w:r>
        <w:t>лист</w:t>
      </w:r>
      <w:r w:rsidR="00684D3E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FF42DF" w:rsidP="00AB1082"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06.04.2020 года №205 «</w:t>
            </w:r>
            <w:r w:rsidR="003956EF" w:rsidRPr="003956E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956EF" w:rsidRPr="003956EF">
              <w:rPr>
                <w:sz w:val="28"/>
                <w:szCs w:val="28"/>
              </w:rPr>
              <w:t>Бутурлиновского</w:t>
            </w:r>
            <w:proofErr w:type="spellEnd"/>
            <w:r w:rsidR="003956EF" w:rsidRPr="003956EF">
              <w:rPr>
                <w:sz w:val="28"/>
                <w:szCs w:val="28"/>
              </w:rPr>
              <w:t xml:space="preserve"> городского поселения от 14.08.2015 № 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5209E" w:rsidTr="000B640B">
        <w:trPr>
          <w:trHeight w:val="1980"/>
        </w:trPr>
        <w:tc>
          <w:tcPr>
            <w:tcW w:w="817" w:type="dxa"/>
            <w:tcBorders>
              <w:bottom w:val="single" w:sz="4" w:space="0" w:color="auto"/>
            </w:tcBorders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95209E" w:rsidRPr="0095209E" w:rsidRDefault="00FF42DF" w:rsidP="00AB108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06.04.2020 года №206 «</w:t>
            </w:r>
            <w:r w:rsidR="003956EF" w:rsidRPr="003956EF">
              <w:rPr>
                <w:sz w:val="28"/>
                <w:szCs w:val="28"/>
              </w:rPr>
              <w:t xml:space="preserve">О    внесении    изменений    в  постановление администрации </w:t>
            </w:r>
            <w:proofErr w:type="spellStart"/>
            <w:r w:rsidR="003956EF" w:rsidRPr="003956EF">
              <w:rPr>
                <w:sz w:val="28"/>
                <w:szCs w:val="28"/>
              </w:rPr>
              <w:t>Бутурлиновского</w:t>
            </w:r>
            <w:proofErr w:type="spellEnd"/>
            <w:r w:rsidR="003956EF" w:rsidRPr="003956EF">
              <w:rPr>
                <w:sz w:val="28"/>
                <w:szCs w:val="28"/>
              </w:rPr>
              <w:t xml:space="preserve"> городского поселения     от     31.12.2008      №    394       «О комиссии     по     мобилизации    налоговых и неналоговых              доходов               бюджета </w:t>
            </w:r>
            <w:proofErr w:type="spellStart"/>
            <w:r w:rsidR="003956EF" w:rsidRPr="003956EF">
              <w:rPr>
                <w:sz w:val="28"/>
                <w:szCs w:val="28"/>
              </w:rPr>
              <w:t>Бутурлиновского</w:t>
            </w:r>
            <w:proofErr w:type="spellEnd"/>
            <w:r w:rsidR="003956EF" w:rsidRPr="003956EF">
              <w:rPr>
                <w:sz w:val="28"/>
                <w:szCs w:val="28"/>
              </w:rPr>
              <w:t xml:space="preserve"> городского поселения</w:t>
            </w:r>
            <w:r w:rsidR="003956EF">
              <w:rPr>
                <w:sz w:val="28"/>
                <w:szCs w:val="28"/>
              </w:rPr>
              <w:t>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FF42DF" w:rsidP="00AB108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07.04.2020 года №209 «</w:t>
            </w:r>
            <w:r w:rsidR="003956EF" w:rsidRPr="007F434C">
              <w:rPr>
                <w:sz w:val="28"/>
                <w:szCs w:val="28"/>
              </w:rPr>
              <w:t xml:space="preserve">Об утверждении </w:t>
            </w:r>
            <w:r w:rsidR="003956EF">
              <w:rPr>
                <w:sz w:val="28"/>
                <w:szCs w:val="28"/>
              </w:rPr>
              <w:t xml:space="preserve">Положения о создании семейных (родовых) захоронений на территории </w:t>
            </w:r>
            <w:proofErr w:type="spellStart"/>
            <w:r w:rsidR="003956EF">
              <w:rPr>
                <w:sz w:val="28"/>
                <w:szCs w:val="28"/>
              </w:rPr>
              <w:t>Бутурлиновского</w:t>
            </w:r>
            <w:proofErr w:type="spellEnd"/>
            <w:r w:rsidR="003956E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3956EF">
              <w:rPr>
                <w:sz w:val="28"/>
                <w:szCs w:val="28"/>
              </w:rPr>
              <w:t>Бутурлиновского</w:t>
            </w:r>
            <w:proofErr w:type="spellEnd"/>
            <w:r w:rsidR="003956EF">
              <w:rPr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FB6D31" w:rsidRDefault="00427C60" w:rsidP="00AB10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№4 по ул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>аяковского в г.Бутурлиновка</w:t>
            </w:r>
          </w:p>
        </w:tc>
      </w:tr>
      <w:tr w:rsidR="00FB6D31" w:rsidTr="009B4D00">
        <w:tc>
          <w:tcPr>
            <w:tcW w:w="817" w:type="dxa"/>
          </w:tcPr>
          <w:p w:rsidR="00FB6D31" w:rsidRDefault="00FB6D31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FB6D31" w:rsidRDefault="00427C60" w:rsidP="00AB10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№7 по ул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зержинского в г.Бутурлиновка</w:t>
            </w:r>
          </w:p>
        </w:tc>
      </w:tr>
      <w:tr w:rsidR="00427C60" w:rsidTr="009B4D00">
        <w:tc>
          <w:tcPr>
            <w:tcW w:w="817" w:type="dxa"/>
          </w:tcPr>
          <w:p w:rsidR="00427C60" w:rsidRDefault="00427C60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427C60" w:rsidRDefault="00427C60" w:rsidP="00AB10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№38 по ул</w:t>
            </w:r>
            <w:proofErr w:type="gramStart"/>
            <w:r>
              <w:rPr>
                <w:bCs/>
                <w:sz w:val="28"/>
                <w:szCs w:val="28"/>
              </w:rPr>
              <w:t>.Ф</w:t>
            </w:r>
            <w:proofErr w:type="gramEnd"/>
            <w:r>
              <w:rPr>
                <w:bCs/>
                <w:sz w:val="28"/>
                <w:szCs w:val="28"/>
              </w:rPr>
              <w:t>урманова в г.Бутурлиновка</w:t>
            </w:r>
          </w:p>
        </w:tc>
      </w:tr>
      <w:tr w:rsidR="00427C60" w:rsidTr="009B4D00">
        <w:tc>
          <w:tcPr>
            <w:tcW w:w="817" w:type="dxa"/>
          </w:tcPr>
          <w:p w:rsidR="00427C60" w:rsidRDefault="00427C60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427C60" w:rsidRDefault="00427C60" w:rsidP="00AB10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№10 по ул.3 Интернационала  в г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утурлиновка</w:t>
            </w:r>
          </w:p>
        </w:tc>
      </w:tr>
      <w:tr w:rsidR="00427C60" w:rsidTr="009B4D00">
        <w:tc>
          <w:tcPr>
            <w:tcW w:w="817" w:type="dxa"/>
          </w:tcPr>
          <w:p w:rsidR="00427C60" w:rsidRDefault="00427C60" w:rsidP="000D6DA5">
            <w:pPr>
              <w:jc w:val="center"/>
            </w:pPr>
            <w:r>
              <w:t>8</w:t>
            </w:r>
          </w:p>
        </w:tc>
        <w:tc>
          <w:tcPr>
            <w:tcW w:w="8754" w:type="dxa"/>
          </w:tcPr>
          <w:p w:rsidR="00427C60" w:rsidRDefault="00427C60" w:rsidP="00AB10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№43 по ул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орожная в г.Бутурлиновка</w:t>
            </w:r>
          </w:p>
        </w:tc>
      </w:tr>
      <w:tr w:rsidR="003E5097" w:rsidTr="009B4D00">
        <w:tc>
          <w:tcPr>
            <w:tcW w:w="817" w:type="dxa"/>
          </w:tcPr>
          <w:p w:rsidR="003E5097" w:rsidRDefault="003E5097" w:rsidP="000D6DA5">
            <w:pPr>
              <w:jc w:val="center"/>
            </w:pPr>
            <w:r>
              <w:t>9</w:t>
            </w:r>
          </w:p>
        </w:tc>
        <w:tc>
          <w:tcPr>
            <w:tcW w:w="8754" w:type="dxa"/>
          </w:tcPr>
          <w:p w:rsidR="003E5097" w:rsidRDefault="003E5097" w:rsidP="003E5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№33 по ул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орожная в г.Бутурлиновка</w:t>
            </w:r>
          </w:p>
        </w:tc>
      </w:tr>
      <w:tr w:rsidR="003E5097" w:rsidTr="009B4D00">
        <w:tc>
          <w:tcPr>
            <w:tcW w:w="817" w:type="dxa"/>
          </w:tcPr>
          <w:p w:rsidR="003E5097" w:rsidRDefault="003E5097" w:rsidP="000D6DA5">
            <w:pPr>
              <w:jc w:val="center"/>
            </w:pPr>
            <w:r>
              <w:t>10</w:t>
            </w:r>
          </w:p>
        </w:tc>
        <w:tc>
          <w:tcPr>
            <w:tcW w:w="8754" w:type="dxa"/>
          </w:tcPr>
          <w:p w:rsidR="003E5097" w:rsidRDefault="003E5097" w:rsidP="003E5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№22 по ул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арла Маркса в г.Бутурлиновка</w:t>
            </w:r>
          </w:p>
        </w:tc>
      </w:tr>
      <w:tr w:rsidR="003E5097" w:rsidTr="009B4D00">
        <w:tc>
          <w:tcPr>
            <w:tcW w:w="817" w:type="dxa"/>
          </w:tcPr>
          <w:p w:rsidR="003E5097" w:rsidRDefault="003E5097" w:rsidP="000D6DA5">
            <w:pPr>
              <w:jc w:val="center"/>
            </w:pPr>
            <w:r>
              <w:t>11</w:t>
            </w:r>
          </w:p>
        </w:tc>
        <w:tc>
          <w:tcPr>
            <w:tcW w:w="8754" w:type="dxa"/>
          </w:tcPr>
          <w:p w:rsidR="003E5097" w:rsidRDefault="003E5097" w:rsidP="003E5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№21 по ул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расная в г.Бутурлиновка</w:t>
            </w:r>
          </w:p>
        </w:tc>
      </w:tr>
      <w:tr w:rsidR="003E5097" w:rsidTr="009B4D00">
        <w:tc>
          <w:tcPr>
            <w:tcW w:w="817" w:type="dxa"/>
          </w:tcPr>
          <w:p w:rsidR="003E5097" w:rsidRDefault="003E5097" w:rsidP="000D6DA5">
            <w:pPr>
              <w:jc w:val="center"/>
            </w:pPr>
            <w:r>
              <w:t>12</w:t>
            </w:r>
          </w:p>
        </w:tc>
        <w:tc>
          <w:tcPr>
            <w:tcW w:w="8754" w:type="dxa"/>
          </w:tcPr>
          <w:p w:rsidR="003E5097" w:rsidRDefault="003E5097" w:rsidP="003E5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открытого конкурса по выбору управляющей организации для многоквартирного дома №64 по ул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озы Люксембург в г.Бутурлиновка</w:t>
            </w:r>
          </w:p>
        </w:tc>
      </w:tr>
    </w:tbl>
    <w:p w:rsidR="008B6351" w:rsidRDefault="008B6351"/>
    <w:p w:rsidR="00D52C99" w:rsidRDefault="00D52C99"/>
    <w:p w:rsidR="008B6351" w:rsidRDefault="008B6351"/>
    <w:p w:rsidR="007B7C05" w:rsidRDefault="007B7C05" w:rsidP="007B7C05">
      <w:pPr>
        <w:pStyle w:val="1"/>
        <w:rPr>
          <w:b/>
          <w:i/>
          <w:spacing w:val="200"/>
          <w:sz w:val="36"/>
        </w:rPr>
      </w:pPr>
      <w:r>
        <w:rPr>
          <w:noProof/>
        </w:rPr>
        <w:drawing>
          <wp:inline distT="0" distB="0" distL="0" distR="0">
            <wp:extent cx="6191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3" r="6271"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05" w:rsidRDefault="007B7C05" w:rsidP="007B7C05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7B7C05" w:rsidRDefault="007B7C05" w:rsidP="007B7C05">
      <w:pPr>
        <w:jc w:val="center"/>
        <w:rPr>
          <w:sz w:val="16"/>
        </w:rPr>
      </w:pPr>
    </w:p>
    <w:p w:rsidR="007B7C05" w:rsidRDefault="007B7C05" w:rsidP="007B7C0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7B7C05" w:rsidRDefault="007B7C05" w:rsidP="007B7C05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7B7C05" w:rsidRDefault="007B7C05" w:rsidP="007B7C05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7B7C05" w:rsidRDefault="007B7C05" w:rsidP="007B7C05">
      <w:pPr>
        <w:jc w:val="center"/>
        <w:rPr>
          <w:sz w:val="16"/>
        </w:rPr>
      </w:pPr>
    </w:p>
    <w:p w:rsidR="007B7C05" w:rsidRDefault="007B7C05" w:rsidP="007B7C05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7B7C05" w:rsidRPr="00801CD3" w:rsidRDefault="007B7C05" w:rsidP="007B7C05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B7C05" w:rsidRPr="009959DE" w:rsidRDefault="007B7C05" w:rsidP="007B7C0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7060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06.04.2020 г. </w:t>
      </w:r>
      <w:r w:rsidRPr="007E0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205</w:t>
      </w:r>
    </w:p>
    <w:p w:rsidR="007B7C05" w:rsidRDefault="007B7C05" w:rsidP="007B7C0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E091C">
        <w:rPr>
          <w:rFonts w:ascii="Times New Roman" w:hAnsi="Times New Roman" w:cs="Times New Roman"/>
          <w:b w:val="0"/>
          <w:bCs w:val="0"/>
        </w:rPr>
        <w:t xml:space="preserve">      </w:t>
      </w:r>
      <w:r w:rsidRPr="007E091C"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7B7C05" w:rsidRPr="00801CD3" w:rsidRDefault="007B7C05" w:rsidP="007B7C05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B7C05" w:rsidRPr="00742F84" w:rsidRDefault="007B7C05" w:rsidP="007B7C05">
      <w:pPr>
        <w:keepNext/>
        <w:keepLines/>
        <w:widowControl w:val="0"/>
        <w:suppressLineNumbers/>
        <w:tabs>
          <w:tab w:val="left" w:pos="9638"/>
        </w:tabs>
        <w:ind w:right="4818"/>
        <w:contextualSpacing/>
        <w:jc w:val="both"/>
        <w:rPr>
          <w:b/>
          <w:sz w:val="28"/>
          <w:szCs w:val="28"/>
        </w:rPr>
      </w:pPr>
      <w:r w:rsidRPr="00C21C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742F84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от 14.08.2015 № 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7B7C05" w:rsidRDefault="007B7C05" w:rsidP="007B7C05">
      <w:pPr>
        <w:pStyle w:val="FR1"/>
        <w:spacing w:before="0"/>
        <w:ind w:firstLine="709"/>
        <w:jc w:val="both"/>
      </w:pPr>
    </w:p>
    <w:p w:rsidR="007B7C05" w:rsidRDefault="007B7C05" w:rsidP="007B7C05">
      <w:pPr>
        <w:pStyle w:val="FR1"/>
        <w:spacing w:before="0"/>
        <w:ind w:firstLine="720"/>
        <w:jc w:val="both"/>
      </w:pPr>
      <w:r>
        <w:t xml:space="preserve">В соответствии с  постановлением правительства Российской Федерации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реконструкции»,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7B7C05" w:rsidRDefault="007B7C05" w:rsidP="007B7C05">
      <w:pPr>
        <w:pStyle w:val="FR1"/>
        <w:spacing w:before="0"/>
        <w:ind w:firstLine="720"/>
        <w:jc w:val="both"/>
      </w:pPr>
    </w:p>
    <w:p w:rsidR="007B7C05" w:rsidRDefault="007B7C05" w:rsidP="007B7C05">
      <w:pPr>
        <w:pStyle w:val="FR1"/>
        <w:spacing w:before="0"/>
        <w:ind w:firstLine="720"/>
        <w:rPr>
          <w:b/>
          <w:spacing w:val="50"/>
        </w:rPr>
      </w:pPr>
      <w:r>
        <w:rPr>
          <w:b/>
          <w:spacing w:val="50"/>
        </w:rPr>
        <w:t xml:space="preserve">                  </w:t>
      </w:r>
      <w:r w:rsidRPr="002441E3">
        <w:rPr>
          <w:b/>
          <w:spacing w:val="50"/>
        </w:rPr>
        <w:t>ПОСТАНОВЛЯ</w:t>
      </w:r>
      <w:r>
        <w:rPr>
          <w:b/>
          <w:spacing w:val="50"/>
        </w:rPr>
        <w:t>ЕТ</w:t>
      </w:r>
      <w:r w:rsidRPr="002441E3">
        <w:rPr>
          <w:b/>
          <w:spacing w:val="50"/>
        </w:rPr>
        <w:t>:</w:t>
      </w:r>
    </w:p>
    <w:p w:rsidR="007B7C05" w:rsidRPr="002441E3" w:rsidRDefault="007B7C05" w:rsidP="007B7C05">
      <w:pPr>
        <w:pStyle w:val="FR1"/>
        <w:spacing w:before="0"/>
        <w:ind w:firstLine="720"/>
        <w:rPr>
          <w:b/>
          <w:spacing w:val="50"/>
        </w:rPr>
      </w:pPr>
    </w:p>
    <w:p w:rsidR="007B7C05" w:rsidRDefault="007B7C05" w:rsidP="007B7C05">
      <w:pPr>
        <w:pStyle w:val="FR1"/>
        <w:spacing w:before="0"/>
        <w:ind w:firstLine="709"/>
        <w:jc w:val="both"/>
      </w:pPr>
      <w:r>
        <w:t xml:space="preserve">1. </w:t>
      </w:r>
      <w:proofErr w:type="gramStart"/>
      <w:r>
        <w:t xml:space="preserve">Внести  в постановление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от 14.08.2015 №517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изменения, заменив в пункте 1 слова «</w:t>
      </w:r>
      <w:proofErr w:type="spellStart"/>
      <w:r>
        <w:t>Погребняк</w:t>
      </w:r>
      <w:proofErr w:type="spellEnd"/>
      <w:r>
        <w:t xml:space="preserve"> М.О. – старший инженер по вопросам землепользования МКУ «Управление городского хозяйства» (по согласованию)» словами «Ильин М.В.</w:t>
      </w:r>
      <w:proofErr w:type="gramEnd"/>
      <w:r>
        <w:t xml:space="preserve">- </w:t>
      </w:r>
      <w:proofErr w:type="gramStart"/>
      <w:r>
        <w:t>исполняющий</w:t>
      </w:r>
      <w:proofErr w:type="gramEnd"/>
      <w:r>
        <w:t xml:space="preserve"> обязанности главного специалиста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поселения».</w:t>
      </w:r>
    </w:p>
    <w:p w:rsidR="007B7C05" w:rsidRDefault="007B7C05" w:rsidP="007B7C05">
      <w:pPr>
        <w:pStyle w:val="FR1"/>
        <w:spacing w:before="0"/>
        <w:jc w:val="both"/>
      </w:pPr>
      <w:r>
        <w:t xml:space="preserve">     </w:t>
      </w:r>
      <w:r>
        <w:tab/>
        <w:t xml:space="preserve">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7C05" w:rsidRDefault="007B7C05" w:rsidP="007B7C05">
      <w:pPr>
        <w:pStyle w:val="FR1"/>
        <w:spacing w:before="0"/>
        <w:jc w:val="both"/>
      </w:pPr>
    </w:p>
    <w:p w:rsidR="007B7C05" w:rsidRDefault="007B7C05" w:rsidP="007B7C05">
      <w:pPr>
        <w:pStyle w:val="FR1"/>
        <w:spacing w:before="0"/>
        <w:jc w:val="both"/>
      </w:pPr>
      <w:r>
        <w:t>Глава администрации</w:t>
      </w:r>
    </w:p>
    <w:p w:rsidR="00BF7604" w:rsidRDefault="007B7C05" w:rsidP="00C15E3F">
      <w:pPr>
        <w:pStyle w:val="FR1"/>
        <w:spacing w:before="0"/>
        <w:jc w:val="both"/>
      </w:pPr>
      <w:proofErr w:type="spellStart"/>
      <w:r>
        <w:t>Бутурлиновского</w:t>
      </w:r>
      <w:proofErr w:type="spellEnd"/>
      <w:r>
        <w:t xml:space="preserve"> городского поселения                             А.В. Головков</w:t>
      </w:r>
    </w:p>
    <w:p w:rsidR="00BF7604" w:rsidRDefault="00BF7604"/>
    <w:p w:rsidR="00BF7604" w:rsidRDefault="00BF7604"/>
    <w:p w:rsidR="00BB3A8B" w:rsidRDefault="00BB3A8B" w:rsidP="00BB3A8B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800100" cy="876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96" t="13705" r="6236" b="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8B" w:rsidRDefault="00BB3A8B" w:rsidP="00BB3A8B">
      <w:pPr>
        <w:rPr>
          <w:sz w:val="16"/>
        </w:rPr>
      </w:pPr>
    </w:p>
    <w:p w:rsidR="00BB3A8B" w:rsidRDefault="00BB3A8B" w:rsidP="00BB3A8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BB3A8B" w:rsidRDefault="00BB3A8B" w:rsidP="00BB3A8B">
      <w:pPr>
        <w:rPr>
          <w:sz w:val="16"/>
        </w:rPr>
      </w:pPr>
    </w:p>
    <w:p w:rsidR="00BB3A8B" w:rsidRDefault="00BB3A8B" w:rsidP="00BB3A8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BB3A8B" w:rsidRDefault="00BB3A8B" w:rsidP="00BB3A8B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BB3A8B" w:rsidRDefault="00BB3A8B" w:rsidP="00BB3A8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BB3A8B" w:rsidRDefault="00BB3A8B" w:rsidP="00BB3A8B">
      <w:pPr>
        <w:rPr>
          <w:sz w:val="16"/>
        </w:rPr>
      </w:pPr>
    </w:p>
    <w:p w:rsidR="00BB3A8B" w:rsidRPr="00A0333C" w:rsidRDefault="00BB3A8B" w:rsidP="00BB3A8B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A0333C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B3A8B" w:rsidRDefault="00BB3A8B" w:rsidP="00BB3A8B"/>
    <w:tbl>
      <w:tblPr>
        <w:tblW w:w="0" w:type="auto"/>
        <w:tblLayout w:type="fixed"/>
        <w:tblLook w:val="0000"/>
      </w:tblPr>
      <w:tblGrid>
        <w:gridCol w:w="2138"/>
        <w:gridCol w:w="1162"/>
        <w:gridCol w:w="3180"/>
        <w:gridCol w:w="2060"/>
      </w:tblGrid>
      <w:tr w:rsidR="00BB3A8B" w:rsidTr="00BB3A8B"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</w:tcPr>
          <w:p w:rsidR="00BB3A8B" w:rsidRDefault="00BB3A8B" w:rsidP="00BB3A8B">
            <w:pPr>
              <w:tabs>
                <w:tab w:val="left" w:pos="453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06.04.2020 г.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</w:tcPr>
          <w:p w:rsidR="00BB3A8B" w:rsidRDefault="00BB3A8B" w:rsidP="00BB3A8B">
            <w:pPr>
              <w:tabs>
                <w:tab w:val="left" w:pos="4536"/>
              </w:tabs>
              <w:snapToGrid w:val="0"/>
              <w:ind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206</w:t>
            </w:r>
          </w:p>
        </w:tc>
        <w:tc>
          <w:tcPr>
            <w:tcW w:w="3180" w:type="dxa"/>
            <w:shd w:val="clear" w:color="auto" w:fill="auto"/>
          </w:tcPr>
          <w:p w:rsidR="00BB3A8B" w:rsidRDefault="00BB3A8B" w:rsidP="00BB3A8B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auto"/>
          </w:tcPr>
          <w:p w:rsidR="00BB3A8B" w:rsidRDefault="00BB3A8B" w:rsidP="00BB3A8B">
            <w:pPr>
              <w:tabs>
                <w:tab w:val="left" w:pos="4536"/>
              </w:tabs>
              <w:snapToGrid w:val="0"/>
              <w:ind w:right="565"/>
              <w:rPr>
                <w:sz w:val="28"/>
                <w:szCs w:val="28"/>
              </w:rPr>
            </w:pPr>
          </w:p>
        </w:tc>
      </w:tr>
    </w:tbl>
    <w:p w:rsidR="00BB3A8B" w:rsidRDefault="00BB3A8B" w:rsidP="00BB3A8B">
      <w:pPr>
        <w:tabs>
          <w:tab w:val="left" w:pos="4536"/>
        </w:tabs>
        <w:ind w:right="565"/>
      </w:pPr>
      <w:r>
        <w:t xml:space="preserve">                 г. Бутурлиновка</w:t>
      </w:r>
    </w:p>
    <w:p w:rsidR="00BB3A8B" w:rsidRDefault="00BB3A8B" w:rsidP="00BB3A8B">
      <w:pPr>
        <w:tabs>
          <w:tab w:val="left" w:pos="4536"/>
        </w:tabs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9929"/>
      </w:tblGrid>
      <w:tr w:rsidR="00BB3A8B" w:rsidTr="00BB3A8B">
        <w:tc>
          <w:tcPr>
            <w:tcW w:w="130" w:type="dxa"/>
            <w:shd w:val="clear" w:color="auto" w:fill="auto"/>
          </w:tcPr>
          <w:p w:rsidR="00BB3A8B" w:rsidRDefault="00BB3A8B" w:rsidP="00BB3A8B">
            <w:pPr>
              <w:pStyle w:val="af3"/>
              <w:snapToGrid w:val="0"/>
              <w:jc w:val="both"/>
            </w:pPr>
          </w:p>
        </w:tc>
        <w:tc>
          <w:tcPr>
            <w:tcW w:w="9929" w:type="dxa"/>
            <w:shd w:val="clear" w:color="auto" w:fill="auto"/>
          </w:tcPr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  внесении    изменений    в  постановление </w:t>
            </w:r>
          </w:p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городского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    от     31.12.2008      №    394       «О </w:t>
            </w:r>
          </w:p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комиссии     по     мобилизации    </w:t>
            </w:r>
            <w:proofErr w:type="gramStart"/>
            <w:r>
              <w:rPr>
                <w:b/>
                <w:sz w:val="28"/>
                <w:szCs w:val="28"/>
              </w:rPr>
              <w:t>налоговых</w:t>
            </w:r>
            <w:proofErr w:type="gramEnd"/>
            <w:r>
              <w:rPr>
                <w:b/>
                <w:sz w:val="28"/>
                <w:szCs w:val="28"/>
              </w:rPr>
              <w:t xml:space="preserve"> и </w:t>
            </w:r>
          </w:p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неналоговых              доходов               бюджета </w:t>
            </w:r>
          </w:p>
          <w:p w:rsidR="00BB3A8B" w:rsidRDefault="00BB3A8B" w:rsidP="00BB3A8B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Бутурлиновского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   городского      поселения»</w:t>
            </w:r>
          </w:p>
        </w:tc>
      </w:tr>
    </w:tbl>
    <w:p w:rsidR="00BB3A8B" w:rsidRDefault="00BB3A8B" w:rsidP="00BB3A8B">
      <w:pPr>
        <w:tabs>
          <w:tab w:val="left" w:pos="4536"/>
        </w:tabs>
        <w:ind w:right="565"/>
      </w:pPr>
    </w:p>
    <w:p w:rsidR="00BB3A8B" w:rsidRDefault="00BB3A8B" w:rsidP="00BB3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в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B3A8B" w:rsidRDefault="00BB3A8B" w:rsidP="00BB3A8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A8B" w:rsidRDefault="00BB3A8B" w:rsidP="00BB3A8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BB3A8B" w:rsidRDefault="00BB3A8B" w:rsidP="00BB3A8B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3A8B" w:rsidRDefault="00BB3A8B" w:rsidP="00BB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1.Внести изменения в постановление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от 31.12.2008 № 394 «О комиссии по мобилизации налоговых и неналоговых доходов бюджета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поселения», заменив в составе </w:t>
      </w:r>
      <w:r w:rsidRPr="005D2FB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администрации </w:t>
      </w:r>
      <w:proofErr w:type="spellStart"/>
      <w:r w:rsidRPr="005D2FB7">
        <w:rPr>
          <w:sz w:val="28"/>
          <w:szCs w:val="28"/>
        </w:rPr>
        <w:t>Бутурлиновского</w:t>
      </w:r>
      <w:proofErr w:type="spellEnd"/>
      <w:r w:rsidRPr="005D2FB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5D2FB7">
        <w:rPr>
          <w:sz w:val="28"/>
          <w:szCs w:val="28"/>
        </w:rPr>
        <w:t xml:space="preserve">по мобилизации налоговых и неналоговых доходов бюджета </w:t>
      </w:r>
      <w:proofErr w:type="spellStart"/>
      <w:r w:rsidRPr="005D2FB7">
        <w:rPr>
          <w:sz w:val="28"/>
          <w:szCs w:val="28"/>
        </w:rPr>
        <w:t>Бутурлиновского</w:t>
      </w:r>
      <w:proofErr w:type="spellEnd"/>
      <w:r w:rsidRPr="005D2FB7">
        <w:rPr>
          <w:sz w:val="28"/>
          <w:szCs w:val="28"/>
        </w:rPr>
        <w:t xml:space="preserve"> городского поселения, являющемся приложением</w:t>
      </w:r>
      <w:r>
        <w:rPr>
          <w:sz w:val="28"/>
          <w:szCs w:val="28"/>
        </w:rPr>
        <w:t xml:space="preserve"> 1 к постановлению, слова «</w:t>
      </w:r>
      <w:proofErr w:type="spellStart"/>
      <w:r w:rsidRPr="00941C9A">
        <w:rPr>
          <w:bCs/>
          <w:sz w:val="28"/>
          <w:szCs w:val="28"/>
        </w:rPr>
        <w:t>Погребняк</w:t>
      </w:r>
      <w:proofErr w:type="spellEnd"/>
      <w:r w:rsidRPr="00941C9A">
        <w:rPr>
          <w:bCs/>
          <w:sz w:val="28"/>
          <w:szCs w:val="28"/>
        </w:rPr>
        <w:t xml:space="preserve"> Мария Олеговна</w:t>
      </w:r>
      <w:r>
        <w:rPr>
          <w:sz w:val="28"/>
          <w:szCs w:val="28"/>
        </w:rPr>
        <w:t xml:space="preserve"> — старший инженер по вопросам землепользования МКУ «Управление городского хозяйства</w:t>
      </w:r>
      <w:proofErr w:type="gramEnd"/>
      <w:r>
        <w:rPr>
          <w:sz w:val="28"/>
          <w:szCs w:val="28"/>
        </w:rPr>
        <w:t xml:space="preserve">» (по согласованию)» словами «Ильин Максим Викторович – исполняющий обязанности главного специалиста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поселения».</w:t>
      </w:r>
    </w:p>
    <w:p w:rsidR="00BB3A8B" w:rsidRDefault="00BB3A8B" w:rsidP="00BB3A8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A8B" w:rsidRDefault="00BB3A8B" w:rsidP="00BB3A8B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B3A8B" w:rsidRDefault="00BB3A8B" w:rsidP="00BB3A8B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B3A8B" w:rsidRDefault="00BB3A8B" w:rsidP="00BB3A8B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B3A8B" w:rsidRDefault="00BB3A8B" w:rsidP="00BB3A8B">
      <w:pPr>
        <w:pStyle w:val="a9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постановление вступает в силу с момента опубликования. </w:t>
      </w:r>
    </w:p>
    <w:p w:rsidR="00BB3A8B" w:rsidRDefault="00BB3A8B" w:rsidP="00BB3A8B">
      <w:pPr>
        <w:jc w:val="both"/>
        <w:rPr>
          <w:sz w:val="28"/>
          <w:szCs w:val="28"/>
        </w:rPr>
      </w:pPr>
    </w:p>
    <w:p w:rsidR="00A0333C" w:rsidRDefault="00A0333C" w:rsidP="00BB3A8B">
      <w:pPr>
        <w:jc w:val="both"/>
        <w:rPr>
          <w:sz w:val="28"/>
          <w:szCs w:val="28"/>
        </w:rPr>
      </w:pPr>
    </w:p>
    <w:p w:rsidR="00BB3A8B" w:rsidRDefault="00BB3A8B" w:rsidP="00BB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BB3A8B" w:rsidRDefault="00BB3A8B" w:rsidP="00BB3A8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А.В.Головков</w:t>
      </w:r>
    </w:p>
    <w:p w:rsidR="00BB3A8B" w:rsidRDefault="00BB3A8B" w:rsidP="00BB3A8B">
      <w:pPr>
        <w:tabs>
          <w:tab w:val="left" w:pos="4536"/>
        </w:tabs>
        <w:jc w:val="both"/>
        <w:rPr>
          <w:sz w:val="28"/>
          <w:szCs w:val="28"/>
        </w:rPr>
      </w:pPr>
    </w:p>
    <w:p w:rsidR="00BB3A8B" w:rsidRDefault="00BB3A8B" w:rsidP="00BB3A8B">
      <w:pPr>
        <w:tabs>
          <w:tab w:val="left" w:pos="4536"/>
        </w:tabs>
        <w:jc w:val="both"/>
        <w:rPr>
          <w:sz w:val="28"/>
          <w:szCs w:val="28"/>
        </w:rPr>
      </w:pPr>
    </w:p>
    <w:p w:rsidR="00BB3A8B" w:rsidRDefault="00BB3A8B" w:rsidP="00BB3A8B">
      <w:pPr>
        <w:tabs>
          <w:tab w:val="left" w:pos="4536"/>
        </w:tabs>
        <w:jc w:val="both"/>
        <w:rPr>
          <w:sz w:val="28"/>
          <w:szCs w:val="28"/>
        </w:rPr>
      </w:pPr>
    </w:p>
    <w:p w:rsidR="00BB3A8B" w:rsidRDefault="00BB3A8B" w:rsidP="00BB3A8B">
      <w:pPr>
        <w:tabs>
          <w:tab w:val="left" w:pos="4536"/>
        </w:tabs>
        <w:jc w:val="both"/>
        <w:rPr>
          <w:sz w:val="28"/>
          <w:szCs w:val="28"/>
        </w:rPr>
      </w:pPr>
    </w:p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BF7604" w:rsidRDefault="00BF7604"/>
    <w:p w:rsidR="00211E38" w:rsidRDefault="00211E38"/>
    <w:p w:rsidR="004B4E82" w:rsidRDefault="004B4E82"/>
    <w:p w:rsidR="00211E38" w:rsidRDefault="00211E38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4C2B42" w:rsidRDefault="004C2B42"/>
    <w:p w:rsidR="004C2B42" w:rsidRDefault="004C2B42"/>
    <w:p w:rsidR="004C2B42" w:rsidRDefault="004C2B42"/>
    <w:p w:rsidR="004C2B42" w:rsidRDefault="004C2B42"/>
    <w:p w:rsidR="00E17383" w:rsidRDefault="00E17383"/>
    <w:p w:rsidR="00211E38" w:rsidRDefault="00211E38"/>
    <w:p w:rsidR="00211E38" w:rsidRDefault="00211E38"/>
    <w:p w:rsidR="00211E38" w:rsidRDefault="00211E38"/>
    <w:p w:rsidR="00E17383" w:rsidRDefault="00E17383" w:rsidP="00E17383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96" t="13705" r="6236" b="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83" w:rsidRDefault="00E17383" w:rsidP="00E17383">
      <w:pPr>
        <w:rPr>
          <w:sz w:val="16"/>
        </w:rPr>
      </w:pPr>
    </w:p>
    <w:p w:rsidR="00E17383" w:rsidRDefault="00E17383" w:rsidP="00E17383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17383" w:rsidRDefault="00E17383" w:rsidP="00E17383">
      <w:pPr>
        <w:rPr>
          <w:sz w:val="16"/>
        </w:rPr>
      </w:pPr>
    </w:p>
    <w:p w:rsidR="00E17383" w:rsidRDefault="00E17383" w:rsidP="00E1738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E17383" w:rsidRDefault="00E17383" w:rsidP="00E17383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E17383" w:rsidRDefault="00E17383" w:rsidP="00E17383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17383" w:rsidRDefault="00E17383" w:rsidP="00E17383">
      <w:pPr>
        <w:rPr>
          <w:sz w:val="16"/>
        </w:rPr>
      </w:pPr>
    </w:p>
    <w:p w:rsidR="00E17383" w:rsidRPr="00E17383" w:rsidRDefault="00E17383" w:rsidP="00E17383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E17383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E17383" w:rsidRDefault="00E17383" w:rsidP="00E17383"/>
    <w:p w:rsidR="00E17383" w:rsidRDefault="00E17383" w:rsidP="00E17383">
      <w:r>
        <w:rPr>
          <w:sz w:val="28"/>
          <w:szCs w:val="28"/>
        </w:rPr>
        <w:t xml:space="preserve">от </w:t>
      </w:r>
      <w:r w:rsidRPr="00396BB4">
        <w:rPr>
          <w:sz w:val="28"/>
          <w:szCs w:val="28"/>
          <w:u w:val="single"/>
        </w:rPr>
        <w:t>07.04.2020 г.</w:t>
      </w:r>
      <w:r w:rsidRPr="00396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96BB4">
        <w:rPr>
          <w:sz w:val="28"/>
          <w:szCs w:val="28"/>
          <w:u w:val="single"/>
        </w:rPr>
        <w:t>209</w:t>
      </w:r>
    </w:p>
    <w:p w:rsidR="00E17383" w:rsidRDefault="00E17383" w:rsidP="00E17383">
      <w:pPr>
        <w:rPr>
          <w:sz w:val="22"/>
          <w:szCs w:val="22"/>
        </w:rPr>
      </w:pPr>
      <w:r w:rsidRPr="00396BB4">
        <w:rPr>
          <w:sz w:val="22"/>
          <w:szCs w:val="22"/>
        </w:rPr>
        <w:t xml:space="preserve">         г. Бутурлиновка</w:t>
      </w:r>
    </w:p>
    <w:p w:rsidR="00E17383" w:rsidRDefault="00E17383" w:rsidP="00E17383">
      <w:pPr>
        <w:rPr>
          <w:sz w:val="22"/>
          <w:szCs w:val="22"/>
        </w:rPr>
      </w:pPr>
    </w:p>
    <w:p w:rsidR="00E17383" w:rsidRPr="00E17383" w:rsidRDefault="00E17383" w:rsidP="00E17383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1738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семейных (родовых) захоронений на территории </w:t>
      </w:r>
      <w:proofErr w:type="spellStart"/>
      <w:r w:rsidRPr="00E17383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1738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17383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E1738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E17383" w:rsidRDefault="00E17383" w:rsidP="00E17383">
      <w:pPr>
        <w:pStyle w:val="FR1"/>
        <w:spacing w:before="0"/>
        <w:ind w:firstLine="709"/>
        <w:jc w:val="both"/>
      </w:pPr>
    </w:p>
    <w:p w:rsidR="00E17383" w:rsidRDefault="00E17383" w:rsidP="00E17383">
      <w:pPr>
        <w:ind w:firstLine="708"/>
        <w:jc w:val="both"/>
        <w:rPr>
          <w:sz w:val="28"/>
          <w:szCs w:val="28"/>
        </w:rPr>
      </w:pPr>
      <w:r w:rsidRPr="007F434C">
        <w:rPr>
          <w:sz w:val="28"/>
          <w:szCs w:val="28"/>
        </w:rPr>
        <w:t xml:space="preserve">В соответствии с Федеральным </w:t>
      </w:r>
      <w:hyperlink r:id="rId7" w:history="1">
        <w:r w:rsidRPr="007F434C">
          <w:rPr>
            <w:sz w:val="28"/>
            <w:szCs w:val="28"/>
          </w:rPr>
          <w:t>законом</w:t>
        </w:r>
      </w:hyperlink>
      <w:r w:rsidRPr="007F434C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</w:t>
      </w:r>
      <w:r w:rsidRPr="007F434C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7F434C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7F434C">
        <w:rPr>
          <w:sz w:val="28"/>
          <w:szCs w:val="28"/>
        </w:rPr>
        <w:t xml:space="preserve">, </w:t>
      </w:r>
      <w:hyperlink r:id="rId8" w:history="1">
        <w:r>
          <w:rPr>
            <w:sz w:val="28"/>
            <w:szCs w:val="28"/>
          </w:rPr>
          <w:t>з</w:t>
        </w:r>
        <w:r w:rsidRPr="007F434C">
          <w:rPr>
            <w:sz w:val="28"/>
            <w:szCs w:val="28"/>
          </w:rPr>
          <w:t>аконом</w:t>
        </w:r>
      </w:hyperlink>
      <w:r w:rsidRPr="007F434C">
        <w:rPr>
          <w:sz w:val="28"/>
          <w:szCs w:val="28"/>
        </w:rPr>
        <w:t xml:space="preserve"> Воронежской области от 29.12.2009 </w:t>
      </w:r>
      <w:r>
        <w:rPr>
          <w:sz w:val="28"/>
          <w:szCs w:val="28"/>
        </w:rPr>
        <w:t>№</w:t>
      </w:r>
      <w:r w:rsidRPr="007F434C">
        <w:rPr>
          <w:sz w:val="28"/>
          <w:szCs w:val="28"/>
        </w:rPr>
        <w:t xml:space="preserve"> 185-ОЗ </w:t>
      </w:r>
      <w:r>
        <w:rPr>
          <w:sz w:val="28"/>
          <w:szCs w:val="28"/>
        </w:rPr>
        <w:t>«</w:t>
      </w:r>
      <w:r w:rsidRPr="007F434C">
        <w:rPr>
          <w:sz w:val="28"/>
          <w:szCs w:val="28"/>
        </w:rPr>
        <w:t>О семейных (родовых) захоронениях на территории Воронежской области</w:t>
      </w:r>
      <w:r>
        <w:rPr>
          <w:sz w:val="28"/>
          <w:szCs w:val="28"/>
        </w:rPr>
        <w:t>»</w:t>
      </w:r>
      <w:r w:rsidRPr="007F434C">
        <w:rPr>
          <w:sz w:val="28"/>
          <w:szCs w:val="28"/>
        </w:rPr>
        <w:t xml:space="preserve">, </w:t>
      </w:r>
      <w:r w:rsidRPr="00121EA9">
        <w:rPr>
          <w:sz w:val="28"/>
          <w:szCs w:val="28"/>
        </w:rPr>
        <w:t xml:space="preserve">Уставом </w:t>
      </w:r>
      <w:proofErr w:type="spellStart"/>
      <w:r w:rsidRPr="00121EA9">
        <w:rPr>
          <w:sz w:val="28"/>
          <w:szCs w:val="28"/>
        </w:rPr>
        <w:t>Бутурлиновского</w:t>
      </w:r>
      <w:proofErr w:type="spellEnd"/>
      <w:r w:rsidRPr="00121EA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17383" w:rsidRPr="00E226C2" w:rsidRDefault="00E17383" w:rsidP="00E17383">
      <w:pPr>
        <w:jc w:val="both"/>
        <w:rPr>
          <w:sz w:val="28"/>
          <w:szCs w:val="28"/>
        </w:rPr>
      </w:pPr>
    </w:p>
    <w:p w:rsidR="00E17383" w:rsidRDefault="00E17383" w:rsidP="00E17383">
      <w:pPr>
        <w:pStyle w:val="a9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17383" w:rsidRPr="00E226C2" w:rsidRDefault="00E17383" w:rsidP="00E17383">
      <w:pPr>
        <w:pStyle w:val="a9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17383" w:rsidRPr="00AE64AA" w:rsidRDefault="00E17383" w:rsidP="00E17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AA">
        <w:rPr>
          <w:sz w:val="28"/>
          <w:szCs w:val="28"/>
        </w:rPr>
        <w:t xml:space="preserve">1. Утвердить </w:t>
      </w:r>
      <w:hyperlink w:anchor="Par29" w:history="1">
        <w:r w:rsidRPr="00AE64AA">
          <w:rPr>
            <w:sz w:val="28"/>
            <w:szCs w:val="28"/>
          </w:rPr>
          <w:t>Положение</w:t>
        </w:r>
      </w:hyperlink>
      <w:r w:rsidRPr="00AE64AA">
        <w:rPr>
          <w:sz w:val="28"/>
          <w:szCs w:val="28"/>
        </w:rPr>
        <w:t xml:space="preserve"> о создании семейных (родовых) захоронений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 w:rsidRPr="00AE64A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E17383" w:rsidRDefault="00E17383" w:rsidP="00E17383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обеспечить организацию предоставления муниципальной услуги «</w:t>
      </w:r>
      <w:r w:rsidRPr="00E226C2">
        <w:rPr>
          <w:rFonts w:ascii="Times New Roman" w:hAnsi="Times New Roman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sz w:val="28"/>
          <w:szCs w:val="28"/>
        </w:rPr>
        <w:t>».</w:t>
      </w:r>
    </w:p>
    <w:p w:rsidR="00E17383" w:rsidRDefault="00E17383" w:rsidP="00E17383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E17383" w:rsidRDefault="00E17383" w:rsidP="00E17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26C2">
        <w:rPr>
          <w:sz w:val="28"/>
          <w:szCs w:val="28"/>
        </w:rPr>
        <w:t xml:space="preserve">. </w:t>
      </w:r>
      <w:proofErr w:type="gramStart"/>
      <w:r w:rsidRPr="00E226C2">
        <w:rPr>
          <w:sz w:val="28"/>
          <w:szCs w:val="28"/>
        </w:rPr>
        <w:t>Контроль за</w:t>
      </w:r>
      <w:proofErr w:type="gramEnd"/>
      <w:r w:rsidRPr="00E226C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E226C2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E226C2">
        <w:rPr>
          <w:sz w:val="28"/>
          <w:szCs w:val="28"/>
        </w:rPr>
        <w:t>Бутурлиновского</w:t>
      </w:r>
      <w:proofErr w:type="spellEnd"/>
      <w:r w:rsidRPr="00E226C2">
        <w:rPr>
          <w:sz w:val="28"/>
          <w:szCs w:val="28"/>
        </w:rPr>
        <w:t xml:space="preserve"> городского поселения Е.Н. </w:t>
      </w:r>
      <w:proofErr w:type="spellStart"/>
      <w:r w:rsidRPr="00E226C2">
        <w:rPr>
          <w:sz w:val="28"/>
          <w:szCs w:val="28"/>
        </w:rPr>
        <w:t>Буткова</w:t>
      </w:r>
      <w:proofErr w:type="spellEnd"/>
      <w:r w:rsidRPr="00E226C2">
        <w:rPr>
          <w:sz w:val="28"/>
          <w:szCs w:val="28"/>
        </w:rPr>
        <w:t>.</w:t>
      </w:r>
    </w:p>
    <w:p w:rsidR="00E17383" w:rsidRDefault="00E17383" w:rsidP="00E17383">
      <w:pPr>
        <w:ind w:firstLine="709"/>
        <w:jc w:val="both"/>
        <w:rPr>
          <w:sz w:val="28"/>
          <w:szCs w:val="28"/>
        </w:rPr>
      </w:pPr>
    </w:p>
    <w:p w:rsidR="00E17383" w:rsidRDefault="00E17383" w:rsidP="00E1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E17383" w:rsidRDefault="00E17383">
      <w:r>
        <w:rPr>
          <w:sz w:val="28"/>
          <w:szCs w:val="28"/>
        </w:rPr>
        <w:t>городского поселения                                                                           А.В. Головков</w:t>
      </w:r>
    </w:p>
    <w:p w:rsidR="00E17383" w:rsidRDefault="00E17383"/>
    <w:p w:rsidR="00E17383" w:rsidRDefault="00E17383" w:rsidP="00E17383">
      <w:pPr>
        <w:tabs>
          <w:tab w:val="left" w:pos="4536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17383" w:rsidRDefault="00E17383" w:rsidP="00E17383">
      <w:pPr>
        <w:tabs>
          <w:tab w:val="left" w:pos="4536"/>
        </w:tabs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17383" w:rsidRDefault="00E17383" w:rsidP="00E17383">
      <w:pPr>
        <w:tabs>
          <w:tab w:val="left" w:pos="4536"/>
        </w:tabs>
        <w:ind w:left="4820"/>
        <w:contextualSpacing/>
        <w:jc w:val="both"/>
        <w:rPr>
          <w:sz w:val="28"/>
          <w:szCs w:val="28"/>
          <w:u w:val="single"/>
        </w:rPr>
      </w:pPr>
      <w:r w:rsidRPr="00841239">
        <w:rPr>
          <w:sz w:val="28"/>
          <w:szCs w:val="28"/>
        </w:rPr>
        <w:t xml:space="preserve">от </w:t>
      </w:r>
      <w:r w:rsidRPr="00841239">
        <w:rPr>
          <w:sz w:val="28"/>
          <w:szCs w:val="28"/>
          <w:u w:val="single"/>
        </w:rPr>
        <w:t>07.04.2020 г.</w:t>
      </w:r>
      <w:r w:rsidRPr="00841239">
        <w:rPr>
          <w:sz w:val="28"/>
          <w:szCs w:val="28"/>
        </w:rPr>
        <w:t xml:space="preserve"> № </w:t>
      </w:r>
      <w:r w:rsidRPr="00841239">
        <w:rPr>
          <w:sz w:val="28"/>
          <w:szCs w:val="28"/>
          <w:u w:val="single"/>
        </w:rPr>
        <w:t>209</w:t>
      </w:r>
    </w:p>
    <w:p w:rsidR="00E17383" w:rsidRDefault="00E17383" w:rsidP="00E17383">
      <w:pPr>
        <w:tabs>
          <w:tab w:val="left" w:pos="4536"/>
        </w:tabs>
        <w:contextualSpacing/>
        <w:jc w:val="center"/>
        <w:rPr>
          <w:b/>
          <w:sz w:val="28"/>
          <w:szCs w:val="28"/>
        </w:rPr>
      </w:pPr>
    </w:p>
    <w:p w:rsidR="00E17383" w:rsidRDefault="00663477" w:rsidP="00E17383">
      <w:pPr>
        <w:tabs>
          <w:tab w:val="left" w:pos="4536"/>
        </w:tabs>
        <w:contextualSpacing/>
        <w:jc w:val="center"/>
        <w:rPr>
          <w:b/>
          <w:sz w:val="28"/>
          <w:szCs w:val="28"/>
        </w:rPr>
      </w:pPr>
      <w:hyperlink w:anchor="Par29" w:history="1">
        <w:r w:rsidR="00E17383" w:rsidRPr="00841239">
          <w:rPr>
            <w:b/>
            <w:sz w:val="28"/>
            <w:szCs w:val="28"/>
          </w:rPr>
          <w:t>ПОЛОЖЕНИЕ</w:t>
        </w:r>
      </w:hyperlink>
      <w:r w:rsidR="00E17383" w:rsidRPr="00841239">
        <w:rPr>
          <w:b/>
          <w:sz w:val="28"/>
          <w:szCs w:val="28"/>
        </w:rPr>
        <w:t xml:space="preserve"> </w:t>
      </w:r>
    </w:p>
    <w:p w:rsidR="00E17383" w:rsidRDefault="00E17383" w:rsidP="00E17383">
      <w:pPr>
        <w:tabs>
          <w:tab w:val="left" w:pos="4536"/>
        </w:tabs>
        <w:contextualSpacing/>
        <w:jc w:val="center"/>
        <w:rPr>
          <w:b/>
          <w:sz w:val="28"/>
          <w:szCs w:val="28"/>
        </w:rPr>
      </w:pPr>
      <w:r w:rsidRPr="00841239">
        <w:rPr>
          <w:b/>
          <w:sz w:val="28"/>
          <w:szCs w:val="28"/>
        </w:rPr>
        <w:t>О СОЗДАНИИ СЕМЕЙНЫХ (РОДОВЫХ) ЗАХОРОНЕНИЙ НА ТЕРРИТОРИИ БУТУРЛИНОВСКОГО ГОРОДСКОГО ПОСЕЛЕНИЯ БУТУРЛИНОВСКОГО МУНИЦИПАЛЬНОГО РАЙОНА ВОРОНЕЖСКОЙ ОБЛАСТИ</w:t>
      </w:r>
    </w:p>
    <w:p w:rsidR="00E17383" w:rsidRPr="00841239" w:rsidRDefault="00E17383" w:rsidP="00E17383">
      <w:pPr>
        <w:tabs>
          <w:tab w:val="left" w:pos="4536"/>
        </w:tabs>
        <w:contextualSpacing/>
        <w:jc w:val="center"/>
        <w:rPr>
          <w:b/>
          <w:sz w:val="28"/>
          <w:szCs w:val="28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Общие положения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ru-RU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 xml:space="preserve">1.1. Настоящее Положение регулирует отношения, связанные с порядком создания семейных (родовых) захоронений на общественных кладбищах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B74FE3">
        <w:rPr>
          <w:bCs/>
          <w:sz w:val="28"/>
          <w:szCs w:val="28"/>
          <w:lang w:eastAsia="ru-RU"/>
        </w:rPr>
        <w:t>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 xml:space="preserve">1.2. Семейные (родовые) захоронения на территории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городского поселения</w:t>
      </w:r>
      <w:r w:rsidRPr="00B74FE3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B74FE3">
        <w:rPr>
          <w:bCs/>
          <w:sz w:val="28"/>
          <w:szCs w:val="28"/>
          <w:lang w:eastAsia="ru-RU"/>
        </w:rPr>
        <w:t xml:space="preserve"> (далее - семейные захоронения) - земельные участки на общественных кладбищах, отведенные для захоронения умерших супругов и их близких родственников.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>1.3. Паспорт семейного захоронения - документ, удостоверяющий право использовать отведенный земельный участок для семейного захоронения.</w:t>
      </w:r>
    </w:p>
    <w:p w:rsidR="00E17383" w:rsidRPr="00B74FE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 xml:space="preserve">1.4. Семейные захоронения создаются на общественных кладбищах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B74FE3">
        <w:rPr>
          <w:bCs/>
          <w:sz w:val="28"/>
          <w:szCs w:val="28"/>
          <w:lang w:eastAsia="ru-RU"/>
        </w:rPr>
        <w:t>. Участки для семейных захоронений предоставляются бесплатно в следующих размерах:</w:t>
      </w:r>
    </w:p>
    <w:p w:rsidR="00E17383" w:rsidRPr="00B74FE3" w:rsidRDefault="00E17383" w:rsidP="00E17383">
      <w:pPr>
        <w:suppressAutoHyphens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133"/>
        <w:gridCol w:w="2552"/>
      </w:tblGrid>
      <w:tr w:rsidR="00E17383" w:rsidRPr="00B74FE3" w:rsidTr="007A0DE2">
        <w:trPr>
          <w:jc w:val="center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Количество лиц, подлежащих захоронению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Размеры участка</w:t>
            </w:r>
          </w:p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(в метрах)</w:t>
            </w:r>
          </w:p>
        </w:tc>
      </w:tr>
      <w:tr w:rsidR="00E17383" w:rsidRPr="00B74FE3" w:rsidTr="007A0DE2">
        <w:trPr>
          <w:jc w:val="center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Длина</w:t>
            </w:r>
          </w:p>
        </w:tc>
      </w:tr>
      <w:tr w:rsidR="00E17383" w:rsidRPr="00B74FE3" w:rsidTr="007A0DE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7383" w:rsidRPr="00B74FE3" w:rsidTr="007A0DE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7383" w:rsidRPr="00B74FE3" w:rsidTr="007A0DE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E17383" w:rsidRPr="00B74FE3" w:rsidTr="007A0DE2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5 и более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B74FE3" w:rsidRDefault="00E17383" w:rsidP="007A0DE2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 w:rsidRPr="00B74FE3">
              <w:rPr>
                <w:bCs/>
                <w:sz w:val="28"/>
                <w:szCs w:val="28"/>
                <w:lang w:eastAsia="ru-RU"/>
              </w:rPr>
              <w:t>2,5</w:t>
            </w:r>
          </w:p>
        </w:tc>
      </w:tr>
    </w:tbl>
    <w:p w:rsidR="00E17383" w:rsidRPr="00B74FE3" w:rsidRDefault="00E17383" w:rsidP="00E17383">
      <w:pPr>
        <w:suppressAutoHyphens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ru-RU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>По согласованию с администрацией кладбища участок, предоставляемый для семейного захоронения, может иметь иные размеры, при этом максимальный размер земельного участка, предоставляемого для организации семейного захоронения, не должен превышать 12,5 кв. м.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 xml:space="preserve">1.5. Гражданам Российской Федерации (далее - заявители) могут предоставляться земельные участки на общественных кладбищах для создания семейных захоронений на территории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городского поселения</w:t>
      </w:r>
      <w:r w:rsidRPr="00B74FE3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Бутурлиновского</w:t>
      </w:r>
      <w:proofErr w:type="spellEnd"/>
      <w:r>
        <w:rPr>
          <w:bCs/>
          <w:sz w:val="28"/>
          <w:szCs w:val="28"/>
          <w:lang w:eastAsia="ru-RU"/>
        </w:rPr>
        <w:t xml:space="preserve"> муниципального района Воронежской области</w:t>
      </w:r>
      <w:r w:rsidRPr="00B74FE3">
        <w:rPr>
          <w:bCs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 xml:space="preserve">1.5.1. </w:t>
      </w:r>
      <w:proofErr w:type="gramStart"/>
      <w:r w:rsidRPr="00B74FE3">
        <w:rPr>
          <w:bCs/>
          <w:sz w:val="28"/>
          <w:szCs w:val="28"/>
          <w:lang w:eastAsia="ru-RU"/>
        </w:rPr>
        <w:t>На семейном захоронении могут быть погребены супруг (супруга), дети, родители, усыновители, усыновленные, родные братья и родные сестры, внуки, дедушки, бабушки лица, на которое зарегистрировано семейное захоронение.</w:t>
      </w:r>
      <w:proofErr w:type="gramEnd"/>
    </w:p>
    <w:p w:rsidR="00E17383" w:rsidRPr="00B74FE3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74FE3">
        <w:rPr>
          <w:bCs/>
          <w:sz w:val="28"/>
          <w:szCs w:val="28"/>
          <w:lang w:eastAsia="ru-RU"/>
        </w:rPr>
        <w:t>1.5.2. Степень родства должна быть подтверждена соответствующими документами (свидетельство о рождении, свидетельство о браке, постановление об усыновлении и т.п.).</w:t>
      </w:r>
    </w:p>
    <w:p w:rsidR="00E17383" w:rsidRPr="00B74FE3" w:rsidRDefault="00E17383" w:rsidP="00E17383">
      <w:pPr>
        <w:suppressAutoHyphens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ru-RU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Порядок создания семейных (родовых) захоронений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  <w:lang w:eastAsia="ru-RU"/>
        </w:rPr>
      </w:pP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2.1. Создание семейного захоронения осуществляется на основании распоряжения администрации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городского поселения.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2.2. Обратиться с заявлением о создании семейного захоронения вправе гражданин, на имя которого выдано удостоверение на могилу уже захороненных лиц, являющихся его близкими родственниками либо супругом (супругой). С заявлением необходимо обратиться в администрацию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муниципального района Воронежской области (далее - Администрация).</w:t>
      </w:r>
      <w:bookmarkStart w:id="0" w:name="Par36"/>
      <w:bookmarkEnd w:id="0"/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2.3. Для решения вопроса о создании семейного захоронения заявитель представляет в Администрацию следующие документы: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копию паспорта с приложением подлинника для сверки;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CB0D05">
        <w:rPr>
          <w:bCs/>
          <w:sz w:val="28"/>
          <w:szCs w:val="28"/>
          <w:lang w:eastAsia="ru-RU"/>
        </w:rPr>
        <w:t>заявление о предоставлении места для создания семейного захоронения;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копии документов, подтверждающих степень родства с одним из лиц, захороненных на данном участке;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копию свидетельства о смерти лица, захороненного на данном участке, с которым заявитель подтверждает степень родства.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2.4. Администрация: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проверяет полноту и достоверность сведений, изложенных в заявлении;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  <w:lang w:eastAsia="ru-RU"/>
        </w:rPr>
        <w:t xml:space="preserve">определяет </w:t>
      </w:r>
      <w:r w:rsidRPr="00CB0D05">
        <w:rPr>
          <w:bCs/>
          <w:sz w:val="28"/>
          <w:szCs w:val="28"/>
          <w:lang w:eastAsia="ru-RU"/>
        </w:rPr>
        <w:t>возможност</w:t>
      </w:r>
      <w:r>
        <w:rPr>
          <w:bCs/>
          <w:sz w:val="28"/>
          <w:szCs w:val="28"/>
          <w:lang w:eastAsia="ru-RU"/>
        </w:rPr>
        <w:t>ь</w:t>
      </w:r>
      <w:r w:rsidRPr="00CB0D05">
        <w:rPr>
          <w:bCs/>
          <w:sz w:val="28"/>
          <w:szCs w:val="28"/>
          <w:lang w:eastAsia="ru-RU"/>
        </w:rPr>
        <w:t xml:space="preserve"> создания семейного (родового) захоронения на указанном в заявлении земельном участке;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- подготавливает проект распоряжения администрации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муниципального района Воронежской области о создании семейного захоронения (далее - распоряжение);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направляет заявителю копию распоряжения (письмо об отказе) в течение 3 календарных дней с момента его принятия.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Срок рассмотрения заявления и принятия решения о создании либо об отказе в создании семейного захоронения составляет 30 календарных дней.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2.5. Смотритель кладбища: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предоставляет земельные участки для создания семейных захоронений в установленных размерах (место под семейное захоронение предоставляется при наличии свободной площади на земельном участке, на котором предполагается организовать семейное захоронение, с учетом санитарных норм и экологических требований);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выдает справку о возможности создания семейного захоронения на указанном в заявлении земельном участке;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- осуществляет регистрацию семейных захоронений в специальной </w:t>
      </w:r>
      <w:hyperlink r:id="rId9" w:history="1">
        <w:r w:rsidRPr="00CB0D05">
          <w:rPr>
            <w:bCs/>
            <w:sz w:val="28"/>
            <w:szCs w:val="28"/>
            <w:lang w:eastAsia="ru-RU"/>
          </w:rPr>
          <w:t>книге</w:t>
        </w:r>
      </w:hyperlink>
      <w:r w:rsidRPr="00CB0D05">
        <w:rPr>
          <w:bCs/>
          <w:sz w:val="28"/>
          <w:szCs w:val="28"/>
          <w:lang w:eastAsia="ru-RU"/>
        </w:rPr>
        <w:t xml:space="preserve"> по форме согласно приложению </w:t>
      </w:r>
      <w:r>
        <w:rPr>
          <w:bCs/>
          <w:sz w:val="28"/>
          <w:szCs w:val="28"/>
          <w:lang w:eastAsia="ru-RU"/>
        </w:rPr>
        <w:t>№1</w:t>
      </w:r>
      <w:r w:rsidRPr="00CB0D05">
        <w:rPr>
          <w:bCs/>
          <w:sz w:val="28"/>
          <w:szCs w:val="28"/>
          <w:lang w:eastAsia="ru-RU"/>
        </w:rPr>
        <w:t xml:space="preserve"> к настоящему Положению и вносит информацию в электронную базу данных по семейным захоронениям;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- оформляет в 10-дневный срок со дня поступления распоряжения </w:t>
      </w:r>
      <w:hyperlink r:id="rId10" w:history="1">
        <w:r w:rsidRPr="00CB0D05">
          <w:rPr>
            <w:bCs/>
            <w:sz w:val="28"/>
            <w:szCs w:val="28"/>
            <w:lang w:eastAsia="ru-RU"/>
          </w:rPr>
          <w:t>паспорт</w:t>
        </w:r>
      </w:hyperlink>
      <w:r w:rsidRPr="00CB0D05">
        <w:rPr>
          <w:bCs/>
          <w:sz w:val="28"/>
          <w:szCs w:val="28"/>
          <w:lang w:eastAsia="ru-RU"/>
        </w:rPr>
        <w:t xml:space="preserve"> семейного захоронения по форме согласно приложению </w:t>
      </w:r>
      <w:r>
        <w:rPr>
          <w:bCs/>
          <w:sz w:val="28"/>
          <w:szCs w:val="28"/>
          <w:lang w:eastAsia="ru-RU"/>
        </w:rPr>
        <w:t>№2</w:t>
      </w:r>
      <w:r w:rsidRPr="00CB0D05">
        <w:rPr>
          <w:bCs/>
          <w:sz w:val="28"/>
          <w:szCs w:val="28"/>
          <w:lang w:eastAsia="ru-RU"/>
        </w:rPr>
        <w:t xml:space="preserve"> к настоящему Положению. Паспорт семейного захоронения выдается лицу, которому распоряжением администрации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B0D05">
        <w:rPr>
          <w:bCs/>
          <w:sz w:val="28"/>
          <w:szCs w:val="28"/>
          <w:lang w:eastAsia="ru-RU"/>
        </w:rPr>
        <w:t>Бутурлиновского</w:t>
      </w:r>
      <w:proofErr w:type="spellEnd"/>
      <w:r w:rsidRPr="00CB0D05">
        <w:rPr>
          <w:bCs/>
          <w:sz w:val="28"/>
          <w:szCs w:val="28"/>
          <w:lang w:eastAsia="ru-RU"/>
        </w:rPr>
        <w:t xml:space="preserve"> муниципального района Воронежской области выделен бесплатно земельный участок для создания семейного захоронения;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осуществляет по заявлению граждан перерегистрацию семейного захоронения на другого близкого родственника. Заявление о перерегистрации рассматривается в месячный срок со дня подачи. Заявление может быть подано лицом, на которое зарегистрировано семейное захоронение, а в случае его смерти - одним из близких родственников;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при перерегистрации семейного захоронения вносит соответствующие изменения в книгу регистрации семейных захоронений и в электронную базу данных по семейным захоронениям, переоформляет паспорт семейного захоронения;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обеспечивает учет и хранение документов, имеющих срок постоянного хранения, являющихся основанием для регистрации (перерегистрации) семейных захоронений.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2.6. Гражданин, на чье имя выписан паспорт семейного захоронения, является лицом, ответственным за содержание семейного захоронения.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2.7. Заявителю может быть отказано в создании семейного захоронения в случаях: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невозможности создания семейного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- отсутствия родственных захоронений на земельном участке, предполагаемом для создания семейного захоронения;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 xml:space="preserve">- непредставления документов, указанных в </w:t>
      </w:r>
      <w:hyperlink w:anchor="Par36" w:history="1">
        <w:r w:rsidRPr="00CB0D05">
          <w:rPr>
            <w:bCs/>
            <w:sz w:val="28"/>
            <w:szCs w:val="28"/>
            <w:lang w:eastAsia="ru-RU"/>
          </w:rPr>
          <w:t>пункте 2.3</w:t>
        </w:r>
      </w:hyperlink>
      <w:r w:rsidRPr="00CB0D05">
        <w:rPr>
          <w:bCs/>
          <w:sz w:val="28"/>
          <w:szCs w:val="28"/>
          <w:lang w:eastAsia="ru-RU"/>
        </w:rPr>
        <w:t xml:space="preserve"> настоящего Положения, либо представления неполного пакета документов.</w:t>
      </w:r>
    </w:p>
    <w:p w:rsidR="00E17383" w:rsidRPr="00CB0D05" w:rsidRDefault="00E17383" w:rsidP="00E17383">
      <w:pPr>
        <w:suppressAutoHyphens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CB0D05">
        <w:rPr>
          <w:bCs/>
          <w:sz w:val="28"/>
          <w:szCs w:val="28"/>
          <w:lang w:eastAsia="ru-RU"/>
        </w:rPr>
        <w:t>Об отказе в создании семейного захоронения заявитель в 30-дневный срок с момента подачи заявления уведомляется письмом Администрации с изложением мотивов отказа.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  <w:lang w:eastAsia="ru-RU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sz w:val="28"/>
          <w:szCs w:val="28"/>
          <w:lang w:eastAsia="ru-RU"/>
        </w:rPr>
        <w:sectPr w:rsidR="00E17383" w:rsidSect="004C2B42">
          <w:pgSz w:w="11906" w:h="16838"/>
          <w:pgMar w:top="340" w:right="567" w:bottom="567" w:left="1134" w:header="720" w:footer="720" w:gutter="0"/>
          <w:cols w:space="720"/>
          <w:docGrid w:linePitch="360"/>
        </w:sectPr>
      </w:pPr>
    </w:p>
    <w:p w:rsidR="00E17383" w:rsidRDefault="00E17383" w:rsidP="00E17383">
      <w:pPr>
        <w:tabs>
          <w:tab w:val="left" w:pos="4536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5226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252263">
        <w:rPr>
          <w:sz w:val="28"/>
          <w:szCs w:val="28"/>
        </w:rPr>
        <w:t xml:space="preserve">о создании семейных (родовых) захоронений на территории </w:t>
      </w:r>
      <w:proofErr w:type="spellStart"/>
      <w:r w:rsidRPr="00252263">
        <w:rPr>
          <w:sz w:val="28"/>
          <w:szCs w:val="28"/>
        </w:rPr>
        <w:t>Бутурлиновского</w:t>
      </w:r>
      <w:proofErr w:type="spellEnd"/>
      <w:r w:rsidRPr="00252263">
        <w:rPr>
          <w:sz w:val="28"/>
          <w:szCs w:val="28"/>
        </w:rPr>
        <w:t xml:space="preserve"> городского поселения </w:t>
      </w:r>
      <w:proofErr w:type="spellStart"/>
      <w:r w:rsidRPr="00252263">
        <w:rPr>
          <w:sz w:val="28"/>
          <w:szCs w:val="28"/>
        </w:rPr>
        <w:t>Бутурлиновского</w:t>
      </w:r>
      <w:proofErr w:type="spellEnd"/>
      <w:r w:rsidRPr="00252263">
        <w:rPr>
          <w:sz w:val="28"/>
          <w:szCs w:val="28"/>
        </w:rPr>
        <w:t xml:space="preserve"> муниципального района Воронежской области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КНИГА 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РЕГИСТРАЦИИ СЕМЕЙНЫХ (РОДОВЫХ) ЗАХОРОНЕНИЙ 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701"/>
        <w:gridCol w:w="1134"/>
        <w:gridCol w:w="993"/>
        <w:gridCol w:w="1417"/>
        <w:gridCol w:w="1843"/>
        <w:gridCol w:w="1984"/>
        <w:gridCol w:w="2694"/>
        <w:gridCol w:w="1701"/>
      </w:tblGrid>
      <w:tr w:rsidR="00E17383" w:rsidTr="007A0D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252263">
              <w:rPr>
                <w:lang w:eastAsia="ru-RU"/>
              </w:rPr>
              <w:t>п</w:t>
            </w:r>
            <w:proofErr w:type="spellEnd"/>
            <w:proofErr w:type="gramEnd"/>
            <w:r w:rsidRPr="00252263">
              <w:rPr>
                <w:lang w:eastAsia="ru-RU"/>
              </w:rPr>
              <w:t>/</w:t>
            </w:r>
            <w:proofErr w:type="spellStart"/>
            <w:r w:rsidRPr="00252263">
              <w:rPr>
                <w:lang w:eastAsia="ru-RU"/>
              </w:rPr>
              <w:t>п</w:t>
            </w:r>
            <w:proofErr w:type="spellEnd"/>
            <w:r w:rsidRPr="00252263">
              <w:rPr>
                <w:lang w:eastAsia="ru-RU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Номер и дата распоряжения администрации городского поселения о создании семейного захоронения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Место нахождения семейного захоронения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Площадь семейного захоронения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Ф.И.О. лица, ответственного за семейное захоронение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Место регистрации лица, ответственного за семейное захоронение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Ф.И.О. лиц, захороненных на семейном захоронении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Дата захоронения </w:t>
            </w:r>
          </w:p>
        </w:tc>
      </w:tr>
      <w:tr w:rsidR="00E17383" w:rsidTr="007A0D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52263">
              <w:rPr>
                <w:lang w:eastAsia="ru-RU"/>
              </w:rPr>
              <w:t xml:space="preserve">наименование кладбища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252263">
              <w:rPr>
                <w:lang w:eastAsia="ru-RU"/>
              </w:rPr>
              <w:t xml:space="preserve"> квартала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Pr="0025226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252263">
              <w:rPr>
                <w:lang w:eastAsia="ru-RU"/>
              </w:rPr>
              <w:t xml:space="preserve"> могилы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7383" w:rsidTr="007A0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E17383" w:rsidTr="007A0D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3" w:rsidRDefault="00E17383" w:rsidP="007A0DE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E17383" w:rsidRDefault="00E17383" w:rsidP="00E17383">
      <w:pPr>
        <w:tabs>
          <w:tab w:val="left" w:pos="4536"/>
        </w:tabs>
        <w:rPr>
          <w:sz w:val="28"/>
          <w:szCs w:val="28"/>
        </w:rPr>
      </w:pPr>
    </w:p>
    <w:p w:rsidR="00E17383" w:rsidRDefault="00E17383" w:rsidP="00E17383">
      <w:pPr>
        <w:tabs>
          <w:tab w:val="left" w:pos="4536"/>
        </w:tabs>
        <w:rPr>
          <w:sz w:val="28"/>
          <w:szCs w:val="28"/>
        </w:rPr>
      </w:pPr>
    </w:p>
    <w:p w:rsidR="00E17383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  <w:sectPr w:rsidR="00E17383" w:rsidSect="007A0DE2">
          <w:pgSz w:w="16838" w:h="11906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E17383" w:rsidRDefault="00E17383" w:rsidP="00E17383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E279D3">
        <w:rPr>
          <w:sz w:val="28"/>
          <w:szCs w:val="28"/>
        </w:rPr>
        <w:t>2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52263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252263">
        <w:rPr>
          <w:sz w:val="28"/>
          <w:szCs w:val="28"/>
        </w:rPr>
        <w:t xml:space="preserve">о создании семейных (родовых) захоронений на территории </w:t>
      </w:r>
      <w:proofErr w:type="spellStart"/>
      <w:r w:rsidRPr="00252263">
        <w:rPr>
          <w:sz w:val="28"/>
          <w:szCs w:val="28"/>
        </w:rPr>
        <w:t>Бутурлиновского</w:t>
      </w:r>
      <w:proofErr w:type="spellEnd"/>
      <w:r w:rsidRPr="00252263">
        <w:rPr>
          <w:sz w:val="28"/>
          <w:szCs w:val="28"/>
        </w:rPr>
        <w:t xml:space="preserve"> городского поселения </w:t>
      </w:r>
      <w:proofErr w:type="spellStart"/>
      <w:r w:rsidRPr="00252263">
        <w:rPr>
          <w:sz w:val="28"/>
          <w:szCs w:val="28"/>
        </w:rPr>
        <w:t>Бутурлиновского</w:t>
      </w:r>
      <w:proofErr w:type="spellEnd"/>
      <w:r w:rsidRPr="00252263">
        <w:rPr>
          <w:sz w:val="28"/>
          <w:szCs w:val="28"/>
        </w:rPr>
        <w:t xml:space="preserve"> муниципального района Воронежской области</w:t>
      </w:r>
    </w:p>
    <w:p w:rsidR="00E17383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17383" w:rsidRPr="004D6F1B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D6F1B">
        <w:rPr>
          <w:sz w:val="28"/>
          <w:szCs w:val="28"/>
          <w:lang w:eastAsia="ru-RU"/>
        </w:rPr>
        <w:t>ПАСПОРТ</w:t>
      </w:r>
    </w:p>
    <w:p w:rsidR="00E17383" w:rsidRPr="004D6F1B" w:rsidRDefault="00E17383" w:rsidP="00E1738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D6F1B">
        <w:rPr>
          <w:sz w:val="28"/>
          <w:szCs w:val="28"/>
          <w:lang w:eastAsia="ru-RU"/>
        </w:rPr>
        <w:t>СЕМЕЙНОГО (РОДОВОГО) ЗАХОРОНЕНИЯ</w:t>
      </w:r>
    </w:p>
    <w:p w:rsidR="00E17383" w:rsidRPr="004D6F1B" w:rsidRDefault="00E17383" w:rsidP="00E1738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"_____" __________________ № 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52263">
        <w:rPr>
          <w:bCs/>
          <w:sz w:val="24"/>
          <w:szCs w:val="24"/>
        </w:rPr>
        <w:t xml:space="preserve">        (дата, регистрационный номер паспорта)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1. Сведения о лице, ответственном за семейное (родовое) захоронение: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4"/>
          <w:numId w:val="2"/>
        </w:numPr>
        <w:tabs>
          <w:tab w:val="clear" w:pos="1008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Pr="00252263">
        <w:rPr>
          <w:bCs/>
          <w:sz w:val="24"/>
          <w:szCs w:val="24"/>
        </w:rPr>
        <w:t xml:space="preserve">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52263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           </w:t>
      </w:r>
      <w:r w:rsidRPr="00252263">
        <w:rPr>
          <w:bCs/>
          <w:sz w:val="24"/>
          <w:szCs w:val="24"/>
        </w:rPr>
        <w:t xml:space="preserve">                           (адрес)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2. Основания выдачи паспорта семейного (родового) захоронения: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(дата и номер распоряжения администрации </w:t>
      </w:r>
      <w:proofErr w:type="spellStart"/>
      <w:r w:rsidRPr="00DD28AE">
        <w:rPr>
          <w:bCs/>
          <w:sz w:val="24"/>
          <w:szCs w:val="24"/>
        </w:rPr>
        <w:t>Бутурлиновского</w:t>
      </w:r>
      <w:proofErr w:type="spellEnd"/>
      <w:r w:rsidRPr="00DD28AE">
        <w:rPr>
          <w:bCs/>
          <w:sz w:val="24"/>
          <w:szCs w:val="24"/>
        </w:rPr>
        <w:t xml:space="preserve"> городского поселения </w:t>
      </w:r>
      <w:proofErr w:type="spellStart"/>
      <w:r w:rsidRPr="00DD28AE">
        <w:rPr>
          <w:bCs/>
          <w:sz w:val="24"/>
          <w:szCs w:val="24"/>
        </w:rPr>
        <w:t>Бутурлиновского</w:t>
      </w:r>
      <w:proofErr w:type="spellEnd"/>
      <w:r w:rsidRPr="00DD28AE">
        <w:rPr>
          <w:bCs/>
          <w:sz w:val="24"/>
          <w:szCs w:val="24"/>
        </w:rPr>
        <w:t xml:space="preserve"> муниципального района Воронежской области)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3. Наименование кладбища: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__________________________________________________________________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4. Размер земельного участка _____________ кв. м.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5. Номер квартала ________________________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6. Номер могилы 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DD28AE">
        <w:rPr>
          <w:bCs/>
          <w:sz w:val="28"/>
          <w:szCs w:val="28"/>
        </w:rPr>
        <w:t>7. Сведения о лицах, захороненных на земельном участке семейного захоронения: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7.1. 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                         </w:t>
      </w:r>
      <w:r w:rsidRPr="00DD28AE">
        <w:rPr>
          <w:bCs/>
          <w:sz w:val="24"/>
          <w:szCs w:val="24"/>
        </w:rPr>
        <w:t xml:space="preserve">    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 "____" _____________________________ г.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</w:t>
      </w:r>
      <w:r w:rsidRPr="00DD28AE">
        <w:rPr>
          <w:bCs/>
          <w:sz w:val="24"/>
          <w:szCs w:val="24"/>
        </w:rPr>
        <w:t xml:space="preserve">        (дата смерти)          </w:t>
      </w:r>
      <w:r>
        <w:rPr>
          <w:bCs/>
          <w:sz w:val="24"/>
          <w:szCs w:val="24"/>
        </w:rPr>
        <w:t xml:space="preserve">               </w:t>
      </w:r>
      <w:r w:rsidRPr="00DD28AE">
        <w:rPr>
          <w:bCs/>
          <w:sz w:val="24"/>
          <w:szCs w:val="24"/>
        </w:rPr>
        <w:t xml:space="preserve">             (дата захоронения)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7.2. 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                         </w:t>
      </w:r>
      <w:r w:rsidRPr="00DD28AE">
        <w:rPr>
          <w:bCs/>
          <w:sz w:val="24"/>
          <w:szCs w:val="24"/>
        </w:rPr>
        <w:t xml:space="preserve">    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 "____" _____________________________ г.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</w:t>
      </w:r>
      <w:r w:rsidRPr="00DD28AE">
        <w:rPr>
          <w:bCs/>
          <w:sz w:val="24"/>
          <w:szCs w:val="24"/>
        </w:rPr>
        <w:t xml:space="preserve">        (дата смерти)          </w:t>
      </w:r>
      <w:r>
        <w:rPr>
          <w:bCs/>
          <w:sz w:val="24"/>
          <w:szCs w:val="24"/>
        </w:rPr>
        <w:t xml:space="preserve">               </w:t>
      </w:r>
      <w:r w:rsidRPr="00DD28AE">
        <w:rPr>
          <w:bCs/>
          <w:sz w:val="24"/>
          <w:szCs w:val="24"/>
        </w:rPr>
        <w:t xml:space="preserve">             (дата захоронения)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7.3. 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                         </w:t>
      </w:r>
      <w:r w:rsidRPr="00DD28AE">
        <w:rPr>
          <w:bCs/>
          <w:sz w:val="24"/>
          <w:szCs w:val="24"/>
        </w:rPr>
        <w:t xml:space="preserve">    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 "____" _____________________________ г.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</w:t>
      </w:r>
      <w:r w:rsidRPr="00DD28AE">
        <w:rPr>
          <w:bCs/>
          <w:sz w:val="24"/>
          <w:szCs w:val="24"/>
        </w:rPr>
        <w:t xml:space="preserve">        (дата смерти)          </w:t>
      </w:r>
      <w:r>
        <w:rPr>
          <w:bCs/>
          <w:sz w:val="24"/>
          <w:szCs w:val="24"/>
        </w:rPr>
        <w:t xml:space="preserve">               </w:t>
      </w:r>
      <w:r w:rsidRPr="00DD28AE">
        <w:rPr>
          <w:bCs/>
          <w:sz w:val="24"/>
          <w:szCs w:val="24"/>
        </w:rPr>
        <w:t xml:space="preserve">             (дата захоронения)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7.4. 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                         </w:t>
      </w:r>
      <w:r w:rsidRPr="00DD28AE">
        <w:rPr>
          <w:bCs/>
          <w:sz w:val="24"/>
          <w:szCs w:val="24"/>
        </w:rPr>
        <w:t xml:space="preserve">    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 "____" _____________________________ г.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</w:t>
      </w:r>
      <w:r w:rsidRPr="00DD28AE">
        <w:rPr>
          <w:bCs/>
          <w:sz w:val="24"/>
          <w:szCs w:val="24"/>
        </w:rPr>
        <w:t xml:space="preserve">        (дата смерти)          </w:t>
      </w:r>
      <w:r>
        <w:rPr>
          <w:bCs/>
          <w:sz w:val="24"/>
          <w:szCs w:val="24"/>
        </w:rPr>
        <w:t xml:space="preserve">               </w:t>
      </w:r>
      <w:r w:rsidRPr="00DD28AE">
        <w:rPr>
          <w:bCs/>
          <w:sz w:val="24"/>
          <w:szCs w:val="24"/>
        </w:rPr>
        <w:t xml:space="preserve">             (дата захоронения)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7.5. _______________________________________________________________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</w:t>
      </w:r>
      <w:r>
        <w:rPr>
          <w:bCs/>
          <w:sz w:val="24"/>
          <w:szCs w:val="24"/>
        </w:rPr>
        <w:t xml:space="preserve">                                   </w:t>
      </w:r>
      <w:r w:rsidRPr="00DD28AE">
        <w:rPr>
          <w:bCs/>
          <w:sz w:val="24"/>
          <w:szCs w:val="24"/>
        </w:rPr>
        <w:t xml:space="preserve">     (Ф.И.О.)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 "____" _____________________________ г.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</w:t>
      </w:r>
      <w:r w:rsidRPr="00DD28AE">
        <w:rPr>
          <w:bCs/>
          <w:sz w:val="24"/>
          <w:szCs w:val="24"/>
        </w:rPr>
        <w:t xml:space="preserve">        (дата смерти)          </w:t>
      </w:r>
      <w:r>
        <w:rPr>
          <w:bCs/>
          <w:sz w:val="24"/>
          <w:szCs w:val="24"/>
        </w:rPr>
        <w:t xml:space="preserve">               </w:t>
      </w:r>
      <w:r w:rsidRPr="00DD28AE">
        <w:rPr>
          <w:bCs/>
          <w:sz w:val="24"/>
          <w:szCs w:val="24"/>
        </w:rPr>
        <w:t xml:space="preserve">             (дата захоронения)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>Подпись должностного лица ___________ М.П. ________________________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                                             </w:t>
      </w:r>
      <w:r w:rsidRPr="00DD28AE">
        <w:rPr>
          <w:bCs/>
          <w:sz w:val="24"/>
          <w:szCs w:val="24"/>
        </w:rPr>
        <w:t xml:space="preserve">                     (расшифровка подписи)</w:t>
      </w:r>
    </w:p>
    <w:p w:rsidR="00E17383" w:rsidRPr="00252263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2263">
        <w:rPr>
          <w:bCs/>
          <w:sz w:val="28"/>
          <w:szCs w:val="28"/>
        </w:rPr>
        <w:t xml:space="preserve">"____" ______________________ </w:t>
      </w:r>
      <w:proofErr w:type="gramStart"/>
      <w:r w:rsidRPr="00252263">
        <w:rPr>
          <w:bCs/>
          <w:sz w:val="28"/>
          <w:szCs w:val="28"/>
        </w:rPr>
        <w:t>г</w:t>
      </w:r>
      <w:proofErr w:type="gramEnd"/>
      <w:r w:rsidRPr="00252263">
        <w:rPr>
          <w:bCs/>
          <w:sz w:val="28"/>
          <w:szCs w:val="28"/>
        </w:rPr>
        <w:t>.</w:t>
      </w:r>
    </w:p>
    <w:p w:rsidR="00E17383" w:rsidRPr="00DD28AE" w:rsidRDefault="00E17383" w:rsidP="00E17383">
      <w:pPr>
        <w:pStyle w:val="1"/>
        <w:keepNext w:val="0"/>
        <w:numPr>
          <w:ilvl w:val="0"/>
          <w:numId w:val="2"/>
        </w:numPr>
        <w:tabs>
          <w:tab w:val="clear" w:pos="432"/>
          <w:tab w:val="num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28AE">
        <w:rPr>
          <w:bCs/>
          <w:sz w:val="24"/>
          <w:szCs w:val="24"/>
        </w:rPr>
        <w:t xml:space="preserve">           (дата выдачи паспорта)</w:t>
      </w:r>
    </w:p>
    <w:p w:rsidR="00E17383" w:rsidRPr="00252263" w:rsidRDefault="00E17383" w:rsidP="00E17383">
      <w:pPr>
        <w:tabs>
          <w:tab w:val="left" w:pos="4536"/>
        </w:tabs>
        <w:rPr>
          <w:sz w:val="28"/>
          <w:szCs w:val="28"/>
        </w:rPr>
      </w:pPr>
    </w:p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D54265" w:rsidRDefault="00D54265"/>
    <w:p w:rsidR="00E17383" w:rsidRDefault="00E17383"/>
    <w:p w:rsidR="00E17383" w:rsidRDefault="00E17383"/>
    <w:p w:rsidR="00E17383" w:rsidRDefault="00E17383"/>
    <w:p w:rsidR="00E17383" w:rsidRDefault="00E17383"/>
    <w:p w:rsidR="00E17383" w:rsidRDefault="00E17383"/>
    <w:p w:rsidR="00211E38" w:rsidRDefault="00211E38" w:rsidP="00211E38">
      <w:pPr>
        <w:jc w:val="center"/>
        <w:rPr>
          <w:b/>
          <w:sz w:val="36"/>
          <w:szCs w:val="36"/>
        </w:rPr>
      </w:pPr>
      <w:r w:rsidRPr="00211E38">
        <w:rPr>
          <w:b/>
          <w:sz w:val="36"/>
          <w:szCs w:val="36"/>
        </w:rPr>
        <w:t>Информационное сообщение</w:t>
      </w:r>
    </w:p>
    <w:p w:rsidR="00211E38" w:rsidRDefault="00211E38" w:rsidP="00211E38">
      <w:pPr>
        <w:jc w:val="center"/>
        <w:rPr>
          <w:b/>
          <w:sz w:val="36"/>
          <w:szCs w:val="36"/>
        </w:rPr>
      </w:pPr>
    </w:p>
    <w:p w:rsidR="00211E38" w:rsidRDefault="00E465DB" w:rsidP="00211E38">
      <w:pPr>
        <w:jc w:val="both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 xml:space="preserve">       </w:t>
      </w:r>
      <w:r w:rsidR="00211E38" w:rsidRPr="00211E38">
        <w:rPr>
          <w:color w:val="161616"/>
          <w:sz w:val="28"/>
          <w:szCs w:val="28"/>
        </w:rPr>
        <w:t xml:space="preserve">В соответствии с </w:t>
      </w:r>
      <w:proofErr w:type="gramStart"/>
      <w:r w:rsidR="00211E38" w:rsidRPr="00211E38">
        <w:rPr>
          <w:color w:val="161616"/>
          <w:sz w:val="28"/>
          <w:szCs w:val="28"/>
        </w:rPr>
        <w:t>ч</w:t>
      </w:r>
      <w:proofErr w:type="gramEnd"/>
      <w:r w:rsidR="00211E38" w:rsidRPr="00211E38">
        <w:rPr>
          <w:color w:val="161616"/>
          <w:sz w:val="28"/>
          <w:szCs w:val="28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="00211E38" w:rsidRPr="00211E38">
        <w:rPr>
          <w:color w:val="161616"/>
          <w:sz w:val="28"/>
          <w:szCs w:val="28"/>
        </w:rPr>
        <w:t>Бутурлиновского</w:t>
      </w:r>
      <w:proofErr w:type="spellEnd"/>
      <w:r w:rsidR="00211E38" w:rsidRPr="00211E38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="00211E38" w:rsidRPr="00211E38">
        <w:rPr>
          <w:color w:val="161616"/>
          <w:sz w:val="28"/>
          <w:szCs w:val="28"/>
        </w:rPr>
        <w:t>.М</w:t>
      </w:r>
      <w:proofErr w:type="gramEnd"/>
      <w:r w:rsidR="00211E38" w:rsidRPr="00211E38">
        <w:rPr>
          <w:color w:val="161616"/>
          <w:sz w:val="28"/>
          <w:szCs w:val="28"/>
        </w:rPr>
        <w:t>аяковского, дом №4,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="00211E38" w:rsidRPr="00211E38">
        <w:rPr>
          <w:color w:val="161616"/>
          <w:sz w:val="28"/>
          <w:szCs w:val="28"/>
        </w:rPr>
        <w:br/>
      </w:r>
      <w:r w:rsidR="00211E38" w:rsidRPr="00211E38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</w:t>
      </w:r>
      <w:r w:rsidR="00211E38" w:rsidRPr="00211E38">
        <w:rPr>
          <w:color w:val="161616"/>
          <w:sz w:val="28"/>
          <w:szCs w:val="28"/>
        </w:rPr>
        <w:t xml:space="preserve">Конкурсная документация размещена на сайте </w:t>
      </w:r>
      <w:proofErr w:type="spellStart"/>
      <w:r w:rsidR="00211E38" w:rsidRPr="00211E38">
        <w:rPr>
          <w:color w:val="161616"/>
          <w:sz w:val="28"/>
          <w:szCs w:val="28"/>
        </w:rPr>
        <w:t>www.torgi.gov.ru</w:t>
      </w:r>
      <w:proofErr w:type="spellEnd"/>
      <w:r w:rsidR="00211E38" w:rsidRPr="00211E38">
        <w:rPr>
          <w:color w:val="161616"/>
          <w:sz w:val="28"/>
          <w:szCs w:val="28"/>
        </w:rPr>
        <w:t>.</w:t>
      </w:r>
      <w:r w:rsidR="00211E38" w:rsidRPr="00211E38">
        <w:rPr>
          <w:color w:val="161616"/>
          <w:sz w:val="28"/>
          <w:szCs w:val="28"/>
        </w:rPr>
        <w:br/>
      </w:r>
      <w:r w:rsidR="00211E38" w:rsidRPr="00211E38">
        <w:rPr>
          <w:color w:val="161616"/>
          <w:sz w:val="28"/>
          <w:szCs w:val="28"/>
        </w:rPr>
        <w:br/>
      </w:r>
      <w:r>
        <w:rPr>
          <w:color w:val="161616"/>
          <w:sz w:val="28"/>
          <w:szCs w:val="28"/>
        </w:rPr>
        <w:t xml:space="preserve">      </w:t>
      </w:r>
      <w:r w:rsidR="00211E38" w:rsidRPr="00211E38">
        <w:rPr>
          <w:color w:val="161616"/>
          <w:sz w:val="28"/>
          <w:szCs w:val="28"/>
        </w:rPr>
        <w:t>Извещение о проведении торгов № 060420/0178807/01</w:t>
      </w: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D54265" w:rsidRDefault="00D54265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211E38">
      <w:pPr>
        <w:jc w:val="both"/>
        <w:rPr>
          <w:color w:val="161616"/>
          <w:sz w:val="28"/>
          <w:szCs w:val="28"/>
        </w:rPr>
      </w:pPr>
    </w:p>
    <w:p w:rsidR="003A3C1B" w:rsidRDefault="003A3C1B" w:rsidP="003A3C1B">
      <w:pPr>
        <w:jc w:val="center"/>
        <w:rPr>
          <w:b/>
          <w:color w:val="161616"/>
          <w:sz w:val="36"/>
          <w:szCs w:val="36"/>
        </w:rPr>
      </w:pPr>
      <w:r w:rsidRPr="003A3C1B">
        <w:rPr>
          <w:b/>
          <w:color w:val="161616"/>
          <w:sz w:val="36"/>
          <w:szCs w:val="36"/>
        </w:rPr>
        <w:t>Информационное сообщение</w:t>
      </w:r>
    </w:p>
    <w:p w:rsidR="003A3C1B" w:rsidRDefault="003A3C1B" w:rsidP="003A3C1B">
      <w:pPr>
        <w:jc w:val="center"/>
        <w:rPr>
          <w:b/>
          <w:color w:val="161616"/>
          <w:sz w:val="36"/>
          <w:szCs w:val="36"/>
        </w:rPr>
      </w:pPr>
    </w:p>
    <w:p w:rsidR="003A3C1B" w:rsidRPr="003A3C1B" w:rsidRDefault="002B206D" w:rsidP="002B206D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</w:t>
      </w:r>
      <w:r w:rsidR="003A3C1B" w:rsidRPr="003A3C1B">
        <w:rPr>
          <w:color w:val="161616"/>
          <w:sz w:val="28"/>
          <w:szCs w:val="28"/>
          <w:lang w:eastAsia="ru-RU"/>
        </w:rPr>
        <w:t xml:space="preserve">В соответствии с </w:t>
      </w:r>
      <w:proofErr w:type="gramStart"/>
      <w:r w:rsidR="003A3C1B" w:rsidRPr="003A3C1B">
        <w:rPr>
          <w:color w:val="161616"/>
          <w:sz w:val="28"/>
          <w:szCs w:val="28"/>
          <w:lang w:eastAsia="ru-RU"/>
        </w:rPr>
        <w:t>ч</w:t>
      </w:r>
      <w:proofErr w:type="gramEnd"/>
      <w:r w:rsidR="003A3C1B" w:rsidRPr="003A3C1B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="003A3C1B" w:rsidRPr="003A3C1B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="003A3C1B" w:rsidRPr="003A3C1B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="003A3C1B" w:rsidRPr="003A3C1B">
        <w:rPr>
          <w:color w:val="161616"/>
          <w:sz w:val="28"/>
          <w:szCs w:val="28"/>
          <w:lang w:eastAsia="ru-RU"/>
        </w:rPr>
        <w:t>.Д</w:t>
      </w:r>
      <w:proofErr w:type="gramEnd"/>
      <w:r w:rsidR="003A3C1B" w:rsidRPr="003A3C1B">
        <w:rPr>
          <w:color w:val="161616"/>
          <w:sz w:val="28"/>
          <w:szCs w:val="28"/>
          <w:lang w:eastAsia="ru-RU"/>
        </w:rPr>
        <w:t>зержинского, дом №7,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="003A3C1B" w:rsidRPr="003A3C1B">
        <w:rPr>
          <w:color w:val="161616"/>
          <w:sz w:val="28"/>
          <w:szCs w:val="28"/>
          <w:lang w:eastAsia="ru-RU"/>
        </w:rPr>
        <w:br/>
      </w:r>
      <w:r w:rsidR="003A3C1B" w:rsidRPr="003A3C1B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="003A3C1B" w:rsidRPr="003A3C1B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proofErr w:type="spellStart"/>
      <w:r w:rsidR="003A3C1B" w:rsidRPr="003A3C1B">
        <w:rPr>
          <w:color w:val="161616"/>
          <w:sz w:val="28"/>
          <w:szCs w:val="28"/>
          <w:lang w:eastAsia="ru-RU"/>
        </w:rPr>
        <w:t>www.torgi.gov.ru</w:t>
      </w:r>
      <w:proofErr w:type="spellEnd"/>
      <w:r w:rsidR="003A3C1B" w:rsidRPr="003A3C1B">
        <w:rPr>
          <w:color w:val="161616"/>
          <w:sz w:val="28"/>
          <w:szCs w:val="28"/>
          <w:lang w:eastAsia="ru-RU"/>
        </w:rPr>
        <w:t>.</w:t>
      </w:r>
      <w:r w:rsidR="003A3C1B" w:rsidRPr="003A3C1B">
        <w:rPr>
          <w:color w:val="161616"/>
          <w:sz w:val="28"/>
          <w:szCs w:val="28"/>
          <w:lang w:eastAsia="ru-RU"/>
        </w:rPr>
        <w:br/>
      </w:r>
      <w:r w:rsidR="003A3C1B" w:rsidRPr="003A3C1B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</w:t>
      </w:r>
      <w:r w:rsidR="003A3C1B" w:rsidRPr="003A3C1B">
        <w:rPr>
          <w:color w:val="161616"/>
          <w:sz w:val="28"/>
          <w:szCs w:val="28"/>
          <w:lang w:eastAsia="ru-RU"/>
        </w:rPr>
        <w:t>Извещение о проведении торгов № 060420/0178807/02</w:t>
      </w:r>
    </w:p>
    <w:p w:rsidR="003A3C1B" w:rsidRDefault="003A3C1B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D54265" w:rsidRDefault="00D54265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Default="00983B32" w:rsidP="003A3C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983B32" w:rsidRDefault="00983B32" w:rsidP="003A3C1B">
      <w:pPr>
        <w:jc w:val="center"/>
        <w:rPr>
          <w:b/>
          <w:sz w:val="36"/>
          <w:szCs w:val="36"/>
        </w:rPr>
      </w:pPr>
    </w:p>
    <w:p w:rsidR="00983B32" w:rsidRPr="00983B32" w:rsidRDefault="00983B32" w:rsidP="00983B32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 </w:t>
      </w:r>
      <w:r w:rsidRPr="00983B32">
        <w:rPr>
          <w:color w:val="161616"/>
          <w:sz w:val="28"/>
          <w:szCs w:val="28"/>
          <w:lang w:eastAsia="ru-RU"/>
        </w:rPr>
        <w:t xml:space="preserve">В соответствии с </w:t>
      </w:r>
      <w:proofErr w:type="gramStart"/>
      <w:r w:rsidRPr="00983B32">
        <w:rPr>
          <w:color w:val="161616"/>
          <w:sz w:val="28"/>
          <w:szCs w:val="28"/>
          <w:lang w:eastAsia="ru-RU"/>
        </w:rPr>
        <w:t>ч</w:t>
      </w:r>
      <w:proofErr w:type="gramEnd"/>
      <w:r w:rsidRPr="00983B32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983B32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83B32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983B32">
        <w:rPr>
          <w:color w:val="161616"/>
          <w:sz w:val="28"/>
          <w:szCs w:val="28"/>
          <w:lang w:eastAsia="ru-RU"/>
        </w:rPr>
        <w:t>.Ф</w:t>
      </w:r>
      <w:proofErr w:type="gramEnd"/>
      <w:r w:rsidRPr="00983B32">
        <w:rPr>
          <w:color w:val="161616"/>
          <w:sz w:val="28"/>
          <w:szCs w:val="28"/>
          <w:lang w:eastAsia="ru-RU"/>
        </w:rPr>
        <w:t>урманова, дом №38,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 </w:t>
      </w:r>
      <w:r w:rsidRPr="00983B32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proofErr w:type="spellStart"/>
      <w:r w:rsidRPr="00983B32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983B32">
        <w:rPr>
          <w:color w:val="161616"/>
          <w:sz w:val="28"/>
          <w:szCs w:val="28"/>
          <w:lang w:eastAsia="ru-RU"/>
        </w:rPr>
        <w:t>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 </w:t>
      </w:r>
      <w:r w:rsidRPr="00983B32">
        <w:rPr>
          <w:color w:val="161616"/>
          <w:sz w:val="28"/>
          <w:szCs w:val="28"/>
          <w:lang w:eastAsia="ru-RU"/>
        </w:rPr>
        <w:t>Извещение о проведении торгов № 070420/0178807/01</w:t>
      </w: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D54265" w:rsidRDefault="00D54265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both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Pr="00983B32" w:rsidRDefault="00983B32" w:rsidP="00983B32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</w:t>
      </w:r>
      <w:r w:rsidRPr="00983B32">
        <w:rPr>
          <w:color w:val="161616"/>
          <w:sz w:val="28"/>
          <w:szCs w:val="28"/>
          <w:lang w:eastAsia="ru-RU"/>
        </w:rPr>
        <w:t xml:space="preserve">В соответствии с </w:t>
      </w:r>
      <w:proofErr w:type="gramStart"/>
      <w:r w:rsidRPr="00983B32">
        <w:rPr>
          <w:color w:val="161616"/>
          <w:sz w:val="28"/>
          <w:szCs w:val="28"/>
          <w:lang w:eastAsia="ru-RU"/>
        </w:rPr>
        <w:t>ч</w:t>
      </w:r>
      <w:proofErr w:type="gramEnd"/>
      <w:r w:rsidRPr="00983B32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</w:t>
      </w:r>
      <w:proofErr w:type="gramStart"/>
      <w:r w:rsidRPr="00983B32">
        <w:rPr>
          <w:color w:val="161616"/>
          <w:sz w:val="28"/>
          <w:szCs w:val="28"/>
          <w:lang w:eastAsia="ru-RU"/>
        </w:rPr>
        <w:t xml:space="preserve">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983B32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83B32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ул.3 Интернационала, дом №10, в котором собственник согласно п</w:t>
      </w:r>
      <w:proofErr w:type="gramEnd"/>
      <w:r w:rsidRPr="00983B32">
        <w:rPr>
          <w:color w:val="161616"/>
          <w:sz w:val="28"/>
          <w:szCs w:val="28"/>
          <w:lang w:eastAsia="ru-RU"/>
        </w:rPr>
        <w:t>.4  ч. 2 ст. 44 Жилищного кодекса РФ не реализовал право по выбору способа управления многоквартирным домом.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983B32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proofErr w:type="spellStart"/>
      <w:r w:rsidRPr="00983B32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983B32">
        <w:rPr>
          <w:color w:val="161616"/>
          <w:sz w:val="28"/>
          <w:szCs w:val="28"/>
          <w:lang w:eastAsia="ru-RU"/>
        </w:rPr>
        <w:t>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983B32">
        <w:rPr>
          <w:color w:val="161616"/>
          <w:sz w:val="28"/>
          <w:szCs w:val="28"/>
          <w:lang w:eastAsia="ru-RU"/>
        </w:rPr>
        <w:t>Извещение о проведении торгов № 070420/0178807/02</w:t>
      </w: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D54265" w:rsidRDefault="00D54265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Default="00983B32" w:rsidP="00983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983B32" w:rsidRPr="00983B32" w:rsidRDefault="00983B32" w:rsidP="00983B32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</w:t>
      </w:r>
      <w:r w:rsidRPr="00983B32">
        <w:rPr>
          <w:color w:val="161616"/>
          <w:sz w:val="28"/>
          <w:szCs w:val="28"/>
          <w:lang w:eastAsia="ru-RU"/>
        </w:rPr>
        <w:t xml:space="preserve">В соответствии с </w:t>
      </w:r>
      <w:proofErr w:type="gramStart"/>
      <w:r w:rsidRPr="00983B32">
        <w:rPr>
          <w:color w:val="161616"/>
          <w:sz w:val="28"/>
          <w:szCs w:val="28"/>
          <w:lang w:eastAsia="ru-RU"/>
        </w:rPr>
        <w:t>ч</w:t>
      </w:r>
      <w:proofErr w:type="gramEnd"/>
      <w:r w:rsidRPr="00983B32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983B32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983B32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983B32">
        <w:rPr>
          <w:color w:val="161616"/>
          <w:sz w:val="28"/>
          <w:szCs w:val="28"/>
          <w:lang w:eastAsia="ru-RU"/>
        </w:rPr>
        <w:t>.Д</w:t>
      </w:r>
      <w:proofErr w:type="gramEnd"/>
      <w:r w:rsidRPr="00983B32">
        <w:rPr>
          <w:color w:val="161616"/>
          <w:sz w:val="28"/>
          <w:szCs w:val="28"/>
          <w:lang w:eastAsia="ru-RU"/>
        </w:rPr>
        <w:t>орожная, дом №43,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983B32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proofErr w:type="spellStart"/>
      <w:r w:rsidRPr="00983B32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983B32">
        <w:rPr>
          <w:color w:val="161616"/>
          <w:sz w:val="28"/>
          <w:szCs w:val="28"/>
          <w:lang w:eastAsia="ru-RU"/>
        </w:rPr>
        <w:t>.</w:t>
      </w:r>
      <w:r w:rsidRPr="00983B32">
        <w:rPr>
          <w:color w:val="161616"/>
          <w:sz w:val="28"/>
          <w:szCs w:val="28"/>
          <w:lang w:eastAsia="ru-RU"/>
        </w:rPr>
        <w:br/>
      </w:r>
      <w:r w:rsidRPr="00983B32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983B32">
        <w:rPr>
          <w:color w:val="161616"/>
          <w:sz w:val="28"/>
          <w:szCs w:val="28"/>
          <w:lang w:eastAsia="ru-RU"/>
        </w:rPr>
        <w:t>Извещение о проведении торгов № 070420/0178807/03</w:t>
      </w:r>
    </w:p>
    <w:p w:rsidR="00983B32" w:rsidRDefault="00983B32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Default="00750901" w:rsidP="00983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750901" w:rsidRDefault="00750901" w:rsidP="00983B32">
      <w:pPr>
        <w:jc w:val="center"/>
        <w:rPr>
          <w:b/>
          <w:sz w:val="36"/>
          <w:szCs w:val="36"/>
        </w:rPr>
      </w:pPr>
    </w:p>
    <w:p w:rsidR="00750901" w:rsidRPr="00750901" w:rsidRDefault="00750901" w:rsidP="00750901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>
        <w:rPr>
          <w:color w:val="161616"/>
          <w:sz w:val="28"/>
          <w:szCs w:val="28"/>
          <w:lang w:eastAsia="ru-RU"/>
        </w:rPr>
        <w:t xml:space="preserve">       </w:t>
      </w:r>
      <w:r w:rsidRPr="00750901">
        <w:rPr>
          <w:color w:val="161616"/>
          <w:sz w:val="28"/>
          <w:szCs w:val="28"/>
          <w:lang w:eastAsia="ru-RU"/>
        </w:rPr>
        <w:t xml:space="preserve">  В соответствии с </w:t>
      </w:r>
      <w:proofErr w:type="gramStart"/>
      <w:r w:rsidRPr="00750901">
        <w:rPr>
          <w:color w:val="161616"/>
          <w:sz w:val="28"/>
          <w:szCs w:val="28"/>
          <w:lang w:eastAsia="ru-RU"/>
        </w:rPr>
        <w:t>ч</w:t>
      </w:r>
      <w:proofErr w:type="gramEnd"/>
      <w:r w:rsidRPr="00750901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750901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750901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750901">
        <w:rPr>
          <w:color w:val="161616"/>
          <w:sz w:val="28"/>
          <w:szCs w:val="28"/>
          <w:lang w:eastAsia="ru-RU"/>
        </w:rPr>
        <w:t>.Д</w:t>
      </w:r>
      <w:proofErr w:type="gramEnd"/>
      <w:r w:rsidRPr="00750901">
        <w:rPr>
          <w:color w:val="161616"/>
          <w:sz w:val="28"/>
          <w:szCs w:val="28"/>
          <w:lang w:eastAsia="ru-RU"/>
        </w:rPr>
        <w:t>орожная, дом №33,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750901">
        <w:rPr>
          <w:color w:val="161616"/>
          <w:sz w:val="28"/>
          <w:szCs w:val="28"/>
          <w:lang w:eastAsia="ru-RU"/>
        </w:rPr>
        <w:br/>
      </w:r>
      <w:r w:rsidRPr="00750901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750901">
        <w:rPr>
          <w:color w:val="161616"/>
          <w:sz w:val="28"/>
          <w:szCs w:val="28"/>
          <w:lang w:eastAsia="ru-RU"/>
        </w:rPr>
        <w:t xml:space="preserve">Конкурсная документация размещена на сайте </w:t>
      </w:r>
      <w:proofErr w:type="spellStart"/>
      <w:r w:rsidRPr="00750901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750901">
        <w:rPr>
          <w:color w:val="161616"/>
          <w:sz w:val="28"/>
          <w:szCs w:val="28"/>
          <w:lang w:eastAsia="ru-RU"/>
        </w:rPr>
        <w:t>.</w:t>
      </w:r>
      <w:r w:rsidRPr="00750901">
        <w:rPr>
          <w:color w:val="161616"/>
          <w:sz w:val="28"/>
          <w:szCs w:val="28"/>
          <w:lang w:eastAsia="ru-RU"/>
        </w:rPr>
        <w:br/>
      </w:r>
      <w:r w:rsidRPr="00750901">
        <w:rPr>
          <w:color w:val="161616"/>
          <w:sz w:val="28"/>
          <w:szCs w:val="28"/>
          <w:lang w:eastAsia="ru-RU"/>
        </w:rPr>
        <w:br/>
      </w:r>
      <w:r>
        <w:rPr>
          <w:color w:val="161616"/>
          <w:sz w:val="28"/>
          <w:szCs w:val="28"/>
          <w:lang w:eastAsia="ru-RU"/>
        </w:rPr>
        <w:t xml:space="preserve">      </w:t>
      </w:r>
      <w:r w:rsidRPr="00750901">
        <w:rPr>
          <w:color w:val="161616"/>
          <w:sz w:val="28"/>
          <w:szCs w:val="28"/>
          <w:lang w:eastAsia="ru-RU"/>
        </w:rPr>
        <w:t>Извещение о проведении торгов № 080420/0178807/01</w:t>
      </w:r>
    </w:p>
    <w:p w:rsidR="00750901" w:rsidRDefault="00750901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28"/>
          <w:szCs w:val="28"/>
        </w:rPr>
      </w:pPr>
    </w:p>
    <w:p w:rsidR="007A0DE2" w:rsidRDefault="007A0DE2" w:rsidP="00983B32">
      <w:pPr>
        <w:jc w:val="center"/>
        <w:rPr>
          <w:b/>
          <w:sz w:val="36"/>
          <w:szCs w:val="36"/>
        </w:rPr>
      </w:pPr>
      <w:r w:rsidRPr="007A0DE2">
        <w:rPr>
          <w:b/>
          <w:sz w:val="36"/>
          <w:szCs w:val="36"/>
        </w:rPr>
        <w:t>Информационное сообщение</w:t>
      </w:r>
    </w:p>
    <w:p w:rsidR="007A0DE2" w:rsidRDefault="007A0DE2" w:rsidP="00983B32">
      <w:pPr>
        <w:jc w:val="center"/>
        <w:rPr>
          <w:b/>
          <w:sz w:val="36"/>
          <w:szCs w:val="36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  <w:r w:rsidRPr="007A0DE2">
        <w:rPr>
          <w:color w:val="161616"/>
          <w:sz w:val="28"/>
          <w:szCs w:val="28"/>
        </w:rPr>
        <w:t xml:space="preserve">    В соответствии с </w:t>
      </w:r>
      <w:proofErr w:type="gramStart"/>
      <w:r w:rsidRPr="007A0DE2">
        <w:rPr>
          <w:color w:val="161616"/>
          <w:sz w:val="28"/>
          <w:szCs w:val="28"/>
        </w:rPr>
        <w:t>ч</w:t>
      </w:r>
      <w:proofErr w:type="gramEnd"/>
      <w:r w:rsidRPr="007A0DE2">
        <w:rPr>
          <w:color w:val="161616"/>
          <w:sz w:val="28"/>
          <w:szCs w:val="28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7A0DE2">
        <w:rPr>
          <w:color w:val="161616"/>
          <w:sz w:val="28"/>
          <w:szCs w:val="28"/>
        </w:rPr>
        <w:t>Бутурлиновского</w:t>
      </w:r>
      <w:proofErr w:type="spellEnd"/>
      <w:r w:rsidRPr="007A0DE2">
        <w:rPr>
          <w:color w:val="161616"/>
          <w:sz w:val="28"/>
          <w:szCs w:val="28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7A0DE2">
        <w:rPr>
          <w:color w:val="161616"/>
          <w:sz w:val="28"/>
          <w:szCs w:val="28"/>
        </w:rPr>
        <w:t>.К</w:t>
      </w:r>
      <w:proofErr w:type="gramEnd"/>
      <w:r w:rsidRPr="007A0DE2">
        <w:rPr>
          <w:color w:val="161616"/>
          <w:sz w:val="28"/>
          <w:szCs w:val="28"/>
        </w:rPr>
        <w:t>арла Маркса, дом №22, в котором собственник согласно п.4  ч. 2 ст. 44 Жилищного кодекса РФ не реализовал право по выбору способа управления многоквартирным домом.</w:t>
      </w:r>
      <w:r w:rsidRPr="007A0DE2">
        <w:rPr>
          <w:color w:val="161616"/>
          <w:sz w:val="28"/>
          <w:szCs w:val="28"/>
        </w:rPr>
        <w:br/>
      </w:r>
      <w:r w:rsidRPr="007A0DE2">
        <w:rPr>
          <w:color w:val="161616"/>
          <w:sz w:val="28"/>
          <w:szCs w:val="28"/>
        </w:rPr>
        <w:br/>
        <w:t xml:space="preserve">    Конкурсная документация размещена на сайте </w:t>
      </w:r>
      <w:proofErr w:type="spellStart"/>
      <w:r w:rsidRPr="007A0DE2">
        <w:rPr>
          <w:color w:val="161616"/>
          <w:sz w:val="28"/>
          <w:szCs w:val="28"/>
        </w:rPr>
        <w:t>www.torgi.gov.ru</w:t>
      </w:r>
      <w:proofErr w:type="spellEnd"/>
      <w:r w:rsidRPr="007A0DE2">
        <w:rPr>
          <w:color w:val="161616"/>
          <w:sz w:val="28"/>
          <w:szCs w:val="28"/>
        </w:rPr>
        <w:t>.</w:t>
      </w:r>
      <w:r w:rsidRPr="007A0DE2">
        <w:rPr>
          <w:color w:val="161616"/>
          <w:sz w:val="28"/>
          <w:szCs w:val="28"/>
        </w:rPr>
        <w:br/>
      </w:r>
      <w:r w:rsidRPr="007A0DE2">
        <w:rPr>
          <w:color w:val="161616"/>
          <w:sz w:val="28"/>
          <w:szCs w:val="28"/>
        </w:rPr>
        <w:br/>
        <w:t>    Извещение о проведении торгов № 090420/0178807/01</w:t>
      </w: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both"/>
        <w:rPr>
          <w:color w:val="161616"/>
          <w:sz w:val="28"/>
          <w:szCs w:val="28"/>
        </w:rPr>
      </w:pPr>
    </w:p>
    <w:p w:rsidR="007A0DE2" w:rsidRDefault="007A0DE2" w:rsidP="007A0DE2">
      <w:pPr>
        <w:jc w:val="center"/>
        <w:rPr>
          <w:b/>
          <w:color w:val="161616"/>
          <w:sz w:val="36"/>
          <w:szCs w:val="36"/>
        </w:rPr>
      </w:pPr>
      <w:r w:rsidRPr="007A0DE2">
        <w:rPr>
          <w:b/>
          <w:color w:val="161616"/>
          <w:sz w:val="36"/>
          <w:szCs w:val="36"/>
        </w:rPr>
        <w:t>Информационное сообщение</w:t>
      </w:r>
    </w:p>
    <w:p w:rsidR="001931BF" w:rsidRDefault="001931BF" w:rsidP="007A0DE2">
      <w:pPr>
        <w:jc w:val="center"/>
        <w:rPr>
          <w:b/>
          <w:color w:val="161616"/>
          <w:sz w:val="36"/>
          <w:szCs w:val="36"/>
        </w:rPr>
      </w:pPr>
    </w:p>
    <w:p w:rsidR="001931BF" w:rsidRPr="001931BF" w:rsidRDefault="001931BF" w:rsidP="001931BF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1931BF">
        <w:rPr>
          <w:color w:val="161616"/>
          <w:sz w:val="28"/>
          <w:szCs w:val="28"/>
          <w:lang w:eastAsia="ru-RU"/>
        </w:rPr>
        <w:t xml:space="preserve">В соответствии с </w:t>
      </w:r>
      <w:proofErr w:type="gramStart"/>
      <w:r w:rsidRPr="001931BF">
        <w:rPr>
          <w:color w:val="161616"/>
          <w:sz w:val="28"/>
          <w:szCs w:val="28"/>
          <w:lang w:eastAsia="ru-RU"/>
        </w:rPr>
        <w:t>ч</w:t>
      </w:r>
      <w:proofErr w:type="gramEnd"/>
      <w:r w:rsidRPr="001931BF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1931B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1931BF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1931BF">
        <w:rPr>
          <w:color w:val="161616"/>
          <w:sz w:val="28"/>
          <w:szCs w:val="28"/>
          <w:lang w:eastAsia="ru-RU"/>
        </w:rPr>
        <w:t>.К</w:t>
      </w:r>
      <w:proofErr w:type="gramEnd"/>
      <w:r w:rsidRPr="001931BF">
        <w:rPr>
          <w:color w:val="161616"/>
          <w:sz w:val="28"/>
          <w:szCs w:val="28"/>
          <w:lang w:eastAsia="ru-RU"/>
        </w:rPr>
        <w:t>расная, дом №21, в котором собственник согласно п.4  ч. 2 ст. 44 Жилищного кодекса РФ не реализовал право по выбору способа управлени</w:t>
      </w:r>
      <w:r w:rsidR="00CA78FE">
        <w:rPr>
          <w:color w:val="161616"/>
          <w:sz w:val="28"/>
          <w:szCs w:val="28"/>
          <w:lang w:eastAsia="ru-RU"/>
        </w:rPr>
        <w:t>я многоквартирным домом.</w:t>
      </w:r>
      <w:r w:rsidR="00CA78FE">
        <w:rPr>
          <w:color w:val="161616"/>
          <w:sz w:val="28"/>
          <w:szCs w:val="28"/>
          <w:lang w:eastAsia="ru-RU"/>
        </w:rPr>
        <w:br/>
      </w:r>
      <w:r w:rsidR="00CA78FE">
        <w:rPr>
          <w:color w:val="161616"/>
          <w:sz w:val="28"/>
          <w:szCs w:val="28"/>
          <w:lang w:eastAsia="ru-RU"/>
        </w:rPr>
        <w:br/>
        <w:t>   </w:t>
      </w:r>
      <w:r w:rsidRPr="001931BF">
        <w:rPr>
          <w:color w:val="161616"/>
          <w:sz w:val="28"/>
          <w:szCs w:val="28"/>
          <w:lang w:eastAsia="ru-RU"/>
        </w:rPr>
        <w:t xml:space="preserve"> Конкурсная документация размещена на сайте </w:t>
      </w:r>
      <w:proofErr w:type="spellStart"/>
      <w:r w:rsidRPr="001931BF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1931BF">
        <w:rPr>
          <w:color w:val="161616"/>
          <w:sz w:val="28"/>
          <w:szCs w:val="28"/>
          <w:lang w:eastAsia="ru-RU"/>
        </w:rPr>
        <w:t>.</w:t>
      </w:r>
      <w:r w:rsidRPr="001931BF">
        <w:rPr>
          <w:color w:val="161616"/>
          <w:sz w:val="28"/>
          <w:szCs w:val="28"/>
          <w:lang w:eastAsia="ru-RU"/>
        </w:rPr>
        <w:br/>
      </w:r>
      <w:r w:rsidRPr="001931BF">
        <w:rPr>
          <w:color w:val="161616"/>
          <w:sz w:val="28"/>
          <w:szCs w:val="28"/>
          <w:lang w:eastAsia="ru-RU"/>
        </w:rPr>
        <w:br/>
        <w:t>       Извещение о проведении торгов № 090420/0178807/02</w:t>
      </w:r>
    </w:p>
    <w:p w:rsidR="007A0DE2" w:rsidRDefault="007A0DE2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Default="001931BF" w:rsidP="007A0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1931BF" w:rsidRDefault="001931BF" w:rsidP="007A0DE2">
      <w:pPr>
        <w:jc w:val="center"/>
        <w:rPr>
          <w:b/>
          <w:sz w:val="36"/>
          <w:szCs w:val="36"/>
        </w:rPr>
      </w:pPr>
    </w:p>
    <w:p w:rsidR="001931BF" w:rsidRPr="001931BF" w:rsidRDefault="001931BF" w:rsidP="001931BF">
      <w:pPr>
        <w:shd w:val="clear" w:color="auto" w:fill="FFFFFF"/>
        <w:suppressAutoHyphens w:val="0"/>
        <w:jc w:val="both"/>
        <w:rPr>
          <w:color w:val="161616"/>
          <w:sz w:val="28"/>
          <w:szCs w:val="28"/>
          <w:lang w:eastAsia="ru-RU"/>
        </w:rPr>
      </w:pPr>
      <w:r w:rsidRPr="001931BF">
        <w:rPr>
          <w:color w:val="161616"/>
          <w:sz w:val="28"/>
          <w:szCs w:val="28"/>
          <w:lang w:eastAsia="ru-RU"/>
        </w:rPr>
        <w:t xml:space="preserve">    В соответствии с </w:t>
      </w:r>
      <w:proofErr w:type="gramStart"/>
      <w:r w:rsidRPr="001931BF">
        <w:rPr>
          <w:color w:val="161616"/>
          <w:sz w:val="28"/>
          <w:szCs w:val="28"/>
          <w:lang w:eastAsia="ru-RU"/>
        </w:rPr>
        <w:t>ч</w:t>
      </w:r>
      <w:proofErr w:type="gramEnd"/>
      <w:r w:rsidRPr="001931BF">
        <w:rPr>
          <w:color w:val="161616"/>
          <w:sz w:val="28"/>
          <w:szCs w:val="28"/>
          <w:lang w:eastAsia="ru-RU"/>
        </w:rPr>
        <w:t xml:space="preserve">. 2 ст. 161 Жилищного кодекса Российской Федерации «Выбор способа управления многоквартирным домом. Общие требования к деятельности по управлению многоквартирным домом» и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proofErr w:type="spellStart"/>
      <w:r w:rsidRPr="001931BF">
        <w:rPr>
          <w:color w:val="161616"/>
          <w:sz w:val="28"/>
          <w:szCs w:val="28"/>
          <w:lang w:eastAsia="ru-RU"/>
        </w:rPr>
        <w:t>Бутурлиновского</w:t>
      </w:r>
      <w:proofErr w:type="spellEnd"/>
      <w:r w:rsidRPr="001931BF">
        <w:rPr>
          <w:color w:val="161616"/>
          <w:sz w:val="28"/>
          <w:szCs w:val="28"/>
          <w:lang w:eastAsia="ru-RU"/>
        </w:rPr>
        <w:t xml:space="preserve"> городского поселения проводит открытый конкурс по выбору управляющей организации для многоквартирного дома, находящегося по адресу: г. Бутурлиновка, ул</w:t>
      </w:r>
      <w:proofErr w:type="gramStart"/>
      <w:r w:rsidRPr="001931BF">
        <w:rPr>
          <w:color w:val="161616"/>
          <w:sz w:val="28"/>
          <w:szCs w:val="28"/>
          <w:lang w:eastAsia="ru-RU"/>
        </w:rPr>
        <w:t>.Р</w:t>
      </w:r>
      <w:proofErr w:type="gramEnd"/>
      <w:r w:rsidRPr="001931BF">
        <w:rPr>
          <w:color w:val="161616"/>
          <w:sz w:val="28"/>
          <w:szCs w:val="28"/>
          <w:lang w:eastAsia="ru-RU"/>
        </w:rPr>
        <w:t>озы Люксембург, дом №64, в котором собственник согласно п.4  ч. 2 ст. 44 Жилищного кодекса РФ не реализовал право по выбору способа управления</w:t>
      </w:r>
      <w:r w:rsidR="00CA78FE">
        <w:rPr>
          <w:color w:val="161616"/>
          <w:sz w:val="28"/>
          <w:szCs w:val="28"/>
          <w:lang w:eastAsia="ru-RU"/>
        </w:rPr>
        <w:t xml:space="preserve"> многоквартирным домом.</w:t>
      </w:r>
      <w:r w:rsidR="00CA78FE">
        <w:rPr>
          <w:color w:val="161616"/>
          <w:sz w:val="28"/>
          <w:szCs w:val="28"/>
          <w:lang w:eastAsia="ru-RU"/>
        </w:rPr>
        <w:br/>
      </w:r>
      <w:r w:rsidR="00CA78FE">
        <w:rPr>
          <w:color w:val="161616"/>
          <w:sz w:val="28"/>
          <w:szCs w:val="28"/>
          <w:lang w:eastAsia="ru-RU"/>
        </w:rPr>
        <w:br/>
        <w:t>    </w:t>
      </w:r>
      <w:r w:rsidRPr="001931BF">
        <w:rPr>
          <w:color w:val="161616"/>
          <w:sz w:val="28"/>
          <w:szCs w:val="28"/>
          <w:lang w:eastAsia="ru-RU"/>
        </w:rPr>
        <w:t xml:space="preserve">  Конкурсная документация размещена на сайте </w:t>
      </w:r>
      <w:proofErr w:type="spellStart"/>
      <w:r w:rsidRPr="001931BF">
        <w:rPr>
          <w:color w:val="161616"/>
          <w:sz w:val="28"/>
          <w:szCs w:val="28"/>
          <w:lang w:eastAsia="ru-RU"/>
        </w:rPr>
        <w:t>www.torgi.gov.ru</w:t>
      </w:r>
      <w:proofErr w:type="spellEnd"/>
      <w:r w:rsidRPr="001931BF">
        <w:rPr>
          <w:color w:val="161616"/>
          <w:sz w:val="28"/>
          <w:szCs w:val="28"/>
          <w:lang w:eastAsia="ru-RU"/>
        </w:rPr>
        <w:t>.</w:t>
      </w:r>
      <w:r w:rsidRPr="001931BF">
        <w:rPr>
          <w:color w:val="161616"/>
          <w:sz w:val="28"/>
          <w:szCs w:val="28"/>
          <w:lang w:eastAsia="ru-RU"/>
        </w:rPr>
        <w:br/>
      </w:r>
      <w:r w:rsidRPr="001931BF">
        <w:rPr>
          <w:color w:val="161616"/>
          <w:sz w:val="28"/>
          <w:szCs w:val="28"/>
          <w:lang w:eastAsia="ru-RU"/>
        </w:rPr>
        <w:br/>
        <w:t>         Извещение о проведении торгов № 100420/0178807/01</w:t>
      </w:r>
    </w:p>
    <w:p w:rsidR="001931BF" w:rsidRPr="001931BF" w:rsidRDefault="001931BF" w:rsidP="001931BF">
      <w:pPr>
        <w:jc w:val="both"/>
        <w:rPr>
          <w:b/>
          <w:sz w:val="28"/>
          <w:szCs w:val="28"/>
        </w:rPr>
      </w:pPr>
    </w:p>
    <w:sectPr w:rsidR="001931BF" w:rsidRPr="001931BF" w:rsidSect="007B7C0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A1FFD"/>
    <w:rsid w:val="000762A8"/>
    <w:rsid w:val="0009425D"/>
    <w:rsid w:val="000A642D"/>
    <w:rsid w:val="000B640B"/>
    <w:rsid w:val="000B7C2D"/>
    <w:rsid w:val="000C08B5"/>
    <w:rsid w:val="000C23D7"/>
    <w:rsid w:val="000C57D8"/>
    <w:rsid w:val="000D6DA5"/>
    <w:rsid w:val="000F33A2"/>
    <w:rsid w:val="00143264"/>
    <w:rsid w:val="0017613C"/>
    <w:rsid w:val="001931BF"/>
    <w:rsid w:val="001A7E66"/>
    <w:rsid w:val="001C64AD"/>
    <w:rsid w:val="00203BE5"/>
    <w:rsid w:val="00211E38"/>
    <w:rsid w:val="002236D4"/>
    <w:rsid w:val="0029310F"/>
    <w:rsid w:val="00297BD0"/>
    <w:rsid w:val="002B206D"/>
    <w:rsid w:val="002D5209"/>
    <w:rsid w:val="003214C3"/>
    <w:rsid w:val="003335EE"/>
    <w:rsid w:val="003423E7"/>
    <w:rsid w:val="0035574D"/>
    <w:rsid w:val="00357F32"/>
    <w:rsid w:val="003956EF"/>
    <w:rsid w:val="0039618C"/>
    <w:rsid w:val="003A3C1B"/>
    <w:rsid w:val="003B1E6F"/>
    <w:rsid w:val="003E5097"/>
    <w:rsid w:val="003F2CF9"/>
    <w:rsid w:val="00427C60"/>
    <w:rsid w:val="00445975"/>
    <w:rsid w:val="004727F1"/>
    <w:rsid w:val="00472CAA"/>
    <w:rsid w:val="00494376"/>
    <w:rsid w:val="004B4E82"/>
    <w:rsid w:val="004B67CC"/>
    <w:rsid w:val="004C2B42"/>
    <w:rsid w:val="004F3BBC"/>
    <w:rsid w:val="005132B4"/>
    <w:rsid w:val="005136DC"/>
    <w:rsid w:val="005343CC"/>
    <w:rsid w:val="0054109D"/>
    <w:rsid w:val="00546DE3"/>
    <w:rsid w:val="0056226E"/>
    <w:rsid w:val="00566D98"/>
    <w:rsid w:val="005678A4"/>
    <w:rsid w:val="005851EB"/>
    <w:rsid w:val="005925C5"/>
    <w:rsid w:val="005D41A4"/>
    <w:rsid w:val="00623D7F"/>
    <w:rsid w:val="00642A8C"/>
    <w:rsid w:val="006615BC"/>
    <w:rsid w:val="00663477"/>
    <w:rsid w:val="006653B5"/>
    <w:rsid w:val="00665693"/>
    <w:rsid w:val="0067291E"/>
    <w:rsid w:val="00684D3E"/>
    <w:rsid w:val="006C3819"/>
    <w:rsid w:val="006E7A47"/>
    <w:rsid w:val="007273ED"/>
    <w:rsid w:val="00730D11"/>
    <w:rsid w:val="00730EDD"/>
    <w:rsid w:val="00732A57"/>
    <w:rsid w:val="00744822"/>
    <w:rsid w:val="00750901"/>
    <w:rsid w:val="00775191"/>
    <w:rsid w:val="00776DF9"/>
    <w:rsid w:val="00782592"/>
    <w:rsid w:val="00796652"/>
    <w:rsid w:val="00797498"/>
    <w:rsid w:val="007A0DE2"/>
    <w:rsid w:val="007B72B6"/>
    <w:rsid w:val="007B7C05"/>
    <w:rsid w:val="007C5305"/>
    <w:rsid w:val="007F07B9"/>
    <w:rsid w:val="00803AF8"/>
    <w:rsid w:val="00811DA4"/>
    <w:rsid w:val="008205D8"/>
    <w:rsid w:val="00832A15"/>
    <w:rsid w:val="00837FE6"/>
    <w:rsid w:val="00885511"/>
    <w:rsid w:val="008A60F4"/>
    <w:rsid w:val="008B38C2"/>
    <w:rsid w:val="008B6351"/>
    <w:rsid w:val="008C564E"/>
    <w:rsid w:val="008E0426"/>
    <w:rsid w:val="00944A4E"/>
    <w:rsid w:val="009479D5"/>
    <w:rsid w:val="0095209E"/>
    <w:rsid w:val="0096359A"/>
    <w:rsid w:val="00983B32"/>
    <w:rsid w:val="009B310E"/>
    <w:rsid w:val="009B4D00"/>
    <w:rsid w:val="009C3E0D"/>
    <w:rsid w:val="009E79BE"/>
    <w:rsid w:val="009F3AD3"/>
    <w:rsid w:val="00A0333C"/>
    <w:rsid w:val="00A11074"/>
    <w:rsid w:val="00A13B49"/>
    <w:rsid w:val="00A246AD"/>
    <w:rsid w:val="00A34846"/>
    <w:rsid w:val="00A473C8"/>
    <w:rsid w:val="00A539D7"/>
    <w:rsid w:val="00A91EB3"/>
    <w:rsid w:val="00AB1082"/>
    <w:rsid w:val="00AB2020"/>
    <w:rsid w:val="00AC1867"/>
    <w:rsid w:val="00AF1396"/>
    <w:rsid w:val="00B23E24"/>
    <w:rsid w:val="00B53ECD"/>
    <w:rsid w:val="00B65C7C"/>
    <w:rsid w:val="00B74EEF"/>
    <w:rsid w:val="00B778CC"/>
    <w:rsid w:val="00B82DA4"/>
    <w:rsid w:val="00BA7895"/>
    <w:rsid w:val="00BB3A8B"/>
    <w:rsid w:val="00BB71D4"/>
    <w:rsid w:val="00BD38EA"/>
    <w:rsid w:val="00BD7DAF"/>
    <w:rsid w:val="00BF7604"/>
    <w:rsid w:val="00C0601E"/>
    <w:rsid w:val="00C15E3F"/>
    <w:rsid w:val="00C43809"/>
    <w:rsid w:val="00C618BD"/>
    <w:rsid w:val="00C627A5"/>
    <w:rsid w:val="00C65A70"/>
    <w:rsid w:val="00CA5AC2"/>
    <w:rsid w:val="00CA78FE"/>
    <w:rsid w:val="00CB442B"/>
    <w:rsid w:val="00CB4D44"/>
    <w:rsid w:val="00CE0ECE"/>
    <w:rsid w:val="00CE2B81"/>
    <w:rsid w:val="00CE6C51"/>
    <w:rsid w:val="00D52919"/>
    <w:rsid w:val="00D52C99"/>
    <w:rsid w:val="00D54265"/>
    <w:rsid w:val="00D85B32"/>
    <w:rsid w:val="00DB280F"/>
    <w:rsid w:val="00DB6970"/>
    <w:rsid w:val="00DE00A7"/>
    <w:rsid w:val="00DF024C"/>
    <w:rsid w:val="00E17383"/>
    <w:rsid w:val="00E279D3"/>
    <w:rsid w:val="00E3761F"/>
    <w:rsid w:val="00E465DB"/>
    <w:rsid w:val="00E55128"/>
    <w:rsid w:val="00E634B9"/>
    <w:rsid w:val="00EA67EF"/>
    <w:rsid w:val="00EB227F"/>
    <w:rsid w:val="00ED2107"/>
    <w:rsid w:val="00F1715B"/>
    <w:rsid w:val="00F21908"/>
    <w:rsid w:val="00F21EFB"/>
    <w:rsid w:val="00F2234B"/>
    <w:rsid w:val="00F22C6E"/>
    <w:rsid w:val="00F6357F"/>
    <w:rsid w:val="00F7465B"/>
    <w:rsid w:val="00FA1FFD"/>
    <w:rsid w:val="00FA3AFE"/>
    <w:rsid w:val="00FB6D31"/>
    <w:rsid w:val="00FB74D5"/>
    <w:rsid w:val="00FC03F2"/>
    <w:rsid w:val="00FC2C7F"/>
    <w:rsid w:val="00FE5B13"/>
    <w:rsid w:val="00FE7E37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paragraph" w:customStyle="1" w:styleId="af3">
    <w:name w:val="Заголовок таблицы"/>
    <w:basedOn w:val="a"/>
    <w:rsid w:val="00BB3A8B"/>
    <w:pPr>
      <w:suppressLineNumbers/>
      <w:jc w:val="center"/>
    </w:pPr>
    <w:rPr>
      <w:rFonts w:ascii="Courier New" w:hAnsi="Courier Ne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1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4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0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0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9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7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8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4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72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0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9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7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5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36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7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37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5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8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3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2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5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4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34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0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3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582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3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0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7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0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952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6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8CB5C66683149936643DA2B7A9BDF8ED3B9B1DF4EE8AF22B30E62F51C349BD48BES6W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0B97F864DDCAD43D268CB6D40ADC11993E3933A8B1A4EAA4B260C64AFDE4DDB56469A46B5CC34DSBW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FAB3B474243FB4609C6515A8CDAB401F317F1E16C5E9967166DF1BC2FF63FD12086056C6D7D87E2B70F92BFE043C406B86EA0FE28CA4A2652EC4b32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AB3B474243FB4609C6515A8CDAB401F317F1E16C5E9967166DF1BC2FF63FD12086056C6D7D87E2B70F728FE043C406B86EA0FE28CA4A2652EC4b3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FC1D-85B7-4A02-8BC0-8F1D6B7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4222</Words>
  <Characters>24067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/</vt:lpstr>
      <vt:lpstr>Администрация</vt:lpstr>
      <vt:lpstr>Администрация</vt:lpstr>
      <vt:lpstr>    Постановление</vt:lpstr>
      <vt:lpstr>Администрация</vt:lpstr>
      <vt:lpstr>    Постановление</vt:lpstr>
      <vt:lpstr>1. Общие положения</vt:lpstr>
      <vt:lpstr>2. Порядок создания семейных (родовых) захоронений</vt:lpstr>
      <vt:lpstr/>
      <vt:lpstr/>
      <vt:lpstr>"_____" __________________ № _________</vt:lpstr>
      <vt:lpstr>(дата, регистрационный номер паспорта)</vt:lpstr>
      <vt:lpstr/>
      <vt:lpstr>1. Сведения о лице, ответственном за семейное (родовое) захоронение:</vt:lpstr>
      <vt:lpstr>__________________________________________________________________</vt:lpstr>
      <vt:lpstr>__________________________________________________________________</vt:lpstr>
      <vt:lpstr>(Ф.И.О.)</vt:lpstr>
      <vt:lpstr>__________________________________________________________________</vt:lpstr>
      <vt:lpstr>__________________________________________________________________</vt:lpstr>
      <vt:lpstr>(адрес)</vt:lpstr>
      <vt:lpstr>2. Основания выдачи паспорта семейного (родового) захоронения:</vt:lpstr>
      <vt:lpstr>__________________________________________________________________</vt:lpstr>
      <vt:lpstr>__________________________________________________________________</vt:lpstr>
      <vt:lpstr>(дата и номер распоряжения администрации Бутурлиновского городского поселения Бу</vt:lpstr>
      <vt:lpstr>3. Наименование кладбища:</vt:lpstr>
      <vt:lpstr>__________________________________________________________________</vt:lpstr>
      <vt:lpstr>4. Размер земельного участка _____________ кв. м.</vt:lpstr>
      <vt:lpstr>5. Номер квартала ________________________</vt:lpstr>
      <vt:lpstr>6. Номер могилы ___________________________</vt:lpstr>
      <vt:lpstr>7. Сведения о лицах, захороненных на земельном участке семейного захоронения:</vt:lpstr>
      <vt:lpstr>7.1. _______________________________________________________________</vt:lpstr>
      <vt:lpstr>(Ф.И.О.)</vt:lpstr>
      <vt:lpstr>"____" ____________________ г. "____" _____________________________ г.</vt:lpstr>
      <vt:lpstr>(дата смерти)                                      (дат</vt:lpstr>
      <vt:lpstr>7.2. _______________________________________________________________</vt:lpstr>
      <vt:lpstr>(Ф.И.О.)</vt:lpstr>
      <vt:lpstr>"____" ____________________ г. "____" _____________________________ г.</vt:lpstr>
      <vt:lpstr>(дата смерти)                                      (дат</vt:lpstr>
      <vt:lpstr>7.3. _______________________________________________________________</vt:lpstr>
      <vt:lpstr>(Ф.И.О.)</vt:lpstr>
      <vt:lpstr>"____" ____________________ г. "____" _____________________________ г.</vt:lpstr>
      <vt:lpstr>(дата смерти)                                      (дат</vt:lpstr>
      <vt:lpstr>7.4. _______________________________________________________________</vt:lpstr>
      <vt:lpstr>(Ф.И.О.)</vt:lpstr>
      <vt:lpstr>"____" ____________________ г. "____" _____________________________ г.</vt:lpstr>
      <vt:lpstr>(дата смерти)                                      (дат</vt:lpstr>
      <vt:lpstr>7.5. _______________________________________________________________</vt:lpstr>
      <vt:lpstr>(Ф.И.О.)</vt:lpstr>
      <vt:lpstr>"____" ____________________ г. "____" _____________________________ г.</vt:lpstr>
      <vt:lpstr>(дата смерти)                                      (дат</vt:lpstr>
      <vt:lpstr/>
      <vt:lpstr>Подпись должностного лица ___________ М.П. ________________________</vt:lpstr>
      <vt:lpstr/>
      <vt:lpstr>"____" ______________________ г.</vt:lpstr>
      <vt:lpstr>(дата выдачи паспорта)</vt:lpstr>
    </vt:vector>
  </TitlesOfParts>
  <Company>Reanimator Extreme Edition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41</cp:revision>
  <cp:lastPrinted>2020-04-17T12:58:00Z</cp:lastPrinted>
  <dcterms:created xsi:type="dcterms:W3CDTF">2020-04-09T08:08:00Z</dcterms:created>
  <dcterms:modified xsi:type="dcterms:W3CDTF">2020-04-17T12:59:00Z</dcterms:modified>
</cp:coreProperties>
</file>