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424B00">
        <w:rPr>
          <w:b/>
          <w:color w:val="000000"/>
          <w:sz w:val="36"/>
          <w:szCs w:val="36"/>
        </w:rPr>
        <w:t>2</w:t>
      </w:r>
      <w:r w:rsidR="00DC022F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424B00">
        <w:rPr>
          <w:b/>
          <w:color w:val="000000"/>
          <w:sz w:val="36"/>
          <w:szCs w:val="36"/>
        </w:rPr>
        <w:t>4</w:t>
      </w:r>
      <w:r w:rsidR="00DC022F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DC022F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07</w:t>
      </w:r>
      <w:r w:rsidR="003423E7">
        <w:rPr>
          <w:b/>
          <w:sz w:val="36"/>
          <w:szCs w:val="36"/>
        </w:rPr>
        <w:t xml:space="preserve"> </w:t>
      </w:r>
      <w:r w:rsidR="00424B00">
        <w:rPr>
          <w:b/>
          <w:sz w:val="36"/>
          <w:szCs w:val="36"/>
        </w:rPr>
        <w:t>августа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7A53" w:rsidRDefault="00167A53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67A53" w:rsidRDefault="00167A53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F1660A">
        <w:t xml:space="preserve"> </w:t>
      </w:r>
      <w:r w:rsidR="00B100CF">
        <w:t>6</w:t>
      </w:r>
      <w:r w:rsidR="00DC022F">
        <w:t xml:space="preserve"> </w:t>
      </w:r>
      <w:r>
        <w:t>лист</w:t>
      </w:r>
      <w:r w:rsidR="00B100CF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B0275E" w:rsidP="00B02725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31.07.2020 года № 394 «</w:t>
            </w:r>
            <w:r w:rsidRPr="00B0275E">
              <w:rPr>
                <w:sz w:val="28"/>
                <w:szCs w:val="28"/>
              </w:rPr>
              <w:t xml:space="preserve">О назначении публичных слушаний </w:t>
            </w:r>
            <w:r w:rsidRPr="00B0275E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      </w:r>
            <w:proofErr w:type="spellStart"/>
            <w:r w:rsidRPr="00B0275E">
              <w:rPr>
                <w:spacing w:val="2"/>
                <w:sz w:val="28"/>
                <w:szCs w:val="28"/>
              </w:rPr>
              <w:t>кв.м</w:t>
            </w:r>
            <w:proofErr w:type="spellEnd"/>
            <w:r w:rsidRPr="00B0275E">
              <w:rPr>
                <w:spacing w:val="2"/>
                <w:sz w:val="28"/>
                <w:szCs w:val="28"/>
              </w:rPr>
              <w:t xml:space="preserve">., расположенном по адресу:  Воронежская область, </w:t>
            </w:r>
            <w:proofErr w:type="spellStart"/>
            <w:r w:rsidRPr="00B0275E">
              <w:rPr>
                <w:spacing w:val="2"/>
                <w:sz w:val="28"/>
                <w:szCs w:val="28"/>
              </w:rPr>
              <w:t>Бутурлиновский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pacing w:val="2"/>
                <w:sz w:val="28"/>
                <w:szCs w:val="28"/>
              </w:rPr>
              <w:t>г.Бутурлиновка</w:t>
            </w:r>
            <w:proofErr w:type="spellEnd"/>
            <w:r>
              <w:rPr>
                <w:spacing w:val="2"/>
                <w:sz w:val="28"/>
                <w:szCs w:val="28"/>
              </w:rPr>
              <w:t>, ул.Блинова,29</w:t>
            </w:r>
            <w:r w:rsidR="00361739">
              <w:rPr>
                <w:spacing w:val="2"/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Default="00B0275E" w:rsidP="00B027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31.07.2020 года № 396 «</w:t>
            </w:r>
            <w:r w:rsidR="004D4D99" w:rsidRPr="004D4D99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4D4D99" w:rsidRPr="004D4D99">
              <w:rPr>
                <w:sz w:val="28"/>
                <w:szCs w:val="28"/>
              </w:rPr>
              <w:t>Бутурлиновского</w:t>
            </w:r>
            <w:proofErr w:type="spellEnd"/>
            <w:r w:rsidR="004D4D99" w:rsidRPr="004D4D9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4D4D99" w:rsidRPr="004D4D99">
              <w:rPr>
                <w:sz w:val="28"/>
                <w:szCs w:val="28"/>
              </w:rPr>
              <w:t>Бутурлиновского</w:t>
            </w:r>
            <w:proofErr w:type="spellEnd"/>
            <w:r w:rsidR="004D4D99" w:rsidRPr="004D4D99">
              <w:rPr>
                <w:sz w:val="28"/>
                <w:szCs w:val="28"/>
              </w:rPr>
              <w:t xml:space="preserve"> муниципального района Воронежской области «Социальное развитие городского поселения и социальная поддержка граждан </w:t>
            </w:r>
            <w:proofErr w:type="spellStart"/>
            <w:r w:rsidR="004D4D99" w:rsidRPr="004D4D99">
              <w:rPr>
                <w:sz w:val="28"/>
                <w:szCs w:val="28"/>
              </w:rPr>
              <w:t>Бутурлиновского</w:t>
            </w:r>
            <w:proofErr w:type="spellEnd"/>
            <w:r w:rsidR="004D4D99" w:rsidRPr="004D4D9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4D4D99" w:rsidRPr="004D4D99">
              <w:rPr>
                <w:sz w:val="28"/>
                <w:szCs w:val="28"/>
              </w:rPr>
              <w:t>Бутурлиновского</w:t>
            </w:r>
            <w:proofErr w:type="spellEnd"/>
            <w:r w:rsidR="004D4D99" w:rsidRPr="004D4D99">
              <w:rPr>
                <w:sz w:val="28"/>
                <w:szCs w:val="28"/>
              </w:rPr>
              <w:t xml:space="preserve"> муниципального района Воронежской области», утвержденную постановлением администрации </w:t>
            </w:r>
            <w:proofErr w:type="spellStart"/>
            <w:r w:rsidR="004D4D99" w:rsidRPr="004D4D99">
              <w:rPr>
                <w:sz w:val="28"/>
                <w:szCs w:val="28"/>
              </w:rPr>
              <w:t>Бутурлиновского</w:t>
            </w:r>
            <w:proofErr w:type="spellEnd"/>
            <w:r w:rsidR="004D4D99" w:rsidRPr="004D4D99">
              <w:rPr>
                <w:sz w:val="28"/>
                <w:szCs w:val="28"/>
              </w:rPr>
              <w:t xml:space="preserve"> городского</w:t>
            </w:r>
            <w:r w:rsidR="004D4D99">
              <w:rPr>
                <w:sz w:val="28"/>
                <w:szCs w:val="28"/>
              </w:rPr>
              <w:t xml:space="preserve"> поселения от 30.07.2018 г. № 410</w:t>
            </w:r>
            <w:r w:rsidR="00361739">
              <w:rPr>
                <w:sz w:val="28"/>
                <w:szCs w:val="28"/>
              </w:rPr>
              <w:t>»</w:t>
            </w:r>
          </w:p>
        </w:tc>
      </w:tr>
      <w:tr w:rsidR="00DC022F" w:rsidTr="009B4D00">
        <w:tc>
          <w:tcPr>
            <w:tcW w:w="817" w:type="dxa"/>
          </w:tcPr>
          <w:p w:rsidR="00DC022F" w:rsidRDefault="00DC022F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DC022F" w:rsidRDefault="00B0275E" w:rsidP="00B027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31.07.2020 года № 397</w:t>
            </w:r>
            <w:r w:rsidR="00361739">
              <w:rPr>
                <w:bCs/>
                <w:sz w:val="28"/>
                <w:szCs w:val="28"/>
              </w:rPr>
              <w:t xml:space="preserve"> «</w:t>
            </w:r>
            <w:r w:rsidR="00826F12">
              <w:rPr>
                <w:rStyle w:val="FontStyle12"/>
                <w:b w:val="0"/>
                <w:sz w:val="28"/>
                <w:szCs w:val="28"/>
              </w:rPr>
              <w:t xml:space="preserve">Об утверждении Плана мероприятий по устранению с 01.01.2021 года неэффективных налоговых льгот (пониженных ставок по налогам), предоставляемых органами местного самоуправления </w:t>
            </w:r>
            <w:proofErr w:type="spellStart"/>
            <w:r w:rsidR="00826F12">
              <w:rPr>
                <w:rStyle w:val="FontStyle12"/>
                <w:b w:val="0"/>
                <w:sz w:val="28"/>
                <w:szCs w:val="28"/>
              </w:rPr>
              <w:t>Бутурлиновского</w:t>
            </w:r>
            <w:proofErr w:type="spellEnd"/>
            <w:r w:rsidR="00826F12">
              <w:rPr>
                <w:rStyle w:val="FontStyle12"/>
                <w:b w:val="0"/>
                <w:sz w:val="28"/>
                <w:szCs w:val="28"/>
              </w:rPr>
              <w:t xml:space="preserve"> городского поселения»</w:t>
            </w:r>
          </w:p>
        </w:tc>
      </w:tr>
      <w:tr w:rsidR="00DC022F" w:rsidTr="009B4D00">
        <w:tc>
          <w:tcPr>
            <w:tcW w:w="817" w:type="dxa"/>
          </w:tcPr>
          <w:p w:rsidR="00DC022F" w:rsidRDefault="00DC022F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DC022F" w:rsidRDefault="00B0275E" w:rsidP="00B027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назначении публичных слушаний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1B04EC" w:rsidRDefault="001B04EC" w:rsidP="00F25962"/>
    <w:p w:rsidR="001B04EC" w:rsidRDefault="001B04EC" w:rsidP="00F25962"/>
    <w:p w:rsidR="001B04EC" w:rsidRDefault="001B04EC" w:rsidP="00F25962"/>
    <w:p w:rsidR="001B04EC" w:rsidRDefault="001B04EC" w:rsidP="00F25962"/>
    <w:p w:rsidR="001B04EC" w:rsidRDefault="001B04EC" w:rsidP="00F25962"/>
    <w:p w:rsidR="001B04EC" w:rsidRDefault="001B04EC" w:rsidP="00F25962"/>
    <w:p w:rsidR="00F25962" w:rsidRPr="00966E4F" w:rsidRDefault="00F25962" w:rsidP="00F25962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4FB915" wp14:editId="7D7C2FAB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F25962" w:rsidRPr="00966E4F" w:rsidRDefault="00F25962" w:rsidP="00F25962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F25962" w:rsidRPr="00966E4F" w:rsidRDefault="00F25962" w:rsidP="00F25962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F25962" w:rsidRPr="00966E4F" w:rsidRDefault="00F25962" w:rsidP="00F25962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F25962" w:rsidRPr="00966E4F" w:rsidRDefault="00F25962" w:rsidP="00F25962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F25962" w:rsidRPr="00966E4F" w:rsidRDefault="00F25962" w:rsidP="00F25962">
      <w:pPr>
        <w:jc w:val="center"/>
        <w:rPr>
          <w:sz w:val="16"/>
        </w:rPr>
      </w:pPr>
    </w:p>
    <w:p w:rsidR="00F25962" w:rsidRPr="00966E4F" w:rsidRDefault="00F25962" w:rsidP="00F25962">
      <w:pPr>
        <w:pStyle w:val="2"/>
        <w:rPr>
          <w:rFonts w:ascii="Impact" w:hAnsi="Impact"/>
          <w:b w:val="0"/>
          <w:spacing w:val="300"/>
          <w:sz w:val="44"/>
        </w:rPr>
      </w:pPr>
      <w:r w:rsidRPr="00F25962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F25962" w:rsidRPr="00966E4F" w:rsidRDefault="00F25962" w:rsidP="00F25962">
      <w:pPr>
        <w:jc w:val="center"/>
        <w:rPr>
          <w:sz w:val="28"/>
          <w:szCs w:val="28"/>
        </w:rPr>
      </w:pPr>
    </w:p>
    <w:p w:rsidR="00F25962" w:rsidRPr="00F342BF" w:rsidRDefault="00F25962" w:rsidP="00F25962">
      <w:pPr>
        <w:tabs>
          <w:tab w:val="left" w:pos="4536"/>
        </w:tabs>
        <w:rPr>
          <w:sz w:val="28"/>
          <w:szCs w:val="28"/>
        </w:rPr>
      </w:pPr>
      <w:r w:rsidRPr="0013522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31.07.2020 г.</w:t>
      </w:r>
      <w:r w:rsidRPr="00F342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9123A">
        <w:rPr>
          <w:sz w:val="28"/>
          <w:szCs w:val="28"/>
          <w:u w:val="single"/>
        </w:rPr>
        <w:t xml:space="preserve">394 </w:t>
      </w:r>
    </w:p>
    <w:p w:rsidR="00F25962" w:rsidRPr="00966E4F" w:rsidRDefault="00F25962" w:rsidP="00F25962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966E4F">
        <w:rPr>
          <w:rFonts w:ascii="Times New Roman" w:hAnsi="Times New Roman"/>
        </w:rPr>
        <w:t>г. Бутурлиновка</w:t>
      </w:r>
    </w:p>
    <w:p w:rsidR="00F25962" w:rsidRDefault="00F25962" w:rsidP="00F25962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>
        <w:rPr>
          <w:b/>
          <w:spacing w:val="2"/>
          <w:sz w:val="28"/>
          <w:szCs w:val="28"/>
        </w:rPr>
        <w:t>кв.м</w:t>
      </w:r>
      <w:proofErr w:type="spellEnd"/>
      <w:r>
        <w:rPr>
          <w:b/>
          <w:spacing w:val="2"/>
          <w:sz w:val="28"/>
          <w:szCs w:val="28"/>
        </w:rPr>
        <w:t xml:space="preserve">., расположенном по </w:t>
      </w:r>
      <w:proofErr w:type="gramStart"/>
      <w:r>
        <w:rPr>
          <w:b/>
          <w:spacing w:val="2"/>
          <w:sz w:val="28"/>
          <w:szCs w:val="28"/>
        </w:rPr>
        <w:t>адресу:  Воронежская</w:t>
      </w:r>
      <w:proofErr w:type="gramEnd"/>
      <w:r>
        <w:rPr>
          <w:b/>
          <w:spacing w:val="2"/>
          <w:sz w:val="28"/>
          <w:szCs w:val="28"/>
        </w:rPr>
        <w:t xml:space="preserve"> область, </w:t>
      </w:r>
      <w:proofErr w:type="spellStart"/>
      <w:r>
        <w:rPr>
          <w:b/>
          <w:spacing w:val="2"/>
          <w:sz w:val="28"/>
          <w:szCs w:val="28"/>
        </w:rPr>
        <w:t>Бутурлиновский</w:t>
      </w:r>
      <w:proofErr w:type="spellEnd"/>
      <w:r>
        <w:rPr>
          <w:b/>
          <w:spacing w:val="2"/>
          <w:sz w:val="28"/>
          <w:szCs w:val="28"/>
        </w:rPr>
        <w:t xml:space="preserve"> район, г. Бутурлиновка, ул. </w:t>
      </w:r>
      <w:proofErr w:type="spellStart"/>
      <w:r>
        <w:rPr>
          <w:b/>
          <w:spacing w:val="2"/>
          <w:sz w:val="28"/>
          <w:szCs w:val="28"/>
        </w:rPr>
        <w:t>Блинова</w:t>
      </w:r>
      <w:proofErr w:type="spellEnd"/>
      <w:r>
        <w:rPr>
          <w:b/>
          <w:spacing w:val="2"/>
          <w:sz w:val="28"/>
          <w:szCs w:val="28"/>
        </w:rPr>
        <w:t>, 29</w:t>
      </w:r>
    </w:p>
    <w:p w:rsidR="00F25962" w:rsidRDefault="00F25962" w:rsidP="00F25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962" w:rsidRPr="00966E4F" w:rsidRDefault="00F25962" w:rsidP="00F25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25962" w:rsidRPr="00EF3C13" w:rsidRDefault="00F25962" w:rsidP="00F25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F25962" w:rsidRDefault="00F25962" w:rsidP="00F259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F25962" w:rsidRPr="00EF3C13" w:rsidRDefault="00F25962" w:rsidP="00F259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25962" w:rsidRPr="008450F1" w:rsidRDefault="00F25962" w:rsidP="00F25962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z w:val="28"/>
          <w:szCs w:val="28"/>
        </w:rPr>
        <w:lastRenderedPageBreak/>
        <w:t>кв.м</w:t>
      </w:r>
      <w:proofErr w:type="spellEnd"/>
      <w:r w:rsidRPr="00714A9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14A9E">
        <w:rPr>
          <w:sz w:val="28"/>
          <w:szCs w:val="28"/>
        </w:rPr>
        <w:t>Бутурлиновский</w:t>
      </w:r>
      <w:proofErr w:type="spellEnd"/>
      <w:r w:rsidRPr="00714A9E">
        <w:rPr>
          <w:sz w:val="28"/>
          <w:szCs w:val="28"/>
        </w:rPr>
        <w:t xml:space="preserve"> район, г. Бутурлиновка, ул. </w:t>
      </w:r>
      <w:proofErr w:type="spellStart"/>
      <w:r w:rsidRPr="00714A9E">
        <w:rPr>
          <w:sz w:val="28"/>
          <w:szCs w:val="28"/>
        </w:rPr>
        <w:t>Блинова</w:t>
      </w:r>
      <w:proofErr w:type="spellEnd"/>
      <w:r w:rsidRPr="00714A9E">
        <w:rPr>
          <w:sz w:val="28"/>
          <w:szCs w:val="28"/>
        </w:rPr>
        <w:t>, 29</w:t>
      </w:r>
      <w:r>
        <w:rPr>
          <w:sz w:val="28"/>
          <w:szCs w:val="28"/>
        </w:rPr>
        <w:t>,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 26</w:t>
      </w:r>
      <w:r w:rsidRPr="000A7E6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A7E6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A7E6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0A7E6F">
        <w:rPr>
          <w:sz w:val="28"/>
          <w:szCs w:val="28"/>
        </w:rPr>
        <w:t xml:space="preserve"> часов 00 мин. в актовом зале администрации </w:t>
      </w:r>
      <w:proofErr w:type="spellStart"/>
      <w:r w:rsidRPr="000A7E6F">
        <w:rPr>
          <w:sz w:val="28"/>
          <w:szCs w:val="28"/>
        </w:rPr>
        <w:t>Бутурлиновского</w:t>
      </w:r>
      <w:proofErr w:type="spellEnd"/>
      <w:r w:rsidRPr="000A7E6F">
        <w:rPr>
          <w:sz w:val="28"/>
          <w:szCs w:val="28"/>
        </w:rPr>
        <w:t xml:space="preserve"> городского поселения по адресу: Воронежская область, г. Бутурлиновка, пл. Воли, 1.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Головков Александр Васильевич — глава администрации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поселения.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Заместитель председателя Оргкомитета: 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09774D">
        <w:rPr>
          <w:sz w:val="28"/>
          <w:szCs w:val="28"/>
        </w:rPr>
        <w:t xml:space="preserve"> — заместитель главы администрации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поселения.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Секретарь Оргкомитета: 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proofErr w:type="spellStart"/>
      <w:r w:rsidRPr="0009774D">
        <w:rPr>
          <w:sz w:val="28"/>
          <w:szCs w:val="28"/>
        </w:rPr>
        <w:t>Лапковская</w:t>
      </w:r>
      <w:proofErr w:type="spellEnd"/>
      <w:r w:rsidRPr="0009774D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09774D">
        <w:rPr>
          <w:sz w:val="28"/>
          <w:szCs w:val="28"/>
        </w:rPr>
        <w:t>ргкомитета: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09774D">
        <w:rPr>
          <w:sz w:val="28"/>
          <w:szCs w:val="28"/>
        </w:rPr>
        <w:t xml:space="preserve"> - главный специалист администрации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поселения;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Филатов Виктор Николаевич - депутат Совета народных депутатов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 (по согласованию);</w:t>
      </w:r>
    </w:p>
    <w:p w:rsidR="00F25962" w:rsidRPr="0009774D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F25962" w:rsidRPr="0012248A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963F79">
        <w:rPr>
          <w:sz w:val="28"/>
          <w:szCs w:val="28"/>
        </w:rPr>
        <w:t xml:space="preserve">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z w:val="28"/>
          <w:szCs w:val="28"/>
        </w:rPr>
        <w:t>кв.м</w:t>
      </w:r>
      <w:proofErr w:type="spellEnd"/>
      <w:r w:rsidRPr="00714A9E">
        <w:rPr>
          <w:sz w:val="28"/>
          <w:szCs w:val="28"/>
        </w:rPr>
        <w:t xml:space="preserve">., расположенном по </w:t>
      </w:r>
      <w:proofErr w:type="gramStart"/>
      <w:r w:rsidRPr="00714A9E">
        <w:rPr>
          <w:sz w:val="28"/>
          <w:szCs w:val="28"/>
        </w:rPr>
        <w:t>адресу:  Воронежская</w:t>
      </w:r>
      <w:proofErr w:type="gramEnd"/>
      <w:r w:rsidRPr="00714A9E">
        <w:rPr>
          <w:sz w:val="28"/>
          <w:szCs w:val="28"/>
        </w:rPr>
        <w:t xml:space="preserve"> область, </w:t>
      </w:r>
      <w:proofErr w:type="spellStart"/>
      <w:r w:rsidRPr="00714A9E">
        <w:rPr>
          <w:sz w:val="28"/>
          <w:szCs w:val="28"/>
        </w:rPr>
        <w:t>Бутурлиновский</w:t>
      </w:r>
      <w:proofErr w:type="spellEnd"/>
      <w:r w:rsidRPr="00714A9E">
        <w:rPr>
          <w:sz w:val="28"/>
          <w:szCs w:val="28"/>
        </w:rPr>
        <w:t xml:space="preserve"> район, г. Бутурлиновка, ул. </w:t>
      </w:r>
      <w:proofErr w:type="spellStart"/>
      <w:r w:rsidRPr="00714A9E">
        <w:rPr>
          <w:sz w:val="28"/>
          <w:szCs w:val="28"/>
        </w:rPr>
        <w:t>Блинова</w:t>
      </w:r>
      <w:proofErr w:type="spellEnd"/>
      <w:r w:rsidRPr="00714A9E">
        <w:rPr>
          <w:sz w:val="28"/>
          <w:szCs w:val="28"/>
        </w:rPr>
        <w:t>, 29</w:t>
      </w:r>
      <w:r>
        <w:rPr>
          <w:sz w:val="28"/>
          <w:szCs w:val="28"/>
        </w:rPr>
        <w:t>.</w:t>
      </w:r>
    </w:p>
    <w:p w:rsidR="00F25962" w:rsidRPr="00966E4F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3.1. Граждане, зарегистрированные в </w:t>
      </w:r>
      <w:proofErr w:type="spellStart"/>
      <w:r w:rsidRPr="00966E4F">
        <w:rPr>
          <w:sz w:val="28"/>
          <w:szCs w:val="28"/>
        </w:rPr>
        <w:t>Бутурлиновском</w:t>
      </w:r>
      <w:proofErr w:type="spellEnd"/>
      <w:r w:rsidRPr="00966E4F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gramStart"/>
      <w:r w:rsidRPr="00966E4F">
        <w:rPr>
          <w:sz w:val="28"/>
          <w:szCs w:val="28"/>
        </w:rPr>
        <w:t>поселения</w:t>
      </w:r>
      <w:proofErr w:type="gramEnd"/>
      <w:r w:rsidRPr="00966E4F">
        <w:rPr>
          <w:sz w:val="28"/>
          <w:szCs w:val="28"/>
        </w:rPr>
        <w:t xml:space="preserve"> имеют право:</w:t>
      </w:r>
    </w:p>
    <w:p w:rsidR="00F25962" w:rsidRPr="00966E4F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pacing w:val="2"/>
          <w:sz w:val="28"/>
          <w:szCs w:val="28"/>
        </w:rPr>
        <w:t>кв.м</w:t>
      </w:r>
      <w:proofErr w:type="spellEnd"/>
      <w:r w:rsidRPr="00714A9E">
        <w:rPr>
          <w:spacing w:val="2"/>
          <w:sz w:val="28"/>
          <w:szCs w:val="28"/>
        </w:rPr>
        <w:t xml:space="preserve">., расположенном по </w:t>
      </w:r>
      <w:proofErr w:type="gramStart"/>
      <w:r w:rsidRPr="00714A9E">
        <w:rPr>
          <w:spacing w:val="2"/>
          <w:sz w:val="28"/>
          <w:szCs w:val="28"/>
        </w:rPr>
        <w:t>адресу:  Воронежская</w:t>
      </w:r>
      <w:proofErr w:type="gramEnd"/>
      <w:r w:rsidRPr="00714A9E">
        <w:rPr>
          <w:spacing w:val="2"/>
          <w:sz w:val="28"/>
          <w:szCs w:val="28"/>
        </w:rPr>
        <w:t xml:space="preserve"> область, </w:t>
      </w:r>
      <w:proofErr w:type="spellStart"/>
      <w:r w:rsidRPr="00714A9E">
        <w:rPr>
          <w:spacing w:val="2"/>
          <w:sz w:val="28"/>
          <w:szCs w:val="28"/>
        </w:rPr>
        <w:t>Бутурлиновский</w:t>
      </w:r>
      <w:proofErr w:type="spellEnd"/>
      <w:r w:rsidRPr="00714A9E">
        <w:rPr>
          <w:spacing w:val="2"/>
          <w:sz w:val="28"/>
          <w:szCs w:val="28"/>
        </w:rPr>
        <w:t xml:space="preserve"> район, г. Бутурлиновка, ул. </w:t>
      </w:r>
      <w:proofErr w:type="spellStart"/>
      <w:r w:rsidRPr="00714A9E">
        <w:rPr>
          <w:spacing w:val="2"/>
          <w:sz w:val="28"/>
          <w:szCs w:val="28"/>
        </w:rPr>
        <w:t>Блинова</w:t>
      </w:r>
      <w:proofErr w:type="spellEnd"/>
      <w:r w:rsidRPr="00714A9E">
        <w:rPr>
          <w:spacing w:val="2"/>
          <w:sz w:val="28"/>
          <w:szCs w:val="28"/>
        </w:rPr>
        <w:t>, 29</w:t>
      </w:r>
      <w:r>
        <w:rPr>
          <w:spacing w:val="2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в администрации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</w:t>
      </w:r>
      <w:r w:rsidRPr="00966E4F">
        <w:rPr>
          <w:sz w:val="28"/>
          <w:szCs w:val="28"/>
        </w:rPr>
        <w:lastRenderedPageBreak/>
        <w:t>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поселения;</w:t>
      </w:r>
    </w:p>
    <w:p w:rsidR="00F25962" w:rsidRPr="00966E4F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pacing w:val="2"/>
          <w:sz w:val="28"/>
          <w:szCs w:val="28"/>
        </w:rPr>
        <w:t>кв.м</w:t>
      </w:r>
      <w:proofErr w:type="spellEnd"/>
      <w:r w:rsidRPr="00714A9E">
        <w:rPr>
          <w:spacing w:val="2"/>
          <w:sz w:val="28"/>
          <w:szCs w:val="28"/>
        </w:rPr>
        <w:t xml:space="preserve">., расположенном по </w:t>
      </w:r>
      <w:proofErr w:type="gramStart"/>
      <w:r w:rsidRPr="00714A9E">
        <w:rPr>
          <w:spacing w:val="2"/>
          <w:sz w:val="28"/>
          <w:szCs w:val="28"/>
        </w:rPr>
        <w:t>адресу:  Воронежская</w:t>
      </w:r>
      <w:proofErr w:type="gramEnd"/>
      <w:r w:rsidRPr="00714A9E">
        <w:rPr>
          <w:spacing w:val="2"/>
          <w:sz w:val="28"/>
          <w:szCs w:val="28"/>
        </w:rPr>
        <w:t xml:space="preserve"> область, </w:t>
      </w:r>
      <w:proofErr w:type="spellStart"/>
      <w:r w:rsidRPr="00714A9E">
        <w:rPr>
          <w:spacing w:val="2"/>
          <w:sz w:val="28"/>
          <w:szCs w:val="28"/>
        </w:rPr>
        <w:t>Бутурлиновский</w:t>
      </w:r>
      <w:proofErr w:type="spellEnd"/>
      <w:r w:rsidRPr="00714A9E">
        <w:rPr>
          <w:spacing w:val="2"/>
          <w:sz w:val="28"/>
          <w:szCs w:val="28"/>
        </w:rPr>
        <w:t xml:space="preserve"> район, г. Бутурлиновка, ул. </w:t>
      </w:r>
      <w:proofErr w:type="spellStart"/>
      <w:r w:rsidRPr="00714A9E">
        <w:rPr>
          <w:spacing w:val="2"/>
          <w:sz w:val="28"/>
          <w:szCs w:val="28"/>
        </w:rPr>
        <w:t>Блинова</w:t>
      </w:r>
      <w:proofErr w:type="spellEnd"/>
      <w:r w:rsidRPr="00714A9E">
        <w:rPr>
          <w:spacing w:val="2"/>
          <w:sz w:val="28"/>
          <w:szCs w:val="28"/>
        </w:rPr>
        <w:t>, 29</w:t>
      </w:r>
      <w:r w:rsidRPr="00966E4F">
        <w:rPr>
          <w:sz w:val="28"/>
          <w:szCs w:val="28"/>
        </w:rPr>
        <w:t>;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DB0219">
        <w:rPr>
          <w:spacing w:val="2"/>
          <w:sz w:val="28"/>
          <w:szCs w:val="28"/>
        </w:rPr>
        <w:t>кв.м</w:t>
      </w:r>
      <w:proofErr w:type="spellEnd"/>
      <w:r w:rsidRPr="00DB0219">
        <w:rPr>
          <w:spacing w:val="2"/>
          <w:sz w:val="28"/>
          <w:szCs w:val="28"/>
        </w:rPr>
        <w:t xml:space="preserve">., расположенном по </w:t>
      </w:r>
      <w:proofErr w:type="gramStart"/>
      <w:r w:rsidRPr="00DB0219">
        <w:rPr>
          <w:spacing w:val="2"/>
          <w:sz w:val="28"/>
          <w:szCs w:val="28"/>
        </w:rPr>
        <w:t>адресу:  Воронежская</w:t>
      </w:r>
      <w:proofErr w:type="gramEnd"/>
      <w:r w:rsidRPr="00DB0219">
        <w:rPr>
          <w:spacing w:val="2"/>
          <w:sz w:val="28"/>
          <w:szCs w:val="28"/>
        </w:rPr>
        <w:t xml:space="preserve"> область, </w:t>
      </w:r>
      <w:proofErr w:type="spellStart"/>
      <w:r w:rsidRPr="00DB0219">
        <w:rPr>
          <w:spacing w:val="2"/>
          <w:sz w:val="28"/>
          <w:szCs w:val="28"/>
        </w:rPr>
        <w:t>Бутурлиновский</w:t>
      </w:r>
      <w:proofErr w:type="spellEnd"/>
      <w:r w:rsidRPr="00DB0219">
        <w:rPr>
          <w:spacing w:val="2"/>
          <w:sz w:val="28"/>
          <w:szCs w:val="28"/>
        </w:rPr>
        <w:t xml:space="preserve"> район, г. Бутурлиновка, ул. </w:t>
      </w:r>
      <w:proofErr w:type="spellStart"/>
      <w:r w:rsidRPr="00DB0219">
        <w:rPr>
          <w:spacing w:val="2"/>
          <w:sz w:val="28"/>
          <w:szCs w:val="28"/>
        </w:rPr>
        <w:t>Блинова</w:t>
      </w:r>
      <w:proofErr w:type="spellEnd"/>
      <w:r w:rsidRPr="00DB0219">
        <w:rPr>
          <w:spacing w:val="2"/>
          <w:sz w:val="28"/>
          <w:szCs w:val="28"/>
        </w:rPr>
        <w:t>, 29</w:t>
      </w:r>
      <w:r>
        <w:rPr>
          <w:sz w:val="28"/>
          <w:szCs w:val="28"/>
        </w:rPr>
        <w:t>.</w:t>
      </w:r>
    </w:p>
    <w:p w:rsidR="00F25962" w:rsidRPr="00966E4F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DB0219">
        <w:rPr>
          <w:sz w:val="28"/>
          <w:szCs w:val="28"/>
        </w:rPr>
        <w:t>кв.м</w:t>
      </w:r>
      <w:proofErr w:type="spellEnd"/>
      <w:r w:rsidRPr="00DB0219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DB0219">
        <w:rPr>
          <w:sz w:val="28"/>
          <w:szCs w:val="28"/>
        </w:rPr>
        <w:t>Бутурлиновский</w:t>
      </w:r>
      <w:proofErr w:type="spellEnd"/>
      <w:r w:rsidRPr="00DB0219">
        <w:rPr>
          <w:sz w:val="28"/>
          <w:szCs w:val="28"/>
        </w:rPr>
        <w:t xml:space="preserve"> район, г. Бутурлиновка, ул. </w:t>
      </w:r>
      <w:proofErr w:type="spellStart"/>
      <w:r w:rsidRPr="00DB0219">
        <w:rPr>
          <w:sz w:val="28"/>
          <w:szCs w:val="28"/>
        </w:rPr>
        <w:t>Блинова</w:t>
      </w:r>
      <w:proofErr w:type="spellEnd"/>
      <w:r w:rsidRPr="00DB0219">
        <w:rPr>
          <w:sz w:val="28"/>
          <w:szCs w:val="28"/>
        </w:rPr>
        <w:t>, 29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25 августа 2020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F25962" w:rsidRPr="00966E4F" w:rsidRDefault="00F25962" w:rsidP="00F2596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DB0219">
        <w:rPr>
          <w:spacing w:val="2"/>
          <w:sz w:val="28"/>
          <w:szCs w:val="28"/>
        </w:rPr>
        <w:t>кв.м</w:t>
      </w:r>
      <w:proofErr w:type="spellEnd"/>
      <w:r w:rsidRPr="00DB0219">
        <w:rPr>
          <w:spacing w:val="2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DB0219">
        <w:rPr>
          <w:spacing w:val="2"/>
          <w:sz w:val="28"/>
          <w:szCs w:val="28"/>
        </w:rPr>
        <w:t>Бутурлиновский</w:t>
      </w:r>
      <w:proofErr w:type="spellEnd"/>
      <w:r w:rsidRPr="00DB0219">
        <w:rPr>
          <w:spacing w:val="2"/>
          <w:sz w:val="28"/>
          <w:szCs w:val="28"/>
        </w:rPr>
        <w:t xml:space="preserve"> район, г. Бутурлиновка, ул. </w:t>
      </w:r>
      <w:proofErr w:type="spellStart"/>
      <w:r w:rsidRPr="00DB0219">
        <w:rPr>
          <w:spacing w:val="2"/>
          <w:sz w:val="28"/>
          <w:szCs w:val="28"/>
        </w:rPr>
        <w:t>Блинова</w:t>
      </w:r>
      <w:proofErr w:type="spellEnd"/>
      <w:r w:rsidRPr="00DB0219">
        <w:rPr>
          <w:spacing w:val="2"/>
          <w:sz w:val="28"/>
          <w:szCs w:val="28"/>
        </w:rPr>
        <w:t>, 29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поселения.</w:t>
      </w:r>
    </w:p>
    <w:p w:rsidR="00F25962" w:rsidRDefault="00F25962" w:rsidP="00F25962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городского поселения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 xml:space="preserve">айте органов </w:t>
      </w:r>
      <w:r>
        <w:rPr>
          <w:spacing w:val="2"/>
          <w:sz w:val="28"/>
          <w:szCs w:val="28"/>
        </w:rPr>
        <w:lastRenderedPageBreak/>
        <w:t xml:space="preserve">местного самоуправления </w:t>
      </w:r>
      <w:proofErr w:type="spellStart"/>
      <w:r>
        <w:rPr>
          <w:spacing w:val="2"/>
          <w:sz w:val="28"/>
          <w:szCs w:val="28"/>
        </w:rPr>
        <w:t>Бутурлиновского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F25962" w:rsidRDefault="00F25962" w:rsidP="00F25962">
      <w:pPr>
        <w:jc w:val="both"/>
        <w:rPr>
          <w:spacing w:val="2"/>
          <w:sz w:val="28"/>
          <w:szCs w:val="28"/>
        </w:rPr>
      </w:pPr>
    </w:p>
    <w:p w:rsidR="00F25962" w:rsidRDefault="00F25962" w:rsidP="00F25962">
      <w:pPr>
        <w:jc w:val="both"/>
        <w:rPr>
          <w:sz w:val="28"/>
          <w:szCs w:val="28"/>
        </w:rPr>
      </w:pPr>
    </w:p>
    <w:p w:rsidR="00F25962" w:rsidRDefault="00F25962" w:rsidP="00F2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F25962" w:rsidRDefault="00F25962" w:rsidP="00F2596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F7604" w:rsidRDefault="00BF7604"/>
    <w:p w:rsidR="00F25962" w:rsidRDefault="00F25962"/>
    <w:p w:rsidR="00F25962" w:rsidRDefault="00F25962"/>
    <w:p w:rsidR="00F25962" w:rsidRDefault="00F25962"/>
    <w:p w:rsidR="00F25962" w:rsidRDefault="00F25962"/>
    <w:p w:rsidR="00F25962" w:rsidRDefault="00F25962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BF7604" w:rsidRDefault="00BF7604"/>
    <w:p w:rsidR="00F25962" w:rsidRDefault="00F25962" w:rsidP="00F25962">
      <w:pPr>
        <w:pStyle w:val="1"/>
        <w:tabs>
          <w:tab w:val="num" w:pos="0"/>
          <w:tab w:val="left" w:pos="851"/>
          <w:tab w:val="left" w:pos="1134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lastRenderedPageBreak/>
        <w:drawing>
          <wp:inline distT="0" distB="0" distL="0" distR="0">
            <wp:extent cx="6286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962" w:rsidRDefault="00F25962" w:rsidP="00F25962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F25962" w:rsidRDefault="00F25962" w:rsidP="00F25962">
      <w:pPr>
        <w:jc w:val="center"/>
        <w:rPr>
          <w:sz w:val="16"/>
        </w:rPr>
      </w:pPr>
    </w:p>
    <w:p w:rsidR="00F25962" w:rsidRDefault="00F25962" w:rsidP="00F25962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F25962" w:rsidRDefault="00F25962" w:rsidP="00F25962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F25962" w:rsidRDefault="00F25962" w:rsidP="00F25962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F25962" w:rsidRDefault="00F25962" w:rsidP="00F25962">
      <w:pPr>
        <w:jc w:val="center"/>
        <w:rPr>
          <w:sz w:val="16"/>
        </w:rPr>
      </w:pP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F25962" w:rsidRPr="00FC042D" w:rsidRDefault="00F25962" w:rsidP="00F25962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9F39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31.07</w:t>
      </w:r>
      <w:r w:rsidRPr="00DF77C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9F39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396</w:t>
      </w: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25962" w:rsidRDefault="00F25962" w:rsidP="00F25962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области», утвержденную постановлением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30.07.2018 № 410</w:t>
      </w:r>
    </w:p>
    <w:p w:rsidR="00F25962" w:rsidRDefault="00F25962" w:rsidP="00F25962">
      <w:pPr>
        <w:widowControl w:val="0"/>
        <w:suppressLineNumbers/>
        <w:spacing w:line="288" w:lineRule="auto"/>
        <w:rPr>
          <w:sz w:val="16"/>
          <w:szCs w:val="16"/>
        </w:rPr>
      </w:pPr>
    </w:p>
    <w:p w:rsidR="00F25962" w:rsidRDefault="00F25962" w:rsidP="00F259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25962" w:rsidRDefault="00F25962" w:rsidP="00F259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962" w:rsidRDefault="00F25962" w:rsidP="00F25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утвержденную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30.07.2018 № 410, следующие изменения: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содержание программы дополнить абзацем следующего содержания: «6.9. Подпрограмма «Содействие занятости населения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поселении»»;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1 «Паспорт муниципальной программы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строки: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7187"/>
      </w:tblGrid>
      <w:tr w:rsidR="00F25962" w:rsidTr="00097AB7">
        <w:trPr>
          <w:trHeight w:val="1382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 xml:space="preserve">мы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Подпрограмма  «</w:t>
            </w:r>
            <w:proofErr w:type="gramEnd"/>
            <w:r>
              <w:rPr>
                <w:sz w:val="28"/>
                <w:szCs w:val="28"/>
              </w:rPr>
              <w:t xml:space="preserve">Оформление права собственности и регулирование отношений по управлению муниципальным имуществом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«Предупреждение и ликвидация по</w:t>
            </w:r>
            <w:r>
              <w:rPr>
                <w:sz w:val="28"/>
                <w:szCs w:val="28"/>
              </w:rPr>
              <w:softHyphen/>
              <w:t xml:space="preserve">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pStyle w:val="ConsPlusTitle"/>
              <w:widowControl/>
              <w:snapToGrid w:val="0"/>
              <w:ind w:firstLine="1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Подпрограмма «Дорожное хозяйство </w:t>
            </w:r>
            <w:proofErr w:type="spellStart"/>
            <w:r>
              <w:rPr>
                <w:b w:val="0"/>
                <w:sz w:val="28"/>
                <w:szCs w:val="28"/>
              </w:rPr>
              <w:t>Бутурлиновского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Подпрограмма «Реализация мероприятий по земле</w:t>
            </w:r>
            <w:r>
              <w:rPr>
                <w:sz w:val="28"/>
                <w:szCs w:val="28"/>
              </w:rPr>
              <w:softHyphen/>
              <w:t xml:space="preserve">устройству и землепользованию в </w:t>
            </w:r>
            <w:proofErr w:type="spellStart"/>
            <w:r>
              <w:rPr>
                <w:sz w:val="28"/>
                <w:szCs w:val="28"/>
              </w:rPr>
              <w:t>Бутурлиновском</w:t>
            </w:r>
            <w:proofErr w:type="spellEnd"/>
            <w:r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softHyphen/>
              <w:t>родском поселении».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Подпрограмма «Создание условий для обеспечения комфортным жильем </w:t>
            </w:r>
            <w:proofErr w:type="gramStart"/>
            <w:r>
              <w:rPr>
                <w:sz w:val="28"/>
                <w:szCs w:val="28"/>
              </w:rPr>
              <w:t xml:space="preserve">населения 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softHyphen/>
              <w:t>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Подпрограмма «Развитие систем коммунальной ин</w:t>
            </w:r>
            <w:r>
              <w:rPr>
                <w:sz w:val="28"/>
                <w:szCs w:val="28"/>
              </w:rPr>
              <w:softHyphen/>
              <w:t xml:space="preserve">фраструктуры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Подпрограмма «Организация благоустройства в границах территории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Подпрограмма «Социальная политика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</w:tc>
      </w:tr>
      <w:tr w:rsidR="00F25962" w:rsidTr="00097AB7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738 395,1 тыс. рублей, в том числе 338 796,7 тыс. руб. областной бюджет: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130415,2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75483,8 тыс. руб.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228994,4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135546,6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49256,9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— 48613,5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F25962" w:rsidRDefault="00F25962" w:rsidP="00097AB7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F25962" w:rsidRDefault="00F25962" w:rsidP="00F259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»</w:t>
      </w:r>
    </w:p>
    <w:p w:rsidR="00F25962" w:rsidRDefault="00F25962" w:rsidP="00F25962">
      <w:pPr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F25962" w:rsidRDefault="00F25962" w:rsidP="00F2596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7187"/>
      </w:tblGrid>
      <w:tr w:rsidR="00F25962" w:rsidTr="00097AB7">
        <w:trPr>
          <w:trHeight w:val="1382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 xml:space="preserve">мы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Подпрограмма  «</w:t>
            </w:r>
            <w:proofErr w:type="gramEnd"/>
            <w:r>
              <w:rPr>
                <w:sz w:val="28"/>
                <w:szCs w:val="28"/>
              </w:rPr>
              <w:t xml:space="preserve">Оформление права собственности и регулирование отношений по управлению муниципальным имуществом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«Предупреждение и ликвидация по</w:t>
            </w:r>
            <w:r>
              <w:rPr>
                <w:sz w:val="28"/>
                <w:szCs w:val="28"/>
              </w:rPr>
              <w:softHyphen/>
              <w:t xml:space="preserve">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pStyle w:val="ConsPlusTitle"/>
              <w:widowControl/>
              <w:snapToGrid w:val="0"/>
              <w:ind w:firstLine="1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Подпрограмма «Дорожное хозяйство </w:t>
            </w:r>
            <w:proofErr w:type="spellStart"/>
            <w:r>
              <w:rPr>
                <w:b w:val="0"/>
                <w:sz w:val="28"/>
                <w:szCs w:val="28"/>
              </w:rPr>
              <w:t>Бутурлиновского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Подпрограмма «Реализация мероприятий по земле</w:t>
            </w:r>
            <w:r>
              <w:rPr>
                <w:sz w:val="28"/>
                <w:szCs w:val="28"/>
              </w:rPr>
              <w:softHyphen/>
              <w:t xml:space="preserve">устройству и землепользованию в </w:t>
            </w:r>
            <w:proofErr w:type="spellStart"/>
            <w:r>
              <w:rPr>
                <w:sz w:val="28"/>
                <w:szCs w:val="28"/>
              </w:rPr>
              <w:t>Бутурлиновском</w:t>
            </w:r>
            <w:proofErr w:type="spellEnd"/>
            <w:r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softHyphen/>
              <w:t>родском поселении».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Подпрограмма «Создание условий для обеспечения комфортным жильем </w:t>
            </w:r>
            <w:proofErr w:type="gramStart"/>
            <w:r>
              <w:rPr>
                <w:sz w:val="28"/>
                <w:szCs w:val="28"/>
              </w:rPr>
              <w:t xml:space="preserve">населения 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softHyphen/>
              <w:t>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Подпрограмма «Развитие систем коммунальной ин</w:t>
            </w:r>
            <w:r>
              <w:rPr>
                <w:sz w:val="28"/>
                <w:szCs w:val="28"/>
              </w:rPr>
              <w:softHyphen/>
              <w:t xml:space="preserve">фраструктуры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Подпрограмма «Организация благоустройства в границах территории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Подпрограмма «Социальная политика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Подпрограмма «Содействие занятости населения в </w:t>
            </w:r>
            <w:proofErr w:type="spellStart"/>
            <w:r>
              <w:rPr>
                <w:sz w:val="28"/>
                <w:szCs w:val="28"/>
              </w:rPr>
              <w:t>Бутурлиновском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</w:tr>
      <w:tr w:rsidR="00F25962" w:rsidTr="00097AB7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738 405,6 тыс. рублей, в том числе 338 796,7 тыс. руб. областной бюджет: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130415,2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75483,8 тыс. руб.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— 229004,9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135557,1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49256,9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48613,5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F25962" w:rsidRDefault="00F25962" w:rsidP="00097AB7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»;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4 «Обоснования выделения подпрограмм и обобщенная характеристика основных мероприятий»: 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  слова «8 подпрограмм» заменить словами «9 подпрограмм»;  </w:t>
      </w: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абзацем следующего содержания: «9.</w:t>
      </w:r>
      <w:r w:rsidRPr="000E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Подпрограмма «Содействие занятости населения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поселении»;</w:t>
      </w:r>
    </w:p>
    <w:p w:rsidR="00F25962" w:rsidRDefault="00F25962" w:rsidP="00F25962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1.4. раздел 5 «Ресурсное обеспечение муниципальной программы» изложить в следующей редакции:</w:t>
      </w:r>
    </w:p>
    <w:p w:rsidR="00F25962" w:rsidRDefault="00F25962" w:rsidP="00F25962">
      <w:pPr>
        <w:tabs>
          <w:tab w:val="left" w:pos="851"/>
        </w:tabs>
        <w:ind w:left="-34" w:firstLine="7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Ресурсное обеспечение муниципальной программы</w:t>
      </w:r>
    </w:p>
    <w:p w:rsidR="00F25962" w:rsidRDefault="00F25962" w:rsidP="00F25962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предусмотрено в сумме </w:t>
      </w:r>
      <w:r w:rsidRPr="0058700B">
        <w:rPr>
          <w:sz w:val="28"/>
          <w:szCs w:val="28"/>
        </w:rPr>
        <w:t>738</w:t>
      </w:r>
      <w:r>
        <w:rPr>
          <w:sz w:val="28"/>
          <w:szCs w:val="28"/>
        </w:rPr>
        <w:t> 405,6</w:t>
      </w:r>
      <w:r w:rsidRPr="005870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890"/>
        <w:gridCol w:w="1842"/>
        <w:gridCol w:w="1701"/>
        <w:gridCol w:w="2278"/>
      </w:tblGrid>
      <w:tr w:rsidR="00F25962" w:rsidTr="00097AB7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F25962" w:rsidTr="00097AB7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F25962" w:rsidTr="00097AB7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183 888,1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125 858,7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58 029,4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130 415,2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75483,8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54931,4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229 004,9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135557,1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93458,3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D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9D0">
              <w:rPr>
                <w:rFonts w:ascii="Times New Roman" w:hAnsi="Times New Roman"/>
                <w:sz w:val="28"/>
                <w:szCs w:val="28"/>
              </w:rPr>
              <w:t>256,9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48303,1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1559D0" w:rsidRDefault="00F25962" w:rsidP="00097AB7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47659,7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1559D0" w:rsidRDefault="00F25962" w:rsidP="00097AB7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1559D0" w:rsidRDefault="00F25962" w:rsidP="00097AB7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1559D0" w:rsidRDefault="00F25962" w:rsidP="00097AB7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1559D0" w:rsidRDefault="00F25962" w:rsidP="00097AB7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F25962" w:rsidTr="00097AB7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596B4C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738 405,6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1559D0" w:rsidRDefault="00F25962" w:rsidP="00097AB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338 807,2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399 608,9</w:t>
            </w:r>
          </w:p>
        </w:tc>
      </w:tr>
    </w:tbl>
    <w:p w:rsidR="00F25962" w:rsidRDefault="00F25962" w:rsidP="00F25962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F25962" w:rsidRDefault="00F25962" w:rsidP="00F25962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1.5. раздел 6 «Подпрограммы муниципальной программы» дополнить подразделом 6.9 следующего содержания:</w:t>
      </w:r>
    </w:p>
    <w:p w:rsidR="00F25962" w:rsidRDefault="00F25962" w:rsidP="00F25962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</w:p>
    <w:p w:rsidR="00F25962" w:rsidRDefault="00F25962" w:rsidP="00F25962">
      <w:pPr>
        <w:tabs>
          <w:tab w:val="left" w:pos="851"/>
        </w:tabs>
        <w:ind w:left="-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«6.9. Подпрограмма «Содействие занятости населения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</w:t>
      </w:r>
    </w:p>
    <w:p w:rsidR="00F25962" w:rsidRDefault="00F25962" w:rsidP="00F25962">
      <w:pPr>
        <w:tabs>
          <w:tab w:val="left" w:pos="851"/>
        </w:tabs>
        <w:ind w:left="3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1.ПАСПОРТ</w:t>
      </w:r>
    </w:p>
    <w:p w:rsidR="00F25962" w:rsidRDefault="00F25962" w:rsidP="00F25962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«Содействие занятости населения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</w:t>
      </w:r>
    </w:p>
    <w:p w:rsidR="00F25962" w:rsidRDefault="00F25962" w:rsidP="00F25962">
      <w:pPr>
        <w:tabs>
          <w:tab w:val="left" w:pos="851"/>
        </w:tabs>
        <w:ind w:left="-34" w:firstLine="743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9"/>
        <w:gridCol w:w="6961"/>
      </w:tblGrid>
      <w:tr w:rsidR="00F25962" w:rsidTr="00097AB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F25962" w:rsidTr="00097AB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F25962" w:rsidTr="00097AB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F25962" w:rsidRDefault="00F25962" w:rsidP="00097AB7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F25962" w:rsidTr="00097AB7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занятости населения</w:t>
            </w:r>
          </w:p>
        </w:tc>
      </w:tr>
      <w:tr w:rsidR="00F25962" w:rsidTr="00097AB7">
        <w:tc>
          <w:tcPr>
            <w:tcW w:w="2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гражданам в трудоустройстве</w:t>
            </w:r>
          </w:p>
          <w:p w:rsidR="00F25962" w:rsidRDefault="00F25962" w:rsidP="00097AB7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государственной политики занятости населения на территории города путем организации трудоустройства граждан на оплачиваемые общественные работы</w:t>
            </w:r>
          </w:p>
        </w:tc>
      </w:tr>
      <w:tr w:rsidR="00F25962" w:rsidTr="00097AB7">
        <w:trPr>
          <w:trHeight w:val="80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25962" w:rsidTr="00097AB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г. – 2024 г.</w:t>
            </w:r>
          </w:p>
          <w:p w:rsidR="00F25962" w:rsidRDefault="00F25962" w:rsidP="00097AB7">
            <w:pPr>
              <w:rPr>
                <w:sz w:val="28"/>
                <w:szCs w:val="28"/>
              </w:rPr>
            </w:pPr>
          </w:p>
        </w:tc>
      </w:tr>
      <w:tr w:rsidR="00F25962" w:rsidTr="00097AB7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,7 тыс. рублей, в том числе: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13,7 тыс. рублей в том числе 10,5 тыс. рублей из областного бюджета</w:t>
            </w:r>
          </w:p>
          <w:p w:rsidR="00F25962" w:rsidRDefault="00F25962" w:rsidP="00097AB7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F25962" w:rsidTr="00097AB7">
        <w:trPr>
          <w:trHeight w:val="27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подпрограммы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оплачиваемых общественных работ </w:t>
            </w:r>
          </w:p>
        </w:tc>
      </w:tr>
    </w:tbl>
    <w:p w:rsidR="00F25962" w:rsidRDefault="00F25962" w:rsidP="00F25962">
      <w:pPr>
        <w:tabs>
          <w:tab w:val="left" w:pos="851"/>
        </w:tabs>
        <w:jc w:val="center"/>
        <w:rPr>
          <w:sz w:val="28"/>
          <w:szCs w:val="28"/>
        </w:rPr>
      </w:pPr>
    </w:p>
    <w:p w:rsidR="00F25962" w:rsidRDefault="00F25962" w:rsidP="00F25962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сферы реализации подпрограммы</w:t>
      </w:r>
    </w:p>
    <w:p w:rsidR="00F25962" w:rsidRDefault="00F25962" w:rsidP="00F259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Организация оплачиваемых общественных работ в системе занятости населения является приоритетным направлением содействия трудоустройству гражданам.</w:t>
      </w:r>
    </w:p>
    <w:p w:rsidR="00F25962" w:rsidRDefault="00F25962" w:rsidP="00F259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Эффективность общественных работ заключается в том, что для безработных граждан они являются общедоступной трудовой деятельностью, </w:t>
      </w:r>
      <w:r>
        <w:rPr>
          <w:sz w:val="28"/>
          <w:szCs w:val="28"/>
        </w:rPr>
        <w:lastRenderedPageBreak/>
        <w:t>которая имеет социально - полезную направленность и организовывается в качестве дополнительной социальной и материальной поддержки.</w:t>
      </w:r>
    </w:p>
    <w:p w:rsidR="00F25962" w:rsidRDefault="00F25962" w:rsidP="00F259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в центр занятости обращаются граждане, желающие принять участие в оплачиваемых общественных работах по различным направлениям деятельности.</w:t>
      </w:r>
    </w:p>
    <w:p w:rsidR="00F25962" w:rsidRDefault="00F25962" w:rsidP="00F259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совместных действий органов местного самоуправления, центра занятости и работодателей в рамках организации проведения оплачиваемых общественных работ данные мероприятия оказывают эффективную поддержку в трудоустройстве граждан, испытывающих трудности в поиске работы. Часть граждан, направленных на временные работы, остаются до окончания сезона, а иногда приглашаются и на постоянную работу.</w:t>
      </w:r>
    </w:p>
    <w:p w:rsidR="00F25962" w:rsidRDefault="00F25962" w:rsidP="00F25962">
      <w:pPr>
        <w:tabs>
          <w:tab w:val="left" w:pos="851"/>
        </w:tabs>
        <w:jc w:val="both"/>
        <w:rPr>
          <w:sz w:val="28"/>
          <w:szCs w:val="28"/>
        </w:rPr>
      </w:pPr>
    </w:p>
    <w:p w:rsidR="00F25962" w:rsidRDefault="00F25962" w:rsidP="00F25962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Цели, задачи и сроки реализации подпрограммы</w:t>
      </w:r>
    </w:p>
    <w:p w:rsidR="00F25962" w:rsidRDefault="00F25962" w:rsidP="00F25962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подпрограммы:</w:t>
      </w:r>
    </w:p>
    <w:p w:rsidR="00F25962" w:rsidRDefault="00F25962" w:rsidP="00F2596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содействие занятости населения.</w:t>
      </w:r>
    </w:p>
    <w:p w:rsidR="00F25962" w:rsidRDefault="00F25962" w:rsidP="00F25962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F25962" w:rsidRDefault="00F25962" w:rsidP="00F25962">
      <w:pPr>
        <w:pStyle w:val="af2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гражданам в трудоустройстве;</w:t>
      </w:r>
    </w:p>
    <w:p w:rsidR="00F25962" w:rsidRDefault="00F25962" w:rsidP="00F2596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занятости населения на территории города путем организации трудоустройства граждан на оплачиваемые общественные работы.</w:t>
      </w:r>
    </w:p>
    <w:p w:rsidR="00F25962" w:rsidRDefault="00F25962" w:rsidP="00F2596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Срок </w:t>
      </w:r>
      <w:proofErr w:type="gramStart"/>
      <w:r>
        <w:rPr>
          <w:sz w:val="28"/>
          <w:szCs w:val="28"/>
        </w:rPr>
        <w:t>реализации  подпрограммы</w:t>
      </w:r>
      <w:proofErr w:type="gramEnd"/>
      <w:r>
        <w:rPr>
          <w:sz w:val="28"/>
          <w:szCs w:val="28"/>
        </w:rPr>
        <w:t>: 2020-2024 годы.</w:t>
      </w:r>
    </w:p>
    <w:p w:rsidR="00F25962" w:rsidRDefault="00F25962" w:rsidP="00F25962">
      <w:pPr>
        <w:tabs>
          <w:tab w:val="left" w:pos="851"/>
        </w:tabs>
        <w:rPr>
          <w:sz w:val="28"/>
          <w:szCs w:val="28"/>
        </w:rPr>
      </w:pPr>
    </w:p>
    <w:p w:rsidR="00F25962" w:rsidRDefault="00F25962" w:rsidP="00F259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основных мероприятий подпрограммы</w:t>
      </w:r>
    </w:p>
    <w:p w:rsidR="00F25962" w:rsidRDefault="00F25962" w:rsidP="00F25962">
      <w:pPr>
        <w:ind w:firstLine="709"/>
        <w:jc w:val="center"/>
        <w:rPr>
          <w:sz w:val="28"/>
          <w:szCs w:val="28"/>
        </w:rPr>
      </w:pPr>
    </w:p>
    <w:p w:rsidR="00F25962" w:rsidRDefault="00F25962" w:rsidP="00F2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следующего основного мероприятия:</w:t>
      </w:r>
    </w:p>
    <w:p w:rsidR="00F25962" w:rsidRDefault="00F25962" w:rsidP="00F259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оплачиваемых общественных работ.</w:t>
      </w:r>
    </w:p>
    <w:p w:rsidR="00F25962" w:rsidRDefault="00F25962" w:rsidP="00F25962">
      <w:pPr>
        <w:ind w:left="1069"/>
        <w:jc w:val="both"/>
        <w:rPr>
          <w:sz w:val="28"/>
          <w:szCs w:val="28"/>
        </w:rPr>
      </w:pPr>
    </w:p>
    <w:p w:rsidR="00F25962" w:rsidRDefault="00F25962" w:rsidP="00F25962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5. Финансовое обеспечение подпрограммы</w:t>
      </w:r>
    </w:p>
    <w:p w:rsidR="00F25962" w:rsidRDefault="00F25962" w:rsidP="00F25962">
      <w:pPr>
        <w:ind w:left="1069"/>
        <w:jc w:val="center"/>
        <w:rPr>
          <w:sz w:val="28"/>
          <w:szCs w:val="28"/>
        </w:rPr>
      </w:pPr>
    </w:p>
    <w:p w:rsidR="00F25962" w:rsidRDefault="00F25962" w:rsidP="00F2596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предусмотрено в сумме 13,7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400"/>
      </w:tblGrid>
      <w:tr w:rsidR="00F25962" w:rsidTr="00097A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F25962" w:rsidTr="00097AB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962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25962">
              <w:rPr>
                <w:b/>
                <w:bCs/>
                <w:sz w:val="28"/>
                <w:szCs w:val="28"/>
              </w:rPr>
              <w:t>13,7</w:t>
            </w:r>
          </w:p>
        </w:tc>
      </w:tr>
      <w:tr w:rsidR="00F25962" w:rsidTr="00097AB7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962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jc w:val="center"/>
              <w:rPr>
                <w:sz w:val="28"/>
                <w:szCs w:val="28"/>
              </w:rPr>
            </w:pPr>
            <w:r w:rsidRPr="00F25962">
              <w:rPr>
                <w:sz w:val="28"/>
                <w:szCs w:val="28"/>
              </w:rPr>
              <w:t>13,7</w:t>
            </w:r>
          </w:p>
        </w:tc>
      </w:tr>
      <w:tr w:rsidR="00F25962" w:rsidTr="00097AB7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962">
              <w:rPr>
                <w:rFonts w:ascii="Times New Roman" w:hAnsi="Times New Roman"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jc w:val="center"/>
              <w:rPr>
                <w:sz w:val="28"/>
                <w:szCs w:val="28"/>
              </w:rPr>
            </w:pPr>
            <w:r w:rsidRPr="00F25962">
              <w:rPr>
                <w:sz w:val="28"/>
                <w:szCs w:val="28"/>
              </w:rPr>
              <w:t>3,2</w:t>
            </w:r>
          </w:p>
        </w:tc>
      </w:tr>
      <w:tr w:rsidR="00F25962" w:rsidTr="00097AB7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962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jc w:val="center"/>
              <w:rPr>
                <w:sz w:val="28"/>
                <w:szCs w:val="28"/>
              </w:rPr>
            </w:pPr>
            <w:r w:rsidRPr="00F25962">
              <w:rPr>
                <w:sz w:val="28"/>
                <w:szCs w:val="28"/>
              </w:rPr>
              <w:t>10,5</w:t>
            </w:r>
          </w:p>
        </w:tc>
      </w:tr>
      <w:tr w:rsidR="00F25962" w:rsidTr="00097AB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96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25962">
              <w:rPr>
                <w:b/>
                <w:bCs/>
                <w:sz w:val="28"/>
                <w:szCs w:val="28"/>
              </w:rPr>
              <w:t>13,7</w:t>
            </w:r>
          </w:p>
        </w:tc>
      </w:tr>
      <w:tr w:rsidR="00F25962" w:rsidTr="00097AB7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962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F25962">
              <w:rPr>
                <w:sz w:val="28"/>
                <w:szCs w:val="28"/>
              </w:rPr>
              <w:t>13,7</w:t>
            </w:r>
          </w:p>
        </w:tc>
      </w:tr>
      <w:tr w:rsidR="00F25962" w:rsidTr="00097AB7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962">
              <w:rPr>
                <w:rFonts w:ascii="Times New Roman" w:hAnsi="Times New Roman"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F25962">
              <w:rPr>
                <w:sz w:val="28"/>
                <w:szCs w:val="28"/>
              </w:rPr>
              <w:t>3,2</w:t>
            </w:r>
          </w:p>
        </w:tc>
      </w:tr>
      <w:tr w:rsidR="00F25962" w:rsidTr="00097AB7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962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62" w:rsidRPr="00F25962" w:rsidRDefault="00F25962" w:rsidP="00097AB7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F25962">
              <w:rPr>
                <w:sz w:val="28"/>
                <w:szCs w:val="28"/>
              </w:rPr>
              <w:t>10,5</w:t>
            </w:r>
          </w:p>
        </w:tc>
      </w:tr>
    </w:tbl>
    <w:p w:rsidR="00F25962" w:rsidRDefault="00F25962" w:rsidP="00F2596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Для реализации мероприятий подпрограммы возможно привлечение финансовых средств из бюджетов других уровней и внебюджетных источников.»</w:t>
      </w:r>
      <w:r>
        <w:rPr>
          <w:sz w:val="28"/>
          <w:szCs w:val="28"/>
        </w:rPr>
        <w:t>.</w:t>
      </w:r>
    </w:p>
    <w:p w:rsidR="00F25962" w:rsidRDefault="00F25962" w:rsidP="00F25962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F25962" w:rsidRDefault="00F25962" w:rsidP="00F25962">
      <w:pPr>
        <w:tabs>
          <w:tab w:val="left" w:pos="1134"/>
        </w:tabs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5962" w:rsidRDefault="00F25962" w:rsidP="00F2596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F25962" w:rsidRPr="00217B29" w:rsidRDefault="00F25962" w:rsidP="00F2596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А.В. Головков</w:t>
      </w:r>
    </w:p>
    <w:p w:rsidR="00BF7604" w:rsidRDefault="00BF7604"/>
    <w:p w:rsidR="00BF7604" w:rsidRDefault="00BF7604"/>
    <w:p w:rsidR="00BF7604" w:rsidRDefault="00BF7604"/>
    <w:p w:rsidR="00B02725" w:rsidRDefault="00B02725"/>
    <w:p w:rsidR="00B02725" w:rsidRDefault="00B02725"/>
    <w:p w:rsidR="00B02725" w:rsidRDefault="00B02725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1B04EC" w:rsidRDefault="001B04EC"/>
    <w:p w:rsidR="00B02725" w:rsidRDefault="00B02725"/>
    <w:p w:rsidR="00B02725" w:rsidRDefault="00B02725"/>
    <w:p w:rsidR="00BF7604" w:rsidRDefault="00BF7604"/>
    <w:p w:rsidR="00B02725" w:rsidRDefault="00B02725" w:rsidP="00B027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25" w:rsidRDefault="00B02725" w:rsidP="00B02725">
      <w:pPr>
        <w:jc w:val="center"/>
        <w:rPr>
          <w:sz w:val="16"/>
        </w:rPr>
      </w:pPr>
    </w:p>
    <w:p w:rsidR="00B02725" w:rsidRDefault="00B02725" w:rsidP="00B02725">
      <w:pPr>
        <w:pStyle w:val="1"/>
        <w:tabs>
          <w:tab w:val="num" w:pos="0"/>
        </w:tabs>
        <w:suppressAutoHyphens/>
        <w:ind w:left="432" w:hanging="432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02725" w:rsidRDefault="00B02725" w:rsidP="00B02725">
      <w:pPr>
        <w:jc w:val="center"/>
        <w:rPr>
          <w:sz w:val="16"/>
        </w:rPr>
      </w:pPr>
    </w:p>
    <w:p w:rsidR="00B02725" w:rsidRDefault="00B02725" w:rsidP="00B0272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02725" w:rsidRDefault="00B02725" w:rsidP="00B0272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02725" w:rsidRDefault="00B02725" w:rsidP="00B02725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02725" w:rsidRDefault="00B02725" w:rsidP="00B02725">
      <w:pPr>
        <w:jc w:val="center"/>
        <w:rPr>
          <w:rFonts w:ascii="Courier New" w:hAnsi="Courier New"/>
          <w:sz w:val="16"/>
        </w:rPr>
      </w:pPr>
    </w:p>
    <w:p w:rsidR="00B02725" w:rsidRPr="00B02725" w:rsidRDefault="00B02725" w:rsidP="00B02725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Impact" w:hAnsi="Impact"/>
          <w:b w:val="0"/>
          <w:color w:val="auto"/>
          <w:spacing w:val="300"/>
          <w:sz w:val="44"/>
        </w:rPr>
      </w:pPr>
      <w:r w:rsidRPr="00B02725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02725" w:rsidRPr="00B02725" w:rsidRDefault="00B02725" w:rsidP="00B02725">
      <w:pPr>
        <w:jc w:val="center"/>
        <w:rPr>
          <w:rFonts w:ascii="Courier New" w:hAnsi="Courier New"/>
          <w:sz w:val="28"/>
          <w:szCs w:val="28"/>
        </w:rPr>
      </w:pPr>
    </w:p>
    <w:p w:rsidR="00B02725" w:rsidRPr="008D1D23" w:rsidRDefault="00B02725" w:rsidP="00B0272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31.07.2020 </w:t>
      </w:r>
      <w:proofErr w:type="gramStart"/>
      <w:r>
        <w:rPr>
          <w:sz w:val="28"/>
          <w:szCs w:val="28"/>
          <w:u w:val="single"/>
        </w:rPr>
        <w:t xml:space="preserve">г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397</w:t>
      </w:r>
    </w:p>
    <w:p w:rsidR="00B02725" w:rsidRDefault="00B02725" w:rsidP="00B02725">
      <w:pPr>
        <w:rPr>
          <w:sz w:val="20"/>
          <w:szCs w:val="20"/>
        </w:rPr>
      </w:pPr>
      <w:r>
        <w:rPr>
          <w:sz w:val="20"/>
          <w:szCs w:val="20"/>
        </w:rPr>
        <w:t xml:space="preserve">           г. Бутурлиновка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3489"/>
      </w:tblGrid>
      <w:tr w:rsidR="00B02725" w:rsidTr="00097AB7">
        <w:tc>
          <w:tcPr>
            <w:tcW w:w="4875" w:type="dxa"/>
            <w:shd w:val="clear" w:color="auto" w:fill="auto"/>
          </w:tcPr>
          <w:p w:rsidR="00B02725" w:rsidRDefault="00B02725" w:rsidP="00097AB7">
            <w:pPr>
              <w:pStyle w:val="a9"/>
              <w:snapToGrid w:val="0"/>
              <w:spacing w:after="0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B02725" w:rsidRPr="00B02725" w:rsidRDefault="00B02725" w:rsidP="00097AB7">
            <w:pPr>
              <w:pStyle w:val="a9"/>
              <w:snapToGrid w:val="0"/>
              <w:spacing w:after="0"/>
              <w:jc w:val="both"/>
              <w:rPr>
                <w:rStyle w:val="FontStyle12"/>
                <w:sz w:val="28"/>
                <w:szCs w:val="28"/>
              </w:rPr>
            </w:pPr>
            <w:r w:rsidRPr="00B02725">
              <w:rPr>
                <w:rStyle w:val="FontStyle12"/>
                <w:sz w:val="28"/>
                <w:szCs w:val="28"/>
              </w:rPr>
              <w:t xml:space="preserve">Об утверждении Плана мероприятий по устранению с 01.01.2021 года неэффективных налоговых льгот (пониженных ставок по налогам), предоставляемых органами местного самоуправления </w:t>
            </w:r>
            <w:proofErr w:type="spellStart"/>
            <w:r w:rsidRPr="00B02725">
              <w:rPr>
                <w:rStyle w:val="FontStyle12"/>
                <w:sz w:val="28"/>
                <w:szCs w:val="28"/>
              </w:rPr>
              <w:t>Бутурлиновского</w:t>
            </w:r>
            <w:proofErr w:type="spellEnd"/>
            <w:r w:rsidRPr="00B02725">
              <w:rPr>
                <w:rStyle w:val="FontStyle12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489" w:type="dxa"/>
            <w:shd w:val="clear" w:color="auto" w:fill="auto"/>
          </w:tcPr>
          <w:p w:rsidR="00B02725" w:rsidRDefault="00B02725" w:rsidP="00097AB7">
            <w:pPr>
              <w:pStyle w:val="af3"/>
              <w:snapToGrid w:val="0"/>
            </w:pPr>
          </w:p>
        </w:tc>
      </w:tr>
    </w:tbl>
    <w:p w:rsidR="00B02725" w:rsidRDefault="00B02725" w:rsidP="00B02725"/>
    <w:p w:rsidR="00B02725" w:rsidRPr="00B02725" w:rsidRDefault="00B02725" w:rsidP="00B02725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поступлений в консолидированный бюджет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B02725">
        <w:rPr>
          <w:rStyle w:val="FontStyle12"/>
          <w:b w:val="0"/>
          <w:sz w:val="28"/>
          <w:szCs w:val="28"/>
        </w:rPr>
        <w:t xml:space="preserve">, администрация </w:t>
      </w:r>
      <w:proofErr w:type="spellStart"/>
      <w:r w:rsidRPr="00B02725">
        <w:rPr>
          <w:rStyle w:val="FontStyle12"/>
          <w:b w:val="0"/>
          <w:sz w:val="28"/>
          <w:szCs w:val="28"/>
        </w:rPr>
        <w:t>Бутурлиновского</w:t>
      </w:r>
      <w:proofErr w:type="spellEnd"/>
      <w:r w:rsidRPr="00B02725">
        <w:rPr>
          <w:rStyle w:val="FontStyle12"/>
          <w:b w:val="0"/>
          <w:sz w:val="28"/>
          <w:szCs w:val="28"/>
        </w:rPr>
        <w:t xml:space="preserve"> городского поселения </w:t>
      </w:r>
    </w:p>
    <w:p w:rsidR="00B02725" w:rsidRDefault="00B02725" w:rsidP="00B02725">
      <w:pPr>
        <w:pStyle w:val="a9"/>
        <w:spacing w:after="0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ПОСТАНОВЛЯЕТ:</w:t>
      </w:r>
    </w:p>
    <w:p w:rsidR="00B02725" w:rsidRDefault="00B02725" w:rsidP="00B02725">
      <w:pPr>
        <w:pStyle w:val="a9"/>
        <w:spacing w:after="0"/>
        <w:jc w:val="center"/>
        <w:rPr>
          <w:rStyle w:val="FontStyle12"/>
          <w:b w:val="0"/>
          <w:bCs w:val="0"/>
          <w:sz w:val="28"/>
          <w:szCs w:val="28"/>
        </w:rPr>
      </w:pPr>
    </w:p>
    <w:p w:rsidR="00B02725" w:rsidRPr="00B02725" w:rsidRDefault="00B02725" w:rsidP="00B02725">
      <w:pPr>
        <w:pStyle w:val="a9"/>
        <w:numPr>
          <w:ilvl w:val="0"/>
          <w:numId w:val="6"/>
        </w:numPr>
        <w:tabs>
          <w:tab w:val="clear" w:pos="0"/>
        </w:tabs>
        <w:spacing w:after="0"/>
        <w:ind w:left="0" w:firstLine="426"/>
        <w:jc w:val="both"/>
        <w:rPr>
          <w:rStyle w:val="FontStyle12"/>
          <w:b w:val="0"/>
          <w:sz w:val="28"/>
          <w:szCs w:val="28"/>
        </w:rPr>
      </w:pPr>
      <w:r w:rsidRPr="00B02725">
        <w:rPr>
          <w:rStyle w:val="FontStyle12"/>
          <w:b w:val="0"/>
          <w:sz w:val="28"/>
          <w:szCs w:val="28"/>
        </w:rPr>
        <w:t xml:space="preserve">Утвердить прилагаемый план мероприятий по устранению с 01.01.2021 года не эффективных налоговых льгот (пониженных ставок по налогам), предоставляемых органами местного самоуправления </w:t>
      </w:r>
      <w:proofErr w:type="spellStart"/>
      <w:r w:rsidRPr="00B02725">
        <w:rPr>
          <w:rStyle w:val="FontStyle12"/>
          <w:b w:val="0"/>
          <w:sz w:val="28"/>
          <w:szCs w:val="28"/>
        </w:rPr>
        <w:t>Бутурлиновского</w:t>
      </w:r>
      <w:proofErr w:type="spellEnd"/>
      <w:r w:rsidRPr="00B02725">
        <w:rPr>
          <w:rStyle w:val="FontStyle12"/>
          <w:b w:val="0"/>
          <w:sz w:val="28"/>
          <w:szCs w:val="28"/>
        </w:rPr>
        <w:t xml:space="preserve"> городского поселения.</w:t>
      </w:r>
    </w:p>
    <w:p w:rsidR="00B02725" w:rsidRPr="00B02725" w:rsidRDefault="00B02725" w:rsidP="00B02725">
      <w:pPr>
        <w:pStyle w:val="a9"/>
        <w:numPr>
          <w:ilvl w:val="0"/>
          <w:numId w:val="6"/>
        </w:numPr>
        <w:tabs>
          <w:tab w:val="clear" w:pos="0"/>
        </w:tabs>
        <w:spacing w:after="0"/>
        <w:ind w:left="0" w:firstLine="426"/>
        <w:jc w:val="both"/>
        <w:rPr>
          <w:rStyle w:val="FontStyle12"/>
          <w:b w:val="0"/>
          <w:sz w:val="28"/>
          <w:szCs w:val="28"/>
        </w:rPr>
      </w:pPr>
      <w:r w:rsidRPr="00B02725">
        <w:rPr>
          <w:rStyle w:val="FontStyle12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B02725" w:rsidRPr="00B02725" w:rsidRDefault="00B02725" w:rsidP="00B02725">
      <w:pPr>
        <w:pStyle w:val="a9"/>
        <w:numPr>
          <w:ilvl w:val="0"/>
          <w:numId w:val="6"/>
        </w:numPr>
        <w:tabs>
          <w:tab w:val="clear" w:pos="0"/>
        </w:tabs>
        <w:spacing w:after="0"/>
        <w:ind w:left="0" w:firstLine="426"/>
        <w:jc w:val="both"/>
        <w:rPr>
          <w:rStyle w:val="FontStyle12"/>
          <w:b w:val="0"/>
          <w:sz w:val="28"/>
          <w:szCs w:val="28"/>
        </w:rPr>
      </w:pPr>
      <w:r w:rsidRPr="00B02725">
        <w:rPr>
          <w:rStyle w:val="FontStyle12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725" w:rsidRDefault="00B02725" w:rsidP="00B02725">
      <w:pPr>
        <w:pStyle w:val="a9"/>
        <w:jc w:val="both"/>
        <w:rPr>
          <w:sz w:val="28"/>
          <w:szCs w:val="28"/>
        </w:rPr>
      </w:pPr>
    </w:p>
    <w:p w:rsidR="00B02725" w:rsidRDefault="00B02725" w:rsidP="00B02725">
      <w:pPr>
        <w:pStyle w:val="a9"/>
        <w:jc w:val="both"/>
        <w:rPr>
          <w:sz w:val="28"/>
          <w:szCs w:val="28"/>
        </w:rPr>
      </w:pPr>
    </w:p>
    <w:p w:rsidR="00B02725" w:rsidRDefault="00B02725" w:rsidP="00B02725">
      <w:pPr>
        <w:pStyle w:val="a9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02725" w:rsidRDefault="00B02725" w:rsidP="00B02725">
      <w:pPr>
        <w:pStyle w:val="a9"/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А.В. Головков</w:t>
      </w:r>
    </w:p>
    <w:p w:rsidR="00B02725" w:rsidRDefault="00B02725" w:rsidP="00B02725">
      <w:pPr>
        <w:sectPr w:rsidR="00B02725" w:rsidSect="00812612">
          <w:pgSz w:w="11906" w:h="16838"/>
          <w:pgMar w:top="1134" w:right="567" w:bottom="1134" w:left="1701" w:header="720" w:footer="720" w:gutter="0"/>
          <w:cols w:space="720"/>
          <w:docGrid w:linePitch="381" w:charSpace="8192"/>
        </w:sectPr>
      </w:pPr>
    </w:p>
    <w:p w:rsidR="00B02725" w:rsidRDefault="00B02725" w:rsidP="00B02725">
      <w:pPr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B02725" w:rsidRDefault="00B02725" w:rsidP="00B02725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02725" w:rsidRDefault="00B02725" w:rsidP="00B02725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B02725" w:rsidRPr="00A444F3" w:rsidRDefault="00B02725" w:rsidP="00B02725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31.07.2020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397</w:t>
      </w:r>
    </w:p>
    <w:p w:rsidR="00B02725" w:rsidRDefault="00B02725" w:rsidP="00B027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725" w:rsidRDefault="00B02725" w:rsidP="00B02725">
      <w:pPr>
        <w:pStyle w:val="ConsPlusTitle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 мероприятий</w:t>
      </w:r>
    </w:p>
    <w:p w:rsidR="00B02725" w:rsidRDefault="00B02725" w:rsidP="00B02725">
      <w:pPr>
        <w:pStyle w:val="a9"/>
        <w:spacing w:after="0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по устранению с 01.01.2021 года неэффективных налоговых льгот (пониженных ставок по налогам), предоставляемых органами местного самоуправления </w:t>
      </w:r>
      <w:proofErr w:type="spellStart"/>
      <w:r>
        <w:rPr>
          <w:rStyle w:val="FontStyle12"/>
          <w:b w:val="0"/>
          <w:sz w:val="28"/>
          <w:szCs w:val="28"/>
        </w:rPr>
        <w:t>Бутурлиновского</w:t>
      </w:r>
      <w:proofErr w:type="spellEnd"/>
      <w:r>
        <w:rPr>
          <w:rStyle w:val="FontStyle12"/>
          <w:b w:val="0"/>
          <w:sz w:val="28"/>
          <w:szCs w:val="28"/>
        </w:rPr>
        <w:t xml:space="preserve"> городского поселения</w:t>
      </w:r>
    </w:p>
    <w:p w:rsidR="00B02725" w:rsidRDefault="00B02725" w:rsidP="00B02725">
      <w:pPr>
        <w:pStyle w:val="a9"/>
        <w:spacing w:after="0"/>
        <w:jc w:val="center"/>
        <w:rPr>
          <w:rStyle w:val="FontStyle12"/>
          <w:b w:val="0"/>
          <w:sz w:val="28"/>
          <w:szCs w:val="28"/>
        </w:rPr>
      </w:pPr>
    </w:p>
    <w:p w:rsidR="00B02725" w:rsidRPr="009D1ECE" w:rsidRDefault="00B02725" w:rsidP="00B02725">
      <w:pPr>
        <w:pStyle w:val="a9"/>
        <w:spacing w:after="0"/>
        <w:jc w:val="center"/>
        <w:rPr>
          <w:rStyle w:val="FontStyle12"/>
          <w:b w:val="0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977"/>
        <w:gridCol w:w="1984"/>
      </w:tblGrid>
      <w:tr w:rsidR="00B02725" w:rsidRPr="00F15EB1" w:rsidTr="00097AB7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25">
              <w:rPr>
                <w:rFonts w:ascii="Times New Roman" w:hAnsi="Times New Roman"/>
                <w:b/>
                <w:sz w:val="24"/>
                <w:szCs w:val="24"/>
              </w:rPr>
              <w:t xml:space="preserve">N   </w:t>
            </w:r>
            <w:r w:rsidRPr="00882A25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2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2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25">
              <w:rPr>
                <w:rFonts w:ascii="Times New Roman" w:hAnsi="Times New Roman"/>
                <w:b/>
                <w:sz w:val="24"/>
                <w:szCs w:val="24"/>
              </w:rPr>
              <w:t xml:space="preserve">Срок     </w:t>
            </w:r>
            <w:r w:rsidRPr="00882A25">
              <w:rPr>
                <w:rFonts w:ascii="Times New Roman" w:hAnsi="Times New Roman"/>
                <w:b/>
                <w:sz w:val="24"/>
                <w:szCs w:val="24"/>
              </w:rPr>
              <w:br/>
              <w:t>исполнения</w:t>
            </w:r>
          </w:p>
        </w:tc>
      </w:tr>
      <w:tr w:rsidR="00B02725" w:rsidRPr="00F15EB1" w:rsidTr="00097AB7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Обеспечение сбора сведений для оценки социально-экономической эффективности предоставленных налоговых льгот, предусмотренных муниципальными нормативными правовыми актами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Начальник сектора </w:t>
            </w:r>
          </w:p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>И.В. Васильева</w:t>
            </w:r>
          </w:p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B027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15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725" w:rsidRPr="00882A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5E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02725" w:rsidRPr="00F15EB1" w:rsidTr="00097AB7">
        <w:trPr>
          <w:cantSplit/>
          <w:trHeight w:val="18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налоговой нагрузки налогоплательщиков </w:t>
            </w:r>
            <w:proofErr w:type="spellStart"/>
            <w:r w:rsidRPr="00F15EB1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F15EB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отношении объектов налогообложения, включенных в перечень, определяемых в соответствии с пунктом 7 статьи 378.2 НК РФ, объектов налогообложения, предусмотренных абзацем 2 пункта 10 статьи 378.2 НК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Начальник сектора </w:t>
            </w:r>
          </w:p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>И.В. Васильева</w:t>
            </w:r>
          </w:p>
          <w:p w:rsidR="00B027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Главный специалист </w:t>
            </w:r>
          </w:p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>М.В. Ильин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До 20 августа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5E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02725" w:rsidRPr="00F15EB1" w:rsidTr="00097AB7">
        <w:trPr>
          <w:cantSplit/>
          <w:trHeight w:val="18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Подготовка проекта нормативно-правового акта об установлении максимально допустимой ставки по Налоговому кодексу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Начальник сектора </w:t>
            </w:r>
          </w:p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>И.В. Васильева</w:t>
            </w:r>
          </w:p>
          <w:p w:rsidR="00B02725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Главный специалист </w:t>
            </w:r>
          </w:p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>М.В. Ильин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До 15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5E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02725" w:rsidRPr="00F15EB1" w:rsidTr="00097AB7">
        <w:trPr>
          <w:cantSplit/>
          <w:trHeight w:val="15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882A25" w:rsidRDefault="00B02725" w:rsidP="00097AB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Обеспечение вступления в силу нормативно-правового акта по налогу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F15EB1">
              <w:rPr>
                <w:rFonts w:ascii="Times New Roman" w:hAnsi="Times New Roman" w:cs="Arial"/>
                <w:sz w:val="24"/>
                <w:szCs w:val="24"/>
              </w:rPr>
              <w:t>Бутурлиновского</w:t>
            </w:r>
            <w:proofErr w:type="spellEnd"/>
            <w:r w:rsidRPr="00F15EB1">
              <w:rPr>
                <w:rFonts w:ascii="Times New Roman" w:hAnsi="Times New Roman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25" w:rsidRPr="00F15EB1" w:rsidRDefault="00B02725" w:rsidP="00097AB7">
            <w:pPr>
              <w:pStyle w:val="a9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B1">
              <w:rPr>
                <w:rFonts w:ascii="Times New Roman" w:hAnsi="Times New Roman"/>
                <w:sz w:val="24"/>
                <w:szCs w:val="24"/>
              </w:rPr>
              <w:t>До 30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5E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Pr="001B04EC" w:rsidRDefault="001B04EC" w:rsidP="001B04EC">
      <w:pPr>
        <w:jc w:val="center"/>
        <w:rPr>
          <w:b/>
          <w:sz w:val="36"/>
          <w:szCs w:val="36"/>
        </w:rPr>
      </w:pPr>
      <w:r w:rsidRPr="001B04EC">
        <w:rPr>
          <w:b/>
          <w:sz w:val="36"/>
          <w:szCs w:val="36"/>
        </w:rPr>
        <w:lastRenderedPageBreak/>
        <w:t>Информационное сообщение о назначении публичных слушаний</w:t>
      </w:r>
    </w:p>
    <w:p w:rsidR="00C16ABA" w:rsidRDefault="00C16ABA"/>
    <w:p w:rsidR="00BF7604" w:rsidRDefault="00BF7604"/>
    <w:p w:rsidR="00907F30" w:rsidRDefault="00C16ABA" w:rsidP="00907F30">
      <w:pPr>
        <w:ind w:firstLine="567"/>
        <w:jc w:val="both"/>
        <w:rPr>
          <w:sz w:val="28"/>
          <w:szCs w:val="28"/>
        </w:rPr>
      </w:pPr>
      <w:r w:rsidRPr="00C16ABA">
        <w:rPr>
          <w:sz w:val="28"/>
          <w:szCs w:val="28"/>
        </w:rPr>
        <w:t xml:space="preserve">Оргкомитет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Pr="00C16ABA">
        <w:rPr>
          <w:sz w:val="28"/>
          <w:szCs w:val="28"/>
        </w:rPr>
        <w:t xml:space="preserve"> городского поселения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Pr="00C16ABA">
        <w:rPr>
          <w:sz w:val="28"/>
          <w:szCs w:val="28"/>
        </w:rPr>
        <w:t xml:space="preserve"> муниципального района Воронежской области сообщает, что постановлением администрации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Pr="00C16ABA">
        <w:rPr>
          <w:sz w:val="28"/>
          <w:szCs w:val="28"/>
        </w:rPr>
        <w:t xml:space="preserve"> городского поселения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Pr="00C16ABA">
        <w:rPr>
          <w:sz w:val="28"/>
          <w:szCs w:val="28"/>
        </w:rPr>
        <w:t xml:space="preserve"> муниципального района Воронежской области от 31.07.2020 г. №394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C16ABA">
        <w:rPr>
          <w:sz w:val="28"/>
          <w:szCs w:val="28"/>
        </w:rPr>
        <w:t>кв.м</w:t>
      </w:r>
      <w:proofErr w:type="spellEnd"/>
      <w:r w:rsidRPr="00C16ABA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C16ABA">
        <w:rPr>
          <w:sz w:val="28"/>
          <w:szCs w:val="28"/>
        </w:rPr>
        <w:t>Бутурлиновский</w:t>
      </w:r>
      <w:proofErr w:type="spellEnd"/>
      <w:r w:rsidRPr="00C16ABA">
        <w:rPr>
          <w:sz w:val="28"/>
          <w:szCs w:val="28"/>
        </w:rPr>
        <w:t xml:space="preserve"> район, г. Бутурлиновка, ул. </w:t>
      </w:r>
      <w:proofErr w:type="spellStart"/>
      <w:r w:rsidRPr="00C16ABA">
        <w:rPr>
          <w:sz w:val="28"/>
          <w:szCs w:val="28"/>
        </w:rPr>
        <w:t>Блинова</w:t>
      </w:r>
      <w:proofErr w:type="spellEnd"/>
      <w:r w:rsidRPr="00C16ABA">
        <w:rPr>
          <w:sz w:val="28"/>
          <w:szCs w:val="28"/>
        </w:rPr>
        <w:t>, 29</w:t>
      </w:r>
      <w:r w:rsidR="00907F30">
        <w:rPr>
          <w:sz w:val="28"/>
          <w:szCs w:val="28"/>
        </w:rPr>
        <w:t>, н</w:t>
      </w:r>
      <w:r w:rsidRPr="00C16ABA">
        <w:rPr>
          <w:sz w:val="28"/>
          <w:szCs w:val="28"/>
        </w:rPr>
        <w:t xml:space="preserve">а </w:t>
      </w:r>
      <w:r w:rsidRPr="00C16ABA">
        <w:rPr>
          <w:b/>
          <w:sz w:val="28"/>
          <w:szCs w:val="28"/>
        </w:rPr>
        <w:t>26 августа 2020 года</w:t>
      </w:r>
      <w:r w:rsidRPr="00C16ABA">
        <w:rPr>
          <w:sz w:val="28"/>
          <w:szCs w:val="28"/>
        </w:rPr>
        <w:t xml:space="preserve"> в 11 часов в актовом зале администрации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="00907F30">
        <w:rPr>
          <w:sz w:val="28"/>
          <w:szCs w:val="28"/>
        </w:rPr>
        <w:t xml:space="preserve"> городского</w:t>
      </w:r>
      <w:r w:rsidRPr="00C16ABA">
        <w:rPr>
          <w:sz w:val="28"/>
          <w:szCs w:val="28"/>
        </w:rPr>
        <w:t xml:space="preserve"> поселения по адресу: 397500, г. Бутурлиновка, пл. Воли, 1.</w:t>
      </w:r>
    </w:p>
    <w:p w:rsidR="00C16ABA" w:rsidRPr="00C16ABA" w:rsidRDefault="00C16ABA" w:rsidP="00907F30">
      <w:pPr>
        <w:ind w:firstLine="567"/>
        <w:jc w:val="both"/>
        <w:rPr>
          <w:sz w:val="28"/>
          <w:szCs w:val="28"/>
        </w:rPr>
      </w:pPr>
      <w:r w:rsidRPr="00C16ABA">
        <w:rPr>
          <w:sz w:val="28"/>
          <w:szCs w:val="28"/>
        </w:rPr>
        <w:t xml:space="preserve"> Граждане, зарегистрированные в </w:t>
      </w:r>
      <w:proofErr w:type="spellStart"/>
      <w:r w:rsidRPr="00C16ABA">
        <w:rPr>
          <w:sz w:val="28"/>
          <w:szCs w:val="28"/>
        </w:rPr>
        <w:t>Бутурлиновском</w:t>
      </w:r>
      <w:proofErr w:type="spellEnd"/>
      <w:r w:rsidRPr="00C16ABA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gramStart"/>
      <w:r w:rsidRPr="00C16ABA">
        <w:rPr>
          <w:sz w:val="28"/>
          <w:szCs w:val="28"/>
        </w:rPr>
        <w:t>поселения</w:t>
      </w:r>
      <w:proofErr w:type="gramEnd"/>
      <w:r w:rsidRPr="00C16ABA">
        <w:rPr>
          <w:sz w:val="28"/>
          <w:szCs w:val="28"/>
        </w:rPr>
        <w:t xml:space="preserve"> имеют право: </w:t>
      </w:r>
    </w:p>
    <w:p w:rsidR="00C16ABA" w:rsidRPr="00C16ABA" w:rsidRDefault="00C16ABA" w:rsidP="00C16ABA">
      <w:pPr>
        <w:ind w:firstLine="567"/>
        <w:jc w:val="both"/>
        <w:rPr>
          <w:sz w:val="28"/>
          <w:szCs w:val="28"/>
        </w:rPr>
      </w:pPr>
      <w:r w:rsidRPr="00C16ABA">
        <w:rPr>
          <w:sz w:val="28"/>
          <w:szCs w:val="28"/>
        </w:rPr>
        <w:t xml:space="preserve">- ознакомиться с проектом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C16ABA">
        <w:rPr>
          <w:sz w:val="28"/>
          <w:szCs w:val="28"/>
        </w:rPr>
        <w:t>кв.м</w:t>
      </w:r>
      <w:proofErr w:type="spellEnd"/>
      <w:r w:rsidRPr="00C16ABA">
        <w:rPr>
          <w:sz w:val="28"/>
          <w:szCs w:val="28"/>
        </w:rPr>
        <w:t xml:space="preserve">., расположенном по </w:t>
      </w:r>
      <w:proofErr w:type="gramStart"/>
      <w:r w:rsidRPr="00C16ABA">
        <w:rPr>
          <w:sz w:val="28"/>
          <w:szCs w:val="28"/>
        </w:rPr>
        <w:t>адресу:  Воронежская</w:t>
      </w:r>
      <w:proofErr w:type="gramEnd"/>
      <w:r w:rsidRPr="00C16ABA">
        <w:rPr>
          <w:sz w:val="28"/>
          <w:szCs w:val="28"/>
        </w:rPr>
        <w:t xml:space="preserve"> область, </w:t>
      </w:r>
      <w:proofErr w:type="spellStart"/>
      <w:r w:rsidRPr="00C16ABA">
        <w:rPr>
          <w:sz w:val="28"/>
          <w:szCs w:val="28"/>
        </w:rPr>
        <w:t>Бутурлиновский</w:t>
      </w:r>
      <w:proofErr w:type="spellEnd"/>
      <w:r w:rsidRPr="00C16ABA">
        <w:rPr>
          <w:sz w:val="28"/>
          <w:szCs w:val="28"/>
        </w:rPr>
        <w:t xml:space="preserve"> район, г. Бутурлиновка, ул. </w:t>
      </w:r>
      <w:proofErr w:type="spellStart"/>
      <w:r w:rsidRPr="00C16ABA">
        <w:rPr>
          <w:sz w:val="28"/>
          <w:szCs w:val="28"/>
        </w:rPr>
        <w:t>Блинова</w:t>
      </w:r>
      <w:proofErr w:type="spellEnd"/>
      <w:r w:rsidRPr="00C16ABA">
        <w:rPr>
          <w:sz w:val="28"/>
          <w:szCs w:val="28"/>
        </w:rPr>
        <w:t xml:space="preserve">, 29, в администрации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Pr="00C16ABA">
        <w:rPr>
          <w:sz w:val="28"/>
          <w:szCs w:val="28"/>
        </w:rPr>
        <w:t xml:space="preserve"> городского поселения (</w:t>
      </w:r>
      <w:proofErr w:type="spellStart"/>
      <w:r w:rsidRPr="00C16ABA">
        <w:rPr>
          <w:sz w:val="28"/>
          <w:szCs w:val="28"/>
        </w:rPr>
        <w:t>каб</w:t>
      </w:r>
      <w:proofErr w:type="spellEnd"/>
      <w:r w:rsidRPr="00C16ABA">
        <w:rPr>
          <w:sz w:val="28"/>
          <w:szCs w:val="28"/>
        </w:rPr>
        <w:t xml:space="preserve">. №2) и в сети Интернет на официальном сайте органов местного самоуправления </w:t>
      </w:r>
      <w:proofErr w:type="spellStart"/>
      <w:r w:rsidRPr="00C16ABA">
        <w:rPr>
          <w:sz w:val="28"/>
          <w:szCs w:val="28"/>
        </w:rPr>
        <w:t>Бутурлиновского</w:t>
      </w:r>
      <w:proofErr w:type="spellEnd"/>
      <w:r w:rsidRPr="00C16ABA">
        <w:rPr>
          <w:sz w:val="28"/>
          <w:szCs w:val="28"/>
        </w:rPr>
        <w:t xml:space="preserve"> городского поселения;</w:t>
      </w:r>
    </w:p>
    <w:p w:rsidR="00C16ABA" w:rsidRPr="00C16ABA" w:rsidRDefault="00C16ABA" w:rsidP="00C16ABA">
      <w:pPr>
        <w:ind w:firstLine="567"/>
        <w:jc w:val="both"/>
        <w:rPr>
          <w:sz w:val="28"/>
          <w:szCs w:val="28"/>
        </w:rPr>
      </w:pPr>
      <w:r w:rsidRPr="00C16ABA">
        <w:rPr>
          <w:sz w:val="28"/>
          <w:szCs w:val="28"/>
        </w:rPr>
        <w:t xml:space="preserve">- направлять (предоставлять) замечания и предложения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C16ABA">
        <w:rPr>
          <w:sz w:val="28"/>
          <w:szCs w:val="28"/>
        </w:rPr>
        <w:t>кв.м</w:t>
      </w:r>
      <w:proofErr w:type="spellEnd"/>
      <w:r w:rsidRPr="00C16ABA">
        <w:rPr>
          <w:sz w:val="28"/>
          <w:szCs w:val="28"/>
        </w:rPr>
        <w:t xml:space="preserve">., расположенном по </w:t>
      </w:r>
      <w:proofErr w:type="gramStart"/>
      <w:r w:rsidRPr="00C16ABA">
        <w:rPr>
          <w:sz w:val="28"/>
          <w:szCs w:val="28"/>
        </w:rPr>
        <w:t>адресу:  Воронежская</w:t>
      </w:r>
      <w:proofErr w:type="gramEnd"/>
      <w:r w:rsidRPr="00C16ABA">
        <w:rPr>
          <w:sz w:val="28"/>
          <w:szCs w:val="28"/>
        </w:rPr>
        <w:t xml:space="preserve"> область, </w:t>
      </w:r>
      <w:proofErr w:type="spellStart"/>
      <w:r w:rsidRPr="00C16ABA">
        <w:rPr>
          <w:sz w:val="28"/>
          <w:szCs w:val="28"/>
        </w:rPr>
        <w:t>Бутурлиновский</w:t>
      </w:r>
      <w:proofErr w:type="spellEnd"/>
      <w:r w:rsidRPr="00C16ABA">
        <w:rPr>
          <w:sz w:val="28"/>
          <w:szCs w:val="28"/>
        </w:rPr>
        <w:t xml:space="preserve"> район, г. Бутурлиновка, ул. </w:t>
      </w:r>
      <w:proofErr w:type="spellStart"/>
      <w:r w:rsidRPr="00C16ABA">
        <w:rPr>
          <w:sz w:val="28"/>
          <w:szCs w:val="28"/>
        </w:rPr>
        <w:t>Блинова</w:t>
      </w:r>
      <w:proofErr w:type="spellEnd"/>
      <w:r w:rsidRPr="00C16ABA">
        <w:rPr>
          <w:sz w:val="28"/>
          <w:szCs w:val="28"/>
        </w:rPr>
        <w:t>, 29;</w:t>
      </w:r>
    </w:p>
    <w:p w:rsidR="00C16ABA" w:rsidRPr="00C16ABA" w:rsidRDefault="00C16ABA" w:rsidP="00C16ABA">
      <w:pPr>
        <w:ind w:firstLine="567"/>
        <w:jc w:val="both"/>
        <w:rPr>
          <w:sz w:val="28"/>
          <w:szCs w:val="28"/>
        </w:rPr>
      </w:pPr>
      <w:r w:rsidRPr="00C16ABA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C16ABA">
        <w:rPr>
          <w:sz w:val="28"/>
          <w:szCs w:val="28"/>
        </w:rPr>
        <w:t>кв.м</w:t>
      </w:r>
      <w:proofErr w:type="spellEnd"/>
      <w:r w:rsidRPr="00C16ABA">
        <w:rPr>
          <w:sz w:val="28"/>
          <w:szCs w:val="28"/>
        </w:rPr>
        <w:t xml:space="preserve">., расположенном по </w:t>
      </w:r>
      <w:proofErr w:type="gramStart"/>
      <w:r w:rsidRPr="00C16ABA">
        <w:rPr>
          <w:sz w:val="28"/>
          <w:szCs w:val="28"/>
        </w:rPr>
        <w:t>адресу:  Воронежская</w:t>
      </w:r>
      <w:proofErr w:type="gramEnd"/>
      <w:r w:rsidRPr="00C16ABA">
        <w:rPr>
          <w:sz w:val="28"/>
          <w:szCs w:val="28"/>
        </w:rPr>
        <w:t xml:space="preserve"> область, </w:t>
      </w:r>
      <w:proofErr w:type="spellStart"/>
      <w:r w:rsidRPr="00C16ABA">
        <w:rPr>
          <w:sz w:val="28"/>
          <w:szCs w:val="28"/>
        </w:rPr>
        <w:t>Бутурлиновский</w:t>
      </w:r>
      <w:proofErr w:type="spellEnd"/>
      <w:r w:rsidRPr="00C16ABA">
        <w:rPr>
          <w:sz w:val="28"/>
          <w:szCs w:val="28"/>
        </w:rPr>
        <w:t xml:space="preserve"> район, г. Бутурлиновка, ул. </w:t>
      </w:r>
      <w:proofErr w:type="spellStart"/>
      <w:r w:rsidRPr="00C16ABA">
        <w:rPr>
          <w:sz w:val="28"/>
          <w:szCs w:val="28"/>
        </w:rPr>
        <w:t>Блинова</w:t>
      </w:r>
      <w:proofErr w:type="spellEnd"/>
      <w:r w:rsidRPr="00C16ABA">
        <w:rPr>
          <w:sz w:val="28"/>
          <w:szCs w:val="28"/>
        </w:rPr>
        <w:t>, 29.</w:t>
      </w:r>
    </w:p>
    <w:p w:rsidR="00C16ABA" w:rsidRPr="00C16ABA" w:rsidRDefault="00907F30" w:rsidP="00C16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bookmarkStart w:id="0" w:name="_GoBack"/>
      <w:bookmarkEnd w:id="0"/>
      <w:r w:rsidR="00C16ABA" w:rsidRPr="00C16ABA">
        <w:rPr>
          <w:sz w:val="28"/>
          <w:szCs w:val="28"/>
        </w:rPr>
        <w:t xml:space="preserve">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="00C16ABA" w:rsidRPr="00C16ABA">
        <w:rPr>
          <w:sz w:val="28"/>
          <w:szCs w:val="28"/>
        </w:rPr>
        <w:t>кв.м</w:t>
      </w:r>
      <w:proofErr w:type="spellEnd"/>
      <w:r w:rsidR="00C16ABA" w:rsidRPr="00C16ABA">
        <w:rPr>
          <w:sz w:val="28"/>
          <w:szCs w:val="28"/>
        </w:rPr>
        <w:t xml:space="preserve">., расположенном по адресу:  </w:t>
      </w:r>
      <w:r w:rsidR="00C16ABA" w:rsidRPr="00C16ABA">
        <w:rPr>
          <w:sz w:val="28"/>
          <w:szCs w:val="28"/>
        </w:rPr>
        <w:lastRenderedPageBreak/>
        <w:t xml:space="preserve">Воронежская область, </w:t>
      </w:r>
      <w:proofErr w:type="spellStart"/>
      <w:r w:rsidR="00C16ABA" w:rsidRPr="00C16ABA">
        <w:rPr>
          <w:sz w:val="28"/>
          <w:szCs w:val="28"/>
        </w:rPr>
        <w:t>Бутурлиновский</w:t>
      </w:r>
      <w:proofErr w:type="spellEnd"/>
      <w:r w:rsidR="00C16ABA" w:rsidRPr="00C16ABA">
        <w:rPr>
          <w:sz w:val="28"/>
          <w:szCs w:val="28"/>
        </w:rPr>
        <w:t xml:space="preserve"> район, г. Бутурлиновка, ул. </w:t>
      </w:r>
      <w:proofErr w:type="spellStart"/>
      <w:r w:rsidR="00C16ABA" w:rsidRPr="00C16ABA">
        <w:rPr>
          <w:sz w:val="28"/>
          <w:szCs w:val="28"/>
        </w:rPr>
        <w:t>Блинова</w:t>
      </w:r>
      <w:proofErr w:type="spellEnd"/>
      <w:r w:rsidR="00C16ABA" w:rsidRPr="00C16ABA">
        <w:rPr>
          <w:sz w:val="28"/>
          <w:szCs w:val="28"/>
        </w:rPr>
        <w:t xml:space="preserve">, 29,  по адресу 397500, Воронежская область, город Бутурлиновка, площадь Воли, 1 (администрация </w:t>
      </w:r>
      <w:proofErr w:type="spellStart"/>
      <w:r w:rsidR="00C16ABA" w:rsidRPr="00C16ABA">
        <w:rPr>
          <w:sz w:val="28"/>
          <w:szCs w:val="28"/>
        </w:rPr>
        <w:t>Бутурлиновского</w:t>
      </w:r>
      <w:proofErr w:type="spellEnd"/>
      <w:r w:rsidR="00C16ABA" w:rsidRPr="00C16ABA">
        <w:rPr>
          <w:sz w:val="28"/>
          <w:szCs w:val="28"/>
        </w:rPr>
        <w:t xml:space="preserve"> городского поселения, </w:t>
      </w:r>
      <w:proofErr w:type="spellStart"/>
      <w:r w:rsidR="00C16ABA" w:rsidRPr="00C16ABA">
        <w:rPr>
          <w:sz w:val="28"/>
          <w:szCs w:val="28"/>
        </w:rPr>
        <w:t>каб</w:t>
      </w:r>
      <w:proofErr w:type="spellEnd"/>
      <w:r w:rsidR="00C16ABA" w:rsidRPr="00C16ABA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</w:t>
      </w:r>
      <w:proofErr w:type="gramStart"/>
      <w:r w:rsidR="00C16ABA" w:rsidRPr="00C16ABA">
        <w:rPr>
          <w:sz w:val="28"/>
          <w:szCs w:val="28"/>
        </w:rPr>
        <w:t>направленные  по</w:t>
      </w:r>
      <w:proofErr w:type="gramEnd"/>
      <w:r w:rsidR="00C16ABA" w:rsidRPr="00C16ABA">
        <w:rPr>
          <w:sz w:val="28"/>
          <w:szCs w:val="28"/>
        </w:rPr>
        <w:t xml:space="preserve"> почте, принимаются к рассмотрению  </w:t>
      </w:r>
      <w:r w:rsidR="00C16ABA" w:rsidRPr="00C16ABA">
        <w:rPr>
          <w:b/>
          <w:sz w:val="28"/>
          <w:szCs w:val="28"/>
        </w:rPr>
        <w:t>до 25 августа 2020 года</w:t>
      </w:r>
      <w:r w:rsidR="00C16ABA" w:rsidRPr="00C16ABA">
        <w:rPr>
          <w:sz w:val="28"/>
          <w:szCs w:val="28"/>
        </w:rPr>
        <w:t xml:space="preserve"> и рассматриваются открыто и гласно с приглашением для участия в рассмотрении лиц, направивших замечания и предложения.</w:t>
      </w:r>
    </w:p>
    <w:p w:rsidR="006F5A0E" w:rsidRPr="00C16ABA" w:rsidRDefault="006F5A0E">
      <w:pPr>
        <w:rPr>
          <w:sz w:val="28"/>
          <w:szCs w:val="28"/>
        </w:rPr>
      </w:pPr>
    </w:p>
    <w:p w:rsidR="006F5A0E" w:rsidRPr="00C16ABA" w:rsidRDefault="006F5A0E">
      <w:pPr>
        <w:rPr>
          <w:sz w:val="28"/>
          <w:szCs w:val="28"/>
        </w:rPr>
      </w:pPr>
    </w:p>
    <w:p w:rsidR="00BF7604" w:rsidRPr="00C16ABA" w:rsidRDefault="00BF7604">
      <w:pPr>
        <w:rPr>
          <w:sz w:val="28"/>
          <w:szCs w:val="28"/>
        </w:rPr>
      </w:pPr>
    </w:p>
    <w:sectPr w:rsidR="00BF7604" w:rsidRPr="00C16ABA" w:rsidSect="009E79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9425D"/>
    <w:rsid w:val="000A642D"/>
    <w:rsid w:val="000B7C2D"/>
    <w:rsid w:val="000D6DA5"/>
    <w:rsid w:val="000F33A2"/>
    <w:rsid w:val="00143264"/>
    <w:rsid w:val="00167A53"/>
    <w:rsid w:val="0017613C"/>
    <w:rsid w:val="001A7E66"/>
    <w:rsid w:val="001B04EC"/>
    <w:rsid w:val="001C64AD"/>
    <w:rsid w:val="002236D4"/>
    <w:rsid w:val="0029310F"/>
    <w:rsid w:val="00297BD0"/>
    <w:rsid w:val="003335EE"/>
    <w:rsid w:val="003423E7"/>
    <w:rsid w:val="0035402F"/>
    <w:rsid w:val="0035574D"/>
    <w:rsid w:val="00357F32"/>
    <w:rsid w:val="00361739"/>
    <w:rsid w:val="0039618C"/>
    <w:rsid w:val="003B1E6F"/>
    <w:rsid w:val="003D6444"/>
    <w:rsid w:val="00424B00"/>
    <w:rsid w:val="00445975"/>
    <w:rsid w:val="004727F1"/>
    <w:rsid w:val="00472CAA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D41A4"/>
    <w:rsid w:val="00642A8C"/>
    <w:rsid w:val="006615BC"/>
    <w:rsid w:val="0066480E"/>
    <w:rsid w:val="006653B5"/>
    <w:rsid w:val="00665693"/>
    <w:rsid w:val="0067291E"/>
    <w:rsid w:val="006E7A47"/>
    <w:rsid w:val="006F5A0E"/>
    <w:rsid w:val="007273ED"/>
    <w:rsid w:val="00730D11"/>
    <w:rsid w:val="00730EDD"/>
    <w:rsid w:val="00746135"/>
    <w:rsid w:val="00775191"/>
    <w:rsid w:val="00776DF9"/>
    <w:rsid w:val="00796652"/>
    <w:rsid w:val="00797498"/>
    <w:rsid w:val="007B72B6"/>
    <w:rsid w:val="007F07B9"/>
    <w:rsid w:val="007F3658"/>
    <w:rsid w:val="00803AF8"/>
    <w:rsid w:val="00811DA4"/>
    <w:rsid w:val="008205D8"/>
    <w:rsid w:val="00826F12"/>
    <w:rsid w:val="00832A15"/>
    <w:rsid w:val="00837FE6"/>
    <w:rsid w:val="00885511"/>
    <w:rsid w:val="008B2838"/>
    <w:rsid w:val="008B6351"/>
    <w:rsid w:val="008C564E"/>
    <w:rsid w:val="008E0426"/>
    <w:rsid w:val="008F1199"/>
    <w:rsid w:val="00907F30"/>
    <w:rsid w:val="00944A4E"/>
    <w:rsid w:val="0095209E"/>
    <w:rsid w:val="009B310E"/>
    <w:rsid w:val="009B4D00"/>
    <w:rsid w:val="009C3E0D"/>
    <w:rsid w:val="009E79BE"/>
    <w:rsid w:val="009F3AD3"/>
    <w:rsid w:val="00A13B49"/>
    <w:rsid w:val="00A246AD"/>
    <w:rsid w:val="00A34846"/>
    <w:rsid w:val="00A539D7"/>
    <w:rsid w:val="00AB2020"/>
    <w:rsid w:val="00AC1867"/>
    <w:rsid w:val="00AF1396"/>
    <w:rsid w:val="00B02725"/>
    <w:rsid w:val="00B0275E"/>
    <w:rsid w:val="00B100CF"/>
    <w:rsid w:val="00B23E24"/>
    <w:rsid w:val="00B53ECD"/>
    <w:rsid w:val="00B65C7C"/>
    <w:rsid w:val="00B82DA4"/>
    <w:rsid w:val="00BA7895"/>
    <w:rsid w:val="00BB71D4"/>
    <w:rsid w:val="00BD38EA"/>
    <w:rsid w:val="00BD7DAF"/>
    <w:rsid w:val="00BF7604"/>
    <w:rsid w:val="00C0601E"/>
    <w:rsid w:val="00C16ABA"/>
    <w:rsid w:val="00C43809"/>
    <w:rsid w:val="00C618BD"/>
    <w:rsid w:val="00C627A5"/>
    <w:rsid w:val="00C65A70"/>
    <w:rsid w:val="00CA7976"/>
    <w:rsid w:val="00CB442B"/>
    <w:rsid w:val="00CB4D44"/>
    <w:rsid w:val="00CE0ECE"/>
    <w:rsid w:val="00D52919"/>
    <w:rsid w:val="00D52C99"/>
    <w:rsid w:val="00D85B32"/>
    <w:rsid w:val="00D874F6"/>
    <w:rsid w:val="00DB280F"/>
    <w:rsid w:val="00DB6970"/>
    <w:rsid w:val="00DC022F"/>
    <w:rsid w:val="00E55128"/>
    <w:rsid w:val="00EB227F"/>
    <w:rsid w:val="00EC76CD"/>
    <w:rsid w:val="00ED2107"/>
    <w:rsid w:val="00EE2815"/>
    <w:rsid w:val="00F1660A"/>
    <w:rsid w:val="00F1715B"/>
    <w:rsid w:val="00F21908"/>
    <w:rsid w:val="00F2234B"/>
    <w:rsid w:val="00F25962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B7C1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35D5-4151-456A-86D7-F79CAB5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16</cp:revision>
  <cp:lastPrinted>2020-08-24T11:43:00Z</cp:lastPrinted>
  <dcterms:created xsi:type="dcterms:W3CDTF">2020-08-24T11:08:00Z</dcterms:created>
  <dcterms:modified xsi:type="dcterms:W3CDTF">2020-08-26T06:37:00Z</dcterms:modified>
</cp:coreProperties>
</file>