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0331FC">
        <w:rPr>
          <w:b/>
          <w:color w:val="000000"/>
          <w:sz w:val="36"/>
          <w:szCs w:val="36"/>
        </w:rPr>
        <w:t>0</w:t>
      </w:r>
      <w:r w:rsidR="00364A61">
        <w:rPr>
          <w:b/>
          <w:color w:val="000000"/>
          <w:sz w:val="36"/>
          <w:szCs w:val="36"/>
        </w:rPr>
        <w:t>5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364A61">
        <w:rPr>
          <w:b/>
          <w:color w:val="000000"/>
          <w:sz w:val="36"/>
          <w:szCs w:val="36"/>
        </w:rPr>
        <w:t>10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364A61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25</w:t>
      </w:r>
      <w:r w:rsidR="003423E7">
        <w:rPr>
          <w:b/>
          <w:sz w:val="36"/>
          <w:szCs w:val="36"/>
        </w:rPr>
        <w:t xml:space="preserve"> </w:t>
      </w:r>
      <w:r w:rsidR="00EB20CE">
        <w:rPr>
          <w:b/>
          <w:sz w:val="36"/>
          <w:szCs w:val="36"/>
        </w:rPr>
        <w:t>февраля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4A61" w:rsidRDefault="00364A61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364A61" w:rsidRDefault="00364A61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A169A1">
        <w:t xml:space="preserve">4 </w:t>
      </w:r>
      <w:bookmarkStart w:id="0" w:name="_GoBack"/>
      <w:bookmarkEnd w:id="0"/>
      <w:r>
        <w:t>лист</w:t>
      </w:r>
      <w:r w:rsidR="00AD2F72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364A61" w:rsidRDefault="00364A61" w:rsidP="00364A61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64A61">
              <w:rPr>
                <w:color w:val="000000"/>
                <w:sz w:val="28"/>
                <w:szCs w:val="28"/>
              </w:rPr>
              <w:t>Информационное сообщение</w:t>
            </w:r>
            <w:r>
              <w:rPr>
                <w:color w:val="000000"/>
                <w:sz w:val="28"/>
                <w:szCs w:val="28"/>
              </w:rPr>
              <w:t xml:space="preserve"> о результатах </w:t>
            </w:r>
            <w:r>
              <w:rPr>
                <w:sz w:val="28"/>
                <w:szCs w:val="28"/>
              </w:rPr>
              <w:t>публичных слушаний по отчету об исполнении бюджета Бутурлиновского городского поселения Бутурлиновского муниципального района Воронежской области за 2021 год</w:t>
            </w:r>
          </w:p>
        </w:tc>
      </w:tr>
      <w:tr w:rsidR="008E46AF" w:rsidTr="00EC1C24">
        <w:tc>
          <w:tcPr>
            <w:tcW w:w="800" w:type="dxa"/>
          </w:tcPr>
          <w:p w:rsidR="008E46AF" w:rsidRDefault="00805941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8E46AF" w:rsidRPr="00803AF8" w:rsidRDefault="00364A61" w:rsidP="00364A61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4A61">
              <w:rPr>
                <w:color w:val="000000"/>
                <w:sz w:val="28"/>
                <w:szCs w:val="28"/>
              </w:rPr>
              <w:t>Информационное сообщение</w:t>
            </w:r>
            <w:r>
              <w:rPr>
                <w:color w:val="000000"/>
                <w:sz w:val="28"/>
                <w:szCs w:val="28"/>
              </w:rPr>
              <w:t xml:space="preserve"> о результатах </w:t>
            </w:r>
            <w:r>
              <w:rPr>
                <w:sz w:val="28"/>
                <w:szCs w:val="28"/>
              </w:rPr>
              <w:t xml:space="preserve">публичных слушаний по </w:t>
            </w:r>
            <w:r w:rsidRPr="00CE32F2">
              <w:rPr>
                <w:sz w:val="28"/>
                <w:szCs w:val="28"/>
              </w:rPr>
              <w:t xml:space="preserve">обсуждению проекта приказа департамента архитектуры и градостроительства Воронежской области </w:t>
            </w:r>
            <w:r w:rsidRPr="00E26A20">
              <w:rPr>
                <w:sz w:val="28"/>
                <w:szCs w:val="28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      </w:r>
            <w:proofErr w:type="spellStart"/>
            <w:r w:rsidRPr="00E26A20">
              <w:rPr>
                <w:sz w:val="28"/>
                <w:szCs w:val="28"/>
              </w:rPr>
              <w:t>кв.м</w:t>
            </w:r>
            <w:proofErr w:type="spellEnd"/>
            <w:r w:rsidRPr="00E26A20">
              <w:rPr>
                <w:sz w:val="28"/>
                <w:szCs w:val="28"/>
              </w:rPr>
              <w:t>., расположенном по адресу:  Воронежская область, Бутурлиновский район, г. Бутурлиновка, ул. Дорожная, 65</w:t>
            </w:r>
          </w:p>
        </w:tc>
      </w:tr>
      <w:tr w:rsidR="00280B9D" w:rsidTr="00EC1C24">
        <w:tc>
          <w:tcPr>
            <w:tcW w:w="800" w:type="dxa"/>
          </w:tcPr>
          <w:p w:rsidR="00280B9D" w:rsidRDefault="00805941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280B9D" w:rsidRPr="0076769C" w:rsidRDefault="00364A61" w:rsidP="0076769C">
            <w:pPr>
              <w:jc w:val="both"/>
              <w:rPr>
                <w:sz w:val="28"/>
                <w:szCs w:val="28"/>
              </w:rPr>
            </w:pPr>
            <w:r w:rsidRPr="00364A61">
              <w:rPr>
                <w:color w:val="000000"/>
                <w:sz w:val="28"/>
                <w:szCs w:val="28"/>
              </w:rPr>
              <w:t>Информационное сообщение</w:t>
            </w:r>
            <w:r>
              <w:rPr>
                <w:color w:val="000000"/>
                <w:sz w:val="28"/>
                <w:szCs w:val="28"/>
              </w:rPr>
              <w:t xml:space="preserve"> о проведении электронного выбора практик гражданских инициатив</w:t>
            </w:r>
          </w:p>
        </w:tc>
      </w:tr>
      <w:tr w:rsidR="000331FC" w:rsidTr="00EC1C24">
        <w:tc>
          <w:tcPr>
            <w:tcW w:w="800" w:type="dxa"/>
          </w:tcPr>
          <w:p w:rsidR="000331FC" w:rsidRDefault="00805941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0331FC" w:rsidRPr="00791F6A" w:rsidRDefault="00364A61" w:rsidP="00791F6A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64A61">
              <w:rPr>
                <w:color w:val="000000"/>
                <w:sz w:val="28"/>
                <w:szCs w:val="28"/>
              </w:rPr>
              <w:t>Информационное сообщение</w:t>
            </w:r>
            <w:r w:rsidR="00791F6A">
              <w:rPr>
                <w:color w:val="000000"/>
                <w:sz w:val="28"/>
                <w:szCs w:val="28"/>
              </w:rPr>
              <w:t xml:space="preserve"> о </w:t>
            </w:r>
            <w:r w:rsidR="00791F6A" w:rsidRPr="00791F6A">
              <w:rPr>
                <w:color w:val="000000"/>
                <w:sz w:val="28"/>
                <w:szCs w:val="28"/>
              </w:rPr>
              <w:t>формировании реестра собственников жилья, желающих на добровольной основе приютить граждан, прибывших в регион в экстренном массовом порядке в 2022 году из Донецкой и Луганской народных республик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7960AF">
      <w:pPr>
        <w:jc w:val="center"/>
        <w:rPr>
          <w:sz w:val="16"/>
        </w:rPr>
      </w:pPr>
      <w:r w:rsidRPr="007960AF">
        <w:rPr>
          <w:b/>
          <w:sz w:val="32"/>
          <w:szCs w:val="32"/>
        </w:rPr>
        <w:lastRenderedPageBreak/>
        <w:t>ИНФОРМАЦИОННОЕ СООБЩЕНИЕ</w:t>
      </w:r>
    </w:p>
    <w:p w:rsidR="007960AF" w:rsidRDefault="007960AF" w:rsidP="00587E96">
      <w:pPr>
        <w:rPr>
          <w:sz w:val="16"/>
        </w:rPr>
      </w:pPr>
    </w:p>
    <w:p w:rsidR="00A7457D" w:rsidRDefault="00A7457D" w:rsidP="00A7457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Администрация Бутурлиновского городского поселения Бутурлиновского муниципального района Воронежской области сообщает, что в 10.00 часов 21 февраля 2022 года в администрации Бутурлиновского городского поселения по адресу: Воронежская область, г. Бутурлиновка, пл. Воли, 1, состоялись публичные слушания по отчету об исполнении бюджета Бутурлиновского городского поселения Бутурлиновского муниципального района Воронежской области за 2021 год.</w:t>
      </w:r>
    </w:p>
    <w:p w:rsidR="00A7457D" w:rsidRDefault="00A7457D" w:rsidP="00A7457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публичных слушаниях приняли участие представители органов местного самоуправления Бутурлиновского городского поселения, жители Бутурлиновского городского поселения.</w:t>
      </w:r>
    </w:p>
    <w:p w:rsidR="00A7457D" w:rsidRDefault="00A7457D" w:rsidP="00A7457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слушаний:</w:t>
      </w:r>
    </w:p>
    <w:p w:rsidR="00A7457D" w:rsidRDefault="00A7457D" w:rsidP="00A7457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Рассмотрели и в целом одобрили представленный отчет об исполнении бюджета Бутурлиновского городского поселения Бутурлиновского муниципального района Воронежской области  за 2021 год.</w:t>
      </w:r>
    </w:p>
    <w:p w:rsidR="00A7457D" w:rsidRDefault="00A7457D" w:rsidP="00A7457D">
      <w:pPr>
        <w:pStyle w:val="Standard"/>
        <w:ind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Рекомендовали Совету народных депутатов Бутурлиновского городского поселения утвердить в установленном законодательством порядке отчет об исполнении бюджета Бутурлиновского городского поселения Бутурлиновского муниципального района Воронежской области за 2021 год по доходам в сумме 333 415,93 тыс. рублей и по расходам  в сумме 357 992,17 тыс. рублей с превышением расходов над доходами (дефицит бюджета городского поселения) в сумме 24 576,24 тыс. рублей.</w:t>
      </w:r>
      <w:proofErr w:type="gramEnd"/>
    </w:p>
    <w:p w:rsidR="00A7457D" w:rsidRDefault="00A7457D" w:rsidP="00A7457D">
      <w:pPr>
        <w:pStyle w:val="Standard"/>
        <w:jc w:val="both"/>
        <w:rPr>
          <w:sz w:val="28"/>
          <w:szCs w:val="28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7960AF" w:rsidRDefault="007960AF" w:rsidP="00587E96">
      <w:pPr>
        <w:rPr>
          <w:sz w:val="16"/>
        </w:rPr>
      </w:pPr>
    </w:p>
    <w:p w:rsidR="00681021" w:rsidRDefault="00681021" w:rsidP="006810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 о результатах публичных слушаний по отчету об исполнении бюджета  Бутурлиновского городского поселения Бутурлиновского муниципального района Воронежской области за 2021 год</w:t>
      </w:r>
    </w:p>
    <w:p w:rsidR="00681021" w:rsidRDefault="00681021" w:rsidP="00681021">
      <w:pPr>
        <w:jc w:val="center"/>
        <w:rPr>
          <w:b/>
          <w:bCs/>
          <w:sz w:val="28"/>
          <w:szCs w:val="28"/>
        </w:rPr>
      </w:pPr>
    </w:p>
    <w:p w:rsidR="00681021" w:rsidRDefault="00681021" w:rsidP="0068102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21.02.2022 г.                                                                      г. Бутурлиновка                             </w:t>
      </w:r>
    </w:p>
    <w:p w:rsidR="00681021" w:rsidRDefault="00681021" w:rsidP="00681021">
      <w:pPr>
        <w:jc w:val="center"/>
        <w:rPr>
          <w:sz w:val="28"/>
          <w:szCs w:val="28"/>
        </w:rPr>
      </w:pPr>
    </w:p>
    <w:p w:rsidR="00681021" w:rsidRDefault="00681021" w:rsidP="0068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выявления и учета мнения жителей Бутурлиновского городского поселения Бутурлиновского муниципального района Воронежской области, во исполнение пункта 2 части 3 статьи 28 Федерального закона от 06.10.2003 года №131-ФЗ «Об общих принципах организации местного самоуправления в Российской Федерации» и положений пункта 2 части 1 статьи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о порядке проведения публичный слушаний и общественных обсуждений на территории Бутурлиновского</w:t>
      </w:r>
      <w:proofErr w:type="gramEnd"/>
      <w:r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области, утвержденного решением  Совета народных депутатов Бутурлиновского городского поселения от  28.06.2018 г. № 177, проведены публичные слушания по отчету об исполнении бюджета Бутурлиновского городского поселения Бутурлиновского муниципального района Воронежской области за 2021 год.</w:t>
      </w:r>
    </w:p>
    <w:p w:rsidR="00681021" w:rsidRDefault="00681021" w:rsidP="0068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Слушания организованы в соответствии с решением  Совета народных депутатов Бутурлиновского городского поселения от </w:t>
      </w:r>
      <w:r w:rsidRPr="00DC01E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DC01E7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21</w:t>
      </w:r>
      <w:r w:rsidRPr="00DC01E7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65</w:t>
      </w:r>
      <w:r>
        <w:rPr>
          <w:sz w:val="28"/>
          <w:szCs w:val="28"/>
        </w:rPr>
        <w:t xml:space="preserve"> «О проведении публичных слушаний по отчету об исполнении бюджета Бутурлиновского городского поселения Бутурлиновского муниципального района Воронежской области за 2021 год», которым утвержден состав комиссии по организации и проведению публичных слушаний.</w:t>
      </w:r>
    </w:p>
    <w:p w:rsidR="00681021" w:rsidRDefault="00681021" w:rsidP="0068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публичных слушаниях приняли участие представители органов местного самоуправления Бутурлиновского городского поселения, жители Бутурлиновского городского поселения.</w:t>
      </w:r>
    </w:p>
    <w:p w:rsidR="00681021" w:rsidRDefault="00681021" w:rsidP="0068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проведения публичных слушаний по  отчету об исполнении бюджета Бутурлиновского городского поселения Бутурлиновского муниципального района Воронежской области за 2021 год, которые состоялись 21 февраля 2022 года  в 10-00 часов в администрации Бутурлиновского городского поселения по адресу: Воронежская область, г. Бутурлиновка, пл. Воли, 1, участники публичных слушаний:</w:t>
      </w:r>
    </w:p>
    <w:p w:rsidR="00681021" w:rsidRDefault="00681021" w:rsidP="0068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Рассмотрели и в целом одобрили представленный отчет об исполнении бюджета Бутурлиновского городского поселения Бутурлиновского муниципального района Воронежской области за 2021 год. </w:t>
      </w:r>
    </w:p>
    <w:p w:rsidR="00681021" w:rsidRDefault="00681021" w:rsidP="0068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Рекомендовали Совету народных  депутатов Бутурлиновского городского поселения утвердить в установленном законодательством порядке отчет об исполнении бюджета Бутурлиновского городского поселения Бутурлиновского муниципального района Воронежской области за 2021 год по  доходам в сумме 333 132,84 тыс. рублей и по расходам  в сумме 357 992,17 тыс. рублей с превышением расходов над доходами (дефицит бюджета городского поселения) в сумме 24 859,33 тыс. рублей.</w:t>
      </w:r>
      <w:proofErr w:type="gramEnd"/>
    </w:p>
    <w:p w:rsidR="00681021" w:rsidRDefault="00681021" w:rsidP="00681021">
      <w:pPr>
        <w:jc w:val="both"/>
        <w:rPr>
          <w:sz w:val="28"/>
          <w:szCs w:val="28"/>
        </w:rPr>
      </w:pPr>
    </w:p>
    <w:p w:rsidR="00681021" w:rsidRPr="00681021" w:rsidRDefault="00681021" w:rsidP="00681021">
      <w:pPr>
        <w:jc w:val="both"/>
        <w:rPr>
          <w:sz w:val="28"/>
          <w:szCs w:val="28"/>
        </w:rPr>
      </w:pPr>
      <w:r w:rsidRPr="00681021">
        <w:rPr>
          <w:sz w:val="28"/>
          <w:szCs w:val="28"/>
        </w:rPr>
        <w:t>Глава администрации Бутурлиновского</w:t>
      </w:r>
    </w:p>
    <w:p w:rsidR="00681021" w:rsidRPr="00681021" w:rsidRDefault="00681021" w:rsidP="00681021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681021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       А. В. Головков          </w:t>
      </w:r>
    </w:p>
    <w:p w:rsidR="007960AF" w:rsidRPr="007960AF" w:rsidRDefault="00AD79DF" w:rsidP="00AD79DF">
      <w:pPr>
        <w:pStyle w:val="a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</w:t>
      </w:r>
      <w:r w:rsidR="007960AF" w:rsidRPr="007960AF">
        <w:rPr>
          <w:rFonts w:ascii="Times New Roman" w:hAnsi="Times New Roman"/>
          <w:b/>
          <w:sz w:val="32"/>
          <w:szCs w:val="32"/>
        </w:rPr>
        <w:t>ИНФОРМАЦИОННОЕ СООБЩЕНИЕ</w:t>
      </w:r>
    </w:p>
    <w:p w:rsidR="007960AF" w:rsidRDefault="007960AF" w:rsidP="007960A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960AF" w:rsidRDefault="007960AF" w:rsidP="007960AF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 февраля 2022 года в 10 часов 00 минут в актовом зале администрации Бутурлиновского городского поселения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Воронежская область, город Бутурлиновка, площадь Воли, 1 состоялись публичные слушания по </w:t>
      </w:r>
      <w:r w:rsidRPr="00CE32F2">
        <w:rPr>
          <w:rFonts w:ascii="Times New Roman" w:hAnsi="Times New Roman"/>
          <w:sz w:val="28"/>
          <w:szCs w:val="28"/>
        </w:rPr>
        <w:t xml:space="preserve">обсуждению проекта приказа департамента архитектуры и градостроительства Воронежской области </w:t>
      </w:r>
      <w:r w:rsidRPr="00E26A2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E26A20">
        <w:rPr>
          <w:rFonts w:ascii="Times New Roman" w:hAnsi="Times New Roman"/>
          <w:sz w:val="28"/>
          <w:szCs w:val="28"/>
        </w:rPr>
        <w:t>кв.м</w:t>
      </w:r>
      <w:proofErr w:type="spellEnd"/>
      <w:r w:rsidRPr="00E26A20">
        <w:rPr>
          <w:rFonts w:ascii="Times New Roman" w:hAnsi="Times New Roman"/>
          <w:sz w:val="28"/>
          <w:szCs w:val="28"/>
        </w:rPr>
        <w:t>., расположенном по адресу:</w:t>
      </w:r>
      <w:proofErr w:type="gramEnd"/>
      <w:r w:rsidRPr="00E26A20">
        <w:rPr>
          <w:rFonts w:ascii="Times New Roman" w:hAnsi="Times New Roman"/>
          <w:sz w:val="28"/>
          <w:szCs w:val="28"/>
        </w:rPr>
        <w:t xml:space="preserve">  Воронежская область, Бутурлиновский район, г. Бутурлиновка, ул. Дорожная, 65</w:t>
      </w:r>
      <w:r>
        <w:rPr>
          <w:rFonts w:ascii="Times New Roman" w:hAnsi="Times New Roman"/>
          <w:sz w:val="28"/>
          <w:szCs w:val="28"/>
        </w:rPr>
        <w:t>.</w:t>
      </w:r>
    </w:p>
    <w:p w:rsidR="007960AF" w:rsidRDefault="007960AF" w:rsidP="007960AF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публичных слушаниях приняли участие депутаты Совета народных депутатов Бутурлиновского городского поселения и  жители поселения.</w:t>
      </w:r>
    </w:p>
    <w:p w:rsidR="007960AF" w:rsidRPr="0048430B" w:rsidRDefault="007960AF" w:rsidP="007960AF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публичных слушаниях одобрен представленный проект </w:t>
      </w:r>
      <w:r w:rsidRPr="00CE32F2">
        <w:rPr>
          <w:rFonts w:ascii="Times New Roman" w:hAnsi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E26A2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E26A20">
        <w:rPr>
          <w:rFonts w:ascii="Times New Roman" w:hAnsi="Times New Roman"/>
          <w:sz w:val="28"/>
          <w:szCs w:val="28"/>
        </w:rPr>
        <w:t>кв.м</w:t>
      </w:r>
      <w:proofErr w:type="spellEnd"/>
      <w:r w:rsidRPr="00E26A20">
        <w:rPr>
          <w:rFonts w:ascii="Times New Roman" w:hAnsi="Times New Roman"/>
          <w:sz w:val="28"/>
          <w:szCs w:val="28"/>
        </w:rPr>
        <w:t>., расположенном по адресу:  Воронежская область, Бутурлиновский район, г. Бутурлиновка, ул. Дорожная, 65, в части увеличения максимального процента застройки в границах земельного участка с 40% до 75%; в части уменьшения минимального отступа от границы земельного участка со стороны смежного участка с кадастровым номером 36:05:0000000:1776 с 3 м до 0,5 м; от северо-восточной границы земельного участка с 3 м до 1,5 м; от северо-западной и юго-восточной границы земельного участка с 3 м до 1 м.</w:t>
      </w:r>
    </w:p>
    <w:p w:rsidR="007960AF" w:rsidRDefault="007960AF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0331FC" w:rsidRDefault="000331FC" w:rsidP="000505DA">
      <w:pPr>
        <w:rPr>
          <w:b/>
          <w:sz w:val="28"/>
          <w:szCs w:val="28"/>
        </w:rPr>
      </w:pPr>
    </w:p>
    <w:p w:rsidR="00C90A42" w:rsidRDefault="00C90A42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642D25" w:rsidRDefault="00642D25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972905" w:rsidRPr="00972905" w:rsidRDefault="00972905" w:rsidP="00972905">
      <w:pPr>
        <w:jc w:val="center"/>
        <w:rPr>
          <w:b/>
          <w:bCs/>
          <w:sz w:val="32"/>
          <w:szCs w:val="32"/>
        </w:rPr>
      </w:pPr>
      <w:r w:rsidRPr="00972905">
        <w:rPr>
          <w:b/>
          <w:bCs/>
          <w:sz w:val="32"/>
          <w:szCs w:val="32"/>
        </w:rPr>
        <w:lastRenderedPageBreak/>
        <w:t>ЗАКЛЮЧЕНИЕ</w:t>
      </w:r>
    </w:p>
    <w:p w:rsidR="00972905" w:rsidRPr="003E59D0" w:rsidRDefault="00972905" w:rsidP="00972905">
      <w:pPr>
        <w:jc w:val="center"/>
        <w:rPr>
          <w:b/>
          <w:bCs/>
          <w:sz w:val="28"/>
          <w:szCs w:val="28"/>
        </w:rPr>
      </w:pPr>
    </w:p>
    <w:p w:rsidR="006A1719" w:rsidRDefault="00972905" w:rsidP="00972905">
      <w:pPr>
        <w:jc w:val="center"/>
        <w:rPr>
          <w:b/>
          <w:sz w:val="28"/>
          <w:szCs w:val="28"/>
        </w:rPr>
      </w:pPr>
      <w:r w:rsidRPr="003E59D0">
        <w:rPr>
          <w:b/>
          <w:sz w:val="28"/>
          <w:szCs w:val="28"/>
        </w:rPr>
        <w:t xml:space="preserve">по результатам проведения публичных слушаний по </w:t>
      </w:r>
      <w:r w:rsidRPr="008F4AC2">
        <w:rPr>
          <w:b/>
          <w:sz w:val="28"/>
          <w:szCs w:val="28"/>
        </w:rPr>
        <w:t xml:space="preserve">обсуждению проекта </w:t>
      </w:r>
      <w:r w:rsidRPr="002273CB">
        <w:rPr>
          <w:b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26545D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26545D">
        <w:rPr>
          <w:b/>
          <w:sz w:val="28"/>
          <w:szCs w:val="28"/>
        </w:rPr>
        <w:t>кв.м</w:t>
      </w:r>
      <w:proofErr w:type="spellEnd"/>
      <w:r w:rsidRPr="0026545D">
        <w:rPr>
          <w:b/>
          <w:sz w:val="28"/>
          <w:szCs w:val="28"/>
        </w:rPr>
        <w:t xml:space="preserve">., расположенном по адресу:  Воронежская область, Бутурлиновский район, г. Бутурлиновка, </w:t>
      </w:r>
    </w:p>
    <w:p w:rsidR="00972905" w:rsidRDefault="00972905" w:rsidP="006A1719">
      <w:pPr>
        <w:jc w:val="center"/>
        <w:rPr>
          <w:b/>
          <w:sz w:val="28"/>
          <w:szCs w:val="28"/>
        </w:rPr>
      </w:pPr>
      <w:r w:rsidRPr="0026545D">
        <w:rPr>
          <w:b/>
          <w:sz w:val="28"/>
          <w:szCs w:val="28"/>
        </w:rPr>
        <w:t>ул. Дорожная, 65</w:t>
      </w:r>
    </w:p>
    <w:p w:rsidR="006A1719" w:rsidRDefault="006A1719" w:rsidP="006A1719">
      <w:pPr>
        <w:jc w:val="center"/>
        <w:rPr>
          <w:b/>
          <w:sz w:val="28"/>
          <w:szCs w:val="28"/>
        </w:rPr>
      </w:pPr>
    </w:p>
    <w:p w:rsidR="00972905" w:rsidRPr="003E59D0" w:rsidRDefault="00972905" w:rsidP="0097290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Бутурлиновка</w:t>
      </w:r>
      <w:r w:rsidRPr="003E59D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</w:t>
      </w:r>
      <w:r w:rsidRPr="003E59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3E59D0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24.02.2022 </w:t>
      </w:r>
      <w:r w:rsidRPr="003E59D0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972905" w:rsidRDefault="00972905" w:rsidP="00972905">
      <w:pPr>
        <w:ind w:firstLine="709"/>
        <w:jc w:val="both"/>
        <w:rPr>
          <w:sz w:val="28"/>
          <w:szCs w:val="28"/>
        </w:rPr>
      </w:pPr>
    </w:p>
    <w:p w:rsidR="00972905" w:rsidRDefault="00972905" w:rsidP="00972905">
      <w:pPr>
        <w:ind w:firstLine="709"/>
        <w:jc w:val="both"/>
        <w:rPr>
          <w:sz w:val="28"/>
          <w:szCs w:val="28"/>
        </w:rPr>
      </w:pPr>
      <w:proofErr w:type="gramStart"/>
      <w:r w:rsidRPr="003E59D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постановления администрации Бутурлиновского городского поселения  Бутурлиновского муниципального района Воронежской области от 02.02.2022 г. №50 оргкомитету поручено подготовить и провести публичные слушания, рассмотреть и систематизировать все предложения по </w:t>
      </w:r>
      <w:r w:rsidRPr="009025CF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9025CF">
        <w:rPr>
          <w:sz w:val="28"/>
          <w:szCs w:val="28"/>
        </w:rPr>
        <w:t xml:space="preserve"> </w:t>
      </w:r>
      <w:r w:rsidRPr="002273CB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26545D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</w:t>
      </w:r>
      <w:proofErr w:type="gramEnd"/>
      <w:r w:rsidRPr="0026545D">
        <w:rPr>
          <w:sz w:val="28"/>
          <w:szCs w:val="28"/>
        </w:rPr>
        <w:t xml:space="preserve">:399, площадью 255 </w:t>
      </w:r>
      <w:proofErr w:type="spellStart"/>
      <w:r w:rsidRPr="0026545D">
        <w:rPr>
          <w:sz w:val="28"/>
          <w:szCs w:val="28"/>
        </w:rPr>
        <w:t>кв.м</w:t>
      </w:r>
      <w:proofErr w:type="spellEnd"/>
      <w:r w:rsidRPr="0026545D">
        <w:rPr>
          <w:sz w:val="28"/>
          <w:szCs w:val="28"/>
        </w:rPr>
        <w:t xml:space="preserve">., </w:t>
      </w:r>
      <w:proofErr w:type="gramStart"/>
      <w:r w:rsidRPr="0026545D">
        <w:rPr>
          <w:sz w:val="28"/>
          <w:szCs w:val="28"/>
        </w:rPr>
        <w:t>расположенном</w:t>
      </w:r>
      <w:proofErr w:type="gramEnd"/>
      <w:r w:rsidRPr="0026545D">
        <w:rPr>
          <w:sz w:val="28"/>
          <w:szCs w:val="28"/>
        </w:rPr>
        <w:t xml:space="preserve"> по адресу:  Воронежская область, Бутурлиновский район, г. Бутурлиновка, ул. Дорожная, 65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Оргкомитетом</w:t>
      </w:r>
      <w:r w:rsidRPr="003E59D0">
        <w:rPr>
          <w:sz w:val="28"/>
          <w:szCs w:val="28"/>
        </w:rPr>
        <w:t xml:space="preserve"> данные публичные слушания с привлечением населения</w:t>
      </w:r>
      <w:r>
        <w:rPr>
          <w:sz w:val="28"/>
          <w:szCs w:val="28"/>
        </w:rPr>
        <w:t>, имеющего общие границы с земельным участком, применительно к которому запрашивается данное разрешение, к участию в обсуждении проекта</w:t>
      </w:r>
      <w:r w:rsidRPr="003E59D0">
        <w:rPr>
          <w:sz w:val="28"/>
          <w:szCs w:val="28"/>
        </w:rPr>
        <w:t xml:space="preserve"> </w:t>
      </w:r>
      <w:r w:rsidRPr="005E1687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26545D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26545D">
        <w:rPr>
          <w:sz w:val="28"/>
          <w:szCs w:val="28"/>
        </w:rPr>
        <w:t>кв.м</w:t>
      </w:r>
      <w:proofErr w:type="spellEnd"/>
      <w:r w:rsidRPr="0026545D">
        <w:rPr>
          <w:sz w:val="28"/>
          <w:szCs w:val="28"/>
        </w:rPr>
        <w:t>., расположенном</w:t>
      </w:r>
      <w:proofErr w:type="gramEnd"/>
      <w:r w:rsidRPr="0026545D">
        <w:rPr>
          <w:sz w:val="28"/>
          <w:szCs w:val="28"/>
        </w:rPr>
        <w:t xml:space="preserve"> по адресу:  Воронежская область, Бутурлиновский район, г. Бутурлиновка, ул. Дорожная, 65, в части увеличения максимального процента застройки в границах земельного участка с 40% до 75%; в части уменьшения минимального отступа от границы земельного участка со стороны смежного участка с кадастровым номером 36:05:0000000:1776 с 3 м до 0,5 м; от северо-восточной границы земельного участка с 3 м до 1,5 м; от северо-западной и юго-восточной границы земельного участка с 3 м до 1 м.</w:t>
      </w:r>
      <w:r>
        <w:rPr>
          <w:sz w:val="28"/>
          <w:szCs w:val="28"/>
        </w:rPr>
        <w:t xml:space="preserve"> </w:t>
      </w:r>
      <w:r w:rsidRPr="003E59D0">
        <w:rPr>
          <w:sz w:val="28"/>
          <w:szCs w:val="28"/>
        </w:rPr>
        <w:t xml:space="preserve">были проведены </w:t>
      </w:r>
      <w:r>
        <w:rPr>
          <w:sz w:val="28"/>
          <w:szCs w:val="28"/>
        </w:rPr>
        <w:t>24.02.2022 года в</w:t>
      </w:r>
      <w:r w:rsidRPr="003E59D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C2F31">
        <w:rPr>
          <w:sz w:val="28"/>
          <w:szCs w:val="28"/>
        </w:rPr>
        <w:t xml:space="preserve"> часов 00 мин</w:t>
      </w:r>
      <w:r>
        <w:rPr>
          <w:sz w:val="28"/>
          <w:szCs w:val="28"/>
        </w:rPr>
        <w:t>.</w:t>
      </w:r>
      <w:r w:rsidRPr="003E59D0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Бутурлиновского городского</w:t>
      </w:r>
      <w:r w:rsidRPr="003E59D0">
        <w:rPr>
          <w:sz w:val="28"/>
          <w:szCs w:val="28"/>
        </w:rPr>
        <w:t xml:space="preserve"> поселения по адресу: </w:t>
      </w:r>
      <w:r>
        <w:rPr>
          <w:sz w:val="28"/>
          <w:szCs w:val="28"/>
        </w:rPr>
        <w:t>Воронежская область, город Бутурлиновка, пл. Воли, д.1, актовый зал.</w:t>
      </w:r>
    </w:p>
    <w:p w:rsidR="00972905" w:rsidRDefault="00972905" w:rsidP="00972905">
      <w:pPr>
        <w:ind w:firstLine="709"/>
        <w:jc w:val="both"/>
        <w:rPr>
          <w:sz w:val="28"/>
          <w:szCs w:val="28"/>
        </w:rPr>
      </w:pPr>
      <w:r w:rsidRPr="003E59D0">
        <w:rPr>
          <w:sz w:val="28"/>
          <w:szCs w:val="28"/>
        </w:rPr>
        <w:t>В рамках процедуры п</w:t>
      </w:r>
      <w:r>
        <w:rPr>
          <w:sz w:val="28"/>
          <w:szCs w:val="28"/>
        </w:rPr>
        <w:t xml:space="preserve">убличных слушаний </w:t>
      </w:r>
      <w:r w:rsidRPr="008F4AC2">
        <w:rPr>
          <w:sz w:val="28"/>
          <w:szCs w:val="28"/>
        </w:rPr>
        <w:t xml:space="preserve">по обсуждению проекта </w:t>
      </w:r>
      <w:r w:rsidRPr="005E1687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26545D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26545D">
        <w:rPr>
          <w:sz w:val="28"/>
          <w:szCs w:val="28"/>
        </w:rPr>
        <w:t>кв.м</w:t>
      </w:r>
      <w:proofErr w:type="spellEnd"/>
      <w:r w:rsidRPr="0026545D">
        <w:rPr>
          <w:sz w:val="28"/>
          <w:szCs w:val="28"/>
        </w:rPr>
        <w:t xml:space="preserve">., расположенном по адресу:  Воронежская область, Бутурлиновский район, г. Бутурлиновка, ул. Дорожная, 65, в части увеличения максимального процента </w:t>
      </w:r>
      <w:r w:rsidRPr="0026545D">
        <w:rPr>
          <w:sz w:val="28"/>
          <w:szCs w:val="28"/>
        </w:rPr>
        <w:lastRenderedPageBreak/>
        <w:t>застройки в границах земельного участка с 40% до 75%; в части уменьшения минимального отступа от границы земельного участка со стороны смежного участка с кадастровым номером 36:05:0000000:1776 с 3 м до 0,5 м; от северо-восточной границы земельного участка с 3 м до 1,5 м; от северо-западной и юго-восточной границы земельного участка с 3 м до 1 м.</w:t>
      </w:r>
      <w:r>
        <w:rPr>
          <w:sz w:val="28"/>
          <w:szCs w:val="28"/>
        </w:rPr>
        <w:t xml:space="preserve"> </w:t>
      </w:r>
      <w:r w:rsidRPr="003E59D0">
        <w:rPr>
          <w:sz w:val="28"/>
          <w:szCs w:val="28"/>
        </w:rPr>
        <w:t>было проведено информирование общественности и заинтересованных сторон о начале процедуры публичных слушаний</w:t>
      </w:r>
      <w:r>
        <w:rPr>
          <w:sz w:val="28"/>
          <w:szCs w:val="28"/>
        </w:rPr>
        <w:t>, о допуске к указанному проекту.</w:t>
      </w:r>
    </w:p>
    <w:p w:rsidR="00972905" w:rsidRPr="00834019" w:rsidRDefault="00972905" w:rsidP="00972905">
      <w:pPr>
        <w:ind w:firstLine="709"/>
        <w:jc w:val="both"/>
        <w:rPr>
          <w:sz w:val="28"/>
          <w:szCs w:val="28"/>
        </w:rPr>
      </w:pPr>
      <w:r w:rsidRPr="0055274D">
        <w:rPr>
          <w:sz w:val="28"/>
          <w:szCs w:val="28"/>
        </w:rPr>
        <w:t xml:space="preserve">Постановление </w:t>
      </w:r>
      <w:r w:rsidRPr="0026545D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26545D">
        <w:rPr>
          <w:sz w:val="28"/>
          <w:szCs w:val="28"/>
        </w:rPr>
        <w:t>кв.м</w:t>
      </w:r>
      <w:proofErr w:type="spellEnd"/>
      <w:r w:rsidRPr="0026545D">
        <w:rPr>
          <w:sz w:val="28"/>
          <w:szCs w:val="28"/>
        </w:rPr>
        <w:t xml:space="preserve">., расположенном по адресу:  Воронежская область, Бутурлиновский район, г. Бутурлиновка, ул. Дорожная, 65, в части увеличения максимального процента застройки в границах земельного участка с 40% до 75%; в части уменьшения минимального отступа от границы земельного участка со стороны смежного участка с кадастровым номером 36:05:0000000:1776 с 3 м до 0,5 м; от северо-восточной границы земельного участка с 3 м до 1,5 м; </w:t>
      </w:r>
      <w:proofErr w:type="gramStart"/>
      <w:r w:rsidRPr="0026545D">
        <w:rPr>
          <w:sz w:val="28"/>
          <w:szCs w:val="28"/>
        </w:rPr>
        <w:t>от северо-западной и юго-восточной границы земельного участка с 3 м до 1 м.</w:t>
      </w:r>
      <w:r>
        <w:rPr>
          <w:sz w:val="28"/>
          <w:szCs w:val="28"/>
        </w:rPr>
        <w:t xml:space="preserve">,  № 50 от 02.02.2022  г. опубликовано в официальном периодическом печатном издании  «Вестник муниципальных правовых актов Бутурлиновского </w:t>
      </w:r>
      <w:r w:rsidRPr="0055274D">
        <w:rPr>
          <w:sz w:val="28"/>
          <w:szCs w:val="28"/>
        </w:rPr>
        <w:t xml:space="preserve">городского поселения Бутурлиновского муниципального района Воронежской </w:t>
      </w:r>
      <w:r w:rsidRPr="00310E30">
        <w:rPr>
          <w:sz w:val="28"/>
          <w:szCs w:val="28"/>
        </w:rPr>
        <w:t>области</w:t>
      </w:r>
      <w:r w:rsidRPr="008562A1">
        <w:rPr>
          <w:sz w:val="28"/>
          <w:szCs w:val="28"/>
        </w:rPr>
        <w:t>» №02 (407) от 04.02.2022 г.</w:t>
      </w:r>
      <w:r w:rsidRPr="0055274D">
        <w:rPr>
          <w:sz w:val="28"/>
          <w:szCs w:val="28"/>
        </w:rPr>
        <w:t xml:space="preserve"> и обнародовано путем вывешивания для всеобщего ознакомления</w:t>
      </w:r>
      <w:r w:rsidRPr="0079550E">
        <w:rPr>
          <w:sz w:val="28"/>
          <w:szCs w:val="28"/>
        </w:rPr>
        <w:t xml:space="preserve"> в местах размещения текстов, о чем свидетельствует акт от </w:t>
      </w:r>
      <w:r>
        <w:rPr>
          <w:sz w:val="28"/>
          <w:szCs w:val="28"/>
        </w:rPr>
        <w:t>03.02</w:t>
      </w:r>
      <w:r w:rsidRPr="0079550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79550E">
        <w:rPr>
          <w:sz w:val="28"/>
          <w:szCs w:val="28"/>
        </w:rPr>
        <w:t xml:space="preserve"> г.</w:t>
      </w:r>
      <w:proofErr w:type="gramEnd"/>
    </w:p>
    <w:p w:rsidR="00972905" w:rsidRDefault="00972905" w:rsidP="00972905">
      <w:pPr>
        <w:ind w:firstLine="709"/>
        <w:jc w:val="both"/>
        <w:rPr>
          <w:sz w:val="28"/>
          <w:szCs w:val="28"/>
        </w:rPr>
      </w:pPr>
      <w:r w:rsidRPr="003015F2">
        <w:rPr>
          <w:sz w:val="28"/>
          <w:szCs w:val="28"/>
        </w:rPr>
        <w:t xml:space="preserve">С демонстрационными материалами по обсуждению проекта приказа департамента архитектуры и градостроительства Воронежской области </w:t>
      </w:r>
      <w:r w:rsidRPr="0026545D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26545D">
        <w:rPr>
          <w:sz w:val="28"/>
          <w:szCs w:val="28"/>
        </w:rPr>
        <w:t>кв.м</w:t>
      </w:r>
      <w:proofErr w:type="spellEnd"/>
      <w:r w:rsidRPr="0026545D">
        <w:rPr>
          <w:sz w:val="28"/>
          <w:szCs w:val="28"/>
        </w:rPr>
        <w:t>., расположенном по адресу:  Воронежская область, Бутурлиновский район, г. Бутурлиновка, ул. Дорожная, 65, в части увеличения максимального процента застройки в границах земельного участка с 40% до 75%; в части уменьшения минимального отступа от границы земельного участка со стороны смежного участка с кадастровым номером 36:05:0000000:1776 с 3 м до 0,5 м; от северо-восточной границы земельного участка с 3 м до 1,5 м; от северо-западной и юго-восточной границы земельного участка с 3 м до 1 м.</w:t>
      </w:r>
      <w:r>
        <w:rPr>
          <w:sz w:val="28"/>
          <w:szCs w:val="28"/>
        </w:rPr>
        <w:t xml:space="preserve">, </w:t>
      </w:r>
      <w:r w:rsidRPr="003015F2">
        <w:rPr>
          <w:sz w:val="28"/>
          <w:szCs w:val="28"/>
        </w:rPr>
        <w:t>можно было ознакомиться в администрации Бутурлиновского городского поселения  и  на официальном сайте органов местного самоуправления Бутурлиновского городского поселения.</w:t>
      </w:r>
    </w:p>
    <w:p w:rsidR="00972905" w:rsidRDefault="00972905" w:rsidP="00972905">
      <w:pPr>
        <w:ind w:firstLine="709"/>
        <w:jc w:val="both"/>
        <w:rPr>
          <w:sz w:val="28"/>
          <w:szCs w:val="28"/>
        </w:rPr>
      </w:pPr>
      <w:r w:rsidRPr="003E59D0">
        <w:rPr>
          <w:sz w:val="28"/>
          <w:szCs w:val="28"/>
        </w:rPr>
        <w:t xml:space="preserve">В ходе </w:t>
      </w:r>
      <w:proofErr w:type="gramStart"/>
      <w:r w:rsidRPr="003E59D0">
        <w:rPr>
          <w:sz w:val="28"/>
          <w:szCs w:val="28"/>
        </w:rPr>
        <w:t xml:space="preserve">обсуждения проекта </w:t>
      </w:r>
      <w:r w:rsidRPr="008A23BE">
        <w:rPr>
          <w:sz w:val="28"/>
          <w:szCs w:val="28"/>
        </w:rPr>
        <w:t>приказа департамента архитектуры</w:t>
      </w:r>
      <w:proofErr w:type="gramEnd"/>
      <w:r w:rsidRPr="008A23BE">
        <w:rPr>
          <w:sz w:val="28"/>
          <w:szCs w:val="28"/>
        </w:rPr>
        <w:t xml:space="preserve"> и градостроительства Воронежской области </w:t>
      </w:r>
      <w:r w:rsidRPr="0026545D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26545D">
        <w:rPr>
          <w:sz w:val="28"/>
          <w:szCs w:val="28"/>
        </w:rPr>
        <w:t>кв.м</w:t>
      </w:r>
      <w:proofErr w:type="spellEnd"/>
      <w:r w:rsidRPr="0026545D">
        <w:rPr>
          <w:sz w:val="28"/>
          <w:szCs w:val="28"/>
        </w:rPr>
        <w:t xml:space="preserve">., расположенном по адресу:  Воронежская область, Бутурлиновский район, г. Бутурлиновка, ул. Дорожная, 65, в части увеличения максимального процента застройки в границах земельного участка с 40% до 75%; в части уменьшения минимального отступа от границы земельного участка со стороны смежного участка с кадастровым номером 36:05:0000000:1776 с 3 м до 0,5 м; от северо-восточной границы земельного участка с 3 м до 1,5 м; от </w:t>
      </w:r>
      <w:r w:rsidRPr="0026545D">
        <w:rPr>
          <w:sz w:val="28"/>
          <w:szCs w:val="28"/>
        </w:rPr>
        <w:lastRenderedPageBreak/>
        <w:t>северо-западной и юго-восточной границы земельного участка с 3 м до 1 м.</w:t>
      </w:r>
      <w:r>
        <w:rPr>
          <w:sz w:val="28"/>
          <w:szCs w:val="28"/>
        </w:rPr>
        <w:t xml:space="preserve">, </w:t>
      </w:r>
      <w:r w:rsidRPr="003E59D0">
        <w:rPr>
          <w:sz w:val="28"/>
          <w:szCs w:val="28"/>
        </w:rPr>
        <w:t xml:space="preserve">участники публичных </w:t>
      </w:r>
      <w:r>
        <w:rPr>
          <w:sz w:val="28"/>
          <w:szCs w:val="28"/>
        </w:rPr>
        <w:t>слушаний единогласно поддержали проект.</w:t>
      </w:r>
    </w:p>
    <w:p w:rsidR="00972905" w:rsidRPr="003E59D0" w:rsidRDefault="00972905" w:rsidP="00972905">
      <w:pPr>
        <w:ind w:firstLine="709"/>
        <w:jc w:val="both"/>
        <w:rPr>
          <w:sz w:val="28"/>
          <w:szCs w:val="28"/>
        </w:rPr>
      </w:pPr>
      <w:r w:rsidRPr="003E59D0">
        <w:rPr>
          <w:sz w:val="28"/>
          <w:szCs w:val="28"/>
        </w:rPr>
        <w:t>По итогам публичных слушаний соста</w:t>
      </w:r>
      <w:r>
        <w:rPr>
          <w:sz w:val="28"/>
          <w:szCs w:val="28"/>
        </w:rPr>
        <w:t>влен протокол, который подписан</w:t>
      </w:r>
      <w:r w:rsidRPr="003E59D0">
        <w:rPr>
          <w:sz w:val="28"/>
          <w:szCs w:val="28"/>
        </w:rPr>
        <w:t xml:space="preserve">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публичных слушаний.</w:t>
      </w:r>
    </w:p>
    <w:p w:rsidR="00972905" w:rsidRPr="003E59D0" w:rsidRDefault="00972905" w:rsidP="00972905">
      <w:pPr>
        <w:ind w:firstLine="709"/>
        <w:jc w:val="both"/>
        <w:rPr>
          <w:sz w:val="28"/>
          <w:szCs w:val="28"/>
        </w:rPr>
      </w:pPr>
    </w:p>
    <w:p w:rsidR="00972905" w:rsidRDefault="00972905" w:rsidP="00972905">
      <w:pPr>
        <w:rPr>
          <w:sz w:val="28"/>
          <w:szCs w:val="28"/>
        </w:rPr>
      </w:pPr>
    </w:p>
    <w:p w:rsidR="00972905" w:rsidRDefault="00972905" w:rsidP="00972905">
      <w:pPr>
        <w:rPr>
          <w:sz w:val="28"/>
          <w:szCs w:val="28"/>
        </w:rPr>
      </w:pPr>
    </w:p>
    <w:p w:rsidR="00972905" w:rsidRDefault="00972905" w:rsidP="00972905">
      <w:pPr>
        <w:rPr>
          <w:sz w:val="28"/>
          <w:szCs w:val="28"/>
        </w:rPr>
      </w:pPr>
    </w:p>
    <w:p w:rsidR="00972905" w:rsidRPr="003E59D0" w:rsidRDefault="00972905" w:rsidP="00972905">
      <w:pPr>
        <w:rPr>
          <w:sz w:val="28"/>
          <w:szCs w:val="28"/>
        </w:rPr>
      </w:pPr>
      <w:r w:rsidRPr="003E59D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публичных слушаний</w:t>
      </w:r>
      <w:r w:rsidRPr="003E59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Pr="003E59D0">
        <w:rPr>
          <w:sz w:val="28"/>
          <w:szCs w:val="28"/>
        </w:rPr>
        <w:t xml:space="preserve"> </w:t>
      </w:r>
      <w:r>
        <w:rPr>
          <w:sz w:val="28"/>
          <w:szCs w:val="28"/>
        </w:rPr>
        <w:t>А.В. Головков</w:t>
      </w: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6B3796">
      <w:pPr>
        <w:rPr>
          <w:b/>
          <w:sz w:val="28"/>
          <w:szCs w:val="28"/>
        </w:rPr>
      </w:pPr>
    </w:p>
    <w:p w:rsidR="00E46B30" w:rsidRDefault="00E46B30" w:rsidP="00E46B30">
      <w:pPr>
        <w:jc w:val="center"/>
        <w:rPr>
          <w:b/>
          <w:sz w:val="32"/>
          <w:szCs w:val="32"/>
        </w:rPr>
      </w:pPr>
      <w:r w:rsidRPr="007960AF">
        <w:rPr>
          <w:b/>
          <w:sz w:val="32"/>
          <w:szCs w:val="32"/>
        </w:rPr>
        <w:t>ИНФОРМАЦИОННОЕ СООБЩЕНИЕ</w:t>
      </w:r>
    </w:p>
    <w:p w:rsidR="00E46B30" w:rsidRDefault="00E46B30" w:rsidP="00E46B30">
      <w:pPr>
        <w:rPr>
          <w:b/>
          <w:sz w:val="32"/>
          <w:szCs w:val="32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  <w:r>
        <w:rPr>
          <w:color w:val="161616"/>
          <w:sz w:val="28"/>
          <w:szCs w:val="28"/>
          <w:shd w:val="clear" w:color="auto" w:fill="FFFFFF"/>
        </w:rPr>
        <w:t xml:space="preserve">                    </w:t>
      </w:r>
      <w:r w:rsidRPr="00E46B30">
        <w:rPr>
          <w:color w:val="161616"/>
          <w:sz w:val="28"/>
          <w:szCs w:val="28"/>
          <w:shd w:val="clear" w:color="auto" w:fill="FFFFFF"/>
        </w:rPr>
        <w:t>Уважаемые жители Бутурлиновского городского поселения!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 xml:space="preserve">       </w:t>
      </w:r>
      <w:proofErr w:type="gramStart"/>
      <w:r w:rsidRPr="00E46B30">
        <w:rPr>
          <w:color w:val="161616"/>
          <w:sz w:val="28"/>
          <w:szCs w:val="28"/>
          <w:shd w:val="clear" w:color="auto" w:fill="FFFFFF"/>
        </w:rPr>
        <w:t>В целях участия Бутурлиновского городского поселения в конкурсном отборе практик гражданских инициатив, подлежащих реализации в 2023 году, информируем о том, что 28 февраля 2022 года стартует I этап конкурсного отбора по выбору практик гражданских инициатив в рамках направлений, предусмотренных Постановлением Правительства Воронежской области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от 21 января 2019 года № 30 «О реализации практик гражданских инициатив в рамках развития инициативного бюджетирования на</w:t>
      </w:r>
      <w:proofErr w:type="gramEnd"/>
      <w:r w:rsidRPr="00E46B30">
        <w:rPr>
          <w:color w:val="161616"/>
          <w:sz w:val="28"/>
          <w:szCs w:val="28"/>
          <w:shd w:val="clear" w:color="auto" w:fill="FFFFFF"/>
        </w:rPr>
        <w:t xml:space="preserve"> территории Воронежской области».  </w:t>
      </w: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  <w:r w:rsidRPr="00E46B30">
        <w:rPr>
          <w:color w:val="161616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 xml:space="preserve">       Принять участие в голосовании может каждый житель Бутурлиновского городского поселения, обладающий избирательным правом, отдав свой голос </w:t>
      </w:r>
      <w:proofErr w:type="gramStart"/>
      <w:r w:rsidRPr="00E46B30">
        <w:rPr>
          <w:color w:val="161616"/>
          <w:sz w:val="28"/>
          <w:szCs w:val="28"/>
          <w:shd w:val="clear" w:color="auto" w:fill="FFFFFF"/>
        </w:rPr>
        <w:t>за одно</w:t>
      </w:r>
      <w:proofErr w:type="gramEnd"/>
      <w:r w:rsidRPr="00E46B30">
        <w:rPr>
          <w:color w:val="161616"/>
          <w:sz w:val="28"/>
          <w:szCs w:val="28"/>
          <w:shd w:val="clear" w:color="auto" w:fill="FFFFFF"/>
        </w:rPr>
        <w:t xml:space="preserve"> из мероприятий по следующим направлениям: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"За обустройство" - мероприятия по обустройству: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     а) парков;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     б) скверов;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     в) бульваров.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"Моя улица" - мероприятия по обустройству: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    а) улиц и (или) пешеходных зон;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 xml:space="preserve">    б) тротуаров и (или) велодорожек, с установкой </w:t>
      </w:r>
      <w:proofErr w:type="spellStart"/>
      <w:r w:rsidRPr="00E46B30">
        <w:rPr>
          <w:color w:val="161616"/>
          <w:sz w:val="28"/>
          <w:szCs w:val="28"/>
          <w:shd w:val="clear" w:color="auto" w:fill="FFFFFF"/>
        </w:rPr>
        <w:t>велопарковок</w:t>
      </w:r>
      <w:proofErr w:type="spellEnd"/>
      <w:r w:rsidRPr="00E46B30">
        <w:rPr>
          <w:color w:val="161616"/>
          <w:sz w:val="28"/>
          <w:szCs w:val="28"/>
          <w:shd w:val="clear" w:color="auto" w:fill="FFFFFF"/>
        </w:rPr>
        <w:t>.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"Открытое пространство" - мероприятия по обустройству: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    а) смотровых площадок;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    б) центральных площадей;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    в) набережных.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"Социальное обустройство" - мероприятия по обустройству территорий, примыкающих к социально значимым объектам.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      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Формирование практик будет проходить с 28 февраля по 02 марта 2022 года на информационном ресурсе «Активный электронный гражданин» по ссылке </w:t>
      </w: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  <w:r w:rsidRPr="00E46B30">
        <w:rPr>
          <w:color w:val="161616"/>
          <w:sz w:val="28"/>
          <w:szCs w:val="28"/>
          <w:shd w:val="clear" w:color="auto" w:fill="FFFFFF"/>
        </w:rPr>
        <w:t>  </w:t>
      </w:r>
      <w:hyperlink r:id="rId9" w:history="1">
        <w:r w:rsidRPr="00E46B30">
          <w:rPr>
            <w:rStyle w:val="ab"/>
            <w:color w:val="005BC4"/>
            <w:sz w:val="28"/>
            <w:szCs w:val="28"/>
            <w:shd w:val="clear" w:color="auto" w:fill="FFFFFF"/>
          </w:rPr>
          <w:t>https://e-active.govvrn.ru/#</w:t>
        </w:r>
      </w:hyperlink>
      <w:r w:rsidRPr="00E46B30">
        <w:rPr>
          <w:color w:val="161616"/>
          <w:sz w:val="28"/>
          <w:szCs w:val="28"/>
          <w:shd w:val="clear" w:color="auto" w:fill="FFFFFF"/>
        </w:rPr>
        <w:t xml:space="preserve"> (раздел </w:t>
      </w:r>
      <w:proofErr w:type="gramStart"/>
      <w:r w:rsidRPr="00E46B30">
        <w:rPr>
          <w:color w:val="161616"/>
          <w:sz w:val="28"/>
          <w:szCs w:val="28"/>
          <w:shd w:val="clear" w:color="auto" w:fill="FFFFFF"/>
        </w:rPr>
        <w:t>инициативное</w:t>
      </w:r>
      <w:proofErr w:type="gramEnd"/>
      <w:r w:rsidRPr="00E46B30">
        <w:rPr>
          <w:color w:val="161616"/>
          <w:sz w:val="28"/>
          <w:szCs w:val="28"/>
          <w:shd w:val="clear" w:color="auto" w:fill="FFFFFF"/>
        </w:rPr>
        <w:t xml:space="preserve"> бюджетирование).</w:t>
      </w: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jc w:val="center"/>
        <w:rPr>
          <w:b/>
          <w:sz w:val="32"/>
          <w:szCs w:val="32"/>
        </w:rPr>
      </w:pPr>
      <w:r w:rsidRPr="007960AF">
        <w:rPr>
          <w:b/>
          <w:sz w:val="32"/>
          <w:szCs w:val="32"/>
        </w:rPr>
        <w:t>ИНФОРМАЦИОННОЕ СООБЩЕНИЕ</w:t>
      </w:r>
    </w:p>
    <w:p w:rsidR="00E46B30" w:rsidRP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P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  <w:r w:rsidRPr="00E46B30">
        <w:rPr>
          <w:color w:val="161616"/>
          <w:sz w:val="28"/>
          <w:szCs w:val="28"/>
          <w:shd w:val="clear" w:color="auto" w:fill="FFFFFF"/>
        </w:rPr>
        <w:t> </w:t>
      </w:r>
      <w:r>
        <w:rPr>
          <w:color w:val="161616"/>
          <w:sz w:val="28"/>
          <w:szCs w:val="28"/>
          <w:shd w:val="clear" w:color="auto" w:fill="FFFFFF"/>
        </w:rPr>
        <w:t xml:space="preserve">                 </w:t>
      </w:r>
      <w:r w:rsidRPr="00E46B30">
        <w:rPr>
          <w:color w:val="161616"/>
          <w:sz w:val="28"/>
          <w:szCs w:val="28"/>
          <w:shd w:val="clear" w:color="auto" w:fill="FFFFFF"/>
        </w:rPr>
        <w:t>Уважаемые жители Бутурлиновского городского поселения!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</w:rPr>
        <w:br/>
      </w:r>
      <w:r w:rsidR="00A74A96">
        <w:rPr>
          <w:color w:val="161616"/>
          <w:sz w:val="28"/>
          <w:szCs w:val="28"/>
          <w:shd w:val="clear" w:color="auto" w:fill="FFFFFF"/>
        </w:rPr>
        <w:t xml:space="preserve">     </w:t>
      </w:r>
      <w:r w:rsidRPr="00E46B30">
        <w:rPr>
          <w:color w:val="161616"/>
          <w:sz w:val="28"/>
          <w:szCs w:val="28"/>
          <w:shd w:val="clear" w:color="auto" w:fill="FFFFFF"/>
        </w:rPr>
        <w:t>В соответствии с поручением губернатора Воронежской области проводится работа по формированию реестра собственников жилья, желающих на добровольной основе приютить граждан, прибывших в регион в экстренном массовом порядке в 2022 году из Донецкой и Луганской народных республик.</w:t>
      </w:r>
      <w:r w:rsidRPr="00E46B30">
        <w:rPr>
          <w:color w:val="161616"/>
          <w:sz w:val="28"/>
          <w:szCs w:val="28"/>
        </w:rPr>
        <w:br/>
      </w:r>
      <w:r w:rsidRPr="00E46B30">
        <w:rPr>
          <w:color w:val="161616"/>
          <w:sz w:val="28"/>
          <w:szCs w:val="28"/>
          <w:shd w:val="clear" w:color="auto" w:fill="FFFFFF"/>
        </w:rPr>
        <w:t>Специально для поддержки беженцев из Донбасса доступна некоммерческая интернет-площадка «Карта помощи» (</w:t>
      </w:r>
      <w:hyperlink r:id="rId10" w:history="1">
        <w:r w:rsidRPr="00E46B30">
          <w:rPr>
            <w:rStyle w:val="ab"/>
            <w:color w:val="005BC4"/>
            <w:sz w:val="28"/>
            <w:szCs w:val="28"/>
            <w:shd w:val="clear" w:color="auto" w:fill="FFFFFF"/>
          </w:rPr>
          <w:t>https://dom.rt.com/</w:t>
        </w:r>
      </w:hyperlink>
      <w:r w:rsidRPr="00E46B30">
        <w:rPr>
          <w:color w:val="161616"/>
          <w:sz w:val="28"/>
          <w:szCs w:val="28"/>
          <w:shd w:val="clear" w:color="auto" w:fill="FFFFFF"/>
        </w:rPr>
        <w:t>). На интерактивной карте помощи указаны места и адреса, где беженцы из Донбасса могут временно проживать на бесплатной основе. Все варианты размещения предлагают волонтеры-добровольцы, которым может стать любой гражданин России.</w:t>
      </w:r>
      <w:r w:rsidRPr="00E46B30">
        <w:rPr>
          <w:color w:val="161616"/>
          <w:sz w:val="28"/>
          <w:szCs w:val="28"/>
        </w:rPr>
        <w:br/>
      </w:r>
      <w:proofErr w:type="gramStart"/>
      <w:r w:rsidRPr="00E46B30">
        <w:rPr>
          <w:color w:val="161616"/>
          <w:sz w:val="28"/>
          <w:szCs w:val="28"/>
          <w:shd w:val="clear" w:color="auto" w:fill="FFFFFF"/>
        </w:rPr>
        <w:t xml:space="preserve">Учитывая изложенное, предлагаем всем желающим на добровольной основе приютить граждан, прибывших в Бутурлиновское городское поселение из Донецкой и Луганской народных республик, обратиться в администрацию Бутурлиновского городского поселения по адресу: г. Бутурлиновка, пл. Воли, д. 1, </w:t>
      </w:r>
      <w:proofErr w:type="spellStart"/>
      <w:r w:rsidRPr="00E46B30">
        <w:rPr>
          <w:color w:val="161616"/>
          <w:sz w:val="28"/>
          <w:szCs w:val="28"/>
          <w:shd w:val="clear" w:color="auto" w:fill="FFFFFF"/>
        </w:rPr>
        <w:t>каб</w:t>
      </w:r>
      <w:proofErr w:type="spellEnd"/>
      <w:r w:rsidRPr="00E46B30">
        <w:rPr>
          <w:color w:val="161616"/>
          <w:sz w:val="28"/>
          <w:szCs w:val="28"/>
          <w:shd w:val="clear" w:color="auto" w:fill="FFFFFF"/>
        </w:rPr>
        <w:t xml:space="preserve">. 7, </w:t>
      </w:r>
      <w:proofErr w:type="spellStart"/>
      <w:r w:rsidRPr="00E46B30">
        <w:rPr>
          <w:color w:val="161616"/>
          <w:sz w:val="28"/>
          <w:szCs w:val="28"/>
          <w:shd w:val="clear" w:color="auto" w:fill="FFFFFF"/>
        </w:rPr>
        <w:t>каб</w:t>
      </w:r>
      <w:proofErr w:type="spellEnd"/>
      <w:r w:rsidRPr="00E46B30">
        <w:rPr>
          <w:color w:val="161616"/>
          <w:sz w:val="28"/>
          <w:szCs w:val="28"/>
          <w:shd w:val="clear" w:color="auto" w:fill="FFFFFF"/>
        </w:rPr>
        <w:t>. 8 либо по тел. 8(47361) 2-16-75, 8(47361) 2-26-52 для включения данных о собственниках в соответствующий реестр.</w:t>
      </w:r>
      <w:proofErr w:type="gramEnd"/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p w:rsidR="00E46B30" w:rsidRPr="00E46B30" w:rsidRDefault="00E46B30" w:rsidP="00E46B30">
      <w:pPr>
        <w:rPr>
          <w:color w:val="161616"/>
          <w:sz w:val="28"/>
          <w:szCs w:val="28"/>
          <w:shd w:val="clear" w:color="auto" w:fill="FFFFFF"/>
        </w:rPr>
      </w:pPr>
    </w:p>
    <w:sectPr w:rsidR="00E46B30" w:rsidRPr="00E46B30" w:rsidSect="00364A61">
      <w:pgSz w:w="11906" w:h="16838"/>
      <w:pgMar w:top="851" w:right="567" w:bottom="851" w:left="119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61" w:rsidRDefault="00364A61" w:rsidP="00131F73">
      <w:r>
        <w:separator/>
      </w:r>
    </w:p>
  </w:endnote>
  <w:endnote w:type="continuationSeparator" w:id="0">
    <w:p w:rsidR="00364A61" w:rsidRDefault="00364A61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61" w:rsidRDefault="00364A61" w:rsidP="00131F73">
      <w:r>
        <w:separator/>
      </w:r>
    </w:p>
  </w:footnote>
  <w:footnote w:type="continuationSeparator" w:id="0">
    <w:p w:rsidR="00364A61" w:rsidRDefault="00364A61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2337B"/>
    <w:rsid w:val="000331FC"/>
    <w:rsid w:val="0004199B"/>
    <w:rsid w:val="000505DA"/>
    <w:rsid w:val="000506EE"/>
    <w:rsid w:val="00056CAB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33A2"/>
    <w:rsid w:val="00101DFE"/>
    <w:rsid w:val="001063DA"/>
    <w:rsid w:val="00113574"/>
    <w:rsid w:val="00113588"/>
    <w:rsid w:val="00121561"/>
    <w:rsid w:val="00131F73"/>
    <w:rsid w:val="00143264"/>
    <w:rsid w:val="0014606D"/>
    <w:rsid w:val="00160E4B"/>
    <w:rsid w:val="00167A53"/>
    <w:rsid w:val="0017305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F5958"/>
    <w:rsid w:val="00216E55"/>
    <w:rsid w:val="00220ADA"/>
    <w:rsid w:val="002236D4"/>
    <w:rsid w:val="00225D16"/>
    <w:rsid w:val="00232E0B"/>
    <w:rsid w:val="002528BA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64A61"/>
    <w:rsid w:val="00375E5D"/>
    <w:rsid w:val="003841DA"/>
    <w:rsid w:val="00387A31"/>
    <w:rsid w:val="0039618C"/>
    <w:rsid w:val="00396E17"/>
    <w:rsid w:val="003B1E6F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42D25"/>
    <w:rsid w:val="00654FBE"/>
    <w:rsid w:val="006615BC"/>
    <w:rsid w:val="0066480E"/>
    <w:rsid w:val="006653B5"/>
    <w:rsid w:val="00665693"/>
    <w:rsid w:val="0067291E"/>
    <w:rsid w:val="0067646F"/>
    <w:rsid w:val="00681021"/>
    <w:rsid w:val="006A1719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904B9"/>
    <w:rsid w:val="00791F6A"/>
    <w:rsid w:val="007960AF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B2838"/>
    <w:rsid w:val="008B6351"/>
    <w:rsid w:val="008B63C9"/>
    <w:rsid w:val="008C46DA"/>
    <w:rsid w:val="008C564E"/>
    <w:rsid w:val="008E0426"/>
    <w:rsid w:val="008E19BF"/>
    <w:rsid w:val="008E46AF"/>
    <w:rsid w:val="008F0932"/>
    <w:rsid w:val="008F1199"/>
    <w:rsid w:val="00944A4E"/>
    <w:rsid w:val="0095209E"/>
    <w:rsid w:val="00972905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169A1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457D"/>
    <w:rsid w:val="00A74A96"/>
    <w:rsid w:val="00A814C8"/>
    <w:rsid w:val="00A84BB2"/>
    <w:rsid w:val="00A97E07"/>
    <w:rsid w:val="00AB2020"/>
    <w:rsid w:val="00AB5953"/>
    <w:rsid w:val="00AB7B1F"/>
    <w:rsid w:val="00AC1867"/>
    <w:rsid w:val="00AC4E61"/>
    <w:rsid w:val="00AD2F72"/>
    <w:rsid w:val="00AD79DF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3ECD"/>
    <w:rsid w:val="00B55012"/>
    <w:rsid w:val="00B65C7C"/>
    <w:rsid w:val="00B66676"/>
    <w:rsid w:val="00B82DA4"/>
    <w:rsid w:val="00B87FF8"/>
    <w:rsid w:val="00BA4083"/>
    <w:rsid w:val="00BA7895"/>
    <w:rsid w:val="00BB6834"/>
    <w:rsid w:val="00BB7066"/>
    <w:rsid w:val="00BB71D4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5A6D"/>
    <w:rsid w:val="00C34265"/>
    <w:rsid w:val="00C43809"/>
    <w:rsid w:val="00C5427B"/>
    <w:rsid w:val="00C57309"/>
    <w:rsid w:val="00C618BD"/>
    <w:rsid w:val="00C627A5"/>
    <w:rsid w:val="00C65A70"/>
    <w:rsid w:val="00C720BF"/>
    <w:rsid w:val="00C8327E"/>
    <w:rsid w:val="00C863EF"/>
    <w:rsid w:val="00C90A42"/>
    <w:rsid w:val="00C94AA5"/>
    <w:rsid w:val="00C95D71"/>
    <w:rsid w:val="00CA7976"/>
    <w:rsid w:val="00CB442B"/>
    <w:rsid w:val="00CB4D44"/>
    <w:rsid w:val="00CC0008"/>
    <w:rsid w:val="00CC6712"/>
    <w:rsid w:val="00CE0ECE"/>
    <w:rsid w:val="00CF0BB5"/>
    <w:rsid w:val="00CF5FC4"/>
    <w:rsid w:val="00D52919"/>
    <w:rsid w:val="00D52C99"/>
    <w:rsid w:val="00D62797"/>
    <w:rsid w:val="00D85B32"/>
    <w:rsid w:val="00D874F6"/>
    <w:rsid w:val="00DA17F3"/>
    <w:rsid w:val="00DB280F"/>
    <w:rsid w:val="00DB6970"/>
    <w:rsid w:val="00DC022F"/>
    <w:rsid w:val="00DF510A"/>
    <w:rsid w:val="00DF7E9F"/>
    <w:rsid w:val="00E02BE0"/>
    <w:rsid w:val="00E0531F"/>
    <w:rsid w:val="00E147C2"/>
    <w:rsid w:val="00E26A98"/>
    <w:rsid w:val="00E35E3B"/>
    <w:rsid w:val="00E46B30"/>
    <w:rsid w:val="00E55128"/>
    <w:rsid w:val="00E6220D"/>
    <w:rsid w:val="00E6693F"/>
    <w:rsid w:val="00E73EEE"/>
    <w:rsid w:val="00E92618"/>
    <w:rsid w:val="00E9679A"/>
    <w:rsid w:val="00EB20CE"/>
    <w:rsid w:val="00EB227F"/>
    <w:rsid w:val="00EB4343"/>
    <w:rsid w:val="00EC1C24"/>
    <w:rsid w:val="00EC76CD"/>
    <w:rsid w:val="00ED2107"/>
    <w:rsid w:val="00EE2815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paragraph" w:customStyle="1" w:styleId="Standard">
    <w:name w:val="Standard"/>
    <w:rsid w:val="00A7457D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aff">
    <w:name w:val="Заголовок"/>
    <w:basedOn w:val="a"/>
    <w:next w:val="a9"/>
    <w:rsid w:val="00681021"/>
    <w:pPr>
      <w:keepNext/>
      <w:widowControl w:val="0"/>
      <w:spacing w:before="240" w:after="120"/>
    </w:pPr>
    <w:rPr>
      <w:rFonts w:ascii="Arial" w:eastAsia="Arial Unicode MS" w:hAnsi="Arial" w:cs="Tahoma"/>
      <w:kern w:val="1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paragraph" w:customStyle="1" w:styleId="Standard">
    <w:name w:val="Standard"/>
    <w:rsid w:val="00A7457D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aff">
    <w:name w:val="Заголовок"/>
    <w:basedOn w:val="a"/>
    <w:next w:val="a9"/>
    <w:rsid w:val="00681021"/>
    <w:pPr>
      <w:keepNext/>
      <w:widowControl w:val="0"/>
      <w:spacing w:before="240" w:after="120"/>
    </w:pPr>
    <w:rPr>
      <w:rFonts w:ascii="Arial" w:eastAsia="Arial Unicode MS" w:hAnsi="Arial" w:cs="Tahoma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m.r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active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F283-23FF-4068-AEE5-89B477AD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28</cp:revision>
  <cp:lastPrinted>2022-03-17T13:37:00Z</cp:lastPrinted>
  <dcterms:created xsi:type="dcterms:W3CDTF">2022-03-16T05:41:00Z</dcterms:created>
  <dcterms:modified xsi:type="dcterms:W3CDTF">2022-03-17T13:38:00Z</dcterms:modified>
</cp:coreProperties>
</file>