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FD" w:rsidRDefault="005343CC" w:rsidP="00FA1FFD">
      <w:pPr>
        <w:jc w:val="center"/>
        <w:rPr>
          <w:b/>
          <w:color w:val="000000"/>
          <w:sz w:val="36"/>
          <w:szCs w:val="36"/>
        </w:rPr>
      </w:pPr>
      <w:r>
        <w:rPr>
          <w:b/>
          <w:color w:val="000000"/>
          <w:sz w:val="36"/>
          <w:szCs w:val="36"/>
        </w:rPr>
        <w:t xml:space="preserve">Выпуск № </w:t>
      </w:r>
      <w:r w:rsidR="00161972">
        <w:rPr>
          <w:b/>
          <w:color w:val="000000"/>
          <w:sz w:val="36"/>
          <w:szCs w:val="36"/>
        </w:rPr>
        <w:t>10</w:t>
      </w:r>
      <w:r w:rsidR="00FA1FFD">
        <w:rPr>
          <w:b/>
          <w:color w:val="000000"/>
          <w:sz w:val="36"/>
          <w:szCs w:val="36"/>
        </w:rPr>
        <w:t xml:space="preserve"> (</w:t>
      </w:r>
      <w:r w:rsidR="000331FC">
        <w:rPr>
          <w:b/>
          <w:color w:val="000000"/>
          <w:sz w:val="36"/>
          <w:szCs w:val="36"/>
        </w:rPr>
        <w:t>4</w:t>
      </w:r>
      <w:r w:rsidR="0045739B">
        <w:rPr>
          <w:b/>
          <w:color w:val="000000"/>
          <w:sz w:val="36"/>
          <w:szCs w:val="36"/>
        </w:rPr>
        <w:t>1</w:t>
      </w:r>
      <w:r w:rsidR="00161972">
        <w:rPr>
          <w:b/>
          <w:color w:val="000000"/>
          <w:sz w:val="36"/>
          <w:szCs w:val="36"/>
        </w:rPr>
        <w:t>5</w:t>
      </w:r>
      <w:r w:rsidR="00FA1FFD">
        <w:rPr>
          <w:b/>
          <w:color w:val="000000"/>
          <w:sz w:val="36"/>
          <w:szCs w:val="36"/>
        </w:rPr>
        <w:t>)</w:t>
      </w:r>
    </w:p>
    <w:p w:rsidR="00FA1FFD" w:rsidRDefault="00161972" w:rsidP="00FA1FFD">
      <w:pPr>
        <w:jc w:val="center"/>
        <w:rPr>
          <w:b/>
          <w:sz w:val="28"/>
          <w:szCs w:val="28"/>
        </w:rPr>
      </w:pPr>
      <w:r>
        <w:rPr>
          <w:b/>
          <w:sz w:val="36"/>
          <w:szCs w:val="36"/>
        </w:rPr>
        <w:t>25</w:t>
      </w:r>
      <w:r w:rsidR="003423E7">
        <w:rPr>
          <w:b/>
          <w:sz w:val="36"/>
          <w:szCs w:val="36"/>
        </w:rPr>
        <w:t xml:space="preserve"> </w:t>
      </w:r>
      <w:r w:rsidR="0045739B">
        <w:rPr>
          <w:b/>
          <w:sz w:val="36"/>
          <w:szCs w:val="36"/>
        </w:rPr>
        <w:t>марта</w:t>
      </w:r>
      <w:r w:rsidR="00FA1FFD">
        <w:rPr>
          <w:b/>
          <w:sz w:val="36"/>
          <w:szCs w:val="36"/>
        </w:rPr>
        <w:t xml:space="preserve"> </w:t>
      </w:r>
      <w:r w:rsidR="00944A4E">
        <w:rPr>
          <w:b/>
          <w:sz w:val="36"/>
          <w:szCs w:val="36"/>
        </w:rPr>
        <w:t>202</w:t>
      </w:r>
      <w:r w:rsidR="000331FC">
        <w:rPr>
          <w:b/>
          <w:sz w:val="36"/>
          <w:szCs w:val="36"/>
        </w:rPr>
        <w:t>2</w:t>
      </w:r>
      <w:r w:rsidR="00FA1FFD">
        <w:rPr>
          <w:b/>
          <w:sz w:val="36"/>
          <w:szCs w:val="36"/>
        </w:rPr>
        <w:t xml:space="preserve"> год</w:t>
      </w:r>
      <w:r w:rsidR="00837FE6">
        <w:rPr>
          <w:b/>
          <w:sz w:val="36"/>
          <w:szCs w:val="36"/>
        </w:rPr>
        <w:t>а</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167A53" w:rsidP="00FA1FFD">
      <w:pPr>
        <w:jc w:val="center"/>
        <w:rPr>
          <w:b/>
          <w:sz w:val="28"/>
          <w:szCs w:val="28"/>
        </w:rPr>
      </w:pPr>
      <w:r>
        <w:rPr>
          <w:noProof/>
          <w:lang w:eastAsia="ru-RU"/>
        </w:rPr>
        <mc:AlternateContent>
          <mc:Choice Requires="wps">
            <w:drawing>
              <wp:inline distT="0" distB="0" distL="0" distR="0" wp14:anchorId="0E1A7A08" wp14:editId="28C82BA5">
                <wp:extent cx="3648075" cy="800100"/>
                <wp:effectExtent l="0" t="28575" r="6667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48075" cy="800100"/>
                        </a:xfrm>
                        <a:prstGeom prst="rect">
                          <a:avLst/>
                        </a:prstGeom>
                      </wps:spPr>
                      <wps:txbx>
                        <w:txbxContent>
                          <w:p w:rsidR="00556064" w:rsidRDefault="00556064"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7.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" filled="f" stroked="f">
                <o:lock v:ext="edit" text="t" shapetype="t"/>
                <v:textbox style="mso-fit-shape-to-text:t">
                  <w:txbxContent>
                    <w:p w:rsidR="000400B2" w:rsidRDefault="000400B2"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v:textbox>
                <w10:anchorlock/>
              </v:shape>
            </w:pict>
          </mc:Fallback>
        </mc:AlternateConten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40"/>
          <w:szCs w:val="40"/>
        </w:rPr>
      </w:pPr>
      <w:r>
        <w:rPr>
          <w:b/>
          <w:sz w:val="40"/>
          <w:szCs w:val="40"/>
        </w:rPr>
        <w:t>МУНИЦИПАЛЬНЫХ ПРАВОВЫХ АКТОВ</w:t>
      </w:r>
    </w:p>
    <w:p w:rsidR="00FA1FFD" w:rsidRDefault="00FA1FFD" w:rsidP="00FA1FFD">
      <w:pPr>
        <w:jc w:val="center"/>
        <w:rPr>
          <w:b/>
          <w:sz w:val="32"/>
          <w:szCs w:val="32"/>
        </w:rPr>
      </w:pPr>
    </w:p>
    <w:p w:rsidR="00FA1FFD" w:rsidRDefault="00FA1FFD" w:rsidP="00FA1FFD">
      <w:pPr>
        <w:jc w:val="center"/>
        <w:rPr>
          <w:b/>
          <w:sz w:val="32"/>
          <w:szCs w:val="32"/>
        </w:rPr>
      </w:pPr>
      <w:r>
        <w:rPr>
          <w:b/>
          <w:sz w:val="32"/>
          <w:szCs w:val="32"/>
        </w:rPr>
        <w:t>БУТУРЛИНОВСКОГО ГОРОДСКОГО ПОСЕЛЕНИЯ</w:t>
      </w:r>
    </w:p>
    <w:p w:rsidR="00FA1FFD" w:rsidRDefault="00FA1FFD" w:rsidP="00FA1FFD">
      <w:pPr>
        <w:jc w:val="center"/>
        <w:rPr>
          <w:b/>
          <w:sz w:val="32"/>
          <w:szCs w:val="32"/>
        </w:rPr>
      </w:pPr>
      <w:r>
        <w:rPr>
          <w:b/>
          <w:sz w:val="32"/>
          <w:szCs w:val="32"/>
        </w:rPr>
        <w:t>БУТУРЛИНОВСКОГО МУНИЦИПАЛЬНОГО РАЙОНА</w:t>
      </w:r>
    </w:p>
    <w:p w:rsidR="00FA1FFD" w:rsidRDefault="00FA1FFD" w:rsidP="00FA1FFD">
      <w:pPr>
        <w:jc w:val="center"/>
        <w:rPr>
          <w:b/>
          <w:sz w:val="32"/>
          <w:szCs w:val="32"/>
        </w:rPr>
      </w:pPr>
      <w:r>
        <w:rPr>
          <w:b/>
          <w:sz w:val="32"/>
          <w:szCs w:val="32"/>
        </w:rPr>
        <w:t>ВОРОНЕЖСКОЙ ОБЛАСТИ</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pBdr>
          <w:bottom w:val="single" w:sz="12" w:space="1" w:color="auto"/>
        </w:pBdr>
        <w:jc w:val="center"/>
        <w:rPr>
          <w:sz w:val="28"/>
          <w:szCs w:val="28"/>
        </w:rPr>
      </w:pPr>
      <w:r>
        <w:rPr>
          <w:sz w:val="28"/>
          <w:szCs w:val="28"/>
        </w:rPr>
        <w:t>В сегодняшнем номере Вестника публикуются нормативные правовые акты Бутурлиновского городского поселения.</w:t>
      </w:r>
    </w:p>
    <w:p w:rsidR="00FA1FFD" w:rsidRDefault="00FA1FFD" w:rsidP="00FA1FFD">
      <w:pPr>
        <w:ind w:left="-567" w:right="-285"/>
        <w:jc w:val="both"/>
        <w:rPr>
          <w:b/>
          <w:sz w:val="28"/>
          <w:szCs w:val="28"/>
        </w:rPr>
      </w:pPr>
    </w:p>
    <w:p w:rsidR="00FA1FFD" w:rsidRDefault="00FA1FFD" w:rsidP="00FA1FFD">
      <w:pPr>
        <w:ind w:right="-285"/>
        <w:jc w:val="both"/>
      </w:pPr>
      <w:proofErr w:type="gramStart"/>
      <w:r>
        <w:t>Утвержден</w:t>
      </w:r>
      <w:proofErr w:type="gramEnd"/>
      <w:r>
        <w:t xml:space="preserve"> решением Совета народных          отпечатан в администрации Бутурлиновского</w:t>
      </w:r>
    </w:p>
    <w:p w:rsidR="00FA1FFD" w:rsidRDefault="00FA1FFD" w:rsidP="00FA1FFD">
      <w:pPr>
        <w:ind w:right="-285"/>
        <w:jc w:val="both"/>
      </w:pPr>
      <w:r>
        <w:t xml:space="preserve">депутатов Бутурлиновского городского          </w:t>
      </w:r>
      <w:proofErr w:type="spellStart"/>
      <w:proofErr w:type="gramStart"/>
      <w:r>
        <w:t>городского</w:t>
      </w:r>
      <w:proofErr w:type="spellEnd"/>
      <w:proofErr w:type="gramEnd"/>
      <w:r>
        <w:t xml:space="preserve"> поселения по адресу: пл. Воли, 1</w:t>
      </w:r>
    </w:p>
    <w:p w:rsidR="00FA1FFD" w:rsidRDefault="00FA1FFD" w:rsidP="00FA1FFD">
      <w:pPr>
        <w:ind w:right="-285"/>
        <w:jc w:val="both"/>
      </w:pPr>
      <w:r>
        <w:t>поселения № 314 от 22.04.2009 года</w:t>
      </w:r>
      <w:proofErr w:type="gramStart"/>
      <w:r>
        <w:t>.</w:t>
      </w:r>
      <w:proofErr w:type="gramEnd"/>
      <w:r>
        <w:t xml:space="preserve">               </w:t>
      </w:r>
      <w:proofErr w:type="gramStart"/>
      <w:r>
        <w:t>г</w:t>
      </w:r>
      <w:proofErr w:type="gramEnd"/>
      <w:r>
        <w:t>. Бутурлиновка, Воронежская область, 397500</w:t>
      </w:r>
    </w:p>
    <w:p w:rsidR="00FA1FFD" w:rsidRDefault="00FA1FFD" w:rsidP="00FA1FFD">
      <w:pPr>
        <w:ind w:left="-567" w:right="-285"/>
        <w:jc w:val="both"/>
      </w:pPr>
      <w:r>
        <w:t xml:space="preserve">                                                                              </w:t>
      </w:r>
    </w:p>
    <w:p w:rsidR="00FA1FFD" w:rsidRDefault="00FA1FFD" w:rsidP="00FA1FFD">
      <w:pPr>
        <w:ind w:right="-285"/>
        <w:jc w:val="center"/>
      </w:pPr>
      <w:r>
        <w:t>Тираж: 15 экз. Объем:</w:t>
      </w:r>
      <w:r w:rsidR="00AB5953">
        <w:t xml:space="preserve"> </w:t>
      </w:r>
      <w:r w:rsidR="005121AD">
        <w:t xml:space="preserve">25 </w:t>
      </w:r>
      <w:bookmarkStart w:id="0" w:name="_GoBack"/>
      <w:bookmarkEnd w:id="0"/>
      <w:r>
        <w:t>лист</w:t>
      </w:r>
      <w:r w:rsidR="001007AE">
        <w:t>ов</w:t>
      </w:r>
    </w:p>
    <w:p w:rsidR="00FA1FFD" w:rsidRDefault="00FA1FFD" w:rsidP="00FA1FFD">
      <w:pPr>
        <w:jc w:val="center"/>
      </w:pPr>
      <w:r>
        <w:t>Бесплатно</w:t>
      </w:r>
    </w:p>
    <w:p w:rsidR="00FA1FFD" w:rsidRDefault="00FA1FFD" w:rsidP="00FA1FFD">
      <w:pPr>
        <w:jc w:val="both"/>
      </w:pPr>
    </w:p>
    <w:p w:rsidR="00FA1FFD" w:rsidRDefault="00FA1FFD" w:rsidP="00FA1FFD">
      <w:pPr>
        <w:jc w:val="center"/>
      </w:pPr>
    </w:p>
    <w:p w:rsidR="00FA1FFD" w:rsidRDefault="00FA1FFD" w:rsidP="00FA1FFD">
      <w:pPr>
        <w:jc w:val="center"/>
      </w:pPr>
      <w:proofErr w:type="gramStart"/>
      <w:r>
        <w:t>Ответственный за выпуск:</w:t>
      </w:r>
      <w:proofErr w:type="gramEnd"/>
      <w:r>
        <w:t xml:space="preserve"> </w:t>
      </w:r>
      <w:proofErr w:type="spellStart"/>
      <w:r>
        <w:t>Рачкова</w:t>
      </w:r>
      <w:proofErr w:type="spellEnd"/>
      <w:r>
        <w:t xml:space="preserve"> Л.А.</w:t>
      </w:r>
    </w:p>
    <w:p w:rsidR="00FA1FFD" w:rsidRDefault="00FA1FFD" w:rsidP="00FA1FFD">
      <w:pPr>
        <w:jc w:val="center"/>
      </w:pPr>
      <w:r>
        <w:t xml:space="preserve">учредитель: администрация Бутурлиновского городского поселения  </w:t>
      </w:r>
    </w:p>
    <w:p w:rsidR="00FA1FFD" w:rsidRDefault="00FA1FFD" w:rsidP="00FA1FFD">
      <w:pPr>
        <w:jc w:val="center"/>
      </w:pPr>
      <w:r>
        <w:t>Бутурлиновского муниципального района Воронежской области</w:t>
      </w:r>
    </w:p>
    <w:p w:rsidR="00F85D04" w:rsidRDefault="00FA1FFD" w:rsidP="00FA1FFD">
      <w:pPr>
        <w:keepNext/>
        <w:tabs>
          <w:tab w:val="left" w:pos="2552"/>
          <w:tab w:val="left" w:pos="2835"/>
          <w:tab w:val="left" w:pos="4253"/>
          <w:tab w:val="left" w:pos="5245"/>
        </w:tabs>
        <w:suppressAutoHyphens w:val="0"/>
        <w:jc w:val="center"/>
        <w:rPr>
          <w:b/>
          <w:sz w:val="36"/>
          <w:szCs w:val="36"/>
        </w:rPr>
        <w:sectPr w:rsidR="00F85D04" w:rsidSect="00F20DDC">
          <w:pgSz w:w="11906" w:h="16838"/>
          <w:pgMar w:top="1134" w:right="566" w:bottom="568" w:left="1758" w:header="720" w:footer="720" w:gutter="0"/>
          <w:cols w:space="720"/>
        </w:sectPr>
      </w:pPr>
      <w:r>
        <w:rPr>
          <w:b/>
          <w:sz w:val="36"/>
          <w:szCs w:val="36"/>
        </w:rPr>
        <w:br w:type="page"/>
      </w:r>
    </w:p>
    <w:p w:rsidR="0017613C" w:rsidRDefault="00FA1FFD" w:rsidP="00F85D04">
      <w:pPr>
        <w:keepNext/>
        <w:tabs>
          <w:tab w:val="left" w:pos="2552"/>
          <w:tab w:val="left" w:pos="2835"/>
          <w:tab w:val="left" w:pos="4253"/>
          <w:tab w:val="left" w:pos="5245"/>
        </w:tabs>
        <w:suppressAutoHyphens w:val="0"/>
        <w:jc w:val="center"/>
        <w:rPr>
          <w:b/>
          <w:sz w:val="36"/>
          <w:szCs w:val="36"/>
        </w:rPr>
      </w:pPr>
      <w:r>
        <w:rPr>
          <w:b/>
          <w:sz w:val="36"/>
          <w:szCs w:val="36"/>
        </w:rPr>
        <w:lastRenderedPageBreak/>
        <w:t>СОДЕРЖАНИЕ</w:t>
      </w:r>
    </w:p>
    <w:p w:rsidR="00F85D04" w:rsidRDefault="00F85D04" w:rsidP="00F85D04">
      <w:pPr>
        <w:keepNext/>
        <w:tabs>
          <w:tab w:val="left" w:pos="2552"/>
          <w:tab w:val="left" w:pos="2835"/>
          <w:tab w:val="left" w:pos="4253"/>
          <w:tab w:val="left" w:pos="5245"/>
        </w:tabs>
        <w:suppressAutoHyphens w:val="0"/>
        <w:jc w:val="center"/>
        <w:rPr>
          <w:b/>
          <w:sz w:val="36"/>
          <w:szCs w:val="36"/>
        </w:rPr>
      </w:pPr>
    </w:p>
    <w:tbl>
      <w:tblPr>
        <w:tblStyle w:val="af1"/>
        <w:tblW w:w="0" w:type="auto"/>
        <w:tblLook w:val="04A0" w:firstRow="1" w:lastRow="0" w:firstColumn="1" w:lastColumn="0" w:noHBand="0" w:noVBand="1"/>
      </w:tblPr>
      <w:tblGrid>
        <w:gridCol w:w="800"/>
        <w:gridCol w:w="8545"/>
      </w:tblGrid>
      <w:tr w:rsidR="009B4D00" w:rsidTr="00EC1C24">
        <w:tc>
          <w:tcPr>
            <w:tcW w:w="800" w:type="dxa"/>
          </w:tcPr>
          <w:p w:rsidR="009B4D00" w:rsidRDefault="009B4D00" w:rsidP="000D6DA5">
            <w:pPr>
              <w:jc w:val="center"/>
            </w:pPr>
            <w:r>
              <w:t>1</w:t>
            </w:r>
          </w:p>
        </w:tc>
        <w:tc>
          <w:tcPr>
            <w:tcW w:w="8545" w:type="dxa"/>
          </w:tcPr>
          <w:p w:rsidR="009B4D00" w:rsidRPr="004923B4" w:rsidRDefault="00121561" w:rsidP="00161972">
            <w:pPr>
              <w:pStyle w:val="af2"/>
              <w:spacing w:before="0" w:beforeAutospacing="0" w:after="0" w:afterAutospacing="0"/>
              <w:jc w:val="both"/>
              <w:rPr>
                <w:rFonts w:ascii="Arial" w:hAnsi="Arial" w:cs="Arial"/>
                <w:color w:val="000000"/>
                <w:sz w:val="20"/>
                <w:szCs w:val="20"/>
              </w:rPr>
            </w:pPr>
            <w:r w:rsidRPr="00803AF8">
              <w:rPr>
                <w:sz w:val="28"/>
                <w:szCs w:val="28"/>
              </w:rPr>
              <w:t xml:space="preserve">Постановление администрации Бутурлиновского городского поселения от </w:t>
            </w:r>
            <w:r w:rsidR="00161972">
              <w:rPr>
                <w:sz w:val="28"/>
                <w:szCs w:val="28"/>
              </w:rPr>
              <w:t>2</w:t>
            </w:r>
            <w:r w:rsidR="0045739B">
              <w:rPr>
                <w:sz w:val="28"/>
                <w:szCs w:val="28"/>
              </w:rPr>
              <w:t>4</w:t>
            </w:r>
            <w:r w:rsidRPr="00803AF8">
              <w:rPr>
                <w:sz w:val="28"/>
                <w:szCs w:val="28"/>
              </w:rPr>
              <w:t>.</w:t>
            </w:r>
            <w:r w:rsidR="000331FC">
              <w:rPr>
                <w:sz w:val="28"/>
                <w:szCs w:val="28"/>
              </w:rPr>
              <w:t>0</w:t>
            </w:r>
            <w:r w:rsidR="0045739B">
              <w:rPr>
                <w:sz w:val="28"/>
                <w:szCs w:val="28"/>
              </w:rPr>
              <w:t>3</w:t>
            </w:r>
            <w:r w:rsidRPr="00803AF8">
              <w:rPr>
                <w:sz w:val="28"/>
                <w:szCs w:val="28"/>
              </w:rPr>
              <w:t>.202</w:t>
            </w:r>
            <w:r w:rsidR="000331FC">
              <w:rPr>
                <w:sz w:val="28"/>
                <w:szCs w:val="28"/>
              </w:rPr>
              <w:t>2</w:t>
            </w:r>
            <w:r w:rsidRPr="00803AF8">
              <w:rPr>
                <w:sz w:val="28"/>
                <w:szCs w:val="28"/>
              </w:rPr>
              <w:t xml:space="preserve"> года №</w:t>
            </w:r>
            <w:r w:rsidR="00161972">
              <w:rPr>
                <w:sz w:val="28"/>
                <w:szCs w:val="28"/>
              </w:rPr>
              <w:t>133</w:t>
            </w:r>
            <w:r>
              <w:rPr>
                <w:sz w:val="28"/>
                <w:szCs w:val="28"/>
              </w:rPr>
              <w:t xml:space="preserve"> «</w:t>
            </w:r>
            <w:r w:rsidR="00161972" w:rsidRPr="00161972">
              <w:rPr>
                <w:sz w:val="28"/>
                <w:szCs w:val="28"/>
              </w:rPr>
              <w:t>О плане работы администрации</w:t>
            </w:r>
            <w:r w:rsidR="00161972" w:rsidRPr="003C0E88">
              <w:rPr>
                <w:b/>
                <w:sz w:val="28"/>
                <w:szCs w:val="28"/>
              </w:rPr>
              <w:t xml:space="preserve"> </w:t>
            </w:r>
            <w:r w:rsidR="00161972" w:rsidRPr="00161972">
              <w:rPr>
                <w:sz w:val="28"/>
                <w:szCs w:val="28"/>
              </w:rPr>
              <w:t>Бутурлиновского городского поселения на 2 квартал 2022 года</w:t>
            </w:r>
            <w:r w:rsidR="0045739B">
              <w:rPr>
                <w:sz w:val="28"/>
                <w:szCs w:val="28"/>
              </w:rPr>
              <w:t>»</w:t>
            </w:r>
          </w:p>
        </w:tc>
      </w:tr>
      <w:tr w:rsidR="008E46AF" w:rsidTr="00EC1C24">
        <w:tc>
          <w:tcPr>
            <w:tcW w:w="800" w:type="dxa"/>
          </w:tcPr>
          <w:p w:rsidR="008E46AF" w:rsidRDefault="00805941" w:rsidP="000D6DA5">
            <w:pPr>
              <w:jc w:val="center"/>
            </w:pPr>
            <w:r>
              <w:t>2</w:t>
            </w:r>
          </w:p>
        </w:tc>
        <w:tc>
          <w:tcPr>
            <w:tcW w:w="8545" w:type="dxa"/>
          </w:tcPr>
          <w:p w:rsidR="008E46AF" w:rsidRPr="00803AF8" w:rsidRDefault="000A5A5A" w:rsidP="000A5A5A">
            <w:pPr>
              <w:pStyle w:val="af2"/>
              <w:spacing w:before="0" w:beforeAutospacing="0" w:after="0" w:afterAutospacing="0"/>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24</w:t>
            </w:r>
            <w:r w:rsidRPr="00803AF8">
              <w:rPr>
                <w:sz w:val="28"/>
                <w:szCs w:val="28"/>
              </w:rPr>
              <w:t>.</w:t>
            </w:r>
            <w:r>
              <w:rPr>
                <w:sz w:val="28"/>
                <w:szCs w:val="28"/>
              </w:rPr>
              <w:t>03</w:t>
            </w:r>
            <w:r w:rsidRPr="00803AF8">
              <w:rPr>
                <w:sz w:val="28"/>
                <w:szCs w:val="28"/>
              </w:rPr>
              <w:t>.202</w:t>
            </w:r>
            <w:r>
              <w:rPr>
                <w:sz w:val="28"/>
                <w:szCs w:val="28"/>
              </w:rPr>
              <w:t>2</w:t>
            </w:r>
            <w:r w:rsidRPr="00803AF8">
              <w:rPr>
                <w:sz w:val="28"/>
                <w:szCs w:val="28"/>
              </w:rPr>
              <w:t xml:space="preserve"> года №</w:t>
            </w:r>
            <w:r>
              <w:rPr>
                <w:sz w:val="28"/>
                <w:szCs w:val="28"/>
              </w:rPr>
              <w:t>134 «</w:t>
            </w:r>
            <w:r w:rsidRPr="004B0A94">
              <w:rPr>
                <w:bCs/>
                <w:sz w:val="28"/>
                <w:szCs w:val="28"/>
              </w:rPr>
              <w:t>О внесении изменений в постановление администрации Бутурлиновского городского поселения от 30.06.2014 № 278 «Об утверждении схем водоснабжения и водоотведения Бутурлиновского городского поселения Бутурлиновского муниципального</w:t>
            </w:r>
            <w:r>
              <w:rPr>
                <w:bCs/>
                <w:sz w:val="28"/>
                <w:szCs w:val="28"/>
              </w:rPr>
              <w:t xml:space="preserve"> района Воронежской области»</w:t>
            </w:r>
            <w:r w:rsidR="00AC7465">
              <w:rPr>
                <w:bCs/>
                <w:sz w:val="28"/>
                <w:szCs w:val="28"/>
              </w:rPr>
              <w:t>»</w:t>
            </w:r>
          </w:p>
        </w:tc>
      </w:tr>
      <w:tr w:rsidR="00280B9D" w:rsidTr="00EC1C24">
        <w:tc>
          <w:tcPr>
            <w:tcW w:w="800" w:type="dxa"/>
          </w:tcPr>
          <w:p w:rsidR="00280B9D" w:rsidRDefault="00805941" w:rsidP="000D6DA5">
            <w:pPr>
              <w:jc w:val="center"/>
            </w:pPr>
            <w:r>
              <w:t>3</w:t>
            </w:r>
          </w:p>
        </w:tc>
        <w:tc>
          <w:tcPr>
            <w:tcW w:w="8545" w:type="dxa"/>
          </w:tcPr>
          <w:p w:rsidR="00280B9D" w:rsidRPr="0076769C" w:rsidRDefault="000A5A5A" w:rsidP="00100E46">
            <w:pPr>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25</w:t>
            </w:r>
            <w:r w:rsidRPr="00803AF8">
              <w:rPr>
                <w:sz w:val="28"/>
                <w:szCs w:val="28"/>
              </w:rPr>
              <w:t>.</w:t>
            </w:r>
            <w:r>
              <w:rPr>
                <w:sz w:val="28"/>
                <w:szCs w:val="28"/>
              </w:rPr>
              <w:t>03</w:t>
            </w:r>
            <w:r w:rsidRPr="00803AF8">
              <w:rPr>
                <w:sz w:val="28"/>
                <w:szCs w:val="28"/>
              </w:rPr>
              <w:t>.202</w:t>
            </w:r>
            <w:r>
              <w:rPr>
                <w:sz w:val="28"/>
                <w:szCs w:val="28"/>
              </w:rPr>
              <w:t>2</w:t>
            </w:r>
            <w:r w:rsidRPr="00803AF8">
              <w:rPr>
                <w:sz w:val="28"/>
                <w:szCs w:val="28"/>
              </w:rPr>
              <w:t xml:space="preserve"> года №</w:t>
            </w:r>
            <w:r>
              <w:rPr>
                <w:sz w:val="28"/>
                <w:szCs w:val="28"/>
              </w:rPr>
              <w:t>137 «О назначен</w:t>
            </w:r>
            <w:proofErr w:type="gramStart"/>
            <w:r>
              <w:rPr>
                <w:sz w:val="28"/>
                <w:szCs w:val="28"/>
              </w:rPr>
              <w:t>ии ау</w:t>
            </w:r>
            <w:proofErr w:type="gramEnd"/>
            <w:r>
              <w:rPr>
                <w:sz w:val="28"/>
                <w:szCs w:val="28"/>
              </w:rPr>
              <w:t>кциона»</w:t>
            </w:r>
          </w:p>
        </w:tc>
      </w:tr>
      <w:tr w:rsidR="00161972" w:rsidTr="00EC1C24">
        <w:tc>
          <w:tcPr>
            <w:tcW w:w="800" w:type="dxa"/>
          </w:tcPr>
          <w:p w:rsidR="00161972" w:rsidRDefault="00161972" w:rsidP="000D6DA5">
            <w:pPr>
              <w:jc w:val="center"/>
            </w:pPr>
            <w:r>
              <w:t>4</w:t>
            </w:r>
          </w:p>
        </w:tc>
        <w:tc>
          <w:tcPr>
            <w:tcW w:w="8545" w:type="dxa"/>
          </w:tcPr>
          <w:p w:rsidR="00161972" w:rsidRPr="0076769C" w:rsidRDefault="00AC7465" w:rsidP="00AC7465">
            <w:pPr>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25</w:t>
            </w:r>
            <w:r w:rsidRPr="00803AF8">
              <w:rPr>
                <w:sz w:val="28"/>
                <w:szCs w:val="28"/>
              </w:rPr>
              <w:t>.</w:t>
            </w:r>
            <w:r>
              <w:rPr>
                <w:sz w:val="28"/>
                <w:szCs w:val="28"/>
              </w:rPr>
              <w:t>03</w:t>
            </w:r>
            <w:r w:rsidRPr="00803AF8">
              <w:rPr>
                <w:sz w:val="28"/>
                <w:szCs w:val="28"/>
              </w:rPr>
              <w:t>.202</w:t>
            </w:r>
            <w:r>
              <w:rPr>
                <w:sz w:val="28"/>
                <w:szCs w:val="28"/>
              </w:rPr>
              <w:t>2</w:t>
            </w:r>
            <w:r w:rsidRPr="00803AF8">
              <w:rPr>
                <w:sz w:val="28"/>
                <w:szCs w:val="28"/>
              </w:rPr>
              <w:t xml:space="preserve"> года №</w:t>
            </w:r>
            <w:r>
              <w:rPr>
                <w:sz w:val="28"/>
                <w:szCs w:val="28"/>
              </w:rPr>
              <w:t>139 «</w:t>
            </w:r>
            <w:r w:rsidRPr="00F20DDC">
              <w:rPr>
                <w:spacing w:val="-4"/>
                <w:sz w:val="28"/>
                <w:szCs w:val="28"/>
              </w:rPr>
              <w:t xml:space="preserve">О разработке документации по подготовке проекта планировки и межевания территории для проектирования объекта: </w:t>
            </w:r>
            <w:r w:rsidRPr="00F20DDC">
              <w:rPr>
                <w:rStyle w:val="213pt"/>
                <w:b w:val="0"/>
                <w:spacing w:val="-4"/>
                <w:sz w:val="28"/>
                <w:szCs w:val="28"/>
              </w:rPr>
              <w:t>«</w:t>
            </w:r>
            <w:r w:rsidRPr="00F20DDC">
              <w:rPr>
                <w:rStyle w:val="29"/>
                <w:bCs/>
                <w:spacing w:val="-4"/>
                <w:sz w:val="28"/>
                <w:szCs w:val="28"/>
              </w:rPr>
              <w:t>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м3/</w:t>
            </w:r>
            <w:proofErr w:type="spellStart"/>
            <w:r w:rsidRPr="00F20DDC">
              <w:rPr>
                <w:rStyle w:val="29"/>
                <w:bCs/>
                <w:spacing w:val="-4"/>
                <w:sz w:val="28"/>
                <w:szCs w:val="28"/>
              </w:rPr>
              <w:t>сут</w:t>
            </w:r>
            <w:proofErr w:type="spellEnd"/>
            <w:r w:rsidRPr="00F20DDC">
              <w:rPr>
                <w:rStyle w:val="29"/>
                <w:bCs/>
                <w:spacing w:val="-4"/>
                <w:sz w:val="28"/>
                <w:szCs w:val="28"/>
              </w:rPr>
              <w:t>. в г. Бутурлиновка Бутурлиновского муниципального</w:t>
            </w:r>
            <w:r>
              <w:rPr>
                <w:rStyle w:val="29"/>
                <w:bCs/>
                <w:spacing w:val="-4"/>
                <w:sz w:val="28"/>
                <w:szCs w:val="28"/>
              </w:rPr>
              <w:t xml:space="preserve"> района Воронежской области»»</w:t>
            </w:r>
          </w:p>
        </w:tc>
      </w:tr>
      <w:tr w:rsidR="00161972" w:rsidTr="00EC1C24">
        <w:tc>
          <w:tcPr>
            <w:tcW w:w="800" w:type="dxa"/>
          </w:tcPr>
          <w:p w:rsidR="00161972" w:rsidRDefault="00161972" w:rsidP="000D6DA5">
            <w:pPr>
              <w:jc w:val="center"/>
            </w:pPr>
            <w:r>
              <w:t>5</w:t>
            </w:r>
          </w:p>
        </w:tc>
        <w:tc>
          <w:tcPr>
            <w:tcW w:w="8545" w:type="dxa"/>
          </w:tcPr>
          <w:p w:rsidR="00161972" w:rsidRPr="0076769C" w:rsidRDefault="00AC7465" w:rsidP="00AC7465">
            <w:pPr>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25</w:t>
            </w:r>
            <w:r w:rsidRPr="00803AF8">
              <w:rPr>
                <w:sz w:val="28"/>
                <w:szCs w:val="28"/>
              </w:rPr>
              <w:t>.</w:t>
            </w:r>
            <w:r>
              <w:rPr>
                <w:sz w:val="28"/>
                <w:szCs w:val="28"/>
              </w:rPr>
              <w:t>03</w:t>
            </w:r>
            <w:r w:rsidRPr="00803AF8">
              <w:rPr>
                <w:sz w:val="28"/>
                <w:szCs w:val="28"/>
              </w:rPr>
              <w:t>.202</w:t>
            </w:r>
            <w:r>
              <w:rPr>
                <w:sz w:val="28"/>
                <w:szCs w:val="28"/>
              </w:rPr>
              <w:t>2</w:t>
            </w:r>
            <w:r w:rsidRPr="00803AF8">
              <w:rPr>
                <w:sz w:val="28"/>
                <w:szCs w:val="28"/>
              </w:rPr>
              <w:t xml:space="preserve"> года №</w:t>
            </w:r>
            <w:r>
              <w:rPr>
                <w:sz w:val="28"/>
                <w:szCs w:val="28"/>
              </w:rPr>
              <w:t>140 «</w:t>
            </w:r>
            <w:r w:rsidR="006F1341" w:rsidRPr="006F1341">
              <w:rPr>
                <w:bCs/>
                <w:color w:val="000000"/>
                <w:spacing w:val="-4"/>
                <w:sz w:val="28"/>
                <w:szCs w:val="28"/>
              </w:rPr>
              <w:t>Об утверждении Порядка предоставления субсидии на иные цели муниципальному бюджетному учреждению Бутурлиновского городского поселения Бутурлиновского муниципального района Воронежской области «Благоустройство города»</w:t>
            </w:r>
          </w:p>
        </w:tc>
      </w:tr>
      <w:tr w:rsidR="000A5A5A" w:rsidTr="00EC1C24">
        <w:tc>
          <w:tcPr>
            <w:tcW w:w="800" w:type="dxa"/>
          </w:tcPr>
          <w:p w:rsidR="000A5A5A" w:rsidRDefault="000A5A5A" w:rsidP="000D6DA5">
            <w:pPr>
              <w:jc w:val="center"/>
            </w:pPr>
            <w:r>
              <w:t>6</w:t>
            </w:r>
          </w:p>
        </w:tc>
        <w:tc>
          <w:tcPr>
            <w:tcW w:w="8545" w:type="dxa"/>
          </w:tcPr>
          <w:p w:rsidR="000A5A5A" w:rsidRDefault="00AC7465" w:rsidP="00AC7465">
            <w:pPr>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25</w:t>
            </w:r>
            <w:r w:rsidRPr="00803AF8">
              <w:rPr>
                <w:sz w:val="28"/>
                <w:szCs w:val="28"/>
              </w:rPr>
              <w:t>.</w:t>
            </w:r>
            <w:r>
              <w:rPr>
                <w:sz w:val="28"/>
                <w:szCs w:val="28"/>
              </w:rPr>
              <w:t>03</w:t>
            </w:r>
            <w:r w:rsidRPr="00803AF8">
              <w:rPr>
                <w:sz w:val="28"/>
                <w:szCs w:val="28"/>
              </w:rPr>
              <w:t>.202</w:t>
            </w:r>
            <w:r>
              <w:rPr>
                <w:sz w:val="28"/>
                <w:szCs w:val="28"/>
              </w:rPr>
              <w:t>2</w:t>
            </w:r>
            <w:r w:rsidRPr="00803AF8">
              <w:rPr>
                <w:sz w:val="28"/>
                <w:szCs w:val="28"/>
              </w:rPr>
              <w:t xml:space="preserve"> года №</w:t>
            </w:r>
            <w:r>
              <w:rPr>
                <w:sz w:val="28"/>
                <w:szCs w:val="28"/>
              </w:rPr>
              <w:t>142 «</w:t>
            </w:r>
            <w:r w:rsidR="006056CD" w:rsidRPr="006056CD">
              <w:rPr>
                <w:sz w:val="28"/>
                <w:szCs w:val="28"/>
              </w:rPr>
              <w:t xml:space="preserve">О подготовке проекта изменений и назначении публичных слушаний </w:t>
            </w:r>
            <w:r w:rsidR="006056CD" w:rsidRPr="006056CD">
              <w:rPr>
                <w:spacing w:val="2"/>
                <w:sz w:val="28"/>
                <w:szCs w:val="28"/>
              </w:rPr>
              <w:t>по обсуждению проекта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w:t>
            </w:r>
          </w:p>
        </w:tc>
      </w:tr>
      <w:tr w:rsidR="000A5A5A" w:rsidTr="00EC1C24">
        <w:tc>
          <w:tcPr>
            <w:tcW w:w="800" w:type="dxa"/>
          </w:tcPr>
          <w:p w:rsidR="000A5A5A" w:rsidRDefault="000A5A5A" w:rsidP="000D6DA5">
            <w:pPr>
              <w:jc w:val="center"/>
            </w:pPr>
            <w:r>
              <w:t>7</w:t>
            </w:r>
          </w:p>
        </w:tc>
        <w:tc>
          <w:tcPr>
            <w:tcW w:w="8545" w:type="dxa"/>
          </w:tcPr>
          <w:p w:rsidR="000A5A5A" w:rsidRDefault="00B2423E" w:rsidP="0076769C">
            <w:pPr>
              <w:jc w:val="both"/>
              <w:rPr>
                <w:sz w:val="28"/>
                <w:szCs w:val="28"/>
              </w:rPr>
            </w:pPr>
            <w:r>
              <w:rPr>
                <w:sz w:val="28"/>
                <w:szCs w:val="28"/>
              </w:rPr>
              <w:t>Извещение о проведен</w:t>
            </w:r>
            <w:proofErr w:type="gramStart"/>
            <w:r>
              <w:rPr>
                <w:sz w:val="28"/>
                <w:szCs w:val="28"/>
              </w:rPr>
              <w:t>ии ау</w:t>
            </w:r>
            <w:proofErr w:type="gramEnd"/>
            <w:r>
              <w:rPr>
                <w:sz w:val="28"/>
                <w:szCs w:val="28"/>
              </w:rPr>
              <w:t>кциона</w:t>
            </w:r>
          </w:p>
        </w:tc>
      </w:tr>
      <w:tr w:rsidR="000A5A5A" w:rsidTr="00EC1C24">
        <w:tc>
          <w:tcPr>
            <w:tcW w:w="800" w:type="dxa"/>
          </w:tcPr>
          <w:p w:rsidR="000A5A5A" w:rsidRDefault="000A5A5A" w:rsidP="000D6DA5">
            <w:pPr>
              <w:jc w:val="center"/>
            </w:pPr>
            <w:r>
              <w:t>8</w:t>
            </w:r>
          </w:p>
        </w:tc>
        <w:tc>
          <w:tcPr>
            <w:tcW w:w="8545" w:type="dxa"/>
          </w:tcPr>
          <w:p w:rsidR="000A5A5A" w:rsidRPr="0076769C" w:rsidRDefault="000400B2" w:rsidP="00F85D04">
            <w:pPr>
              <w:jc w:val="both"/>
              <w:rPr>
                <w:sz w:val="28"/>
                <w:szCs w:val="28"/>
              </w:rPr>
            </w:pPr>
            <w:r>
              <w:rPr>
                <w:sz w:val="28"/>
                <w:szCs w:val="28"/>
              </w:rPr>
              <w:t xml:space="preserve">Информационное сообщение о назначении </w:t>
            </w:r>
            <w:r w:rsidR="00F85D04" w:rsidRPr="00F655ED">
              <w:rPr>
                <w:sz w:val="28"/>
                <w:szCs w:val="28"/>
                <w:lang w:eastAsia="ru-RU"/>
              </w:rPr>
              <w:t>п</w:t>
            </w:r>
            <w:r w:rsidR="00F85D04" w:rsidRPr="00F655ED">
              <w:rPr>
                <w:rFonts w:eastAsia="Calibri"/>
                <w:sz w:val="28"/>
                <w:szCs w:val="28"/>
                <w:lang w:eastAsia="en-US"/>
              </w:rPr>
              <w:t>убличных слушаний по обсуждению проекта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w:t>
            </w:r>
          </w:p>
        </w:tc>
      </w:tr>
      <w:tr w:rsidR="000400B2" w:rsidTr="00EC1C24">
        <w:tc>
          <w:tcPr>
            <w:tcW w:w="800" w:type="dxa"/>
          </w:tcPr>
          <w:p w:rsidR="000400B2" w:rsidRDefault="000400B2" w:rsidP="000D6DA5">
            <w:pPr>
              <w:jc w:val="center"/>
            </w:pPr>
            <w:r>
              <w:t>9</w:t>
            </w:r>
          </w:p>
        </w:tc>
        <w:tc>
          <w:tcPr>
            <w:tcW w:w="8545" w:type="dxa"/>
          </w:tcPr>
          <w:p w:rsidR="000400B2" w:rsidRPr="0076769C" w:rsidRDefault="000400B2" w:rsidP="00711E44">
            <w:pPr>
              <w:jc w:val="both"/>
              <w:rPr>
                <w:sz w:val="28"/>
                <w:szCs w:val="28"/>
              </w:rPr>
            </w:pPr>
            <w:r>
              <w:rPr>
                <w:sz w:val="28"/>
                <w:szCs w:val="28"/>
              </w:rPr>
              <w:t xml:space="preserve">Информационное сообщение о результатах проведения </w:t>
            </w:r>
            <w:r w:rsidR="00711E44" w:rsidRPr="001E3470">
              <w:rPr>
                <w:color w:val="161616"/>
                <w:sz w:val="28"/>
                <w:szCs w:val="28"/>
                <w:shd w:val="clear" w:color="auto" w:fill="FFFFFF"/>
              </w:rPr>
              <w:t>II этап</w:t>
            </w:r>
            <w:r w:rsidR="00711E44">
              <w:rPr>
                <w:color w:val="161616"/>
                <w:sz w:val="28"/>
                <w:szCs w:val="28"/>
                <w:shd w:val="clear" w:color="auto" w:fill="FFFFFF"/>
              </w:rPr>
              <w:t>а</w:t>
            </w:r>
            <w:r w:rsidR="00711E44" w:rsidRPr="001E3470">
              <w:rPr>
                <w:color w:val="161616"/>
                <w:sz w:val="28"/>
                <w:szCs w:val="28"/>
                <w:shd w:val="clear" w:color="auto" w:fill="FFFFFF"/>
              </w:rPr>
              <w:t xml:space="preserve"> конкурсного отбора практик гражданских инициатив</w:t>
            </w:r>
          </w:p>
        </w:tc>
      </w:tr>
      <w:tr w:rsidR="000400B2" w:rsidTr="00EC1C24">
        <w:tc>
          <w:tcPr>
            <w:tcW w:w="800" w:type="dxa"/>
          </w:tcPr>
          <w:p w:rsidR="000400B2" w:rsidRDefault="000400B2" w:rsidP="000D6DA5">
            <w:pPr>
              <w:jc w:val="center"/>
            </w:pPr>
            <w:r>
              <w:t>10</w:t>
            </w:r>
          </w:p>
        </w:tc>
        <w:tc>
          <w:tcPr>
            <w:tcW w:w="8545" w:type="dxa"/>
          </w:tcPr>
          <w:p w:rsidR="000400B2" w:rsidRPr="0076769C" w:rsidRDefault="00711E44" w:rsidP="00870DE5">
            <w:pPr>
              <w:jc w:val="both"/>
              <w:rPr>
                <w:sz w:val="28"/>
                <w:szCs w:val="28"/>
              </w:rPr>
            </w:pPr>
            <w:r>
              <w:rPr>
                <w:sz w:val="28"/>
                <w:szCs w:val="28"/>
              </w:rPr>
              <w:t xml:space="preserve">Информационное сообщение о проведении  </w:t>
            </w:r>
            <w:r w:rsidRPr="00100E46">
              <w:rPr>
                <w:color w:val="161616"/>
                <w:sz w:val="28"/>
                <w:szCs w:val="28"/>
                <w:shd w:val="clear" w:color="auto" w:fill="FFFFFF"/>
                <w:lang w:eastAsia="ru-RU"/>
              </w:rPr>
              <w:t>природоохранн</w:t>
            </w:r>
            <w:r w:rsidR="00870DE5">
              <w:rPr>
                <w:color w:val="161616"/>
                <w:sz w:val="28"/>
                <w:szCs w:val="28"/>
                <w:shd w:val="clear" w:color="auto" w:fill="FFFFFF"/>
                <w:lang w:eastAsia="ru-RU"/>
              </w:rPr>
              <w:t>ых</w:t>
            </w:r>
            <w:r w:rsidRPr="00100E46">
              <w:rPr>
                <w:color w:val="161616"/>
                <w:sz w:val="28"/>
                <w:szCs w:val="28"/>
                <w:shd w:val="clear" w:color="auto" w:fill="FFFFFF"/>
                <w:lang w:eastAsia="ru-RU"/>
              </w:rPr>
              <w:t xml:space="preserve"> акци</w:t>
            </w:r>
            <w:r w:rsidR="00870DE5">
              <w:rPr>
                <w:color w:val="161616"/>
                <w:sz w:val="28"/>
                <w:szCs w:val="28"/>
                <w:shd w:val="clear" w:color="auto" w:fill="FFFFFF"/>
                <w:lang w:eastAsia="ru-RU"/>
              </w:rPr>
              <w:t>й:</w:t>
            </w:r>
            <w:r w:rsidRPr="00100E46">
              <w:rPr>
                <w:color w:val="161616"/>
                <w:sz w:val="28"/>
                <w:szCs w:val="28"/>
                <w:shd w:val="clear" w:color="auto" w:fill="FFFFFF"/>
                <w:lang w:eastAsia="ru-RU"/>
              </w:rPr>
              <w:t xml:space="preserve"> «Скворушка»</w:t>
            </w:r>
            <w:r w:rsidR="00870DE5">
              <w:rPr>
                <w:color w:val="161616"/>
                <w:sz w:val="28"/>
                <w:szCs w:val="28"/>
                <w:shd w:val="clear" w:color="auto" w:fill="FFFFFF"/>
                <w:lang w:eastAsia="ru-RU"/>
              </w:rPr>
              <w:t>, «Первоцвет», «Нет весенним палам», «Воронежская область – зеленый регион»</w:t>
            </w:r>
          </w:p>
        </w:tc>
      </w:tr>
      <w:tr w:rsidR="000400B2" w:rsidTr="00EC1C24">
        <w:tc>
          <w:tcPr>
            <w:tcW w:w="800" w:type="dxa"/>
          </w:tcPr>
          <w:p w:rsidR="000400B2" w:rsidRDefault="000400B2" w:rsidP="000D6DA5">
            <w:pPr>
              <w:jc w:val="center"/>
            </w:pPr>
            <w:r>
              <w:t>11</w:t>
            </w:r>
          </w:p>
        </w:tc>
        <w:tc>
          <w:tcPr>
            <w:tcW w:w="8545" w:type="dxa"/>
          </w:tcPr>
          <w:p w:rsidR="000400B2" w:rsidRPr="0076769C" w:rsidRDefault="00711E44" w:rsidP="000400B2">
            <w:pPr>
              <w:jc w:val="both"/>
              <w:rPr>
                <w:sz w:val="28"/>
                <w:szCs w:val="28"/>
              </w:rPr>
            </w:pPr>
            <w:r>
              <w:rPr>
                <w:sz w:val="28"/>
                <w:szCs w:val="28"/>
              </w:rPr>
              <w:t xml:space="preserve">Информационное сообщение о </w:t>
            </w:r>
            <w:r w:rsidRPr="00100E46">
              <w:rPr>
                <w:color w:val="161616"/>
                <w:sz w:val="28"/>
                <w:szCs w:val="28"/>
                <w:shd w:val="clear" w:color="auto" w:fill="FFFFFF"/>
              </w:rPr>
              <w:t>пров</w:t>
            </w:r>
            <w:r>
              <w:rPr>
                <w:color w:val="161616"/>
                <w:sz w:val="28"/>
                <w:szCs w:val="28"/>
                <w:shd w:val="clear" w:color="auto" w:fill="FFFFFF"/>
              </w:rPr>
              <w:t>едении</w:t>
            </w:r>
            <w:r w:rsidRPr="00100E46">
              <w:rPr>
                <w:color w:val="161616"/>
                <w:sz w:val="28"/>
                <w:szCs w:val="28"/>
                <w:shd w:val="clear" w:color="auto" w:fill="FFFFFF"/>
              </w:rPr>
              <w:t xml:space="preserve"> областн</w:t>
            </w:r>
            <w:r>
              <w:rPr>
                <w:color w:val="161616"/>
                <w:sz w:val="28"/>
                <w:szCs w:val="28"/>
                <w:shd w:val="clear" w:color="auto" w:fill="FFFFFF"/>
              </w:rPr>
              <w:t>ой</w:t>
            </w:r>
            <w:r w:rsidRPr="00100E46">
              <w:rPr>
                <w:color w:val="161616"/>
                <w:sz w:val="28"/>
                <w:szCs w:val="28"/>
                <w:shd w:val="clear" w:color="auto" w:fill="FFFFFF"/>
              </w:rPr>
              <w:t xml:space="preserve"> акци</w:t>
            </w:r>
            <w:r>
              <w:rPr>
                <w:color w:val="161616"/>
                <w:sz w:val="28"/>
                <w:szCs w:val="28"/>
                <w:shd w:val="clear" w:color="auto" w:fill="FFFFFF"/>
              </w:rPr>
              <w:t>и</w:t>
            </w:r>
            <w:r w:rsidRPr="00100E46">
              <w:rPr>
                <w:color w:val="161616"/>
                <w:sz w:val="28"/>
                <w:szCs w:val="28"/>
                <w:shd w:val="clear" w:color="auto" w:fill="FFFFFF"/>
              </w:rPr>
              <w:t xml:space="preserve"> «Час Земли»  </w:t>
            </w:r>
          </w:p>
        </w:tc>
      </w:tr>
      <w:tr w:rsidR="000400B2" w:rsidTr="00EC1C24">
        <w:tc>
          <w:tcPr>
            <w:tcW w:w="800" w:type="dxa"/>
          </w:tcPr>
          <w:p w:rsidR="000400B2" w:rsidRDefault="000400B2" w:rsidP="000D6DA5">
            <w:pPr>
              <w:jc w:val="center"/>
            </w:pPr>
            <w:r>
              <w:t>12</w:t>
            </w:r>
          </w:p>
        </w:tc>
        <w:tc>
          <w:tcPr>
            <w:tcW w:w="8545" w:type="dxa"/>
          </w:tcPr>
          <w:p w:rsidR="000400B2" w:rsidRPr="0076769C" w:rsidRDefault="00711E44" w:rsidP="000400B2">
            <w:pPr>
              <w:jc w:val="both"/>
              <w:rPr>
                <w:sz w:val="28"/>
                <w:szCs w:val="28"/>
              </w:rPr>
            </w:pPr>
            <w:r>
              <w:rPr>
                <w:sz w:val="28"/>
                <w:szCs w:val="28"/>
              </w:rPr>
              <w:t xml:space="preserve">Информационное сообщение о правилах благоустройства мест </w:t>
            </w:r>
            <w:r>
              <w:rPr>
                <w:sz w:val="28"/>
                <w:szCs w:val="28"/>
              </w:rPr>
              <w:lastRenderedPageBreak/>
              <w:t>накопления ТКО</w:t>
            </w:r>
          </w:p>
        </w:tc>
      </w:tr>
      <w:tr w:rsidR="00753520" w:rsidTr="00EC1C24">
        <w:tc>
          <w:tcPr>
            <w:tcW w:w="800" w:type="dxa"/>
          </w:tcPr>
          <w:p w:rsidR="00753520" w:rsidRDefault="00753520" w:rsidP="000D6DA5">
            <w:pPr>
              <w:jc w:val="center"/>
            </w:pPr>
            <w:r>
              <w:lastRenderedPageBreak/>
              <w:t>13</w:t>
            </w:r>
          </w:p>
        </w:tc>
        <w:tc>
          <w:tcPr>
            <w:tcW w:w="8545" w:type="dxa"/>
          </w:tcPr>
          <w:p w:rsidR="00753520" w:rsidRPr="00C66D41" w:rsidRDefault="00C66D41" w:rsidP="000400B2">
            <w:pPr>
              <w:jc w:val="both"/>
              <w:rPr>
                <w:sz w:val="28"/>
                <w:szCs w:val="28"/>
              </w:rPr>
            </w:pPr>
            <w:r>
              <w:rPr>
                <w:sz w:val="28"/>
                <w:szCs w:val="28"/>
              </w:rPr>
              <w:t>Информационное сообщение</w:t>
            </w:r>
            <w:r w:rsidR="007E7D1C">
              <w:rPr>
                <w:sz w:val="28"/>
                <w:szCs w:val="28"/>
              </w:rPr>
              <w:t xml:space="preserve"> о заключении муниципального контракта </w:t>
            </w:r>
            <w:r w:rsidR="007E7D1C">
              <w:rPr>
                <w:rFonts w:ascii="Arial" w:hAnsi="Arial" w:cs="Arial"/>
                <w:color w:val="161616"/>
                <w:sz w:val="21"/>
                <w:szCs w:val="21"/>
                <w:shd w:val="clear" w:color="auto" w:fill="FFFFFF"/>
              </w:rPr>
              <w:t> </w:t>
            </w:r>
            <w:r w:rsidR="007E7D1C" w:rsidRPr="007E7D1C">
              <w:rPr>
                <w:color w:val="161616"/>
                <w:sz w:val="28"/>
                <w:szCs w:val="28"/>
                <w:shd w:val="clear" w:color="auto" w:fill="FFFFFF"/>
              </w:rPr>
              <w:t>по объекту: «Обустройство кладбища по ул. Попкова в г. Бутурлиновка Воронежской обл</w:t>
            </w:r>
            <w:r w:rsidR="007E7D1C">
              <w:rPr>
                <w:color w:val="161616"/>
                <w:sz w:val="28"/>
                <w:szCs w:val="28"/>
                <w:shd w:val="clear" w:color="auto" w:fill="FFFFFF"/>
              </w:rPr>
              <w:t>асти»</w:t>
            </w:r>
          </w:p>
        </w:tc>
      </w:tr>
    </w:tbl>
    <w:p w:rsidR="00F85D04" w:rsidRDefault="00F85D04" w:rsidP="00587E96">
      <w:pPr>
        <w:rPr>
          <w:sz w:val="16"/>
        </w:rPr>
        <w:sectPr w:rsidR="00F85D04" w:rsidSect="00F00372">
          <w:pgSz w:w="11906" w:h="16838"/>
          <w:pgMar w:top="567" w:right="567" w:bottom="567" w:left="1134" w:header="720" w:footer="720" w:gutter="0"/>
          <w:cols w:space="720"/>
        </w:sect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161972">
      <w:pPr>
        <w:jc w:val="center"/>
        <w:rPr>
          <w:sz w:val="16"/>
        </w:rPr>
      </w:pPr>
      <w:r>
        <w:rPr>
          <w:noProof/>
          <w:lang w:eastAsia="ru-RU"/>
        </w:rPr>
        <w:drawing>
          <wp:inline distT="0" distB="0" distL="0" distR="0" wp14:anchorId="5C0F7814" wp14:editId="587E8509">
            <wp:extent cx="619125" cy="723900"/>
            <wp:effectExtent l="0" t="0" r="9525"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161972" w:rsidRDefault="00161972" w:rsidP="00161972">
      <w:pPr>
        <w:rPr>
          <w:sz w:val="16"/>
        </w:rPr>
      </w:pPr>
    </w:p>
    <w:p w:rsidR="00161972" w:rsidRDefault="00161972" w:rsidP="00161972">
      <w:pPr>
        <w:pStyle w:val="1"/>
        <w:rPr>
          <w:i/>
          <w:spacing w:val="200"/>
          <w:sz w:val="36"/>
        </w:rPr>
      </w:pPr>
      <w:r>
        <w:rPr>
          <w:i/>
          <w:spacing w:val="200"/>
          <w:sz w:val="36"/>
        </w:rPr>
        <w:t>Администрация</w:t>
      </w:r>
    </w:p>
    <w:p w:rsidR="00161972" w:rsidRDefault="00161972" w:rsidP="00161972">
      <w:pPr>
        <w:rPr>
          <w:sz w:val="16"/>
        </w:rPr>
      </w:pPr>
    </w:p>
    <w:p w:rsidR="00161972" w:rsidRDefault="00161972" w:rsidP="00161972">
      <w:pPr>
        <w:pStyle w:val="a7"/>
        <w:ind w:left="0"/>
      </w:pPr>
      <w:r>
        <w:t xml:space="preserve">Бутурлиновского городского поселения </w:t>
      </w:r>
    </w:p>
    <w:p w:rsidR="00161972" w:rsidRDefault="00161972" w:rsidP="00161972">
      <w:pPr>
        <w:pStyle w:val="a7"/>
        <w:ind w:left="0"/>
      </w:pPr>
      <w:r>
        <w:t>Бутурлиновского муниципального района</w:t>
      </w:r>
    </w:p>
    <w:p w:rsidR="00161972" w:rsidRDefault="00161972" w:rsidP="00161972">
      <w:pPr>
        <w:jc w:val="center"/>
        <w:rPr>
          <w:rFonts w:ascii="Bookman Old Style" w:hAnsi="Bookman Old Style"/>
          <w:i/>
          <w:spacing w:val="15"/>
        </w:rPr>
      </w:pPr>
      <w:r>
        <w:rPr>
          <w:rFonts w:ascii="Bookman Old Style" w:hAnsi="Bookman Old Style"/>
          <w:i/>
          <w:spacing w:val="15"/>
        </w:rPr>
        <w:t>Воронежской области</w:t>
      </w:r>
    </w:p>
    <w:p w:rsidR="00161972" w:rsidRDefault="00161972" w:rsidP="00161972">
      <w:pPr>
        <w:rPr>
          <w:sz w:val="16"/>
        </w:rPr>
      </w:pPr>
    </w:p>
    <w:p w:rsidR="00161972" w:rsidRPr="00161972" w:rsidRDefault="00161972" w:rsidP="00161972">
      <w:pPr>
        <w:pStyle w:val="2"/>
        <w:rPr>
          <w:rFonts w:ascii="Impact" w:hAnsi="Impact"/>
          <w:b w:val="0"/>
          <w:color w:val="auto"/>
          <w:spacing w:val="300"/>
          <w:sz w:val="48"/>
        </w:rPr>
      </w:pPr>
      <w:r w:rsidRPr="00161972">
        <w:rPr>
          <w:rFonts w:ascii="Impact" w:hAnsi="Impact"/>
          <w:b w:val="0"/>
          <w:color w:val="auto"/>
          <w:spacing w:val="300"/>
          <w:sz w:val="44"/>
        </w:rPr>
        <w:t>Постановление</w:t>
      </w:r>
    </w:p>
    <w:p w:rsidR="00161972" w:rsidRPr="00161972" w:rsidRDefault="00161972" w:rsidP="00161972"/>
    <w:p w:rsidR="00161972" w:rsidRPr="005C70C0" w:rsidRDefault="00161972" w:rsidP="00161972">
      <w:pPr>
        <w:tabs>
          <w:tab w:val="left" w:pos="4536"/>
        </w:tabs>
        <w:rPr>
          <w:sz w:val="28"/>
          <w:szCs w:val="28"/>
          <w:u w:val="single"/>
        </w:rPr>
      </w:pPr>
      <w:r w:rsidRPr="00C3286D">
        <w:rPr>
          <w:sz w:val="28"/>
          <w:szCs w:val="28"/>
        </w:rPr>
        <w:t xml:space="preserve">от </w:t>
      </w:r>
      <w:r>
        <w:rPr>
          <w:sz w:val="28"/>
          <w:szCs w:val="28"/>
          <w:u w:val="single"/>
        </w:rPr>
        <w:t>24.03.2022 г.</w:t>
      </w:r>
      <w:r>
        <w:rPr>
          <w:sz w:val="28"/>
          <w:szCs w:val="28"/>
        </w:rPr>
        <w:t xml:space="preserve"> </w:t>
      </w:r>
      <w:r w:rsidRPr="00C3286D">
        <w:rPr>
          <w:sz w:val="28"/>
          <w:szCs w:val="28"/>
        </w:rPr>
        <w:t xml:space="preserve">№ </w:t>
      </w:r>
      <w:r>
        <w:rPr>
          <w:sz w:val="28"/>
          <w:szCs w:val="28"/>
          <w:u w:val="single"/>
        </w:rPr>
        <w:t>133</w:t>
      </w:r>
    </w:p>
    <w:p w:rsidR="00161972" w:rsidRPr="00F24D3B" w:rsidRDefault="00161972" w:rsidP="00161972">
      <w:pPr>
        <w:jc w:val="both"/>
        <w:rPr>
          <w:sz w:val="22"/>
          <w:szCs w:val="22"/>
        </w:rPr>
      </w:pPr>
      <w:r>
        <w:rPr>
          <w:sz w:val="22"/>
          <w:szCs w:val="22"/>
        </w:rPr>
        <w:t xml:space="preserve">        </w:t>
      </w:r>
      <w:r w:rsidRPr="00F24D3B">
        <w:rPr>
          <w:sz w:val="22"/>
          <w:szCs w:val="22"/>
        </w:rPr>
        <w:t>г. Бутурлиновка</w:t>
      </w:r>
    </w:p>
    <w:p w:rsidR="00161972" w:rsidRPr="003C0E88" w:rsidRDefault="00161972" w:rsidP="00161972">
      <w:pPr>
        <w:pStyle w:val="22"/>
        <w:tabs>
          <w:tab w:val="left" w:pos="6946"/>
        </w:tabs>
        <w:ind w:right="3202"/>
        <w:rPr>
          <w:szCs w:val="24"/>
        </w:rPr>
      </w:pPr>
    </w:p>
    <w:p w:rsidR="00161972" w:rsidRPr="003C0E88" w:rsidRDefault="00161972" w:rsidP="00161972">
      <w:pPr>
        <w:tabs>
          <w:tab w:val="left" w:pos="4536"/>
        </w:tabs>
        <w:ind w:right="5046"/>
        <w:jc w:val="both"/>
        <w:rPr>
          <w:b/>
          <w:sz w:val="28"/>
          <w:szCs w:val="28"/>
        </w:rPr>
      </w:pPr>
      <w:r w:rsidRPr="003C0E88">
        <w:rPr>
          <w:b/>
          <w:sz w:val="28"/>
          <w:szCs w:val="28"/>
        </w:rPr>
        <w:t xml:space="preserve">О плане работы администрации Бутурлиновского городского поселения на </w:t>
      </w:r>
      <w:r>
        <w:rPr>
          <w:b/>
          <w:sz w:val="28"/>
          <w:szCs w:val="28"/>
        </w:rPr>
        <w:t xml:space="preserve">2 </w:t>
      </w:r>
      <w:r w:rsidRPr="003C0E88">
        <w:rPr>
          <w:b/>
          <w:sz w:val="28"/>
          <w:szCs w:val="28"/>
        </w:rPr>
        <w:t>квартал</w:t>
      </w:r>
      <w:r>
        <w:rPr>
          <w:b/>
          <w:sz w:val="28"/>
          <w:szCs w:val="28"/>
        </w:rPr>
        <w:t xml:space="preserve"> 2022</w:t>
      </w:r>
      <w:r w:rsidRPr="003C0E88">
        <w:rPr>
          <w:b/>
          <w:sz w:val="28"/>
          <w:szCs w:val="28"/>
        </w:rPr>
        <w:t xml:space="preserve"> г</w:t>
      </w:r>
      <w:r>
        <w:rPr>
          <w:b/>
          <w:sz w:val="28"/>
          <w:szCs w:val="28"/>
        </w:rPr>
        <w:t>ода</w:t>
      </w:r>
    </w:p>
    <w:p w:rsidR="00161972" w:rsidRDefault="00161972" w:rsidP="00161972">
      <w:pPr>
        <w:jc w:val="both"/>
        <w:rPr>
          <w:sz w:val="28"/>
          <w:szCs w:val="28"/>
        </w:rPr>
      </w:pPr>
    </w:p>
    <w:p w:rsidR="00161972" w:rsidRPr="00161972" w:rsidRDefault="00161972" w:rsidP="00161972">
      <w:pPr>
        <w:pStyle w:val="22"/>
        <w:ind w:right="-57"/>
        <w:rPr>
          <w:rFonts w:ascii="Times New Roman" w:hAnsi="Times New Roman"/>
          <w:sz w:val="28"/>
          <w:szCs w:val="28"/>
        </w:rPr>
      </w:pPr>
      <w:r>
        <w:rPr>
          <w:sz w:val="28"/>
          <w:szCs w:val="28"/>
        </w:rPr>
        <w:tab/>
      </w:r>
      <w:r w:rsidRPr="00161972">
        <w:rPr>
          <w:rFonts w:ascii="Times New Roman" w:hAnsi="Times New Roman"/>
          <w:sz w:val="28"/>
          <w:szCs w:val="28"/>
        </w:rPr>
        <w:t>В соответствии с постановлением администрации Бутурлиновского городского поселения от 31.12.2015 г. №882 «О регламенте администрации Бутурлиновского городского поселения Бутурлиновского муниципального района Воронежской области», администрация Бутурл</w:t>
      </w:r>
      <w:r>
        <w:rPr>
          <w:rFonts w:ascii="Times New Roman" w:hAnsi="Times New Roman"/>
          <w:sz w:val="28"/>
          <w:szCs w:val="28"/>
        </w:rPr>
        <w:t xml:space="preserve">иновского городского поселения </w:t>
      </w:r>
    </w:p>
    <w:p w:rsidR="00161972" w:rsidRPr="00161972" w:rsidRDefault="00161972" w:rsidP="00161972">
      <w:pPr>
        <w:pStyle w:val="22"/>
        <w:ind w:right="-57"/>
        <w:jc w:val="center"/>
        <w:rPr>
          <w:rFonts w:ascii="Times New Roman" w:hAnsi="Times New Roman"/>
          <w:b/>
          <w:sz w:val="28"/>
          <w:szCs w:val="28"/>
        </w:rPr>
      </w:pPr>
      <w:r w:rsidRPr="00161972">
        <w:rPr>
          <w:rFonts w:ascii="Times New Roman" w:hAnsi="Times New Roman"/>
          <w:b/>
          <w:sz w:val="28"/>
          <w:szCs w:val="28"/>
        </w:rPr>
        <w:t>ПОСТАНОВЛЯЕТ:</w:t>
      </w:r>
    </w:p>
    <w:p w:rsidR="00161972" w:rsidRDefault="00161972" w:rsidP="00161972">
      <w:pPr>
        <w:ind w:firstLine="720"/>
        <w:jc w:val="both"/>
        <w:rPr>
          <w:sz w:val="28"/>
          <w:szCs w:val="28"/>
        </w:rPr>
      </w:pPr>
      <w:r>
        <w:rPr>
          <w:sz w:val="28"/>
          <w:szCs w:val="28"/>
        </w:rPr>
        <w:t>Утвердить прилагаемый п</w:t>
      </w:r>
      <w:r w:rsidRPr="007C5FB8">
        <w:rPr>
          <w:sz w:val="28"/>
          <w:szCs w:val="28"/>
        </w:rPr>
        <w:t xml:space="preserve">лан работы администрации Бутурлиновского городского поселения на </w:t>
      </w:r>
      <w:r>
        <w:rPr>
          <w:sz w:val="28"/>
          <w:szCs w:val="28"/>
        </w:rPr>
        <w:t xml:space="preserve">2 </w:t>
      </w:r>
      <w:r w:rsidRPr="007C5FB8">
        <w:rPr>
          <w:sz w:val="28"/>
          <w:szCs w:val="28"/>
        </w:rPr>
        <w:t>квартал 20</w:t>
      </w:r>
      <w:r>
        <w:rPr>
          <w:sz w:val="28"/>
          <w:szCs w:val="28"/>
        </w:rPr>
        <w:t>22</w:t>
      </w:r>
      <w:r w:rsidRPr="007C5FB8">
        <w:rPr>
          <w:sz w:val="28"/>
          <w:szCs w:val="28"/>
        </w:rPr>
        <w:t xml:space="preserve"> года</w:t>
      </w:r>
      <w:r>
        <w:rPr>
          <w:sz w:val="28"/>
          <w:szCs w:val="28"/>
        </w:rPr>
        <w:t>.</w:t>
      </w:r>
    </w:p>
    <w:p w:rsidR="00161972" w:rsidRDefault="00161972" w:rsidP="00161972">
      <w:pPr>
        <w:jc w:val="both"/>
        <w:rPr>
          <w:sz w:val="28"/>
          <w:szCs w:val="28"/>
        </w:rPr>
      </w:pPr>
    </w:p>
    <w:p w:rsidR="00161972" w:rsidRDefault="00161972" w:rsidP="00161972">
      <w:pPr>
        <w:jc w:val="both"/>
        <w:rPr>
          <w:sz w:val="28"/>
          <w:szCs w:val="28"/>
        </w:rPr>
      </w:pPr>
    </w:p>
    <w:p w:rsidR="00161972" w:rsidRDefault="00161972" w:rsidP="00161972">
      <w:pPr>
        <w:jc w:val="both"/>
        <w:rPr>
          <w:sz w:val="28"/>
          <w:szCs w:val="28"/>
        </w:rPr>
      </w:pPr>
    </w:p>
    <w:p w:rsidR="00161972" w:rsidRPr="007C4A93" w:rsidRDefault="00161972" w:rsidP="00161972">
      <w:pPr>
        <w:jc w:val="both"/>
        <w:rPr>
          <w:sz w:val="28"/>
          <w:szCs w:val="28"/>
        </w:rPr>
      </w:pPr>
      <w:r w:rsidRPr="007C4A93">
        <w:rPr>
          <w:sz w:val="28"/>
          <w:szCs w:val="28"/>
        </w:rPr>
        <w:t xml:space="preserve">Глава администрации Бутурлиновского </w:t>
      </w:r>
    </w:p>
    <w:p w:rsidR="00161972" w:rsidRPr="007C4A93" w:rsidRDefault="00161972" w:rsidP="00161972">
      <w:pPr>
        <w:jc w:val="both"/>
        <w:rPr>
          <w:sz w:val="28"/>
          <w:szCs w:val="28"/>
        </w:rPr>
      </w:pPr>
      <w:r w:rsidRPr="007C4A93">
        <w:rPr>
          <w:sz w:val="28"/>
          <w:szCs w:val="28"/>
        </w:rPr>
        <w:t xml:space="preserve">городского поселения                                                                 </w:t>
      </w:r>
      <w:r>
        <w:rPr>
          <w:sz w:val="28"/>
          <w:szCs w:val="28"/>
        </w:rPr>
        <w:t xml:space="preserve">  </w:t>
      </w:r>
      <w:r w:rsidRPr="007C4A93">
        <w:rPr>
          <w:sz w:val="28"/>
          <w:szCs w:val="28"/>
        </w:rPr>
        <w:t xml:space="preserve">       А.В. Головков</w:t>
      </w:r>
    </w:p>
    <w:p w:rsidR="00161972" w:rsidRDefault="00161972" w:rsidP="00161972">
      <w:pPr>
        <w:jc w:val="both"/>
        <w:rPr>
          <w:sz w:val="28"/>
          <w:szCs w:val="28"/>
        </w:rPr>
        <w:sectPr w:rsidR="00161972" w:rsidSect="00F20DDC">
          <w:pgSz w:w="11906" w:h="16838"/>
          <w:pgMar w:top="1134" w:right="566" w:bottom="568" w:left="1758" w:header="720" w:footer="720" w:gutter="0"/>
          <w:cols w:space="720"/>
        </w:sectPr>
      </w:pPr>
    </w:p>
    <w:p w:rsidR="00161972" w:rsidRDefault="00161972" w:rsidP="00161972">
      <w:pPr>
        <w:ind w:firstLine="4536"/>
        <w:jc w:val="both"/>
        <w:rPr>
          <w:sz w:val="28"/>
          <w:szCs w:val="28"/>
        </w:rPr>
      </w:pPr>
      <w:r>
        <w:rPr>
          <w:sz w:val="28"/>
          <w:szCs w:val="28"/>
        </w:rPr>
        <w:lastRenderedPageBreak/>
        <w:t>Утвержден</w:t>
      </w:r>
    </w:p>
    <w:p w:rsidR="00161972" w:rsidRDefault="00161972" w:rsidP="00161972">
      <w:pPr>
        <w:ind w:firstLine="4536"/>
        <w:jc w:val="both"/>
        <w:rPr>
          <w:sz w:val="28"/>
          <w:szCs w:val="28"/>
        </w:rPr>
      </w:pPr>
      <w:r>
        <w:rPr>
          <w:sz w:val="28"/>
          <w:szCs w:val="28"/>
        </w:rPr>
        <w:t>постановлением администрации</w:t>
      </w:r>
    </w:p>
    <w:p w:rsidR="00161972" w:rsidRDefault="00161972" w:rsidP="00161972">
      <w:pPr>
        <w:ind w:firstLine="4536"/>
        <w:jc w:val="both"/>
        <w:rPr>
          <w:sz w:val="28"/>
          <w:szCs w:val="28"/>
        </w:rPr>
      </w:pPr>
      <w:r>
        <w:rPr>
          <w:sz w:val="28"/>
          <w:szCs w:val="28"/>
        </w:rPr>
        <w:t>Бутурлиновского городского поселения</w:t>
      </w:r>
    </w:p>
    <w:p w:rsidR="00161972" w:rsidRDefault="00161972" w:rsidP="00161972">
      <w:pPr>
        <w:ind w:firstLine="4536"/>
        <w:jc w:val="both"/>
        <w:rPr>
          <w:sz w:val="28"/>
          <w:szCs w:val="28"/>
        </w:rPr>
      </w:pPr>
      <w:r w:rsidRPr="00C3286D">
        <w:rPr>
          <w:sz w:val="28"/>
          <w:szCs w:val="28"/>
        </w:rPr>
        <w:t xml:space="preserve">от </w:t>
      </w:r>
      <w:r>
        <w:rPr>
          <w:sz w:val="28"/>
          <w:szCs w:val="28"/>
          <w:u w:val="single"/>
        </w:rPr>
        <w:t>24.03.2022 г.</w:t>
      </w:r>
      <w:r>
        <w:rPr>
          <w:sz w:val="28"/>
          <w:szCs w:val="28"/>
        </w:rPr>
        <w:t xml:space="preserve"> </w:t>
      </w:r>
      <w:r w:rsidRPr="00C3286D">
        <w:rPr>
          <w:sz w:val="28"/>
          <w:szCs w:val="28"/>
        </w:rPr>
        <w:t xml:space="preserve">№ </w:t>
      </w:r>
      <w:r>
        <w:rPr>
          <w:sz w:val="28"/>
          <w:szCs w:val="28"/>
          <w:u w:val="single"/>
        </w:rPr>
        <w:t>133</w:t>
      </w:r>
    </w:p>
    <w:p w:rsidR="00161972" w:rsidRPr="003C0E88" w:rsidRDefault="00161972" w:rsidP="00161972">
      <w:pPr>
        <w:jc w:val="both"/>
        <w:rPr>
          <w:sz w:val="28"/>
          <w:szCs w:val="28"/>
        </w:rPr>
      </w:pPr>
    </w:p>
    <w:p w:rsidR="00161972" w:rsidRPr="003C0E88" w:rsidRDefault="00161972" w:rsidP="00161972">
      <w:pPr>
        <w:ind w:left="-851" w:right="-1333"/>
        <w:jc w:val="center"/>
        <w:rPr>
          <w:b/>
          <w:sz w:val="28"/>
          <w:szCs w:val="28"/>
        </w:rPr>
      </w:pPr>
      <w:r w:rsidRPr="003C0E88">
        <w:rPr>
          <w:b/>
          <w:sz w:val="28"/>
          <w:szCs w:val="28"/>
        </w:rPr>
        <w:t>ПЛАН</w:t>
      </w:r>
    </w:p>
    <w:p w:rsidR="00161972" w:rsidRPr="003C0E88" w:rsidRDefault="00161972" w:rsidP="00161972">
      <w:pPr>
        <w:ind w:left="-851" w:right="-1333"/>
        <w:jc w:val="center"/>
        <w:rPr>
          <w:b/>
          <w:sz w:val="28"/>
          <w:szCs w:val="28"/>
        </w:rPr>
      </w:pPr>
      <w:r w:rsidRPr="003C0E88">
        <w:rPr>
          <w:b/>
          <w:sz w:val="28"/>
          <w:szCs w:val="28"/>
        </w:rPr>
        <w:t>работы администрации Бутурлиновского городского поселения</w:t>
      </w:r>
    </w:p>
    <w:p w:rsidR="00161972" w:rsidRPr="003C0E88" w:rsidRDefault="00161972" w:rsidP="00161972">
      <w:pPr>
        <w:ind w:left="-851" w:right="-1333"/>
        <w:jc w:val="center"/>
        <w:rPr>
          <w:b/>
          <w:sz w:val="28"/>
          <w:szCs w:val="28"/>
        </w:rPr>
      </w:pPr>
      <w:r w:rsidRPr="003C0E88">
        <w:rPr>
          <w:b/>
          <w:sz w:val="28"/>
          <w:szCs w:val="28"/>
        </w:rPr>
        <w:t xml:space="preserve">на </w:t>
      </w:r>
      <w:r>
        <w:rPr>
          <w:b/>
          <w:sz w:val="28"/>
          <w:szCs w:val="28"/>
        </w:rPr>
        <w:t xml:space="preserve">2 </w:t>
      </w:r>
      <w:r w:rsidRPr="003C0E88">
        <w:rPr>
          <w:b/>
          <w:sz w:val="28"/>
          <w:szCs w:val="28"/>
        </w:rPr>
        <w:t>квартал 20</w:t>
      </w:r>
      <w:r>
        <w:rPr>
          <w:b/>
          <w:sz w:val="28"/>
          <w:szCs w:val="28"/>
        </w:rPr>
        <w:t xml:space="preserve">22 </w:t>
      </w:r>
      <w:r w:rsidRPr="003C0E88">
        <w:rPr>
          <w:b/>
          <w:sz w:val="28"/>
          <w:szCs w:val="28"/>
        </w:rPr>
        <w:t>года</w:t>
      </w:r>
    </w:p>
    <w:p w:rsidR="00161972" w:rsidRDefault="00161972" w:rsidP="00161972">
      <w:pPr>
        <w:ind w:left="-851" w:right="-1333"/>
        <w:jc w:val="center"/>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5182"/>
        <w:gridCol w:w="1560"/>
        <w:gridCol w:w="2258"/>
      </w:tblGrid>
      <w:tr w:rsidR="00161972" w:rsidTr="00F20DDC">
        <w:trPr>
          <w:trHeight w:val="540"/>
        </w:trPr>
        <w:tc>
          <w:tcPr>
            <w:tcW w:w="596" w:type="dxa"/>
            <w:tcBorders>
              <w:top w:val="single" w:sz="4" w:space="0" w:color="auto"/>
              <w:left w:val="single" w:sz="4" w:space="0" w:color="auto"/>
              <w:bottom w:val="single" w:sz="4" w:space="0" w:color="auto"/>
              <w:right w:val="single" w:sz="4" w:space="0" w:color="auto"/>
            </w:tcBorders>
          </w:tcPr>
          <w:p w:rsidR="00161972" w:rsidRDefault="00161972" w:rsidP="00F20DDC">
            <w:pPr>
              <w:jc w:val="center"/>
            </w:pPr>
            <w:r>
              <w:t>№</w:t>
            </w:r>
          </w:p>
        </w:tc>
        <w:tc>
          <w:tcPr>
            <w:tcW w:w="5182" w:type="dxa"/>
            <w:tcBorders>
              <w:top w:val="single" w:sz="4" w:space="0" w:color="auto"/>
              <w:left w:val="single" w:sz="4" w:space="0" w:color="auto"/>
              <w:bottom w:val="single" w:sz="4" w:space="0" w:color="auto"/>
              <w:right w:val="single" w:sz="4" w:space="0" w:color="auto"/>
            </w:tcBorders>
          </w:tcPr>
          <w:p w:rsidR="00161972" w:rsidRDefault="00161972" w:rsidP="00F20DDC">
            <w:pPr>
              <w:jc w:val="center"/>
            </w:pPr>
            <w:r>
              <w:t>Наименование мероприятий</w:t>
            </w:r>
          </w:p>
        </w:tc>
        <w:tc>
          <w:tcPr>
            <w:tcW w:w="1560" w:type="dxa"/>
            <w:tcBorders>
              <w:top w:val="single" w:sz="4" w:space="0" w:color="auto"/>
              <w:left w:val="single" w:sz="4" w:space="0" w:color="auto"/>
              <w:bottom w:val="single" w:sz="4" w:space="0" w:color="auto"/>
              <w:right w:val="single" w:sz="4" w:space="0" w:color="auto"/>
            </w:tcBorders>
          </w:tcPr>
          <w:p w:rsidR="00161972" w:rsidRDefault="00161972" w:rsidP="00F20DDC">
            <w:pPr>
              <w:ind w:right="-1333"/>
            </w:pPr>
            <w:r>
              <w:t>Сроки</w:t>
            </w:r>
          </w:p>
          <w:p w:rsidR="00161972" w:rsidRDefault="00161972" w:rsidP="00F20DDC">
            <w:pPr>
              <w:ind w:right="-1333"/>
            </w:pPr>
            <w:r>
              <w:t>исполнения</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ind w:right="-771"/>
            </w:pPr>
            <w:r>
              <w:t>Ответственные</w:t>
            </w:r>
          </w:p>
          <w:p w:rsidR="00161972" w:rsidRDefault="00161972" w:rsidP="00F20DDC">
            <w:pPr>
              <w:ind w:right="-1333"/>
            </w:pPr>
            <w:r>
              <w:t>за исполнение</w:t>
            </w:r>
          </w:p>
        </w:tc>
      </w:tr>
      <w:tr w:rsidR="00161972" w:rsidTr="00F20DDC">
        <w:trPr>
          <w:trHeight w:val="480"/>
        </w:trPr>
        <w:tc>
          <w:tcPr>
            <w:tcW w:w="9596" w:type="dxa"/>
            <w:gridSpan w:val="4"/>
            <w:tcBorders>
              <w:top w:val="single" w:sz="4" w:space="0" w:color="auto"/>
              <w:left w:val="single" w:sz="4" w:space="0" w:color="auto"/>
              <w:bottom w:val="single" w:sz="4" w:space="0" w:color="auto"/>
              <w:right w:val="single" w:sz="4" w:space="0" w:color="auto"/>
            </w:tcBorders>
          </w:tcPr>
          <w:p w:rsidR="00161972" w:rsidRPr="00361496" w:rsidRDefault="00161972" w:rsidP="00F20DDC">
            <w:pPr>
              <w:jc w:val="center"/>
              <w:rPr>
                <w:b/>
              </w:rPr>
            </w:pPr>
            <w:r w:rsidRPr="00361496">
              <w:rPr>
                <w:b/>
              </w:rPr>
              <w:t>Вопросы для рассмотрения у главы</w:t>
            </w:r>
          </w:p>
          <w:p w:rsidR="00161972" w:rsidRPr="00361496" w:rsidRDefault="00161972" w:rsidP="00F20DDC">
            <w:pPr>
              <w:jc w:val="center"/>
            </w:pPr>
            <w:r w:rsidRPr="00361496">
              <w:rPr>
                <w:b/>
              </w:rPr>
              <w:t>Бутурлиновского городского поселения</w:t>
            </w:r>
          </w:p>
        </w:tc>
      </w:tr>
      <w:tr w:rsidR="00161972" w:rsidRPr="00361496" w:rsidTr="00F20DDC">
        <w:trPr>
          <w:trHeight w:val="800"/>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361496">
              <w:rPr>
                <w:color w:val="000000"/>
              </w:rPr>
              <w:t>1</w:t>
            </w:r>
          </w:p>
        </w:tc>
        <w:tc>
          <w:tcPr>
            <w:tcW w:w="5182"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jc w:val="both"/>
              <w:rPr>
                <w:color w:val="000000"/>
              </w:rPr>
            </w:pPr>
            <w:r w:rsidRPr="00FD39D2">
              <w:rPr>
                <w:color w:val="000000"/>
              </w:rPr>
              <w:t>Об уборке улиц города ручным и механизированным способами во втором квартале 20</w:t>
            </w:r>
            <w:r>
              <w:rPr>
                <w:color w:val="000000"/>
              </w:rPr>
              <w:t>22</w:t>
            </w:r>
            <w:r w:rsidRPr="00FD39D2">
              <w:rPr>
                <w:color w:val="000000"/>
              </w:rPr>
              <w:t xml:space="preserve"> года. </w:t>
            </w:r>
          </w:p>
        </w:tc>
        <w:tc>
          <w:tcPr>
            <w:tcW w:w="1560"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ind w:right="34"/>
              <w:jc w:val="center"/>
              <w:rPr>
                <w:color w:val="000000"/>
              </w:rPr>
            </w:pPr>
            <w:r w:rsidRPr="00FD39D2">
              <w:rPr>
                <w:color w:val="000000"/>
              </w:rPr>
              <w:t>в течение 2 квартала</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ind w:right="34"/>
              <w:jc w:val="center"/>
              <w:rPr>
                <w:color w:val="000000"/>
              </w:rPr>
            </w:pPr>
            <w:r w:rsidRPr="00785AE6">
              <w:rPr>
                <w:color w:val="000000"/>
              </w:rPr>
              <w:t>Е.Н. Бутков</w:t>
            </w:r>
            <w:r>
              <w:rPr>
                <w:color w:val="000000"/>
              </w:rPr>
              <w:t>,</w:t>
            </w:r>
          </w:p>
          <w:p w:rsidR="00161972" w:rsidRDefault="00161972" w:rsidP="00F20DDC">
            <w:pPr>
              <w:ind w:right="34"/>
              <w:jc w:val="center"/>
              <w:rPr>
                <w:color w:val="000000"/>
              </w:rPr>
            </w:pPr>
            <w:r>
              <w:rPr>
                <w:color w:val="000000"/>
              </w:rPr>
              <w:t xml:space="preserve">Д.В. </w:t>
            </w:r>
            <w:proofErr w:type="spellStart"/>
            <w:r>
              <w:rPr>
                <w:color w:val="000000"/>
              </w:rPr>
              <w:t>Муренец</w:t>
            </w:r>
            <w:proofErr w:type="spellEnd"/>
          </w:p>
          <w:p w:rsidR="00161972" w:rsidRPr="00FD39D2" w:rsidRDefault="00161972" w:rsidP="00F20DDC">
            <w:pPr>
              <w:ind w:right="34"/>
              <w:jc w:val="center"/>
              <w:rPr>
                <w:color w:val="000000"/>
              </w:rPr>
            </w:pPr>
            <w:r w:rsidRPr="007A4600">
              <w:rPr>
                <w:color w:val="000000"/>
              </w:rPr>
              <w:t>(по согласованию)</w:t>
            </w:r>
            <w:r w:rsidRPr="00FD39D2">
              <w:rPr>
                <w:color w:val="000000"/>
              </w:rPr>
              <w:t>,</w:t>
            </w:r>
          </w:p>
          <w:p w:rsidR="00161972" w:rsidRPr="00C6290B" w:rsidRDefault="00161972" w:rsidP="00F20DDC">
            <w:pPr>
              <w:ind w:right="34"/>
              <w:jc w:val="center"/>
              <w:rPr>
                <w:color w:val="000000"/>
              </w:rPr>
            </w:pPr>
            <w:r w:rsidRPr="00C6290B">
              <w:rPr>
                <w:color w:val="000000"/>
              </w:rPr>
              <w:t xml:space="preserve">Д.И. </w:t>
            </w:r>
            <w:proofErr w:type="spellStart"/>
            <w:r w:rsidRPr="00C6290B">
              <w:rPr>
                <w:color w:val="000000"/>
              </w:rPr>
              <w:t>Вереникин</w:t>
            </w:r>
            <w:proofErr w:type="spellEnd"/>
          </w:p>
          <w:p w:rsidR="00161972" w:rsidRPr="00FD39D2" w:rsidRDefault="00161972" w:rsidP="00F20DDC">
            <w:pPr>
              <w:ind w:right="34"/>
              <w:jc w:val="center"/>
              <w:rPr>
                <w:color w:val="000000"/>
              </w:rPr>
            </w:pPr>
            <w:r w:rsidRPr="00C6290B">
              <w:rPr>
                <w:color w:val="000000"/>
              </w:rPr>
              <w:t>(по согласованию)</w:t>
            </w:r>
          </w:p>
        </w:tc>
      </w:tr>
      <w:tr w:rsidR="00161972" w:rsidRPr="00361496" w:rsidTr="00F20DDC">
        <w:trPr>
          <w:trHeight w:val="570"/>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440"/>
              <w:rPr>
                <w:color w:val="000000"/>
              </w:rPr>
            </w:pPr>
            <w:r w:rsidRPr="00361496">
              <w:rPr>
                <w:color w:val="000000"/>
              </w:rPr>
              <w:t>2</w:t>
            </w:r>
          </w:p>
        </w:tc>
        <w:tc>
          <w:tcPr>
            <w:tcW w:w="5182"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jc w:val="both"/>
              <w:rPr>
                <w:color w:val="000000"/>
              </w:rPr>
            </w:pPr>
            <w:r w:rsidRPr="00FD39D2">
              <w:rPr>
                <w:color w:val="000000"/>
              </w:rPr>
              <w:t>О мерах по сокращению недоимки по налогам, поступающим в бюджет городского поселения.</w:t>
            </w:r>
          </w:p>
        </w:tc>
        <w:tc>
          <w:tcPr>
            <w:tcW w:w="1560"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ind w:left="-108" w:right="-249"/>
              <w:jc w:val="center"/>
              <w:rPr>
                <w:color w:val="000000"/>
              </w:rPr>
            </w:pPr>
            <w:r w:rsidRPr="00FD39D2">
              <w:rPr>
                <w:color w:val="000000"/>
              </w:rPr>
              <w:t>в течение 2</w:t>
            </w:r>
          </w:p>
          <w:p w:rsidR="00161972" w:rsidRPr="00FD39D2" w:rsidRDefault="00161972" w:rsidP="00F20DDC">
            <w:pPr>
              <w:ind w:left="-108" w:right="-249"/>
              <w:jc w:val="center"/>
              <w:rPr>
                <w:color w:val="000000"/>
              </w:rPr>
            </w:pPr>
            <w:r w:rsidRPr="00FD39D2">
              <w:rPr>
                <w:color w:val="000000"/>
              </w:rPr>
              <w:t>квартала</w:t>
            </w:r>
          </w:p>
        </w:tc>
        <w:tc>
          <w:tcPr>
            <w:tcW w:w="2258"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ind w:left="-108" w:right="-249"/>
              <w:jc w:val="center"/>
              <w:rPr>
                <w:color w:val="000000"/>
              </w:rPr>
            </w:pPr>
            <w:r w:rsidRPr="00FD39D2">
              <w:rPr>
                <w:color w:val="000000"/>
              </w:rPr>
              <w:t xml:space="preserve">И.В. </w:t>
            </w:r>
            <w:r>
              <w:rPr>
                <w:color w:val="000000"/>
              </w:rPr>
              <w:t>Василь</w:t>
            </w:r>
            <w:r w:rsidRPr="00FD39D2">
              <w:rPr>
                <w:color w:val="000000"/>
              </w:rPr>
              <w:t xml:space="preserve">ева, </w:t>
            </w:r>
          </w:p>
          <w:p w:rsidR="00161972" w:rsidRDefault="00161972" w:rsidP="00F20DDC">
            <w:pPr>
              <w:ind w:left="-108" w:right="-249"/>
              <w:jc w:val="center"/>
              <w:rPr>
                <w:color w:val="000000"/>
              </w:rPr>
            </w:pPr>
            <w:r w:rsidRPr="00FD39D2">
              <w:rPr>
                <w:color w:val="000000"/>
              </w:rPr>
              <w:t xml:space="preserve">Т.А. Сушкова </w:t>
            </w:r>
          </w:p>
          <w:p w:rsidR="00161972" w:rsidRPr="00FD39D2" w:rsidRDefault="00161972" w:rsidP="00F20DDC">
            <w:pPr>
              <w:ind w:left="-108" w:right="-249"/>
              <w:jc w:val="center"/>
              <w:rPr>
                <w:color w:val="000000"/>
              </w:rPr>
            </w:pPr>
            <w:r w:rsidRPr="00FD39D2">
              <w:rPr>
                <w:color w:val="000000"/>
              </w:rPr>
              <w:t>(по согласованию)</w:t>
            </w:r>
          </w:p>
        </w:tc>
      </w:tr>
      <w:tr w:rsidR="00161972" w:rsidRPr="00361496" w:rsidTr="00F20DDC">
        <w:trPr>
          <w:trHeight w:val="552"/>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440"/>
              <w:rPr>
                <w:color w:val="000000"/>
              </w:rPr>
            </w:pPr>
            <w:r w:rsidRPr="00361496">
              <w:rPr>
                <w:color w:val="000000"/>
              </w:rPr>
              <w:t>3</w:t>
            </w:r>
          </w:p>
        </w:tc>
        <w:tc>
          <w:tcPr>
            <w:tcW w:w="5182"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ind w:right="35"/>
              <w:jc w:val="both"/>
              <w:rPr>
                <w:color w:val="000000"/>
              </w:rPr>
            </w:pPr>
            <w:r w:rsidRPr="00FD39D2">
              <w:rPr>
                <w:color w:val="000000"/>
              </w:rPr>
              <w:t>О взаимодействии с Фондом капитального ремонта многоквартирных домов Воронежской области в сфере реализации на территории городского поселения региональной программы капитального ремонта общего имущества МКД в 20</w:t>
            </w:r>
            <w:r>
              <w:rPr>
                <w:color w:val="000000"/>
              </w:rPr>
              <w:t>22</w:t>
            </w:r>
            <w:r w:rsidRPr="00FD39D2">
              <w:rPr>
                <w:color w:val="000000"/>
              </w:rPr>
              <w:t xml:space="preserve"> году.</w:t>
            </w:r>
          </w:p>
        </w:tc>
        <w:tc>
          <w:tcPr>
            <w:tcW w:w="1560"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ind w:left="-108" w:right="-249"/>
              <w:jc w:val="center"/>
              <w:rPr>
                <w:color w:val="000000"/>
              </w:rPr>
            </w:pPr>
            <w:r w:rsidRPr="00FD39D2">
              <w:rPr>
                <w:color w:val="000000"/>
              </w:rPr>
              <w:t>в течение 2</w:t>
            </w:r>
          </w:p>
          <w:p w:rsidR="00161972" w:rsidRPr="00FD39D2" w:rsidRDefault="00161972" w:rsidP="00F20DDC">
            <w:pPr>
              <w:ind w:left="-108" w:right="-249"/>
              <w:jc w:val="center"/>
              <w:rPr>
                <w:color w:val="000000"/>
              </w:rPr>
            </w:pPr>
            <w:r w:rsidRPr="00FD39D2">
              <w:rPr>
                <w:color w:val="000000"/>
              </w:rPr>
              <w:t>квартала</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ind w:left="-108" w:right="-249"/>
              <w:jc w:val="center"/>
              <w:rPr>
                <w:color w:val="000000"/>
              </w:rPr>
            </w:pPr>
            <w:r w:rsidRPr="00785AE6">
              <w:rPr>
                <w:color w:val="000000"/>
              </w:rPr>
              <w:t>Е.Н. Бутков</w:t>
            </w:r>
            <w:r>
              <w:rPr>
                <w:color w:val="000000"/>
              </w:rPr>
              <w:t>,</w:t>
            </w:r>
          </w:p>
          <w:p w:rsidR="00161972" w:rsidRDefault="00161972" w:rsidP="00F20DDC">
            <w:pPr>
              <w:ind w:left="-108" w:right="-249"/>
              <w:jc w:val="center"/>
              <w:rPr>
                <w:color w:val="000000"/>
              </w:rPr>
            </w:pPr>
            <w:r>
              <w:rPr>
                <w:color w:val="000000"/>
              </w:rPr>
              <w:t xml:space="preserve">М.О. </w:t>
            </w:r>
            <w:proofErr w:type="spellStart"/>
            <w:r>
              <w:rPr>
                <w:color w:val="000000"/>
              </w:rPr>
              <w:t>Погребняк</w:t>
            </w:r>
            <w:proofErr w:type="spellEnd"/>
          </w:p>
          <w:p w:rsidR="00161972" w:rsidRDefault="00161972" w:rsidP="00F20DDC">
            <w:pPr>
              <w:ind w:left="-108" w:right="-249"/>
              <w:jc w:val="center"/>
              <w:rPr>
                <w:color w:val="000000"/>
              </w:rPr>
            </w:pPr>
            <w:r w:rsidRPr="00A66445">
              <w:rPr>
                <w:color w:val="000000"/>
              </w:rPr>
              <w:t>(по согласованию)</w:t>
            </w:r>
          </w:p>
          <w:p w:rsidR="00161972" w:rsidRPr="00FD39D2" w:rsidRDefault="00161972" w:rsidP="00F20DDC">
            <w:pPr>
              <w:ind w:left="-108" w:right="-249"/>
              <w:jc w:val="center"/>
              <w:rPr>
                <w:color w:val="000000"/>
              </w:rPr>
            </w:pPr>
          </w:p>
        </w:tc>
      </w:tr>
      <w:tr w:rsidR="00161972" w:rsidRPr="00361496" w:rsidTr="00F20DDC">
        <w:trPr>
          <w:trHeight w:val="559"/>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361496">
              <w:rPr>
                <w:color w:val="000000"/>
              </w:rPr>
              <w:t>4</w:t>
            </w:r>
          </w:p>
        </w:tc>
        <w:tc>
          <w:tcPr>
            <w:tcW w:w="5182"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jc w:val="both"/>
              <w:rPr>
                <w:color w:val="000000"/>
              </w:rPr>
            </w:pPr>
            <w:r w:rsidRPr="00FD39D2">
              <w:rPr>
                <w:color w:val="000000"/>
              </w:rPr>
              <w:t>О мерах, обеспечивающих безопасность дорожного движения на территории городского поселения.</w:t>
            </w:r>
          </w:p>
        </w:tc>
        <w:tc>
          <w:tcPr>
            <w:tcW w:w="1560"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ind w:left="-108" w:right="-249"/>
              <w:jc w:val="center"/>
              <w:rPr>
                <w:color w:val="000000"/>
              </w:rPr>
            </w:pPr>
            <w:r w:rsidRPr="00FD39D2">
              <w:rPr>
                <w:color w:val="000000"/>
              </w:rPr>
              <w:t>в течение 2</w:t>
            </w:r>
          </w:p>
          <w:p w:rsidR="00161972" w:rsidRPr="00FD39D2" w:rsidRDefault="00161972" w:rsidP="00F20DDC">
            <w:pPr>
              <w:ind w:left="-108" w:right="-249"/>
              <w:jc w:val="center"/>
              <w:rPr>
                <w:color w:val="000000"/>
              </w:rPr>
            </w:pPr>
            <w:r w:rsidRPr="00FD39D2">
              <w:rPr>
                <w:color w:val="000000"/>
              </w:rPr>
              <w:t>квартала</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ind w:left="-108" w:right="-249"/>
              <w:jc w:val="center"/>
              <w:rPr>
                <w:color w:val="000000"/>
              </w:rPr>
            </w:pPr>
            <w:r w:rsidRPr="00785AE6">
              <w:rPr>
                <w:color w:val="000000"/>
              </w:rPr>
              <w:t>Е.Н. Бутков</w:t>
            </w:r>
            <w:r>
              <w:rPr>
                <w:color w:val="000000"/>
              </w:rPr>
              <w:t>,</w:t>
            </w:r>
          </w:p>
          <w:p w:rsidR="00161972" w:rsidRDefault="00161972" w:rsidP="00F20DDC">
            <w:pPr>
              <w:ind w:left="-108" w:right="-249"/>
              <w:jc w:val="center"/>
              <w:rPr>
                <w:color w:val="000000"/>
              </w:rPr>
            </w:pPr>
            <w:r>
              <w:rPr>
                <w:color w:val="000000"/>
              </w:rPr>
              <w:t xml:space="preserve">Д.В. </w:t>
            </w:r>
            <w:proofErr w:type="spellStart"/>
            <w:r>
              <w:rPr>
                <w:color w:val="000000"/>
              </w:rPr>
              <w:t>Муренец</w:t>
            </w:r>
            <w:proofErr w:type="spellEnd"/>
          </w:p>
          <w:p w:rsidR="00161972" w:rsidRPr="00FD39D2" w:rsidRDefault="00161972" w:rsidP="00F20DDC">
            <w:pPr>
              <w:ind w:left="-108" w:right="-249"/>
              <w:jc w:val="center"/>
              <w:rPr>
                <w:color w:val="000000"/>
              </w:rPr>
            </w:pPr>
            <w:r w:rsidRPr="007A4600">
              <w:rPr>
                <w:color w:val="000000"/>
              </w:rPr>
              <w:t>(по согласованию)</w:t>
            </w:r>
          </w:p>
        </w:tc>
      </w:tr>
      <w:tr w:rsidR="00161972" w:rsidRPr="00361496" w:rsidTr="00F20DDC">
        <w:trPr>
          <w:trHeight w:val="150"/>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361496">
              <w:rPr>
                <w:color w:val="000000"/>
              </w:rPr>
              <w:t>5</w:t>
            </w:r>
          </w:p>
        </w:tc>
        <w:tc>
          <w:tcPr>
            <w:tcW w:w="5182"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jc w:val="both"/>
              <w:rPr>
                <w:color w:val="000000"/>
              </w:rPr>
            </w:pPr>
            <w:r w:rsidRPr="00FD39D2">
              <w:rPr>
                <w:color w:val="000000"/>
              </w:rPr>
              <w:t xml:space="preserve">Об организации на территории городского поселения развлекательных и спортивных мероприятий для детей в период летних каникул. </w:t>
            </w:r>
          </w:p>
        </w:tc>
        <w:tc>
          <w:tcPr>
            <w:tcW w:w="1560"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ind w:left="-108" w:right="-249" w:hanging="108"/>
              <w:jc w:val="center"/>
              <w:rPr>
                <w:color w:val="000000"/>
              </w:rPr>
            </w:pPr>
            <w:r w:rsidRPr="00FD39D2">
              <w:rPr>
                <w:color w:val="000000"/>
              </w:rPr>
              <w:t>в течение 2</w:t>
            </w:r>
          </w:p>
          <w:p w:rsidR="00161972" w:rsidRPr="00FD39D2" w:rsidRDefault="00161972" w:rsidP="00F20DDC">
            <w:pPr>
              <w:ind w:left="-108" w:right="-249" w:hanging="108"/>
              <w:jc w:val="center"/>
              <w:rPr>
                <w:color w:val="000000"/>
              </w:rPr>
            </w:pPr>
            <w:r w:rsidRPr="00FD39D2">
              <w:rPr>
                <w:color w:val="000000"/>
              </w:rPr>
              <w:t>квартала</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ind w:left="-108" w:right="-249" w:hanging="108"/>
              <w:jc w:val="center"/>
              <w:rPr>
                <w:color w:val="000000"/>
              </w:rPr>
            </w:pPr>
            <w:r>
              <w:rPr>
                <w:color w:val="000000"/>
              </w:rPr>
              <w:t>Д.Д. Павленко</w:t>
            </w:r>
          </w:p>
          <w:p w:rsidR="00161972" w:rsidRPr="00FD39D2" w:rsidRDefault="00161972" w:rsidP="00F20DDC">
            <w:pPr>
              <w:ind w:left="-108" w:right="-249" w:hanging="108"/>
              <w:jc w:val="center"/>
              <w:rPr>
                <w:color w:val="000000"/>
              </w:rPr>
            </w:pPr>
            <w:r w:rsidRPr="00FD39D2">
              <w:rPr>
                <w:color w:val="000000"/>
              </w:rPr>
              <w:t>(по согласованию),</w:t>
            </w:r>
          </w:p>
          <w:p w:rsidR="00161972" w:rsidRDefault="00161972" w:rsidP="00F20DDC">
            <w:pPr>
              <w:ind w:left="-108" w:right="-249" w:hanging="108"/>
              <w:jc w:val="center"/>
              <w:rPr>
                <w:color w:val="000000"/>
              </w:rPr>
            </w:pPr>
            <w:r>
              <w:rPr>
                <w:color w:val="000000"/>
              </w:rPr>
              <w:t>С.В. Лосев</w:t>
            </w:r>
            <w:r w:rsidRPr="00FD39D2">
              <w:rPr>
                <w:color w:val="000000"/>
              </w:rPr>
              <w:t xml:space="preserve"> </w:t>
            </w:r>
          </w:p>
          <w:p w:rsidR="00161972" w:rsidRPr="00FD39D2" w:rsidRDefault="00161972" w:rsidP="00F20DDC">
            <w:pPr>
              <w:ind w:left="-108" w:right="-249" w:hanging="108"/>
              <w:jc w:val="center"/>
              <w:rPr>
                <w:color w:val="000000"/>
              </w:rPr>
            </w:pPr>
            <w:r w:rsidRPr="00FD39D2">
              <w:rPr>
                <w:color w:val="000000"/>
              </w:rPr>
              <w:t>(по согласованию)</w:t>
            </w:r>
          </w:p>
        </w:tc>
      </w:tr>
      <w:tr w:rsidR="00161972" w:rsidRPr="00361496" w:rsidTr="00F20DDC">
        <w:trPr>
          <w:trHeight w:val="150"/>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693FBB">
              <w:rPr>
                <w:color w:val="000000"/>
              </w:rPr>
              <w:t>6</w:t>
            </w:r>
          </w:p>
        </w:tc>
        <w:tc>
          <w:tcPr>
            <w:tcW w:w="5182"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jc w:val="both"/>
              <w:rPr>
                <w:b/>
                <w:color w:val="000000"/>
                <w:u w:val="single"/>
              </w:rPr>
            </w:pPr>
            <w:r w:rsidRPr="00FD39D2">
              <w:rPr>
                <w:color w:val="000000"/>
              </w:rPr>
              <w:t>О ходе проведения мероприятий по благоустройству и наведению санитарного порядка на территории Бутурлиновского городского поселения.</w:t>
            </w:r>
          </w:p>
        </w:tc>
        <w:tc>
          <w:tcPr>
            <w:tcW w:w="1560"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tabs>
                <w:tab w:val="left" w:pos="-108"/>
              </w:tabs>
              <w:ind w:right="-108" w:hanging="108"/>
              <w:jc w:val="center"/>
              <w:rPr>
                <w:color w:val="000000"/>
              </w:rPr>
            </w:pPr>
            <w:r w:rsidRPr="00FD39D2">
              <w:rPr>
                <w:color w:val="000000"/>
              </w:rPr>
              <w:t>апрель</w:t>
            </w:r>
          </w:p>
        </w:tc>
        <w:tc>
          <w:tcPr>
            <w:tcW w:w="2258"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tabs>
                <w:tab w:val="left" w:pos="-108"/>
              </w:tabs>
              <w:ind w:right="-108" w:hanging="108"/>
              <w:jc w:val="center"/>
              <w:rPr>
                <w:color w:val="000000"/>
              </w:rPr>
            </w:pPr>
            <w:r w:rsidRPr="00785AE6">
              <w:rPr>
                <w:color w:val="000000"/>
              </w:rPr>
              <w:t>Е.Н. Бутков</w:t>
            </w:r>
          </w:p>
        </w:tc>
      </w:tr>
      <w:tr w:rsidR="00161972" w:rsidRPr="00361496" w:rsidTr="00F20DDC">
        <w:trPr>
          <w:trHeight w:val="150"/>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361496">
              <w:rPr>
                <w:color w:val="000000"/>
              </w:rPr>
              <w:t>7</w:t>
            </w:r>
          </w:p>
        </w:tc>
        <w:tc>
          <w:tcPr>
            <w:tcW w:w="5182"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jc w:val="both"/>
              <w:rPr>
                <w:color w:val="000000"/>
              </w:rPr>
            </w:pPr>
            <w:r w:rsidRPr="00FD39D2">
              <w:rPr>
                <w:color w:val="000000"/>
              </w:rPr>
              <w:t>Об исполнении бюджета Бутурлиновского городского поселения за 1 квартал 20</w:t>
            </w:r>
            <w:r>
              <w:rPr>
                <w:color w:val="000000"/>
              </w:rPr>
              <w:t xml:space="preserve">22 </w:t>
            </w:r>
            <w:r w:rsidRPr="00FD39D2">
              <w:rPr>
                <w:color w:val="000000"/>
              </w:rPr>
              <w:t>года.</w:t>
            </w:r>
          </w:p>
        </w:tc>
        <w:tc>
          <w:tcPr>
            <w:tcW w:w="1560"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tabs>
                <w:tab w:val="left" w:pos="-108"/>
              </w:tabs>
              <w:ind w:right="-108" w:hanging="108"/>
              <w:jc w:val="center"/>
              <w:rPr>
                <w:color w:val="000000"/>
              </w:rPr>
            </w:pPr>
            <w:r w:rsidRPr="00FD39D2">
              <w:rPr>
                <w:color w:val="000000"/>
              </w:rPr>
              <w:t>апрель</w:t>
            </w:r>
          </w:p>
        </w:tc>
        <w:tc>
          <w:tcPr>
            <w:tcW w:w="2258"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tabs>
                <w:tab w:val="left" w:pos="-108"/>
              </w:tabs>
              <w:ind w:right="-108" w:hanging="108"/>
              <w:jc w:val="center"/>
              <w:rPr>
                <w:color w:val="000000"/>
              </w:rPr>
            </w:pPr>
            <w:r w:rsidRPr="00FD39D2">
              <w:rPr>
                <w:color w:val="000000"/>
              </w:rPr>
              <w:t xml:space="preserve">И.В. </w:t>
            </w:r>
            <w:r>
              <w:rPr>
                <w:color w:val="000000"/>
              </w:rPr>
              <w:t>Василь</w:t>
            </w:r>
            <w:r w:rsidRPr="00FD39D2">
              <w:rPr>
                <w:color w:val="000000"/>
              </w:rPr>
              <w:t>ева</w:t>
            </w:r>
          </w:p>
        </w:tc>
      </w:tr>
      <w:tr w:rsidR="00161972" w:rsidRPr="00361496" w:rsidTr="00F20DDC">
        <w:trPr>
          <w:trHeight w:val="435"/>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361496">
              <w:rPr>
                <w:color w:val="000000"/>
              </w:rPr>
              <w:t>8</w:t>
            </w:r>
          </w:p>
        </w:tc>
        <w:tc>
          <w:tcPr>
            <w:tcW w:w="5182"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ind w:right="35"/>
              <w:jc w:val="both"/>
            </w:pPr>
            <w:r w:rsidRPr="00FD39D2">
              <w:t>О подготовке к проведению праздничных мероприятий, посвященных 7</w:t>
            </w:r>
            <w:r>
              <w:t>7</w:t>
            </w:r>
            <w:r w:rsidRPr="00FD39D2">
              <w:t>-й годовщине Победы в Великой Отечественной войне.</w:t>
            </w:r>
          </w:p>
        </w:tc>
        <w:tc>
          <w:tcPr>
            <w:tcW w:w="1560" w:type="dxa"/>
            <w:tcBorders>
              <w:top w:val="single" w:sz="4" w:space="0" w:color="auto"/>
              <w:left w:val="single" w:sz="4" w:space="0" w:color="auto"/>
              <w:bottom w:val="single" w:sz="4" w:space="0" w:color="auto"/>
              <w:right w:val="single" w:sz="4" w:space="0" w:color="auto"/>
            </w:tcBorders>
          </w:tcPr>
          <w:p w:rsidR="00161972" w:rsidRDefault="00161972" w:rsidP="00F20DDC">
            <w:pPr>
              <w:ind w:right="34"/>
              <w:jc w:val="center"/>
            </w:pPr>
            <w:r>
              <w:t>апрел</w:t>
            </w:r>
            <w:r w:rsidRPr="00FD39D2">
              <w:t xml:space="preserve">ь </w:t>
            </w:r>
          </w:p>
          <w:p w:rsidR="00161972" w:rsidRPr="00FD39D2" w:rsidRDefault="00161972" w:rsidP="00F20DDC">
            <w:pPr>
              <w:ind w:right="34"/>
              <w:jc w:val="center"/>
            </w:pPr>
            <w:r>
              <w:t xml:space="preserve">- </w:t>
            </w:r>
            <w:r w:rsidRPr="00FD39D2">
              <w:t>май</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ind w:right="34"/>
              <w:jc w:val="center"/>
            </w:pPr>
            <w:r w:rsidRPr="00785AE6">
              <w:t>Е.Н. Бутков</w:t>
            </w:r>
            <w:r>
              <w:t>,</w:t>
            </w:r>
          </w:p>
          <w:p w:rsidR="00161972" w:rsidRPr="00FD39D2" w:rsidRDefault="00161972" w:rsidP="00F20DDC">
            <w:pPr>
              <w:ind w:right="34"/>
              <w:jc w:val="center"/>
            </w:pPr>
            <w:r w:rsidRPr="00FD39D2">
              <w:t xml:space="preserve">Л.А. </w:t>
            </w:r>
            <w:proofErr w:type="spellStart"/>
            <w:r w:rsidRPr="00FD39D2">
              <w:t>Рачкова</w:t>
            </w:r>
            <w:proofErr w:type="spellEnd"/>
          </w:p>
        </w:tc>
      </w:tr>
      <w:tr w:rsidR="00161972" w:rsidRPr="00361496" w:rsidTr="00F20DDC">
        <w:trPr>
          <w:trHeight w:val="330"/>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361496">
              <w:rPr>
                <w:color w:val="000000"/>
              </w:rPr>
              <w:t>9</w:t>
            </w:r>
          </w:p>
        </w:tc>
        <w:tc>
          <w:tcPr>
            <w:tcW w:w="5182"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ind w:right="35"/>
              <w:jc w:val="both"/>
              <w:rPr>
                <w:color w:val="000000"/>
              </w:rPr>
            </w:pPr>
            <w:r w:rsidRPr="00FD39D2">
              <w:rPr>
                <w:color w:val="000000"/>
              </w:rPr>
              <w:t xml:space="preserve">О подготовке к эксплуатации в летний период муниципального пляжа. </w:t>
            </w:r>
          </w:p>
        </w:tc>
        <w:tc>
          <w:tcPr>
            <w:tcW w:w="1560"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tabs>
                <w:tab w:val="left" w:pos="-108"/>
              </w:tabs>
              <w:ind w:right="-108" w:hanging="108"/>
              <w:jc w:val="center"/>
              <w:rPr>
                <w:color w:val="000000"/>
              </w:rPr>
            </w:pPr>
            <w:r w:rsidRPr="00FD39D2">
              <w:rPr>
                <w:color w:val="000000"/>
              </w:rPr>
              <w:t xml:space="preserve">апрель </w:t>
            </w:r>
          </w:p>
          <w:p w:rsidR="00161972" w:rsidRPr="00FD39D2" w:rsidRDefault="00161972" w:rsidP="00F20DDC">
            <w:pPr>
              <w:tabs>
                <w:tab w:val="left" w:pos="-108"/>
              </w:tabs>
              <w:ind w:right="-108" w:hanging="108"/>
              <w:jc w:val="center"/>
              <w:rPr>
                <w:color w:val="000000"/>
              </w:rPr>
            </w:pPr>
            <w:r w:rsidRPr="00FD39D2">
              <w:rPr>
                <w:color w:val="000000"/>
              </w:rPr>
              <w:t>- май</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tabs>
                <w:tab w:val="left" w:pos="-108"/>
              </w:tabs>
              <w:ind w:right="-108" w:hanging="108"/>
              <w:jc w:val="center"/>
              <w:rPr>
                <w:color w:val="000000"/>
              </w:rPr>
            </w:pPr>
            <w:r w:rsidRPr="00785AE6">
              <w:rPr>
                <w:color w:val="000000"/>
              </w:rPr>
              <w:t>Е.Н. Бутков</w:t>
            </w:r>
            <w:r>
              <w:rPr>
                <w:color w:val="000000"/>
              </w:rPr>
              <w:t>,</w:t>
            </w:r>
          </w:p>
          <w:p w:rsidR="00161972" w:rsidRDefault="00161972" w:rsidP="00F20DDC">
            <w:pPr>
              <w:tabs>
                <w:tab w:val="left" w:pos="-108"/>
              </w:tabs>
              <w:ind w:right="-108" w:hanging="108"/>
              <w:jc w:val="center"/>
              <w:rPr>
                <w:color w:val="000000"/>
              </w:rPr>
            </w:pPr>
            <w:r>
              <w:rPr>
                <w:color w:val="000000"/>
              </w:rPr>
              <w:t>Н.В. Титова</w:t>
            </w:r>
          </w:p>
          <w:p w:rsidR="00161972" w:rsidRPr="00FD39D2" w:rsidRDefault="00161972" w:rsidP="00F20DDC">
            <w:pPr>
              <w:tabs>
                <w:tab w:val="left" w:pos="-108"/>
              </w:tabs>
              <w:ind w:right="-108" w:hanging="108"/>
              <w:jc w:val="center"/>
              <w:rPr>
                <w:color w:val="000000"/>
              </w:rPr>
            </w:pPr>
            <w:r w:rsidRPr="00FD39D2">
              <w:rPr>
                <w:color w:val="000000"/>
              </w:rPr>
              <w:t>(по согласованию)</w:t>
            </w:r>
          </w:p>
        </w:tc>
      </w:tr>
      <w:tr w:rsidR="00161972" w:rsidRPr="00361496" w:rsidTr="00F20DDC">
        <w:trPr>
          <w:trHeight w:val="345"/>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361496">
              <w:rPr>
                <w:color w:val="000000"/>
              </w:rPr>
              <w:t>10</w:t>
            </w:r>
          </w:p>
        </w:tc>
        <w:tc>
          <w:tcPr>
            <w:tcW w:w="5182"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jc w:val="both"/>
              <w:rPr>
                <w:color w:val="000000"/>
              </w:rPr>
            </w:pPr>
            <w:r w:rsidRPr="00FD39D2">
              <w:rPr>
                <w:color w:val="000000"/>
              </w:rPr>
              <w:t>О проведении мероприятий по озеленению городского поселения.</w:t>
            </w:r>
          </w:p>
        </w:tc>
        <w:tc>
          <w:tcPr>
            <w:tcW w:w="1560" w:type="dxa"/>
            <w:tcBorders>
              <w:top w:val="single" w:sz="4" w:space="0" w:color="auto"/>
              <w:left w:val="single" w:sz="4" w:space="0" w:color="auto"/>
              <w:bottom w:val="single" w:sz="4" w:space="0" w:color="auto"/>
              <w:right w:val="single" w:sz="4" w:space="0" w:color="auto"/>
            </w:tcBorders>
          </w:tcPr>
          <w:p w:rsidR="00161972" w:rsidRPr="00FD39D2" w:rsidRDefault="00161972" w:rsidP="00F20DDC">
            <w:pPr>
              <w:tabs>
                <w:tab w:val="left" w:pos="-108"/>
              </w:tabs>
              <w:ind w:right="-108" w:hanging="108"/>
              <w:jc w:val="center"/>
              <w:rPr>
                <w:color w:val="000000"/>
              </w:rPr>
            </w:pPr>
            <w:r w:rsidRPr="00FD39D2">
              <w:rPr>
                <w:color w:val="000000"/>
              </w:rPr>
              <w:t xml:space="preserve">апрель </w:t>
            </w:r>
          </w:p>
          <w:p w:rsidR="00161972" w:rsidRPr="00FD39D2" w:rsidRDefault="00161972" w:rsidP="00F20DDC">
            <w:pPr>
              <w:tabs>
                <w:tab w:val="left" w:pos="-108"/>
              </w:tabs>
              <w:ind w:right="-108" w:hanging="108"/>
              <w:jc w:val="center"/>
              <w:rPr>
                <w:color w:val="000000"/>
              </w:rPr>
            </w:pPr>
            <w:r w:rsidRPr="00FD39D2">
              <w:rPr>
                <w:color w:val="000000"/>
              </w:rPr>
              <w:t>- май</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tabs>
                <w:tab w:val="left" w:pos="-108"/>
              </w:tabs>
              <w:ind w:right="34" w:hanging="108"/>
              <w:jc w:val="center"/>
              <w:rPr>
                <w:color w:val="000000"/>
              </w:rPr>
            </w:pPr>
            <w:r>
              <w:rPr>
                <w:color w:val="000000"/>
              </w:rPr>
              <w:t xml:space="preserve">Д.В. </w:t>
            </w:r>
            <w:proofErr w:type="spellStart"/>
            <w:r>
              <w:rPr>
                <w:color w:val="000000"/>
              </w:rPr>
              <w:t>Муренец</w:t>
            </w:r>
            <w:proofErr w:type="spellEnd"/>
            <w:r>
              <w:rPr>
                <w:color w:val="000000"/>
              </w:rPr>
              <w:t xml:space="preserve"> </w:t>
            </w:r>
          </w:p>
          <w:p w:rsidR="00161972" w:rsidRPr="00FD39D2" w:rsidRDefault="00161972" w:rsidP="00F20DDC">
            <w:pPr>
              <w:tabs>
                <w:tab w:val="left" w:pos="-108"/>
              </w:tabs>
              <w:ind w:right="34" w:hanging="108"/>
              <w:jc w:val="center"/>
              <w:rPr>
                <w:color w:val="000000"/>
              </w:rPr>
            </w:pPr>
            <w:r w:rsidRPr="000D0913">
              <w:rPr>
                <w:color w:val="000000"/>
              </w:rPr>
              <w:t>(по согласованию)</w:t>
            </w:r>
          </w:p>
        </w:tc>
      </w:tr>
      <w:tr w:rsidR="00161972" w:rsidRPr="00361496" w:rsidTr="00F20DDC">
        <w:trPr>
          <w:trHeight w:val="360"/>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361496">
              <w:rPr>
                <w:color w:val="000000"/>
              </w:rPr>
              <w:t>11</w:t>
            </w:r>
          </w:p>
        </w:tc>
        <w:tc>
          <w:tcPr>
            <w:tcW w:w="5182" w:type="dxa"/>
            <w:tcBorders>
              <w:top w:val="single" w:sz="4" w:space="0" w:color="auto"/>
              <w:left w:val="single" w:sz="4" w:space="0" w:color="auto"/>
              <w:bottom w:val="single" w:sz="4" w:space="0" w:color="auto"/>
              <w:right w:val="single" w:sz="4" w:space="0" w:color="auto"/>
            </w:tcBorders>
          </w:tcPr>
          <w:p w:rsidR="00161972" w:rsidRPr="009258ED" w:rsidRDefault="00161972" w:rsidP="00F20DDC">
            <w:pPr>
              <w:ind w:right="35"/>
              <w:jc w:val="both"/>
              <w:rPr>
                <w:color w:val="000000"/>
              </w:rPr>
            </w:pPr>
            <w:r w:rsidRPr="009258ED">
              <w:rPr>
                <w:color w:val="000000"/>
              </w:rPr>
              <w:t xml:space="preserve">О ходе выполнения работ </w:t>
            </w:r>
            <w:r>
              <w:rPr>
                <w:color w:val="000000"/>
              </w:rPr>
              <w:t>по подготовке проекта планировки и межевания территории для проектирования объекта: «Р</w:t>
            </w:r>
            <w:r w:rsidRPr="009258ED">
              <w:rPr>
                <w:color w:val="000000"/>
              </w:rPr>
              <w:t>еконструкци</w:t>
            </w:r>
            <w:r>
              <w:rPr>
                <w:color w:val="000000"/>
              </w:rPr>
              <w:t>я</w:t>
            </w:r>
            <w:r w:rsidRPr="009258ED">
              <w:rPr>
                <w:color w:val="000000"/>
              </w:rPr>
              <w:t xml:space="preserve"> системы водоотведения со строительством канализационных сооружений биологической </w:t>
            </w:r>
            <w:r w:rsidRPr="009258ED">
              <w:rPr>
                <w:color w:val="000000"/>
              </w:rPr>
              <w:lastRenderedPageBreak/>
              <w:t>очистки бытовых сточных вод производительностью 4000</w:t>
            </w:r>
            <w:r>
              <w:rPr>
                <w:color w:val="000000"/>
              </w:rPr>
              <w:t xml:space="preserve"> </w:t>
            </w:r>
            <w:r w:rsidRPr="009258ED">
              <w:rPr>
                <w:color w:val="000000"/>
              </w:rPr>
              <w:t>м3/</w:t>
            </w:r>
            <w:proofErr w:type="spellStart"/>
            <w:r w:rsidRPr="009258ED">
              <w:rPr>
                <w:color w:val="000000"/>
              </w:rPr>
              <w:t>сут</w:t>
            </w:r>
            <w:proofErr w:type="spellEnd"/>
            <w:r w:rsidRPr="009258ED">
              <w:rPr>
                <w:color w:val="000000"/>
              </w:rPr>
              <w:t>. в г. Бутурлиновка Бутурлиновского муниципального района Воронежской области</w:t>
            </w:r>
            <w:r>
              <w:rPr>
                <w:color w:val="000000"/>
              </w:rPr>
              <w:t>»</w:t>
            </w:r>
          </w:p>
        </w:tc>
        <w:tc>
          <w:tcPr>
            <w:tcW w:w="1560" w:type="dxa"/>
            <w:tcBorders>
              <w:top w:val="single" w:sz="4" w:space="0" w:color="auto"/>
              <w:left w:val="single" w:sz="4" w:space="0" w:color="auto"/>
              <w:bottom w:val="single" w:sz="4" w:space="0" w:color="auto"/>
              <w:right w:val="single" w:sz="4" w:space="0" w:color="auto"/>
            </w:tcBorders>
          </w:tcPr>
          <w:p w:rsidR="00161972" w:rsidRPr="004A3591" w:rsidRDefault="00161972" w:rsidP="00F20DDC">
            <w:pPr>
              <w:tabs>
                <w:tab w:val="left" w:pos="459"/>
              </w:tabs>
              <w:ind w:left="-108" w:right="-108" w:hanging="108"/>
              <w:jc w:val="center"/>
            </w:pPr>
            <w:r w:rsidRPr="004A3591">
              <w:lastRenderedPageBreak/>
              <w:t>апрель-</w:t>
            </w:r>
          </w:p>
          <w:p w:rsidR="00161972" w:rsidRPr="003E273D" w:rsidRDefault="00161972" w:rsidP="00F20DDC">
            <w:pPr>
              <w:tabs>
                <w:tab w:val="left" w:pos="459"/>
              </w:tabs>
              <w:ind w:left="-108" w:right="-108" w:hanging="108"/>
              <w:jc w:val="center"/>
              <w:rPr>
                <w:highlight w:val="yellow"/>
              </w:rPr>
            </w:pPr>
            <w:r>
              <w:t>июнь</w:t>
            </w:r>
          </w:p>
        </w:tc>
        <w:tc>
          <w:tcPr>
            <w:tcW w:w="2258" w:type="dxa"/>
            <w:tcBorders>
              <w:top w:val="single" w:sz="4" w:space="0" w:color="auto"/>
              <w:left w:val="single" w:sz="4" w:space="0" w:color="auto"/>
              <w:bottom w:val="single" w:sz="4" w:space="0" w:color="auto"/>
              <w:right w:val="single" w:sz="4" w:space="0" w:color="auto"/>
            </w:tcBorders>
          </w:tcPr>
          <w:p w:rsidR="00161972" w:rsidRPr="00F27BE7" w:rsidRDefault="00161972" w:rsidP="00F20DDC">
            <w:pPr>
              <w:ind w:left="-108" w:right="34"/>
              <w:jc w:val="center"/>
              <w:rPr>
                <w:color w:val="000000"/>
              </w:rPr>
            </w:pPr>
            <w:r w:rsidRPr="00F27BE7">
              <w:rPr>
                <w:color w:val="000000"/>
              </w:rPr>
              <w:t>Е.Н. Бутков,</w:t>
            </w:r>
          </w:p>
          <w:p w:rsidR="00161972" w:rsidRDefault="00161972" w:rsidP="00F20DDC">
            <w:pPr>
              <w:ind w:left="-108" w:right="34"/>
              <w:jc w:val="center"/>
              <w:rPr>
                <w:color w:val="000000"/>
              </w:rPr>
            </w:pPr>
            <w:r>
              <w:rPr>
                <w:color w:val="000000"/>
              </w:rPr>
              <w:t xml:space="preserve">Д.В. </w:t>
            </w:r>
            <w:proofErr w:type="spellStart"/>
            <w:r>
              <w:rPr>
                <w:color w:val="000000"/>
              </w:rPr>
              <w:t>Муренец</w:t>
            </w:r>
            <w:proofErr w:type="spellEnd"/>
          </w:p>
          <w:p w:rsidR="00161972" w:rsidRPr="009258ED" w:rsidRDefault="00161972" w:rsidP="00F20DDC">
            <w:pPr>
              <w:ind w:left="-108" w:right="34"/>
              <w:jc w:val="center"/>
              <w:rPr>
                <w:color w:val="000000"/>
              </w:rPr>
            </w:pPr>
            <w:r w:rsidRPr="00F27BE7">
              <w:rPr>
                <w:color w:val="000000"/>
              </w:rPr>
              <w:t xml:space="preserve"> (по согласованию)</w:t>
            </w:r>
          </w:p>
        </w:tc>
      </w:tr>
      <w:tr w:rsidR="00161972" w:rsidRPr="00361496" w:rsidTr="00F20DDC">
        <w:trPr>
          <w:trHeight w:val="165"/>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361496">
              <w:rPr>
                <w:color w:val="000000"/>
              </w:rPr>
              <w:lastRenderedPageBreak/>
              <w:t>12</w:t>
            </w:r>
          </w:p>
        </w:tc>
        <w:tc>
          <w:tcPr>
            <w:tcW w:w="5182" w:type="dxa"/>
            <w:tcBorders>
              <w:top w:val="single" w:sz="4" w:space="0" w:color="auto"/>
              <w:left w:val="single" w:sz="4" w:space="0" w:color="auto"/>
              <w:bottom w:val="single" w:sz="4" w:space="0" w:color="auto"/>
              <w:right w:val="single" w:sz="4" w:space="0" w:color="auto"/>
            </w:tcBorders>
          </w:tcPr>
          <w:p w:rsidR="00161972" w:rsidRPr="000D0913" w:rsidRDefault="00161972" w:rsidP="00F20DDC">
            <w:pPr>
              <w:ind w:right="35"/>
              <w:jc w:val="both"/>
              <w:rPr>
                <w:color w:val="000000"/>
                <w:highlight w:val="yellow"/>
              </w:rPr>
            </w:pPr>
            <w:r w:rsidRPr="00C132B4">
              <w:rPr>
                <w:color w:val="000000"/>
              </w:rPr>
              <w:t xml:space="preserve">О ходе выполнения работ по </w:t>
            </w:r>
            <w:proofErr w:type="spellStart"/>
            <w:r w:rsidRPr="00C132B4">
              <w:rPr>
                <w:color w:val="000000"/>
              </w:rPr>
              <w:t>перебуриванию</w:t>
            </w:r>
            <w:proofErr w:type="spellEnd"/>
            <w:r w:rsidRPr="00C132B4">
              <w:rPr>
                <w:color w:val="000000"/>
              </w:rPr>
              <w:t xml:space="preserve"> скважин, расположенных на территории зоны отдыха «Лес Победы» в городе Бутурлиновка Воронежской области</w:t>
            </w:r>
          </w:p>
        </w:tc>
        <w:tc>
          <w:tcPr>
            <w:tcW w:w="1560" w:type="dxa"/>
            <w:tcBorders>
              <w:top w:val="single" w:sz="4" w:space="0" w:color="auto"/>
              <w:left w:val="single" w:sz="4" w:space="0" w:color="auto"/>
              <w:bottom w:val="single" w:sz="4" w:space="0" w:color="auto"/>
              <w:right w:val="single" w:sz="4" w:space="0" w:color="auto"/>
            </w:tcBorders>
          </w:tcPr>
          <w:p w:rsidR="00161972" w:rsidRPr="004A3591" w:rsidRDefault="00161972" w:rsidP="00F20DDC">
            <w:pPr>
              <w:ind w:left="-108" w:right="-249"/>
              <w:jc w:val="center"/>
              <w:rPr>
                <w:color w:val="000000"/>
              </w:rPr>
            </w:pPr>
            <w:r w:rsidRPr="004A3591">
              <w:rPr>
                <w:color w:val="000000"/>
              </w:rPr>
              <w:t>апрель-</w:t>
            </w:r>
          </w:p>
          <w:p w:rsidR="00161972" w:rsidRPr="008A4955" w:rsidRDefault="00161972" w:rsidP="00F20DDC">
            <w:pPr>
              <w:ind w:left="-108" w:right="-249"/>
              <w:jc w:val="center"/>
              <w:rPr>
                <w:color w:val="000000"/>
              </w:rPr>
            </w:pPr>
            <w:r>
              <w:rPr>
                <w:color w:val="000000"/>
              </w:rPr>
              <w:t>июнь</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ind w:right="34"/>
              <w:jc w:val="center"/>
              <w:rPr>
                <w:color w:val="000000"/>
              </w:rPr>
            </w:pPr>
            <w:r w:rsidRPr="003E273D">
              <w:rPr>
                <w:color w:val="000000"/>
              </w:rPr>
              <w:t>Е.Н. Бутков</w:t>
            </w:r>
            <w:r w:rsidRPr="004948E5">
              <w:rPr>
                <w:color w:val="000000"/>
              </w:rPr>
              <w:t>,</w:t>
            </w:r>
          </w:p>
          <w:p w:rsidR="00161972" w:rsidRPr="004948E5" w:rsidRDefault="00161972" w:rsidP="00F20DDC">
            <w:pPr>
              <w:ind w:right="34"/>
              <w:jc w:val="center"/>
              <w:rPr>
                <w:color w:val="000000"/>
              </w:rPr>
            </w:pPr>
            <w:r w:rsidRPr="00B50318">
              <w:rPr>
                <w:color w:val="000000"/>
              </w:rPr>
              <w:t xml:space="preserve">Д.В. </w:t>
            </w:r>
            <w:proofErr w:type="spellStart"/>
            <w:r w:rsidRPr="00B50318">
              <w:rPr>
                <w:color w:val="000000"/>
              </w:rPr>
              <w:t>Муренец</w:t>
            </w:r>
            <w:proofErr w:type="spellEnd"/>
          </w:p>
          <w:p w:rsidR="00161972" w:rsidRPr="008A4955" w:rsidRDefault="00161972" w:rsidP="00F20DDC">
            <w:pPr>
              <w:ind w:right="34"/>
              <w:jc w:val="center"/>
              <w:rPr>
                <w:color w:val="000000"/>
              </w:rPr>
            </w:pPr>
            <w:r w:rsidRPr="00B50318">
              <w:rPr>
                <w:color w:val="000000"/>
              </w:rPr>
              <w:t xml:space="preserve"> (по согласованию)</w:t>
            </w:r>
          </w:p>
        </w:tc>
      </w:tr>
      <w:tr w:rsidR="00161972" w:rsidRPr="00361496" w:rsidTr="00F20DDC">
        <w:trPr>
          <w:trHeight w:val="883"/>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361496">
              <w:rPr>
                <w:color w:val="000000"/>
              </w:rPr>
              <w:t>13</w:t>
            </w:r>
          </w:p>
        </w:tc>
        <w:tc>
          <w:tcPr>
            <w:tcW w:w="5182" w:type="dxa"/>
            <w:tcBorders>
              <w:top w:val="single" w:sz="4" w:space="0" w:color="auto"/>
              <w:left w:val="single" w:sz="4" w:space="0" w:color="auto"/>
              <w:bottom w:val="single" w:sz="4" w:space="0" w:color="auto"/>
              <w:right w:val="single" w:sz="4" w:space="0" w:color="auto"/>
            </w:tcBorders>
          </w:tcPr>
          <w:p w:rsidR="00161972" w:rsidRPr="000D0913" w:rsidRDefault="00161972" w:rsidP="00F20DDC">
            <w:pPr>
              <w:ind w:right="35"/>
              <w:jc w:val="both"/>
              <w:rPr>
                <w:color w:val="000000"/>
                <w:highlight w:val="yellow"/>
              </w:rPr>
            </w:pPr>
            <w:r w:rsidRPr="009258ED">
              <w:rPr>
                <w:color w:val="000000"/>
              </w:rPr>
              <w:t>О ходе выполнения работ по обустройству</w:t>
            </w:r>
            <w:r>
              <w:rPr>
                <w:color w:val="000000"/>
              </w:rPr>
              <w:t xml:space="preserve"> кладбища по ул. Попкова </w:t>
            </w:r>
            <w:r w:rsidRPr="00F9467F">
              <w:rPr>
                <w:color w:val="000000"/>
              </w:rPr>
              <w:t>в городе Бутурлиновка Воронежской области</w:t>
            </w:r>
          </w:p>
        </w:tc>
        <w:tc>
          <w:tcPr>
            <w:tcW w:w="1560" w:type="dxa"/>
            <w:tcBorders>
              <w:top w:val="single" w:sz="4" w:space="0" w:color="auto"/>
              <w:left w:val="single" w:sz="4" w:space="0" w:color="auto"/>
              <w:bottom w:val="single" w:sz="4" w:space="0" w:color="auto"/>
              <w:right w:val="single" w:sz="4" w:space="0" w:color="auto"/>
            </w:tcBorders>
          </w:tcPr>
          <w:p w:rsidR="00161972" w:rsidRPr="004A3591" w:rsidRDefault="00161972" w:rsidP="00F20DDC">
            <w:pPr>
              <w:ind w:left="-108" w:right="-249"/>
              <w:jc w:val="center"/>
              <w:rPr>
                <w:color w:val="000000"/>
              </w:rPr>
            </w:pPr>
            <w:r w:rsidRPr="004A3591">
              <w:rPr>
                <w:color w:val="000000"/>
              </w:rPr>
              <w:t>апрель-</w:t>
            </w:r>
          </w:p>
          <w:p w:rsidR="00161972" w:rsidRPr="008A4955" w:rsidRDefault="00161972" w:rsidP="00F20DDC">
            <w:pPr>
              <w:ind w:left="-108" w:right="-249"/>
              <w:jc w:val="center"/>
              <w:rPr>
                <w:color w:val="000000"/>
              </w:rPr>
            </w:pPr>
            <w:r>
              <w:rPr>
                <w:color w:val="000000"/>
              </w:rPr>
              <w:t>июль</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ind w:right="34"/>
              <w:jc w:val="center"/>
              <w:rPr>
                <w:color w:val="000000"/>
              </w:rPr>
            </w:pPr>
            <w:r w:rsidRPr="003E273D">
              <w:rPr>
                <w:color w:val="000000"/>
              </w:rPr>
              <w:t>Е.Н. Бутков</w:t>
            </w:r>
            <w:r w:rsidRPr="004948E5">
              <w:rPr>
                <w:color w:val="000000"/>
              </w:rPr>
              <w:t>,</w:t>
            </w:r>
          </w:p>
          <w:p w:rsidR="00161972" w:rsidRPr="004948E5" w:rsidRDefault="00161972" w:rsidP="00F20DDC">
            <w:pPr>
              <w:ind w:right="34"/>
              <w:jc w:val="center"/>
              <w:rPr>
                <w:color w:val="000000"/>
              </w:rPr>
            </w:pPr>
            <w:r w:rsidRPr="00B50318">
              <w:rPr>
                <w:color w:val="000000"/>
              </w:rPr>
              <w:t xml:space="preserve">Д.В. </w:t>
            </w:r>
            <w:proofErr w:type="spellStart"/>
            <w:r w:rsidRPr="00B50318">
              <w:rPr>
                <w:color w:val="000000"/>
              </w:rPr>
              <w:t>Муренец</w:t>
            </w:r>
            <w:proofErr w:type="spellEnd"/>
          </w:p>
          <w:p w:rsidR="00161972" w:rsidRDefault="00161972" w:rsidP="00F20DDC">
            <w:pPr>
              <w:ind w:right="34"/>
              <w:jc w:val="center"/>
              <w:rPr>
                <w:color w:val="000000"/>
              </w:rPr>
            </w:pPr>
            <w:r w:rsidRPr="00B50318">
              <w:rPr>
                <w:color w:val="000000"/>
              </w:rPr>
              <w:t>(по согласованию)</w:t>
            </w:r>
            <w:r>
              <w:rPr>
                <w:color w:val="000000"/>
              </w:rPr>
              <w:t>,</w:t>
            </w:r>
          </w:p>
          <w:p w:rsidR="00161972" w:rsidRPr="00A55AF7" w:rsidRDefault="00161972" w:rsidP="00F20DDC">
            <w:pPr>
              <w:ind w:right="34"/>
              <w:jc w:val="center"/>
              <w:rPr>
                <w:color w:val="000000"/>
              </w:rPr>
            </w:pPr>
            <w:r w:rsidRPr="00A55AF7">
              <w:rPr>
                <w:color w:val="000000"/>
              </w:rPr>
              <w:t xml:space="preserve">С.А. </w:t>
            </w:r>
            <w:proofErr w:type="spellStart"/>
            <w:r w:rsidRPr="00A55AF7">
              <w:rPr>
                <w:color w:val="000000"/>
              </w:rPr>
              <w:t>Лапковская</w:t>
            </w:r>
            <w:proofErr w:type="spellEnd"/>
          </w:p>
          <w:p w:rsidR="00161972" w:rsidRPr="008A4955" w:rsidRDefault="00161972" w:rsidP="00F20DDC">
            <w:pPr>
              <w:ind w:right="34"/>
              <w:jc w:val="center"/>
              <w:rPr>
                <w:color w:val="000000"/>
              </w:rPr>
            </w:pPr>
            <w:r w:rsidRPr="00A55AF7">
              <w:rPr>
                <w:color w:val="000000"/>
              </w:rPr>
              <w:t>(по согласованию)</w:t>
            </w:r>
          </w:p>
        </w:tc>
      </w:tr>
      <w:tr w:rsidR="00161972" w:rsidRPr="00361496" w:rsidTr="00F20DDC">
        <w:trPr>
          <w:trHeight w:val="270"/>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Pr>
                <w:color w:val="000000"/>
              </w:rPr>
              <w:t>14</w:t>
            </w:r>
          </w:p>
        </w:tc>
        <w:tc>
          <w:tcPr>
            <w:tcW w:w="5182" w:type="dxa"/>
            <w:tcBorders>
              <w:top w:val="single" w:sz="4" w:space="0" w:color="auto"/>
              <w:left w:val="single" w:sz="4" w:space="0" w:color="auto"/>
              <w:bottom w:val="single" w:sz="4" w:space="0" w:color="auto"/>
              <w:right w:val="single" w:sz="4" w:space="0" w:color="auto"/>
            </w:tcBorders>
          </w:tcPr>
          <w:p w:rsidR="00161972" w:rsidRPr="009258ED" w:rsidRDefault="00161972" w:rsidP="00F20DDC">
            <w:pPr>
              <w:jc w:val="both"/>
            </w:pPr>
            <w:r w:rsidRPr="00820248">
              <w:t>О ходе выполнения работ по обустройству бульвара</w:t>
            </w:r>
            <w:r>
              <w:t xml:space="preserve"> по </w:t>
            </w:r>
            <w:r w:rsidRPr="009258ED">
              <w:t>ул. Дорожная</w:t>
            </w:r>
            <w:r>
              <w:t xml:space="preserve"> в </w:t>
            </w:r>
            <w:r w:rsidRPr="009258ED">
              <w:t>город</w:t>
            </w:r>
            <w:r>
              <w:t>е</w:t>
            </w:r>
            <w:r w:rsidRPr="009258ED">
              <w:t xml:space="preserve"> Бутурлиновк</w:t>
            </w:r>
            <w:r>
              <w:t xml:space="preserve">а </w:t>
            </w:r>
            <w:r w:rsidRPr="00820248">
              <w:t>Воронежск</w:t>
            </w:r>
            <w:r>
              <w:t>ой</w:t>
            </w:r>
            <w:r w:rsidRPr="00820248">
              <w:t xml:space="preserve"> област</w:t>
            </w:r>
            <w:r>
              <w:t>и</w:t>
            </w:r>
          </w:p>
        </w:tc>
        <w:tc>
          <w:tcPr>
            <w:tcW w:w="1560" w:type="dxa"/>
            <w:tcBorders>
              <w:top w:val="single" w:sz="4" w:space="0" w:color="auto"/>
              <w:left w:val="single" w:sz="4" w:space="0" w:color="auto"/>
              <w:bottom w:val="single" w:sz="4" w:space="0" w:color="auto"/>
              <w:right w:val="single" w:sz="4" w:space="0" w:color="auto"/>
            </w:tcBorders>
          </w:tcPr>
          <w:p w:rsidR="00161972" w:rsidRPr="00AE5EC9" w:rsidRDefault="00161972" w:rsidP="00F20DDC">
            <w:pPr>
              <w:tabs>
                <w:tab w:val="left" w:pos="459"/>
              </w:tabs>
              <w:ind w:left="-108" w:right="-108" w:hanging="108"/>
              <w:jc w:val="center"/>
            </w:pPr>
            <w:r>
              <w:t>апрель</w:t>
            </w:r>
            <w:r w:rsidRPr="00AE5EC9">
              <w:t>-</w:t>
            </w:r>
          </w:p>
          <w:p w:rsidR="00161972" w:rsidRPr="003E273D" w:rsidRDefault="00161972" w:rsidP="00F20DDC">
            <w:pPr>
              <w:tabs>
                <w:tab w:val="left" w:pos="459"/>
              </w:tabs>
              <w:ind w:left="-108" w:right="-108" w:hanging="108"/>
              <w:jc w:val="center"/>
              <w:rPr>
                <w:highlight w:val="yellow"/>
              </w:rPr>
            </w:pPr>
            <w:r>
              <w:t>август</w:t>
            </w:r>
          </w:p>
        </w:tc>
        <w:tc>
          <w:tcPr>
            <w:tcW w:w="2258" w:type="dxa"/>
            <w:tcBorders>
              <w:top w:val="single" w:sz="4" w:space="0" w:color="auto"/>
              <w:left w:val="single" w:sz="4" w:space="0" w:color="auto"/>
              <w:bottom w:val="single" w:sz="4" w:space="0" w:color="auto"/>
              <w:right w:val="single" w:sz="4" w:space="0" w:color="auto"/>
            </w:tcBorders>
          </w:tcPr>
          <w:p w:rsidR="00161972" w:rsidRPr="00F27BE7" w:rsidRDefault="00161972" w:rsidP="00F20DDC">
            <w:pPr>
              <w:ind w:left="-108" w:right="34"/>
              <w:jc w:val="center"/>
              <w:rPr>
                <w:color w:val="000000"/>
              </w:rPr>
            </w:pPr>
            <w:r w:rsidRPr="00F27BE7">
              <w:rPr>
                <w:color w:val="000000"/>
              </w:rPr>
              <w:t>Е.Н. Бутков,</w:t>
            </w:r>
          </w:p>
          <w:p w:rsidR="00161972" w:rsidRDefault="00161972" w:rsidP="00F20DDC">
            <w:pPr>
              <w:ind w:left="-108" w:right="34"/>
              <w:jc w:val="center"/>
              <w:rPr>
                <w:color w:val="000000"/>
              </w:rPr>
            </w:pPr>
            <w:r w:rsidRPr="00F27BE7">
              <w:rPr>
                <w:color w:val="000000"/>
              </w:rPr>
              <w:t xml:space="preserve">Д.В. </w:t>
            </w:r>
            <w:proofErr w:type="spellStart"/>
            <w:r w:rsidRPr="00F27BE7">
              <w:rPr>
                <w:color w:val="000000"/>
              </w:rPr>
              <w:t>Муренец</w:t>
            </w:r>
            <w:proofErr w:type="spellEnd"/>
          </w:p>
          <w:p w:rsidR="00161972" w:rsidRDefault="00161972" w:rsidP="00F20DDC">
            <w:pPr>
              <w:ind w:left="-108" w:right="34"/>
              <w:jc w:val="center"/>
              <w:rPr>
                <w:color w:val="000000"/>
              </w:rPr>
            </w:pPr>
            <w:r w:rsidRPr="00820248">
              <w:rPr>
                <w:color w:val="000000"/>
              </w:rPr>
              <w:t>(по согласованию)</w:t>
            </w:r>
            <w:r>
              <w:rPr>
                <w:color w:val="000000"/>
              </w:rPr>
              <w:t>,</w:t>
            </w:r>
          </w:p>
          <w:p w:rsidR="00161972" w:rsidRDefault="00161972" w:rsidP="00F20DDC">
            <w:pPr>
              <w:ind w:left="-108" w:right="34"/>
              <w:jc w:val="center"/>
              <w:rPr>
                <w:color w:val="000000"/>
              </w:rPr>
            </w:pPr>
            <w:r>
              <w:rPr>
                <w:color w:val="000000"/>
              </w:rPr>
              <w:t xml:space="preserve">М.О. </w:t>
            </w:r>
            <w:proofErr w:type="spellStart"/>
            <w:r>
              <w:rPr>
                <w:color w:val="000000"/>
              </w:rPr>
              <w:t>Погребняк</w:t>
            </w:r>
            <w:proofErr w:type="spellEnd"/>
          </w:p>
          <w:p w:rsidR="00161972" w:rsidRPr="009258ED" w:rsidRDefault="00161972" w:rsidP="00F20DDC">
            <w:pPr>
              <w:ind w:left="-108" w:right="34"/>
              <w:jc w:val="center"/>
              <w:rPr>
                <w:color w:val="000000"/>
              </w:rPr>
            </w:pPr>
            <w:r w:rsidRPr="0019433A">
              <w:rPr>
                <w:color w:val="000000"/>
              </w:rPr>
              <w:t>(по согласованию)</w:t>
            </w:r>
          </w:p>
        </w:tc>
      </w:tr>
      <w:tr w:rsidR="00161972" w:rsidRPr="00361496" w:rsidTr="00F20DDC">
        <w:trPr>
          <w:trHeight w:val="126"/>
        </w:trPr>
        <w:tc>
          <w:tcPr>
            <w:tcW w:w="596" w:type="dxa"/>
            <w:tcBorders>
              <w:top w:val="single" w:sz="4" w:space="0" w:color="auto"/>
              <w:left w:val="single" w:sz="4" w:space="0" w:color="auto"/>
              <w:bottom w:val="single" w:sz="4" w:space="0" w:color="auto"/>
              <w:right w:val="single" w:sz="4" w:space="0" w:color="auto"/>
            </w:tcBorders>
          </w:tcPr>
          <w:p w:rsidR="00161972" w:rsidRDefault="00161972" w:rsidP="00F20DDC">
            <w:pPr>
              <w:ind w:right="-1333"/>
              <w:rPr>
                <w:color w:val="000000"/>
              </w:rPr>
            </w:pPr>
            <w:r>
              <w:rPr>
                <w:color w:val="000000"/>
              </w:rPr>
              <w:t>15</w:t>
            </w:r>
          </w:p>
        </w:tc>
        <w:tc>
          <w:tcPr>
            <w:tcW w:w="5182" w:type="dxa"/>
            <w:tcBorders>
              <w:top w:val="single" w:sz="4" w:space="0" w:color="auto"/>
              <w:left w:val="single" w:sz="4" w:space="0" w:color="auto"/>
              <w:bottom w:val="single" w:sz="4" w:space="0" w:color="auto"/>
              <w:right w:val="single" w:sz="4" w:space="0" w:color="auto"/>
            </w:tcBorders>
          </w:tcPr>
          <w:p w:rsidR="00161972" w:rsidRPr="009258ED" w:rsidRDefault="00161972" w:rsidP="00F20DDC">
            <w:pPr>
              <w:ind w:right="35"/>
              <w:jc w:val="both"/>
              <w:rPr>
                <w:color w:val="000000"/>
              </w:rPr>
            </w:pPr>
            <w:r w:rsidRPr="009258ED">
              <w:rPr>
                <w:color w:val="000000"/>
              </w:rPr>
              <w:t>О ходе выполнения работ по обустройству</w:t>
            </w:r>
            <w:r>
              <w:rPr>
                <w:color w:val="000000"/>
              </w:rPr>
              <w:t xml:space="preserve"> сквера по ул. Заводская </w:t>
            </w:r>
            <w:r w:rsidRPr="009258ED">
              <w:rPr>
                <w:color w:val="000000"/>
              </w:rPr>
              <w:t>в городе Бутурлиновка Воронежской области</w:t>
            </w:r>
          </w:p>
        </w:tc>
        <w:tc>
          <w:tcPr>
            <w:tcW w:w="1560" w:type="dxa"/>
            <w:tcBorders>
              <w:top w:val="single" w:sz="4" w:space="0" w:color="auto"/>
              <w:left w:val="single" w:sz="4" w:space="0" w:color="auto"/>
              <w:bottom w:val="single" w:sz="4" w:space="0" w:color="auto"/>
              <w:right w:val="single" w:sz="4" w:space="0" w:color="auto"/>
            </w:tcBorders>
          </w:tcPr>
          <w:p w:rsidR="00161972" w:rsidRPr="004A3591" w:rsidRDefault="00161972" w:rsidP="00F20DDC">
            <w:pPr>
              <w:ind w:left="-108" w:right="-249"/>
              <w:jc w:val="center"/>
              <w:rPr>
                <w:color w:val="000000"/>
              </w:rPr>
            </w:pPr>
            <w:r w:rsidRPr="004A3591">
              <w:rPr>
                <w:color w:val="000000"/>
              </w:rPr>
              <w:t>апрель-</w:t>
            </w:r>
          </w:p>
          <w:p w:rsidR="00161972" w:rsidRPr="008A4955" w:rsidRDefault="00161972" w:rsidP="00F20DDC">
            <w:pPr>
              <w:ind w:left="-108" w:right="-249"/>
              <w:jc w:val="center"/>
              <w:rPr>
                <w:color w:val="000000"/>
              </w:rPr>
            </w:pPr>
            <w:r>
              <w:rPr>
                <w:color w:val="000000"/>
              </w:rPr>
              <w:t>август</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ind w:right="34"/>
              <w:jc w:val="center"/>
              <w:rPr>
                <w:color w:val="000000"/>
              </w:rPr>
            </w:pPr>
            <w:r w:rsidRPr="003E273D">
              <w:rPr>
                <w:color w:val="000000"/>
              </w:rPr>
              <w:t>Е.Н. Бутков</w:t>
            </w:r>
            <w:r w:rsidRPr="004948E5">
              <w:rPr>
                <w:color w:val="000000"/>
              </w:rPr>
              <w:t>,</w:t>
            </w:r>
          </w:p>
          <w:p w:rsidR="00161972" w:rsidRPr="004948E5" w:rsidRDefault="00161972" w:rsidP="00F20DDC">
            <w:pPr>
              <w:ind w:right="34"/>
              <w:jc w:val="center"/>
              <w:rPr>
                <w:color w:val="000000"/>
              </w:rPr>
            </w:pPr>
            <w:r w:rsidRPr="00B50318">
              <w:rPr>
                <w:color w:val="000000"/>
              </w:rPr>
              <w:t xml:space="preserve">Д.В. </w:t>
            </w:r>
            <w:proofErr w:type="spellStart"/>
            <w:r w:rsidRPr="00B50318">
              <w:rPr>
                <w:color w:val="000000"/>
              </w:rPr>
              <w:t>Муренец</w:t>
            </w:r>
            <w:proofErr w:type="spellEnd"/>
          </w:p>
          <w:p w:rsidR="00161972" w:rsidRDefault="00161972" w:rsidP="00F20DDC">
            <w:pPr>
              <w:ind w:right="34"/>
              <w:jc w:val="center"/>
              <w:rPr>
                <w:color w:val="000000"/>
              </w:rPr>
            </w:pPr>
            <w:r w:rsidRPr="00B50318">
              <w:rPr>
                <w:color w:val="000000"/>
              </w:rPr>
              <w:t>(по согласованию)</w:t>
            </w:r>
            <w:r>
              <w:rPr>
                <w:color w:val="000000"/>
              </w:rPr>
              <w:t>,</w:t>
            </w:r>
          </w:p>
          <w:p w:rsidR="00161972" w:rsidRDefault="00161972" w:rsidP="00F20DDC">
            <w:pPr>
              <w:ind w:right="34"/>
              <w:jc w:val="center"/>
              <w:rPr>
                <w:color w:val="000000"/>
              </w:rPr>
            </w:pPr>
            <w:r>
              <w:rPr>
                <w:color w:val="000000"/>
              </w:rPr>
              <w:t xml:space="preserve">С.А. </w:t>
            </w:r>
            <w:proofErr w:type="spellStart"/>
            <w:r>
              <w:rPr>
                <w:color w:val="000000"/>
              </w:rPr>
              <w:t>Лапковская</w:t>
            </w:r>
            <w:proofErr w:type="spellEnd"/>
          </w:p>
          <w:p w:rsidR="00161972" w:rsidRPr="008A4955" w:rsidRDefault="00161972" w:rsidP="00F20DDC">
            <w:pPr>
              <w:ind w:right="34"/>
              <w:jc w:val="center"/>
              <w:rPr>
                <w:color w:val="000000"/>
              </w:rPr>
            </w:pPr>
            <w:r w:rsidRPr="00A55AF7">
              <w:rPr>
                <w:color w:val="000000"/>
              </w:rPr>
              <w:t>(по согласованию)</w:t>
            </w:r>
          </w:p>
        </w:tc>
      </w:tr>
      <w:tr w:rsidR="00161972" w:rsidRPr="00361496" w:rsidTr="00F20DDC">
        <w:trPr>
          <w:trHeight w:val="96"/>
        </w:trPr>
        <w:tc>
          <w:tcPr>
            <w:tcW w:w="596" w:type="dxa"/>
            <w:tcBorders>
              <w:top w:val="single" w:sz="4" w:space="0" w:color="auto"/>
              <w:left w:val="single" w:sz="4" w:space="0" w:color="auto"/>
              <w:bottom w:val="single" w:sz="4" w:space="0" w:color="auto"/>
              <w:right w:val="single" w:sz="4" w:space="0" w:color="auto"/>
            </w:tcBorders>
          </w:tcPr>
          <w:p w:rsidR="00161972" w:rsidRDefault="00161972" w:rsidP="00F20DDC">
            <w:pPr>
              <w:ind w:right="-1333"/>
              <w:rPr>
                <w:color w:val="000000"/>
              </w:rPr>
            </w:pPr>
            <w:r>
              <w:rPr>
                <w:color w:val="000000"/>
              </w:rPr>
              <w:t>16</w:t>
            </w:r>
          </w:p>
        </w:tc>
        <w:tc>
          <w:tcPr>
            <w:tcW w:w="5182" w:type="dxa"/>
            <w:tcBorders>
              <w:top w:val="single" w:sz="4" w:space="0" w:color="auto"/>
              <w:left w:val="single" w:sz="4" w:space="0" w:color="auto"/>
              <w:bottom w:val="single" w:sz="4" w:space="0" w:color="auto"/>
              <w:right w:val="single" w:sz="4" w:space="0" w:color="auto"/>
            </w:tcBorders>
          </w:tcPr>
          <w:p w:rsidR="00161972" w:rsidRPr="00F9467F" w:rsidRDefault="00161972" w:rsidP="00F20DDC">
            <w:pPr>
              <w:jc w:val="both"/>
              <w:rPr>
                <w:color w:val="000000"/>
              </w:rPr>
            </w:pPr>
            <w:r w:rsidRPr="00F9467F">
              <w:rPr>
                <w:color w:val="000000"/>
              </w:rPr>
              <w:t>О ремонте автомобильных дорог общего пользования местного значения в г. Бутурлиновка</w:t>
            </w:r>
            <w:r>
              <w:t xml:space="preserve"> </w:t>
            </w:r>
            <w:r w:rsidRPr="00F9467F">
              <w:rPr>
                <w:color w:val="000000"/>
              </w:rPr>
              <w:t>Воронежской области</w:t>
            </w:r>
          </w:p>
        </w:tc>
        <w:tc>
          <w:tcPr>
            <w:tcW w:w="1560" w:type="dxa"/>
            <w:tcBorders>
              <w:top w:val="single" w:sz="4" w:space="0" w:color="auto"/>
              <w:left w:val="single" w:sz="4" w:space="0" w:color="auto"/>
              <w:bottom w:val="single" w:sz="4" w:space="0" w:color="auto"/>
              <w:right w:val="single" w:sz="4" w:space="0" w:color="auto"/>
            </w:tcBorders>
          </w:tcPr>
          <w:p w:rsidR="00161972" w:rsidRPr="004A3591" w:rsidRDefault="00161972" w:rsidP="00F20DDC">
            <w:pPr>
              <w:ind w:left="-108" w:right="-249"/>
              <w:jc w:val="center"/>
              <w:rPr>
                <w:color w:val="000000"/>
              </w:rPr>
            </w:pPr>
            <w:r w:rsidRPr="004A3591">
              <w:rPr>
                <w:color w:val="000000"/>
              </w:rPr>
              <w:t>апрель-</w:t>
            </w:r>
          </w:p>
          <w:p w:rsidR="00161972" w:rsidRPr="008A4955" w:rsidRDefault="00161972" w:rsidP="00F20DDC">
            <w:pPr>
              <w:ind w:left="-108" w:right="-249"/>
              <w:jc w:val="center"/>
              <w:rPr>
                <w:color w:val="000000"/>
              </w:rPr>
            </w:pPr>
            <w:r w:rsidRPr="004A3591">
              <w:rPr>
                <w:color w:val="000000"/>
              </w:rPr>
              <w:t>октябрь</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ind w:right="34"/>
              <w:jc w:val="center"/>
              <w:rPr>
                <w:color w:val="000000"/>
              </w:rPr>
            </w:pPr>
            <w:r w:rsidRPr="003E273D">
              <w:rPr>
                <w:color w:val="000000"/>
              </w:rPr>
              <w:t>Е.Н. Бутков</w:t>
            </w:r>
            <w:r w:rsidRPr="004948E5">
              <w:rPr>
                <w:color w:val="000000"/>
              </w:rPr>
              <w:t>,</w:t>
            </w:r>
          </w:p>
          <w:p w:rsidR="00161972" w:rsidRPr="004948E5" w:rsidRDefault="00161972" w:rsidP="00F20DDC">
            <w:pPr>
              <w:ind w:right="34"/>
              <w:jc w:val="center"/>
              <w:rPr>
                <w:color w:val="000000"/>
              </w:rPr>
            </w:pPr>
            <w:r w:rsidRPr="00B50318">
              <w:rPr>
                <w:color w:val="000000"/>
              </w:rPr>
              <w:t xml:space="preserve">Д.В. </w:t>
            </w:r>
            <w:proofErr w:type="spellStart"/>
            <w:r w:rsidRPr="00B50318">
              <w:rPr>
                <w:color w:val="000000"/>
              </w:rPr>
              <w:t>Муренец</w:t>
            </w:r>
            <w:proofErr w:type="spellEnd"/>
          </w:p>
          <w:p w:rsidR="00161972" w:rsidRPr="008A4955" w:rsidRDefault="00161972" w:rsidP="00F20DDC">
            <w:pPr>
              <w:ind w:right="34"/>
              <w:jc w:val="center"/>
              <w:rPr>
                <w:color w:val="000000"/>
              </w:rPr>
            </w:pPr>
            <w:r w:rsidRPr="00B50318">
              <w:rPr>
                <w:color w:val="000000"/>
              </w:rPr>
              <w:t xml:space="preserve"> (по согласованию)</w:t>
            </w:r>
          </w:p>
        </w:tc>
      </w:tr>
      <w:tr w:rsidR="00161972" w:rsidRPr="00361496" w:rsidTr="00F20DDC">
        <w:trPr>
          <w:trHeight w:val="165"/>
        </w:trPr>
        <w:tc>
          <w:tcPr>
            <w:tcW w:w="596" w:type="dxa"/>
            <w:tcBorders>
              <w:top w:val="single" w:sz="4" w:space="0" w:color="auto"/>
              <w:left w:val="single" w:sz="4" w:space="0" w:color="auto"/>
              <w:bottom w:val="single" w:sz="4" w:space="0" w:color="auto"/>
              <w:right w:val="single" w:sz="4" w:space="0" w:color="auto"/>
            </w:tcBorders>
          </w:tcPr>
          <w:p w:rsidR="00161972" w:rsidRDefault="00161972" w:rsidP="00F20DDC">
            <w:pPr>
              <w:ind w:right="-1333"/>
              <w:rPr>
                <w:color w:val="000000"/>
              </w:rPr>
            </w:pPr>
            <w:r>
              <w:rPr>
                <w:color w:val="000000"/>
              </w:rPr>
              <w:t>17</w:t>
            </w:r>
          </w:p>
        </w:tc>
        <w:tc>
          <w:tcPr>
            <w:tcW w:w="5182" w:type="dxa"/>
            <w:tcBorders>
              <w:top w:val="single" w:sz="4" w:space="0" w:color="auto"/>
              <w:left w:val="single" w:sz="4" w:space="0" w:color="auto"/>
              <w:bottom w:val="single" w:sz="4" w:space="0" w:color="auto"/>
              <w:right w:val="single" w:sz="4" w:space="0" w:color="auto"/>
            </w:tcBorders>
          </w:tcPr>
          <w:p w:rsidR="00161972" w:rsidRPr="008A4955" w:rsidRDefault="00161972" w:rsidP="00F20DDC">
            <w:pPr>
              <w:jc w:val="both"/>
              <w:rPr>
                <w:color w:val="000000"/>
              </w:rPr>
            </w:pPr>
            <w:r w:rsidRPr="008A4955">
              <w:rPr>
                <w:color w:val="000000"/>
              </w:rPr>
              <w:t>Об организации уличной розничной торговли в городе в летний период.</w:t>
            </w:r>
          </w:p>
        </w:tc>
        <w:tc>
          <w:tcPr>
            <w:tcW w:w="1560" w:type="dxa"/>
            <w:tcBorders>
              <w:top w:val="single" w:sz="4" w:space="0" w:color="auto"/>
              <w:left w:val="single" w:sz="4" w:space="0" w:color="auto"/>
              <w:bottom w:val="single" w:sz="4" w:space="0" w:color="auto"/>
              <w:right w:val="single" w:sz="4" w:space="0" w:color="auto"/>
            </w:tcBorders>
          </w:tcPr>
          <w:p w:rsidR="00161972" w:rsidRPr="008A4955" w:rsidRDefault="00161972" w:rsidP="00F20DDC">
            <w:pPr>
              <w:ind w:left="-108" w:right="-249"/>
              <w:jc w:val="center"/>
              <w:rPr>
                <w:color w:val="000000"/>
              </w:rPr>
            </w:pPr>
            <w:r w:rsidRPr="008A4955">
              <w:rPr>
                <w:color w:val="000000"/>
              </w:rPr>
              <w:t>май</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ind w:right="34"/>
              <w:jc w:val="center"/>
              <w:rPr>
                <w:color w:val="000000"/>
              </w:rPr>
            </w:pPr>
            <w:r w:rsidRPr="00785AE6">
              <w:rPr>
                <w:color w:val="000000"/>
              </w:rPr>
              <w:t>Е.Н. Бутков</w:t>
            </w:r>
            <w:r>
              <w:rPr>
                <w:color w:val="000000"/>
              </w:rPr>
              <w:t>,</w:t>
            </w:r>
          </w:p>
          <w:p w:rsidR="00161972" w:rsidRDefault="00161972" w:rsidP="00F20DDC">
            <w:pPr>
              <w:ind w:right="34"/>
              <w:jc w:val="center"/>
              <w:rPr>
                <w:color w:val="000000"/>
              </w:rPr>
            </w:pPr>
            <w:r>
              <w:rPr>
                <w:color w:val="000000"/>
              </w:rPr>
              <w:t>А.В. Дерновая</w:t>
            </w:r>
            <w:r w:rsidRPr="008A4955">
              <w:rPr>
                <w:color w:val="000000"/>
              </w:rPr>
              <w:t xml:space="preserve"> </w:t>
            </w:r>
          </w:p>
          <w:p w:rsidR="00161972" w:rsidRPr="008A4955" w:rsidRDefault="00161972" w:rsidP="00F20DDC">
            <w:pPr>
              <w:ind w:right="34"/>
              <w:jc w:val="center"/>
              <w:rPr>
                <w:color w:val="000000"/>
              </w:rPr>
            </w:pPr>
            <w:r w:rsidRPr="008A4955">
              <w:rPr>
                <w:color w:val="000000"/>
              </w:rPr>
              <w:t>(по согласованию)</w:t>
            </w:r>
          </w:p>
        </w:tc>
      </w:tr>
      <w:tr w:rsidR="00161972" w:rsidRPr="00361496" w:rsidTr="00F20DDC">
        <w:trPr>
          <w:trHeight w:val="111"/>
        </w:trPr>
        <w:tc>
          <w:tcPr>
            <w:tcW w:w="596" w:type="dxa"/>
            <w:tcBorders>
              <w:top w:val="single" w:sz="4" w:space="0" w:color="auto"/>
              <w:left w:val="single" w:sz="4" w:space="0" w:color="auto"/>
              <w:bottom w:val="single" w:sz="4" w:space="0" w:color="auto"/>
              <w:right w:val="single" w:sz="4" w:space="0" w:color="auto"/>
            </w:tcBorders>
          </w:tcPr>
          <w:p w:rsidR="00161972" w:rsidRDefault="00161972" w:rsidP="00F20DDC">
            <w:pPr>
              <w:ind w:right="-1333"/>
              <w:rPr>
                <w:color w:val="000000"/>
              </w:rPr>
            </w:pPr>
            <w:r>
              <w:rPr>
                <w:color w:val="000000"/>
              </w:rPr>
              <w:t>18</w:t>
            </w:r>
          </w:p>
        </w:tc>
        <w:tc>
          <w:tcPr>
            <w:tcW w:w="5182" w:type="dxa"/>
            <w:tcBorders>
              <w:top w:val="single" w:sz="4" w:space="0" w:color="auto"/>
              <w:left w:val="single" w:sz="4" w:space="0" w:color="auto"/>
              <w:bottom w:val="single" w:sz="4" w:space="0" w:color="auto"/>
              <w:right w:val="single" w:sz="4" w:space="0" w:color="auto"/>
            </w:tcBorders>
          </w:tcPr>
          <w:p w:rsidR="00161972" w:rsidRPr="008A4955" w:rsidRDefault="00161972" w:rsidP="00F20DDC">
            <w:pPr>
              <w:ind w:right="35"/>
              <w:jc w:val="both"/>
              <w:rPr>
                <w:color w:val="000000"/>
              </w:rPr>
            </w:pPr>
            <w:r w:rsidRPr="008A4955">
              <w:rPr>
                <w:color w:val="000000"/>
              </w:rPr>
              <w:t>О проведении мероприятий по профилактике пожаров на территории поселения.</w:t>
            </w:r>
          </w:p>
        </w:tc>
        <w:tc>
          <w:tcPr>
            <w:tcW w:w="1560" w:type="dxa"/>
            <w:tcBorders>
              <w:top w:val="single" w:sz="4" w:space="0" w:color="auto"/>
              <w:left w:val="single" w:sz="4" w:space="0" w:color="auto"/>
              <w:bottom w:val="single" w:sz="4" w:space="0" w:color="auto"/>
              <w:right w:val="single" w:sz="4" w:space="0" w:color="auto"/>
            </w:tcBorders>
          </w:tcPr>
          <w:p w:rsidR="00161972" w:rsidRPr="008A4955" w:rsidRDefault="00161972" w:rsidP="00F20DDC">
            <w:pPr>
              <w:ind w:left="-108" w:right="-249"/>
              <w:jc w:val="center"/>
              <w:rPr>
                <w:color w:val="000000"/>
              </w:rPr>
            </w:pPr>
            <w:r w:rsidRPr="008A4955">
              <w:rPr>
                <w:color w:val="000000"/>
              </w:rPr>
              <w:t>май-июнь</w:t>
            </w:r>
          </w:p>
        </w:tc>
        <w:tc>
          <w:tcPr>
            <w:tcW w:w="2258" w:type="dxa"/>
            <w:tcBorders>
              <w:top w:val="single" w:sz="4" w:space="0" w:color="auto"/>
              <w:left w:val="single" w:sz="4" w:space="0" w:color="auto"/>
              <w:bottom w:val="single" w:sz="4" w:space="0" w:color="auto"/>
              <w:right w:val="single" w:sz="4" w:space="0" w:color="auto"/>
            </w:tcBorders>
          </w:tcPr>
          <w:p w:rsidR="00161972" w:rsidRPr="008A4955" w:rsidRDefault="00161972" w:rsidP="00F20DDC">
            <w:pPr>
              <w:ind w:right="34"/>
              <w:jc w:val="center"/>
              <w:rPr>
                <w:color w:val="000000"/>
              </w:rPr>
            </w:pPr>
            <w:r>
              <w:rPr>
                <w:color w:val="000000"/>
              </w:rPr>
              <w:t>Е.Н. Бутков</w:t>
            </w:r>
          </w:p>
        </w:tc>
      </w:tr>
      <w:tr w:rsidR="00161972" w:rsidRPr="00361496" w:rsidTr="00F20DDC">
        <w:trPr>
          <w:trHeight w:val="150"/>
        </w:trPr>
        <w:tc>
          <w:tcPr>
            <w:tcW w:w="596" w:type="dxa"/>
            <w:tcBorders>
              <w:top w:val="single" w:sz="4" w:space="0" w:color="auto"/>
              <w:left w:val="single" w:sz="4" w:space="0" w:color="auto"/>
              <w:bottom w:val="single" w:sz="4" w:space="0" w:color="auto"/>
              <w:right w:val="single" w:sz="4" w:space="0" w:color="auto"/>
            </w:tcBorders>
          </w:tcPr>
          <w:p w:rsidR="00161972" w:rsidRDefault="00161972" w:rsidP="00F20DDC">
            <w:pPr>
              <w:ind w:right="-1333"/>
              <w:rPr>
                <w:color w:val="000000"/>
              </w:rPr>
            </w:pPr>
            <w:r>
              <w:rPr>
                <w:color w:val="000000"/>
              </w:rPr>
              <w:t>19</w:t>
            </w:r>
          </w:p>
        </w:tc>
        <w:tc>
          <w:tcPr>
            <w:tcW w:w="5182" w:type="dxa"/>
            <w:tcBorders>
              <w:top w:val="single" w:sz="4" w:space="0" w:color="auto"/>
              <w:left w:val="single" w:sz="4" w:space="0" w:color="auto"/>
              <w:bottom w:val="single" w:sz="4" w:space="0" w:color="auto"/>
              <w:right w:val="single" w:sz="4" w:space="0" w:color="auto"/>
            </w:tcBorders>
          </w:tcPr>
          <w:p w:rsidR="00161972" w:rsidRDefault="00161972" w:rsidP="00F20DDC">
            <w:pPr>
              <w:ind w:right="35"/>
              <w:jc w:val="both"/>
              <w:rPr>
                <w:color w:val="000000"/>
                <w:highlight w:val="yellow"/>
              </w:rPr>
            </w:pPr>
            <w:r w:rsidRPr="00F9467F">
              <w:rPr>
                <w:color w:val="000000"/>
              </w:rPr>
              <w:t>О ходе выполнения работ по</w:t>
            </w:r>
            <w:r>
              <w:rPr>
                <w:color w:val="000000"/>
              </w:rPr>
              <w:t xml:space="preserve"> реализации проекта </w:t>
            </w:r>
            <w:r w:rsidRPr="00F9467F">
              <w:rPr>
                <w:color w:val="000000"/>
              </w:rPr>
              <w:t>«Бутурлиновка - Воля к новой жизни. Комплексное развитие общественных пространств центральной части города и территории усадебного комплекса В. М. Кащенко»</w:t>
            </w:r>
            <w:r>
              <w:rPr>
                <w:color w:val="000000"/>
              </w:rPr>
              <w:t xml:space="preserve"> (1 этап)</w:t>
            </w:r>
          </w:p>
        </w:tc>
        <w:tc>
          <w:tcPr>
            <w:tcW w:w="1560" w:type="dxa"/>
            <w:tcBorders>
              <w:top w:val="single" w:sz="4" w:space="0" w:color="auto"/>
              <w:left w:val="single" w:sz="4" w:space="0" w:color="auto"/>
              <w:bottom w:val="single" w:sz="4" w:space="0" w:color="auto"/>
              <w:right w:val="single" w:sz="4" w:space="0" w:color="auto"/>
            </w:tcBorders>
          </w:tcPr>
          <w:p w:rsidR="00161972" w:rsidRPr="004A3591" w:rsidRDefault="00161972" w:rsidP="00F20DDC">
            <w:pPr>
              <w:ind w:left="-108" w:right="-249"/>
              <w:jc w:val="center"/>
              <w:rPr>
                <w:color w:val="000000"/>
              </w:rPr>
            </w:pPr>
            <w:r>
              <w:rPr>
                <w:color w:val="000000"/>
              </w:rPr>
              <w:t xml:space="preserve">май </w:t>
            </w:r>
            <w:r w:rsidRPr="004A3591">
              <w:rPr>
                <w:color w:val="000000"/>
              </w:rPr>
              <w:t>-</w:t>
            </w:r>
          </w:p>
          <w:p w:rsidR="00161972" w:rsidRPr="008A4955" w:rsidRDefault="00161972" w:rsidP="00F20DDC">
            <w:pPr>
              <w:ind w:left="-108" w:right="-249"/>
              <w:jc w:val="center"/>
              <w:rPr>
                <w:color w:val="000000"/>
              </w:rPr>
            </w:pPr>
            <w:r>
              <w:rPr>
                <w:color w:val="000000"/>
              </w:rPr>
              <w:t>декабрь</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ind w:right="34"/>
              <w:jc w:val="center"/>
              <w:rPr>
                <w:color w:val="000000"/>
              </w:rPr>
            </w:pPr>
            <w:r w:rsidRPr="003E273D">
              <w:rPr>
                <w:color w:val="000000"/>
              </w:rPr>
              <w:t>Е.Н. Бутков</w:t>
            </w:r>
            <w:r w:rsidRPr="004948E5">
              <w:rPr>
                <w:color w:val="000000"/>
              </w:rPr>
              <w:t>,</w:t>
            </w:r>
          </w:p>
          <w:p w:rsidR="00161972" w:rsidRPr="004948E5" w:rsidRDefault="00161972" w:rsidP="00F20DDC">
            <w:pPr>
              <w:ind w:right="34"/>
              <w:jc w:val="center"/>
              <w:rPr>
                <w:color w:val="000000"/>
              </w:rPr>
            </w:pPr>
            <w:r w:rsidRPr="00B50318">
              <w:rPr>
                <w:color w:val="000000"/>
              </w:rPr>
              <w:t xml:space="preserve">Д.В. </w:t>
            </w:r>
            <w:proofErr w:type="spellStart"/>
            <w:r w:rsidRPr="00B50318">
              <w:rPr>
                <w:color w:val="000000"/>
              </w:rPr>
              <w:t>Муренец</w:t>
            </w:r>
            <w:proofErr w:type="spellEnd"/>
          </w:p>
          <w:p w:rsidR="00161972" w:rsidRPr="008A4955" w:rsidRDefault="00161972" w:rsidP="00F20DDC">
            <w:pPr>
              <w:ind w:right="34"/>
              <w:jc w:val="center"/>
              <w:rPr>
                <w:color w:val="000000"/>
              </w:rPr>
            </w:pPr>
            <w:r w:rsidRPr="00B50318">
              <w:rPr>
                <w:color w:val="000000"/>
              </w:rPr>
              <w:t xml:space="preserve"> (по согласованию)</w:t>
            </w:r>
          </w:p>
        </w:tc>
      </w:tr>
      <w:tr w:rsidR="00161972" w:rsidRPr="00361496" w:rsidTr="00F20DDC">
        <w:trPr>
          <w:trHeight w:val="267"/>
        </w:trPr>
        <w:tc>
          <w:tcPr>
            <w:tcW w:w="596" w:type="dxa"/>
            <w:tcBorders>
              <w:top w:val="single" w:sz="4" w:space="0" w:color="auto"/>
              <w:left w:val="single" w:sz="4" w:space="0" w:color="auto"/>
              <w:bottom w:val="single" w:sz="4" w:space="0" w:color="auto"/>
              <w:right w:val="single" w:sz="4" w:space="0" w:color="auto"/>
            </w:tcBorders>
          </w:tcPr>
          <w:p w:rsidR="00161972" w:rsidRDefault="00161972" w:rsidP="00F20DDC">
            <w:pPr>
              <w:ind w:right="-1333"/>
              <w:rPr>
                <w:color w:val="000000"/>
              </w:rPr>
            </w:pPr>
            <w:r>
              <w:rPr>
                <w:color w:val="000000"/>
              </w:rPr>
              <w:t>20</w:t>
            </w:r>
          </w:p>
        </w:tc>
        <w:tc>
          <w:tcPr>
            <w:tcW w:w="5182" w:type="dxa"/>
            <w:tcBorders>
              <w:top w:val="single" w:sz="4" w:space="0" w:color="auto"/>
              <w:left w:val="single" w:sz="4" w:space="0" w:color="auto"/>
              <w:bottom w:val="single" w:sz="4" w:space="0" w:color="auto"/>
              <w:right w:val="single" w:sz="4" w:space="0" w:color="auto"/>
            </w:tcBorders>
          </w:tcPr>
          <w:p w:rsidR="00161972" w:rsidRPr="0064734B" w:rsidRDefault="00161972" w:rsidP="00F20DDC">
            <w:pPr>
              <w:jc w:val="both"/>
            </w:pPr>
            <w:r w:rsidRPr="0064734B">
              <w:t>О подготовке заявок на участие в областном конкурсе «Лучшее муниципальное образование Воронежской области» в 20</w:t>
            </w:r>
            <w:r>
              <w:t>22</w:t>
            </w:r>
            <w:r w:rsidRPr="0064734B">
              <w:t xml:space="preserve"> году.</w:t>
            </w:r>
          </w:p>
        </w:tc>
        <w:tc>
          <w:tcPr>
            <w:tcW w:w="1560" w:type="dxa"/>
            <w:tcBorders>
              <w:top w:val="single" w:sz="4" w:space="0" w:color="auto"/>
              <w:left w:val="single" w:sz="4" w:space="0" w:color="auto"/>
              <w:bottom w:val="single" w:sz="4" w:space="0" w:color="auto"/>
              <w:right w:val="single" w:sz="4" w:space="0" w:color="auto"/>
            </w:tcBorders>
          </w:tcPr>
          <w:p w:rsidR="00161972" w:rsidRDefault="00161972" w:rsidP="00F20DDC">
            <w:pPr>
              <w:tabs>
                <w:tab w:val="left" w:pos="459"/>
              </w:tabs>
              <w:ind w:left="-108" w:right="-108" w:hanging="108"/>
              <w:jc w:val="center"/>
            </w:pPr>
            <w:r>
              <w:t xml:space="preserve">июнь </w:t>
            </w:r>
          </w:p>
          <w:p w:rsidR="00161972" w:rsidRPr="0064734B" w:rsidRDefault="00161972" w:rsidP="00F20DDC">
            <w:pPr>
              <w:tabs>
                <w:tab w:val="left" w:pos="459"/>
              </w:tabs>
              <w:ind w:left="-108" w:right="-108" w:hanging="108"/>
              <w:jc w:val="center"/>
            </w:pPr>
            <w:r>
              <w:t xml:space="preserve">- </w:t>
            </w:r>
            <w:r w:rsidRPr="0064734B">
              <w:t>июль</w:t>
            </w:r>
          </w:p>
        </w:tc>
        <w:tc>
          <w:tcPr>
            <w:tcW w:w="2258" w:type="dxa"/>
            <w:tcBorders>
              <w:top w:val="single" w:sz="4" w:space="0" w:color="auto"/>
              <w:left w:val="single" w:sz="4" w:space="0" w:color="auto"/>
              <w:bottom w:val="single" w:sz="4" w:space="0" w:color="auto"/>
              <w:right w:val="single" w:sz="4" w:space="0" w:color="auto"/>
            </w:tcBorders>
          </w:tcPr>
          <w:p w:rsidR="00161972" w:rsidRPr="00B61504" w:rsidRDefault="00161972" w:rsidP="00F20DDC">
            <w:pPr>
              <w:tabs>
                <w:tab w:val="left" w:pos="459"/>
              </w:tabs>
              <w:ind w:left="-108" w:right="-108" w:hanging="108"/>
              <w:jc w:val="center"/>
            </w:pPr>
            <w:r>
              <w:t>Л</w:t>
            </w:r>
            <w:r w:rsidRPr="00B61504">
              <w:t>.</w:t>
            </w:r>
            <w:r>
              <w:t>А</w:t>
            </w:r>
            <w:r w:rsidRPr="00B61504">
              <w:t xml:space="preserve">. </w:t>
            </w:r>
            <w:proofErr w:type="spellStart"/>
            <w:r>
              <w:t>Рачкова</w:t>
            </w:r>
            <w:proofErr w:type="spellEnd"/>
          </w:p>
          <w:p w:rsidR="00161972" w:rsidRPr="0064734B" w:rsidRDefault="00161972" w:rsidP="00F20DDC">
            <w:pPr>
              <w:tabs>
                <w:tab w:val="left" w:pos="459"/>
              </w:tabs>
              <w:ind w:left="-108" w:right="-108" w:hanging="108"/>
              <w:jc w:val="center"/>
            </w:pPr>
          </w:p>
        </w:tc>
      </w:tr>
      <w:tr w:rsidR="00161972" w:rsidRPr="00361496" w:rsidTr="00F20DDC">
        <w:trPr>
          <w:trHeight w:val="250"/>
        </w:trPr>
        <w:tc>
          <w:tcPr>
            <w:tcW w:w="9596" w:type="dxa"/>
            <w:gridSpan w:val="4"/>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34"/>
              <w:jc w:val="center"/>
              <w:rPr>
                <w:color w:val="000000"/>
              </w:rPr>
            </w:pPr>
            <w:r w:rsidRPr="00361496">
              <w:rPr>
                <w:b/>
                <w:color w:val="000000"/>
              </w:rPr>
              <w:t>Проведение совещаний, заседаний комиссий</w:t>
            </w:r>
          </w:p>
        </w:tc>
      </w:tr>
      <w:tr w:rsidR="00161972" w:rsidRPr="00361496" w:rsidTr="00F20DDC">
        <w:trPr>
          <w:trHeight w:val="560"/>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361496">
              <w:rPr>
                <w:color w:val="000000"/>
              </w:rPr>
              <w:t>1</w:t>
            </w:r>
          </w:p>
        </w:tc>
        <w:tc>
          <w:tcPr>
            <w:tcW w:w="5182" w:type="dxa"/>
            <w:tcBorders>
              <w:top w:val="single" w:sz="4" w:space="0" w:color="auto"/>
              <w:left w:val="single" w:sz="4" w:space="0" w:color="auto"/>
              <w:bottom w:val="single" w:sz="4" w:space="0" w:color="auto"/>
              <w:right w:val="single" w:sz="4" w:space="0" w:color="auto"/>
            </w:tcBorders>
          </w:tcPr>
          <w:p w:rsidR="00161972" w:rsidRPr="003165E7" w:rsidRDefault="00161972" w:rsidP="00F20DDC">
            <w:pPr>
              <w:ind w:right="35"/>
              <w:jc w:val="both"/>
            </w:pPr>
            <w:r>
              <w:t>З</w:t>
            </w:r>
            <w:r w:rsidRPr="00CD64F7">
              <w:t>аседани</w:t>
            </w:r>
            <w:r>
              <w:t>я</w:t>
            </w:r>
            <w:r w:rsidRPr="00CD64F7">
              <w:t xml:space="preserve"> постоянных комиссий при администрации Бутурлиновского городского поселения</w:t>
            </w:r>
            <w:r>
              <w:t>.</w:t>
            </w:r>
          </w:p>
        </w:tc>
        <w:tc>
          <w:tcPr>
            <w:tcW w:w="1560" w:type="dxa"/>
            <w:tcBorders>
              <w:top w:val="single" w:sz="4" w:space="0" w:color="auto"/>
              <w:left w:val="single" w:sz="4" w:space="0" w:color="auto"/>
              <w:bottom w:val="single" w:sz="4" w:space="0" w:color="auto"/>
              <w:right w:val="single" w:sz="4" w:space="0" w:color="auto"/>
            </w:tcBorders>
          </w:tcPr>
          <w:p w:rsidR="00161972" w:rsidRPr="003165E7" w:rsidRDefault="00161972" w:rsidP="00F20DDC">
            <w:pPr>
              <w:tabs>
                <w:tab w:val="left" w:pos="1300"/>
              </w:tabs>
              <w:ind w:left="-108" w:right="34"/>
              <w:jc w:val="center"/>
            </w:pPr>
            <w:r>
              <w:t>в</w:t>
            </w:r>
            <w:r w:rsidRPr="00CD64F7">
              <w:t xml:space="preserve"> течение </w:t>
            </w:r>
            <w:r>
              <w:t>года</w:t>
            </w:r>
          </w:p>
        </w:tc>
        <w:tc>
          <w:tcPr>
            <w:tcW w:w="2258" w:type="dxa"/>
            <w:tcBorders>
              <w:top w:val="single" w:sz="4" w:space="0" w:color="auto"/>
              <w:left w:val="single" w:sz="4" w:space="0" w:color="auto"/>
              <w:bottom w:val="single" w:sz="4" w:space="0" w:color="auto"/>
              <w:right w:val="single" w:sz="4" w:space="0" w:color="auto"/>
            </w:tcBorders>
          </w:tcPr>
          <w:p w:rsidR="00161972" w:rsidRDefault="00161972" w:rsidP="00F20DDC">
            <w:pPr>
              <w:tabs>
                <w:tab w:val="left" w:pos="1300"/>
              </w:tabs>
              <w:ind w:right="34"/>
              <w:jc w:val="center"/>
            </w:pPr>
            <w:r w:rsidRPr="00B516E3">
              <w:t>Е.Н. Бутков,</w:t>
            </w:r>
            <w:r>
              <w:t xml:space="preserve"> </w:t>
            </w:r>
          </w:p>
          <w:p w:rsidR="00161972" w:rsidRPr="003165E7" w:rsidRDefault="00161972" w:rsidP="00F20DDC">
            <w:pPr>
              <w:tabs>
                <w:tab w:val="left" w:pos="1300"/>
              </w:tabs>
              <w:ind w:right="34"/>
              <w:jc w:val="center"/>
            </w:pPr>
            <w:r>
              <w:t xml:space="preserve">Л.А. </w:t>
            </w:r>
            <w:proofErr w:type="spellStart"/>
            <w:r>
              <w:t>Рачкова</w:t>
            </w:r>
            <w:proofErr w:type="spellEnd"/>
          </w:p>
        </w:tc>
      </w:tr>
      <w:tr w:rsidR="00161972" w:rsidRPr="00361496" w:rsidTr="00F20DDC">
        <w:trPr>
          <w:trHeight w:val="560"/>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361496">
              <w:rPr>
                <w:color w:val="000000"/>
              </w:rPr>
              <w:t>2</w:t>
            </w:r>
          </w:p>
        </w:tc>
        <w:tc>
          <w:tcPr>
            <w:tcW w:w="5182"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35"/>
              <w:jc w:val="both"/>
              <w:rPr>
                <w:color w:val="000000"/>
              </w:rPr>
            </w:pPr>
            <w:r w:rsidRPr="00361496">
              <w:rPr>
                <w:color w:val="000000"/>
              </w:rPr>
              <w:t>Заседани</w:t>
            </w:r>
            <w:r>
              <w:rPr>
                <w:color w:val="000000"/>
              </w:rPr>
              <w:t>я</w:t>
            </w:r>
            <w:r w:rsidRPr="00361496">
              <w:rPr>
                <w:color w:val="000000"/>
              </w:rPr>
              <w:t xml:space="preserve"> комиссии по межевым спорам и спорным вопросам по рассмотрению заявлений и обращений граждан по итогам выезда на место.</w:t>
            </w:r>
          </w:p>
        </w:tc>
        <w:tc>
          <w:tcPr>
            <w:tcW w:w="1560" w:type="dxa"/>
            <w:tcBorders>
              <w:top w:val="single" w:sz="4" w:space="0" w:color="auto"/>
              <w:left w:val="single" w:sz="4" w:space="0" w:color="auto"/>
              <w:bottom w:val="single" w:sz="4" w:space="0" w:color="auto"/>
              <w:right w:val="single" w:sz="4" w:space="0" w:color="auto"/>
            </w:tcBorders>
          </w:tcPr>
          <w:p w:rsidR="00161972" w:rsidRDefault="00161972" w:rsidP="00F20DDC">
            <w:pPr>
              <w:tabs>
                <w:tab w:val="left" w:pos="1300"/>
              </w:tabs>
              <w:ind w:left="-108" w:right="-249"/>
              <w:jc w:val="center"/>
              <w:rPr>
                <w:color w:val="000000"/>
              </w:rPr>
            </w:pPr>
            <w:r w:rsidRPr="00832BAD">
              <w:rPr>
                <w:color w:val="000000"/>
              </w:rPr>
              <w:t xml:space="preserve">в течение </w:t>
            </w:r>
          </w:p>
          <w:p w:rsidR="00161972" w:rsidRPr="00361496" w:rsidRDefault="00161972" w:rsidP="00F20DDC">
            <w:pPr>
              <w:tabs>
                <w:tab w:val="left" w:pos="1300"/>
              </w:tabs>
              <w:ind w:left="-108" w:right="-249"/>
              <w:jc w:val="center"/>
              <w:rPr>
                <w:color w:val="000000"/>
              </w:rPr>
            </w:pPr>
            <w:r w:rsidRPr="00832BAD">
              <w:rPr>
                <w:color w:val="000000"/>
              </w:rPr>
              <w:t>года</w:t>
            </w:r>
          </w:p>
        </w:tc>
        <w:tc>
          <w:tcPr>
            <w:tcW w:w="2258"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tabs>
                <w:tab w:val="left" w:pos="1300"/>
              </w:tabs>
              <w:ind w:left="-108" w:right="-249"/>
              <w:jc w:val="center"/>
              <w:rPr>
                <w:color w:val="000000"/>
              </w:rPr>
            </w:pPr>
            <w:r>
              <w:rPr>
                <w:color w:val="000000"/>
              </w:rPr>
              <w:t>М.В. Ильин</w:t>
            </w:r>
          </w:p>
        </w:tc>
      </w:tr>
      <w:tr w:rsidR="00161972" w:rsidRPr="00361496" w:rsidTr="00F20DDC">
        <w:trPr>
          <w:trHeight w:val="560"/>
        </w:trPr>
        <w:tc>
          <w:tcPr>
            <w:tcW w:w="596" w:type="dxa"/>
            <w:tcBorders>
              <w:top w:val="single" w:sz="4" w:space="0" w:color="auto"/>
              <w:left w:val="single" w:sz="4" w:space="0" w:color="auto"/>
              <w:bottom w:val="single" w:sz="4" w:space="0" w:color="auto"/>
              <w:right w:val="single" w:sz="4" w:space="0" w:color="auto"/>
            </w:tcBorders>
          </w:tcPr>
          <w:p w:rsidR="00161972" w:rsidRPr="00361496" w:rsidRDefault="00161972" w:rsidP="00F20DDC">
            <w:pPr>
              <w:ind w:right="-1333"/>
              <w:rPr>
                <w:color w:val="000000"/>
              </w:rPr>
            </w:pPr>
            <w:r w:rsidRPr="00361496">
              <w:rPr>
                <w:color w:val="000000"/>
              </w:rPr>
              <w:t>3</w:t>
            </w:r>
          </w:p>
        </w:tc>
        <w:tc>
          <w:tcPr>
            <w:tcW w:w="5182" w:type="dxa"/>
            <w:tcBorders>
              <w:top w:val="single" w:sz="4" w:space="0" w:color="auto"/>
              <w:left w:val="single" w:sz="4" w:space="0" w:color="auto"/>
              <w:bottom w:val="single" w:sz="4" w:space="0" w:color="auto"/>
              <w:right w:val="single" w:sz="4" w:space="0" w:color="auto"/>
            </w:tcBorders>
          </w:tcPr>
          <w:p w:rsidR="00161972" w:rsidRPr="003165E7" w:rsidRDefault="00161972" w:rsidP="00F20DDC">
            <w:pPr>
              <w:ind w:right="35"/>
              <w:jc w:val="both"/>
            </w:pPr>
            <w:r w:rsidRPr="003165E7">
              <w:t>Заседани</w:t>
            </w:r>
            <w:r>
              <w:t>я</w:t>
            </w:r>
            <w:r w:rsidRPr="003165E7">
              <w:t xml:space="preserve"> комиссии по мобилизации налоговых и неналоговых доходов в бюджет Бутурлиновского городского поселения.</w:t>
            </w:r>
          </w:p>
        </w:tc>
        <w:tc>
          <w:tcPr>
            <w:tcW w:w="1560" w:type="dxa"/>
            <w:tcBorders>
              <w:top w:val="single" w:sz="4" w:space="0" w:color="auto"/>
              <w:left w:val="single" w:sz="4" w:space="0" w:color="auto"/>
              <w:bottom w:val="single" w:sz="4" w:space="0" w:color="auto"/>
              <w:right w:val="single" w:sz="4" w:space="0" w:color="auto"/>
            </w:tcBorders>
          </w:tcPr>
          <w:p w:rsidR="00161972" w:rsidRPr="00832BAD" w:rsidRDefault="00161972" w:rsidP="00F20DDC">
            <w:pPr>
              <w:tabs>
                <w:tab w:val="left" w:pos="1300"/>
              </w:tabs>
              <w:ind w:left="-108" w:right="-249"/>
              <w:jc w:val="center"/>
            </w:pPr>
            <w:r w:rsidRPr="00832BAD">
              <w:t xml:space="preserve">в течение </w:t>
            </w:r>
          </w:p>
          <w:p w:rsidR="00161972" w:rsidRPr="003165E7" w:rsidRDefault="00161972" w:rsidP="00F20DDC">
            <w:pPr>
              <w:tabs>
                <w:tab w:val="left" w:pos="1300"/>
              </w:tabs>
              <w:ind w:left="-108" w:right="-249"/>
              <w:jc w:val="center"/>
            </w:pPr>
            <w:r w:rsidRPr="00832BAD">
              <w:t>года</w:t>
            </w:r>
          </w:p>
        </w:tc>
        <w:tc>
          <w:tcPr>
            <w:tcW w:w="2258" w:type="dxa"/>
            <w:tcBorders>
              <w:top w:val="single" w:sz="4" w:space="0" w:color="auto"/>
              <w:left w:val="single" w:sz="4" w:space="0" w:color="auto"/>
              <w:bottom w:val="single" w:sz="4" w:space="0" w:color="auto"/>
              <w:right w:val="single" w:sz="4" w:space="0" w:color="auto"/>
            </w:tcBorders>
          </w:tcPr>
          <w:p w:rsidR="00161972" w:rsidRPr="003165E7" w:rsidRDefault="00161972" w:rsidP="00F20DDC">
            <w:pPr>
              <w:tabs>
                <w:tab w:val="left" w:pos="1300"/>
              </w:tabs>
              <w:ind w:left="-108" w:right="-249"/>
              <w:jc w:val="center"/>
            </w:pPr>
            <w:r w:rsidRPr="003165E7">
              <w:t xml:space="preserve">И.В. </w:t>
            </w:r>
            <w:r>
              <w:t>Василь</w:t>
            </w:r>
            <w:r w:rsidRPr="003165E7">
              <w:t>ева</w:t>
            </w:r>
            <w:r>
              <w:t>,</w:t>
            </w:r>
          </w:p>
          <w:p w:rsidR="00161972" w:rsidRDefault="00161972" w:rsidP="00F20DDC">
            <w:pPr>
              <w:tabs>
                <w:tab w:val="left" w:pos="1300"/>
              </w:tabs>
              <w:ind w:left="-108" w:right="-249"/>
              <w:jc w:val="center"/>
            </w:pPr>
            <w:r w:rsidRPr="003165E7">
              <w:t>Т.А. Сушкова</w:t>
            </w:r>
          </w:p>
          <w:p w:rsidR="00161972" w:rsidRPr="003165E7" w:rsidRDefault="00161972" w:rsidP="00F20DDC">
            <w:pPr>
              <w:tabs>
                <w:tab w:val="left" w:pos="1300"/>
              </w:tabs>
              <w:ind w:left="-108" w:right="-249"/>
              <w:jc w:val="center"/>
            </w:pPr>
            <w:r w:rsidRPr="003165E7">
              <w:t>(по согласованию)</w:t>
            </w:r>
          </w:p>
        </w:tc>
      </w:tr>
      <w:tr w:rsidR="00161972" w:rsidRPr="00361496" w:rsidTr="00F20DDC">
        <w:trPr>
          <w:trHeight w:val="560"/>
        </w:trPr>
        <w:tc>
          <w:tcPr>
            <w:tcW w:w="596" w:type="dxa"/>
            <w:tcBorders>
              <w:top w:val="single" w:sz="4" w:space="0" w:color="auto"/>
              <w:left w:val="single" w:sz="4" w:space="0" w:color="auto"/>
              <w:bottom w:val="single" w:sz="4" w:space="0" w:color="auto"/>
              <w:right w:val="single" w:sz="4" w:space="0" w:color="auto"/>
            </w:tcBorders>
          </w:tcPr>
          <w:p w:rsidR="00161972" w:rsidRPr="003165E7" w:rsidRDefault="00161972" w:rsidP="00F20DDC">
            <w:pPr>
              <w:ind w:right="35"/>
              <w:jc w:val="both"/>
            </w:pPr>
            <w:r>
              <w:t>4</w:t>
            </w:r>
          </w:p>
        </w:tc>
        <w:tc>
          <w:tcPr>
            <w:tcW w:w="5182" w:type="dxa"/>
            <w:tcBorders>
              <w:top w:val="single" w:sz="4" w:space="0" w:color="auto"/>
              <w:left w:val="single" w:sz="4" w:space="0" w:color="auto"/>
              <w:bottom w:val="single" w:sz="4" w:space="0" w:color="auto"/>
              <w:right w:val="single" w:sz="4" w:space="0" w:color="auto"/>
            </w:tcBorders>
          </w:tcPr>
          <w:p w:rsidR="00161972" w:rsidRPr="003165E7" w:rsidRDefault="00161972" w:rsidP="00F20DDC">
            <w:pPr>
              <w:ind w:right="35"/>
              <w:jc w:val="both"/>
            </w:pPr>
            <w:r w:rsidRPr="003165E7">
              <w:t>Заседани</w:t>
            </w:r>
            <w:r>
              <w:t>я</w:t>
            </w:r>
            <w:r w:rsidRPr="003165E7">
              <w:t xml:space="preserve"> жилищной комиссии при администрации Бутурлиновского городского поселения о рассмотрении заявлений граждан и </w:t>
            </w:r>
            <w:r w:rsidRPr="003165E7">
              <w:lastRenderedPageBreak/>
              <w:t>учетных дел.</w:t>
            </w:r>
          </w:p>
        </w:tc>
        <w:tc>
          <w:tcPr>
            <w:tcW w:w="1560" w:type="dxa"/>
            <w:tcBorders>
              <w:top w:val="single" w:sz="4" w:space="0" w:color="auto"/>
              <w:left w:val="single" w:sz="4" w:space="0" w:color="auto"/>
              <w:bottom w:val="single" w:sz="4" w:space="0" w:color="auto"/>
              <w:right w:val="single" w:sz="4" w:space="0" w:color="auto"/>
            </w:tcBorders>
          </w:tcPr>
          <w:p w:rsidR="00161972" w:rsidRPr="00832BAD" w:rsidRDefault="00161972" w:rsidP="00F20DDC">
            <w:pPr>
              <w:tabs>
                <w:tab w:val="left" w:pos="1300"/>
              </w:tabs>
              <w:ind w:left="-108" w:right="-249"/>
              <w:jc w:val="center"/>
            </w:pPr>
            <w:r w:rsidRPr="00832BAD">
              <w:lastRenderedPageBreak/>
              <w:t xml:space="preserve">в течение </w:t>
            </w:r>
          </w:p>
          <w:p w:rsidR="00161972" w:rsidRPr="003165E7" w:rsidRDefault="00161972" w:rsidP="00F20DDC">
            <w:pPr>
              <w:tabs>
                <w:tab w:val="left" w:pos="1300"/>
              </w:tabs>
              <w:ind w:left="-108" w:right="-249"/>
              <w:jc w:val="center"/>
            </w:pPr>
            <w:r w:rsidRPr="00832BAD">
              <w:t>года</w:t>
            </w:r>
          </w:p>
        </w:tc>
        <w:tc>
          <w:tcPr>
            <w:tcW w:w="2258" w:type="dxa"/>
            <w:tcBorders>
              <w:top w:val="single" w:sz="4" w:space="0" w:color="auto"/>
              <w:left w:val="single" w:sz="4" w:space="0" w:color="auto"/>
              <w:bottom w:val="single" w:sz="4" w:space="0" w:color="auto"/>
              <w:right w:val="single" w:sz="4" w:space="0" w:color="auto"/>
            </w:tcBorders>
          </w:tcPr>
          <w:p w:rsidR="00161972" w:rsidRPr="003165E7" w:rsidRDefault="00161972" w:rsidP="00F20DDC">
            <w:pPr>
              <w:tabs>
                <w:tab w:val="left" w:pos="1300"/>
              </w:tabs>
              <w:ind w:left="-108" w:right="-249"/>
              <w:jc w:val="center"/>
            </w:pPr>
            <w:r w:rsidRPr="00B516E3">
              <w:t>Е.Н. Бутков</w:t>
            </w:r>
          </w:p>
        </w:tc>
      </w:tr>
      <w:tr w:rsidR="00161972" w:rsidRPr="00361496" w:rsidTr="00F20DDC">
        <w:trPr>
          <w:trHeight w:val="560"/>
        </w:trPr>
        <w:tc>
          <w:tcPr>
            <w:tcW w:w="596" w:type="dxa"/>
            <w:tcBorders>
              <w:top w:val="single" w:sz="4" w:space="0" w:color="auto"/>
              <w:left w:val="single" w:sz="4" w:space="0" w:color="auto"/>
              <w:bottom w:val="single" w:sz="4" w:space="0" w:color="auto"/>
              <w:right w:val="single" w:sz="4" w:space="0" w:color="auto"/>
            </w:tcBorders>
          </w:tcPr>
          <w:p w:rsidR="00161972" w:rsidRPr="003165E7" w:rsidRDefault="00161972" w:rsidP="00F20DDC">
            <w:pPr>
              <w:ind w:right="35"/>
              <w:jc w:val="both"/>
            </w:pPr>
            <w:r>
              <w:lastRenderedPageBreak/>
              <w:t>5</w:t>
            </w:r>
          </w:p>
        </w:tc>
        <w:tc>
          <w:tcPr>
            <w:tcW w:w="5182" w:type="dxa"/>
            <w:tcBorders>
              <w:top w:val="single" w:sz="4" w:space="0" w:color="auto"/>
              <w:left w:val="single" w:sz="4" w:space="0" w:color="auto"/>
              <w:bottom w:val="single" w:sz="4" w:space="0" w:color="auto"/>
              <w:right w:val="single" w:sz="4" w:space="0" w:color="auto"/>
            </w:tcBorders>
          </w:tcPr>
          <w:p w:rsidR="00161972" w:rsidRPr="00832BAD" w:rsidRDefault="00161972" w:rsidP="00F20DDC">
            <w:pPr>
              <w:ind w:right="35"/>
              <w:jc w:val="both"/>
            </w:pPr>
            <w:r w:rsidRPr="00832BAD">
              <w:t>Совещание с руководителями коммунальных служб</w:t>
            </w:r>
            <w:r>
              <w:t>.</w:t>
            </w:r>
          </w:p>
        </w:tc>
        <w:tc>
          <w:tcPr>
            <w:tcW w:w="1560" w:type="dxa"/>
            <w:tcBorders>
              <w:top w:val="single" w:sz="4" w:space="0" w:color="auto"/>
              <w:left w:val="single" w:sz="4" w:space="0" w:color="auto"/>
              <w:bottom w:val="single" w:sz="4" w:space="0" w:color="auto"/>
              <w:right w:val="single" w:sz="4" w:space="0" w:color="auto"/>
            </w:tcBorders>
          </w:tcPr>
          <w:p w:rsidR="00161972" w:rsidRDefault="00161972" w:rsidP="00F20DDC">
            <w:pPr>
              <w:tabs>
                <w:tab w:val="left" w:pos="1300"/>
              </w:tabs>
              <w:ind w:left="-108" w:right="-249"/>
              <w:jc w:val="center"/>
            </w:pPr>
            <w:r w:rsidRPr="00832BAD">
              <w:t xml:space="preserve">еженедельно </w:t>
            </w:r>
          </w:p>
          <w:p w:rsidR="00161972" w:rsidRDefault="00161972" w:rsidP="00F20DDC">
            <w:pPr>
              <w:tabs>
                <w:tab w:val="left" w:pos="1300"/>
              </w:tabs>
              <w:ind w:left="-108" w:right="-249"/>
              <w:jc w:val="center"/>
            </w:pPr>
            <w:r w:rsidRPr="00832BAD">
              <w:t xml:space="preserve">в течение </w:t>
            </w:r>
          </w:p>
          <w:p w:rsidR="00161972" w:rsidRPr="00832BAD" w:rsidRDefault="00161972" w:rsidP="00F20DDC">
            <w:pPr>
              <w:tabs>
                <w:tab w:val="left" w:pos="1300"/>
              </w:tabs>
              <w:ind w:left="-108" w:right="-249"/>
              <w:jc w:val="center"/>
            </w:pPr>
            <w:r w:rsidRPr="00832BAD">
              <w:t>года</w:t>
            </w:r>
          </w:p>
        </w:tc>
        <w:tc>
          <w:tcPr>
            <w:tcW w:w="2258" w:type="dxa"/>
            <w:tcBorders>
              <w:top w:val="single" w:sz="4" w:space="0" w:color="auto"/>
              <w:left w:val="single" w:sz="4" w:space="0" w:color="auto"/>
              <w:bottom w:val="single" w:sz="4" w:space="0" w:color="auto"/>
              <w:right w:val="single" w:sz="4" w:space="0" w:color="auto"/>
            </w:tcBorders>
          </w:tcPr>
          <w:p w:rsidR="00161972" w:rsidRPr="00832BAD" w:rsidRDefault="00161972" w:rsidP="00F20DDC">
            <w:pPr>
              <w:tabs>
                <w:tab w:val="left" w:pos="1300"/>
              </w:tabs>
              <w:ind w:left="-108" w:right="-249"/>
              <w:jc w:val="center"/>
            </w:pPr>
            <w:r>
              <w:t>А.В. Головков</w:t>
            </w:r>
          </w:p>
        </w:tc>
      </w:tr>
    </w:tbl>
    <w:p w:rsidR="00161972" w:rsidRPr="00361496" w:rsidRDefault="00161972" w:rsidP="00161972">
      <w:pPr>
        <w:ind w:left="-851" w:right="-1333"/>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973AFB" w:rsidRDefault="00973AFB" w:rsidP="00587E96">
      <w:pPr>
        <w:rPr>
          <w:sz w:val="16"/>
        </w:rPr>
      </w:pPr>
    </w:p>
    <w:p w:rsidR="00973AFB" w:rsidRDefault="00973AFB"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161972" w:rsidRDefault="00161972" w:rsidP="00587E96">
      <w:pPr>
        <w:rPr>
          <w:sz w:val="16"/>
        </w:rPr>
      </w:pPr>
    </w:p>
    <w:p w:rsidR="000A5A5A" w:rsidRDefault="000A5A5A" w:rsidP="00587E96">
      <w:pPr>
        <w:rPr>
          <w:sz w:val="16"/>
        </w:rPr>
      </w:pPr>
    </w:p>
    <w:p w:rsidR="000A5A5A" w:rsidRPr="004B0A94" w:rsidRDefault="000A5A5A" w:rsidP="000A5A5A">
      <w:pPr>
        <w:pStyle w:val="1"/>
        <w:rPr>
          <w:b/>
          <w:i/>
          <w:spacing w:val="200"/>
          <w:sz w:val="36"/>
        </w:rPr>
      </w:pPr>
      <w:r>
        <w:rPr>
          <w:noProof/>
        </w:rPr>
        <w:lastRenderedPageBreak/>
        <w:drawing>
          <wp:inline distT="0" distB="0" distL="0" distR="0">
            <wp:extent cx="61912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3" r="6271" b="12225"/>
                    <a:stretch>
                      <a:fillRect/>
                    </a:stretch>
                  </pic:blipFill>
                  <pic:spPr bwMode="auto">
                    <a:xfrm>
                      <a:off x="0" y="0"/>
                      <a:ext cx="619125" cy="600075"/>
                    </a:xfrm>
                    <a:prstGeom prst="rect">
                      <a:avLst/>
                    </a:prstGeom>
                    <a:solidFill>
                      <a:srgbClr val="FFFFFF"/>
                    </a:solidFill>
                    <a:ln>
                      <a:noFill/>
                    </a:ln>
                  </pic:spPr>
                </pic:pic>
              </a:graphicData>
            </a:graphic>
          </wp:inline>
        </w:drawing>
      </w:r>
    </w:p>
    <w:p w:rsidR="000A5A5A" w:rsidRPr="004B0A94" w:rsidRDefault="000A5A5A" w:rsidP="000A5A5A">
      <w:pPr>
        <w:pStyle w:val="1"/>
        <w:rPr>
          <w:b/>
          <w:i/>
          <w:spacing w:val="200"/>
          <w:sz w:val="36"/>
        </w:rPr>
      </w:pPr>
      <w:r w:rsidRPr="004B0A94">
        <w:rPr>
          <w:b/>
          <w:i/>
          <w:spacing w:val="200"/>
          <w:sz w:val="36"/>
        </w:rPr>
        <w:t>Администрация</w:t>
      </w:r>
    </w:p>
    <w:p w:rsidR="000A5A5A" w:rsidRPr="004B0A94" w:rsidRDefault="000A5A5A" w:rsidP="000A5A5A">
      <w:pPr>
        <w:jc w:val="center"/>
        <w:rPr>
          <w:sz w:val="16"/>
        </w:rPr>
      </w:pPr>
    </w:p>
    <w:p w:rsidR="000A5A5A" w:rsidRPr="004B0A94" w:rsidRDefault="000A5A5A" w:rsidP="000A5A5A">
      <w:pPr>
        <w:pStyle w:val="a7"/>
        <w:ind w:left="0"/>
      </w:pPr>
      <w:r w:rsidRPr="004B0A94">
        <w:t>Бутурлиновского городского поселения</w:t>
      </w:r>
    </w:p>
    <w:p w:rsidR="000A5A5A" w:rsidRPr="004B0A94" w:rsidRDefault="000A5A5A" w:rsidP="000A5A5A">
      <w:pPr>
        <w:pStyle w:val="a7"/>
        <w:ind w:left="0"/>
      </w:pPr>
      <w:r w:rsidRPr="004B0A94">
        <w:t>Бутурлиновского муниципального района</w:t>
      </w:r>
    </w:p>
    <w:p w:rsidR="000A5A5A" w:rsidRPr="004B0A94" w:rsidRDefault="000A5A5A" w:rsidP="000A5A5A">
      <w:pPr>
        <w:jc w:val="center"/>
        <w:rPr>
          <w:rFonts w:ascii="Bookman Old Style" w:hAnsi="Bookman Old Style"/>
          <w:i/>
          <w:spacing w:val="15"/>
        </w:rPr>
      </w:pPr>
      <w:r w:rsidRPr="004B0A94">
        <w:rPr>
          <w:rFonts w:ascii="Bookman Old Style" w:hAnsi="Bookman Old Style"/>
          <w:i/>
          <w:spacing w:val="15"/>
        </w:rPr>
        <w:t>Воронежской области</w:t>
      </w:r>
    </w:p>
    <w:p w:rsidR="000A5A5A" w:rsidRPr="004B0A94" w:rsidRDefault="000A5A5A" w:rsidP="000A5A5A">
      <w:pPr>
        <w:jc w:val="center"/>
        <w:rPr>
          <w:sz w:val="28"/>
          <w:szCs w:val="28"/>
        </w:rPr>
      </w:pPr>
    </w:p>
    <w:p w:rsidR="000A5A5A" w:rsidRPr="004B0A94" w:rsidRDefault="000A5A5A" w:rsidP="000A5A5A">
      <w:pPr>
        <w:pStyle w:val="ConsTitle"/>
        <w:widowControl/>
        <w:tabs>
          <w:tab w:val="left" w:pos="9900"/>
        </w:tabs>
        <w:ind w:right="22"/>
        <w:jc w:val="center"/>
        <w:rPr>
          <w:rFonts w:ascii="Impact" w:hAnsi="Impact"/>
          <w:b w:val="0"/>
          <w:spacing w:val="300"/>
          <w:sz w:val="44"/>
        </w:rPr>
      </w:pPr>
      <w:r w:rsidRPr="004B0A94">
        <w:rPr>
          <w:rFonts w:ascii="Impact" w:hAnsi="Impact"/>
          <w:b w:val="0"/>
          <w:spacing w:val="300"/>
          <w:sz w:val="44"/>
        </w:rPr>
        <w:t>Постановление</w:t>
      </w:r>
    </w:p>
    <w:p w:rsidR="000A5A5A" w:rsidRPr="004B0A94" w:rsidRDefault="000A5A5A" w:rsidP="000A5A5A">
      <w:pPr>
        <w:pStyle w:val="ConsTitle"/>
        <w:widowControl/>
        <w:tabs>
          <w:tab w:val="left" w:pos="9900"/>
        </w:tabs>
        <w:ind w:right="22"/>
        <w:jc w:val="center"/>
        <w:rPr>
          <w:rFonts w:ascii="Times New Roman" w:hAnsi="Times New Roman" w:cs="Times New Roman"/>
          <w:b w:val="0"/>
          <w:bCs w:val="0"/>
          <w:sz w:val="28"/>
          <w:szCs w:val="28"/>
        </w:rPr>
      </w:pPr>
    </w:p>
    <w:p w:rsidR="000A5A5A" w:rsidRPr="004B0A94" w:rsidRDefault="000A5A5A" w:rsidP="000A5A5A">
      <w:pPr>
        <w:pStyle w:val="ConsTitle"/>
        <w:widowControl/>
        <w:tabs>
          <w:tab w:val="left" w:pos="9900"/>
        </w:tabs>
        <w:ind w:right="22"/>
        <w:jc w:val="both"/>
        <w:rPr>
          <w:rFonts w:ascii="Times New Roman" w:hAnsi="Times New Roman" w:cs="Times New Roman"/>
          <w:b w:val="0"/>
          <w:bCs w:val="0"/>
          <w:sz w:val="28"/>
          <w:szCs w:val="28"/>
          <w:u w:val="single"/>
        </w:rPr>
      </w:pPr>
      <w:r w:rsidRPr="004B0A94">
        <w:rPr>
          <w:rFonts w:ascii="Times New Roman" w:hAnsi="Times New Roman" w:cs="Times New Roman"/>
          <w:b w:val="0"/>
          <w:bCs w:val="0"/>
          <w:sz w:val="28"/>
          <w:szCs w:val="28"/>
        </w:rPr>
        <w:t xml:space="preserve">от </w:t>
      </w:r>
      <w:r w:rsidRPr="004B0A94">
        <w:rPr>
          <w:rFonts w:ascii="Times New Roman" w:hAnsi="Times New Roman" w:cs="Times New Roman"/>
          <w:b w:val="0"/>
          <w:bCs w:val="0"/>
          <w:sz w:val="28"/>
          <w:szCs w:val="28"/>
          <w:u w:val="single"/>
        </w:rPr>
        <w:t>24.03.2022 г.</w:t>
      </w:r>
      <w:r w:rsidRPr="004B0A94">
        <w:rPr>
          <w:rFonts w:ascii="Times New Roman" w:hAnsi="Times New Roman" w:cs="Times New Roman"/>
          <w:b w:val="0"/>
          <w:bCs w:val="0"/>
          <w:sz w:val="28"/>
          <w:szCs w:val="28"/>
        </w:rPr>
        <w:t xml:space="preserve"> № </w:t>
      </w:r>
      <w:r w:rsidRPr="004B0A94">
        <w:rPr>
          <w:rFonts w:ascii="Times New Roman" w:hAnsi="Times New Roman" w:cs="Times New Roman"/>
          <w:b w:val="0"/>
          <w:bCs w:val="0"/>
          <w:sz w:val="28"/>
          <w:szCs w:val="28"/>
          <w:u w:val="single"/>
        </w:rPr>
        <w:t>134</w:t>
      </w:r>
      <w:r w:rsidRPr="004B0A94">
        <w:rPr>
          <w:rFonts w:ascii="Times New Roman" w:hAnsi="Times New Roman" w:cs="Times New Roman"/>
          <w:b w:val="0"/>
          <w:bCs w:val="0"/>
          <w:sz w:val="28"/>
          <w:szCs w:val="28"/>
        </w:rPr>
        <w:t xml:space="preserve"> </w:t>
      </w:r>
    </w:p>
    <w:p w:rsidR="000A5A5A" w:rsidRPr="004B0A94" w:rsidRDefault="000A5A5A" w:rsidP="000A5A5A">
      <w:pPr>
        <w:pStyle w:val="ConsTitle"/>
        <w:widowControl/>
        <w:tabs>
          <w:tab w:val="left" w:pos="9900"/>
        </w:tabs>
        <w:ind w:right="22"/>
        <w:jc w:val="both"/>
        <w:rPr>
          <w:rFonts w:ascii="Times New Roman" w:hAnsi="Times New Roman" w:cs="Times New Roman"/>
          <w:b w:val="0"/>
          <w:bCs w:val="0"/>
          <w:sz w:val="22"/>
          <w:szCs w:val="22"/>
        </w:rPr>
      </w:pPr>
      <w:r w:rsidRPr="004B0A94">
        <w:rPr>
          <w:rFonts w:ascii="Times New Roman" w:hAnsi="Times New Roman" w:cs="Times New Roman"/>
          <w:b w:val="0"/>
          <w:bCs w:val="0"/>
        </w:rPr>
        <w:t xml:space="preserve">      </w:t>
      </w:r>
      <w:r w:rsidRPr="004B0A94">
        <w:rPr>
          <w:rFonts w:ascii="Times New Roman" w:hAnsi="Times New Roman" w:cs="Times New Roman"/>
          <w:b w:val="0"/>
          <w:bCs w:val="0"/>
          <w:sz w:val="22"/>
          <w:szCs w:val="22"/>
        </w:rPr>
        <w:t>г. Бутурлиновка</w:t>
      </w:r>
    </w:p>
    <w:p w:rsidR="000A5A5A" w:rsidRPr="004B0A94" w:rsidRDefault="000A5A5A" w:rsidP="000A5A5A">
      <w:pPr>
        <w:pStyle w:val="ConsTitle"/>
        <w:widowControl/>
        <w:tabs>
          <w:tab w:val="left" w:pos="9900"/>
        </w:tabs>
        <w:ind w:right="22"/>
        <w:jc w:val="both"/>
        <w:rPr>
          <w:rFonts w:ascii="Times New Roman" w:hAnsi="Times New Roman" w:cs="Times New Roman"/>
          <w:b w:val="0"/>
          <w:bCs w:val="0"/>
          <w:sz w:val="22"/>
          <w:szCs w:val="22"/>
        </w:rPr>
      </w:pPr>
    </w:p>
    <w:p w:rsidR="000A5A5A" w:rsidRPr="004B0A94" w:rsidRDefault="000A5A5A" w:rsidP="000A5A5A">
      <w:pPr>
        <w:pStyle w:val="ConsTitle"/>
        <w:tabs>
          <w:tab w:val="left" w:pos="9900"/>
        </w:tabs>
        <w:ind w:right="4639"/>
        <w:jc w:val="both"/>
        <w:rPr>
          <w:rFonts w:ascii="Times New Roman" w:hAnsi="Times New Roman" w:cs="Times New Roman"/>
          <w:bCs w:val="0"/>
          <w:sz w:val="28"/>
          <w:szCs w:val="28"/>
        </w:rPr>
      </w:pPr>
      <w:r w:rsidRPr="004B0A94">
        <w:rPr>
          <w:rFonts w:ascii="Times New Roman" w:hAnsi="Times New Roman" w:cs="Times New Roman"/>
          <w:bCs w:val="0"/>
          <w:sz w:val="28"/>
          <w:szCs w:val="28"/>
        </w:rPr>
        <w:t>О внесении изменений в постановление администрации Бутурлиновского городского поселения от 30.06.2014 № 278 «Об утверждении схем водоснабжения и водоотведения Бутурлиновского городского поселения Бутурлиновского муниципального района Воронежской области»</w:t>
      </w:r>
    </w:p>
    <w:p w:rsidR="000A5A5A" w:rsidRPr="004B0A94" w:rsidRDefault="000A5A5A" w:rsidP="000A5A5A">
      <w:pPr>
        <w:spacing w:line="384" w:lineRule="atLeast"/>
        <w:jc w:val="both"/>
        <w:rPr>
          <w:sz w:val="28"/>
          <w:szCs w:val="28"/>
        </w:rPr>
      </w:pPr>
    </w:p>
    <w:p w:rsidR="000A5A5A" w:rsidRPr="004B0A94" w:rsidRDefault="000A5A5A" w:rsidP="000A5A5A">
      <w:pPr>
        <w:ind w:firstLine="709"/>
        <w:jc w:val="both"/>
        <w:rPr>
          <w:sz w:val="28"/>
          <w:szCs w:val="28"/>
        </w:rPr>
      </w:pPr>
      <w:r w:rsidRPr="004B0A9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07.12.2011 № 416-ФЗ «О водоснабжении и водоотведении»</w:t>
      </w:r>
      <w:r w:rsidRPr="004B0A94">
        <w:rPr>
          <w:rStyle w:val="ac"/>
          <w:b w:val="0"/>
          <w:sz w:val="28"/>
          <w:szCs w:val="28"/>
        </w:rPr>
        <w:t>, постановлением правительства Российской Федерации от 05.09.2013 № 782 «О схемах водоснабжения и водоотведения», Уставом Бутурлиновского городского поселения Бутурлиновского муниципального района Воронежской области, администрация Бутурлиновского городского поселения</w:t>
      </w:r>
    </w:p>
    <w:p w:rsidR="000A5A5A" w:rsidRPr="004B0A94" w:rsidRDefault="000A5A5A" w:rsidP="000A5A5A">
      <w:pPr>
        <w:pStyle w:val="ConsTitle"/>
        <w:widowControl/>
        <w:tabs>
          <w:tab w:val="left" w:pos="9900"/>
        </w:tabs>
        <w:ind w:right="22" w:firstLine="709"/>
        <w:jc w:val="both"/>
        <w:rPr>
          <w:rFonts w:ascii="Times New Roman" w:hAnsi="Times New Roman" w:cs="Times New Roman"/>
          <w:bCs w:val="0"/>
          <w:sz w:val="28"/>
          <w:szCs w:val="28"/>
        </w:rPr>
      </w:pPr>
    </w:p>
    <w:p w:rsidR="000A5A5A" w:rsidRPr="004B0A94" w:rsidRDefault="000A5A5A" w:rsidP="000A5A5A">
      <w:pPr>
        <w:pStyle w:val="ConsTitle"/>
        <w:widowControl/>
        <w:tabs>
          <w:tab w:val="left" w:pos="9900"/>
        </w:tabs>
        <w:ind w:right="22"/>
        <w:jc w:val="center"/>
        <w:rPr>
          <w:rFonts w:ascii="Times New Roman" w:hAnsi="Times New Roman" w:cs="Times New Roman"/>
          <w:bCs w:val="0"/>
          <w:sz w:val="28"/>
          <w:szCs w:val="28"/>
        </w:rPr>
      </w:pPr>
      <w:r w:rsidRPr="004B0A94">
        <w:rPr>
          <w:rFonts w:ascii="Times New Roman" w:hAnsi="Times New Roman" w:cs="Times New Roman"/>
          <w:bCs w:val="0"/>
          <w:sz w:val="28"/>
          <w:szCs w:val="28"/>
        </w:rPr>
        <w:t>ПОСТАНОВЛЯЕТ:</w:t>
      </w:r>
    </w:p>
    <w:p w:rsidR="000A5A5A" w:rsidRPr="004B0A94" w:rsidRDefault="000A5A5A" w:rsidP="000A5A5A">
      <w:pPr>
        <w:pStyle w:val="ConsTitle"/>
        <w:widowControl/>
        <w:tabs>
          <w:tab w:val="left" w:pos="9900"/>
        </w:tabs>
        <w:ind w:right="22" w:firstLine="709"/>
        <w:jc w:val="both"/>
        <w:rPr>
          <w:rFonts w:ascii="Times New Roman" w:hAnsi="Times New Roman" w:cs="Times New Roman"/>
          <w:b w:val="0"/>
          <w:bCs w:val="0"/>
          <w:sz w:val="28"/>
          <w:szCs w:val="28"/>
        </w:rPr>
      </w:pPr>
    </w:p>
    <w:p w:rsidR="000A5A5A" w:rsidRPr="004B0A94" w:rsidRDefault="000A5A5A" w:rsidP="000A5A5A">
      <w:pPr>
        <w:pStyle w:val="ConsPlusNormal"/>
        <w:widowControl/>
        <w:ind w:firstLine="709"/>
        <w:jc w:val="both"/>
        <w:rPr>
          <w:rFonts w:ascii="Times New Roman" w:hAnsi="Times New Roman" w:cs="Times New Roman"/>
          <w:bCs/>
          <w:sz w:val="28"/>
          <w:szCs w:val="28"/>
        </w:rPr>
      </w:pPr>
      <w:r w:rsidRPr="004B0A94">
        <w:rPr>
          <w:rFonts w:ascii="Times New Roman" w:hAnsi="Times New Roman" w:cs="Times New Roman"/>
          <w:bCs/>
          <w:sz w:val="28"/>
          <w:szCs w:val="28"/>
        </w:rPr>
        <w:t>1. Внести изменения в постановление администрации Бутурлиновского городского поселения от 30.06.2014 № 278 «Об утверждении схем водоснабжения и водоотведения Бутурлиновского городского поселения Бутурлиновского муниципального района Воронежской области», изложив схемы водоснабжения и водоотведения Бутурлиновского городского поселения Бутурлиновского муниципального района Воронежской области в редакции согласно приложению, к настоящему постановлению.</w:t>
      </w:r>
    </w:p>
    <w:p w:rsidR="000A5A5A" w:rsidRPr="004B0A94" w:rsidRDefault="000A5A5A" w:rsidP="000A5A5A">
      <w:pPr>
        <w:tabs>
          <w:tab w:val="left" w:pos="817"/>
        </w:tabs>
        <w:ind w:firstLine="709"/>
        <w:jc w:val="both"/>
        <w:rPr>
          <w:sz w:val="28"/>
          <w:szCs w:val="28"/>
        </w:rPr>
      </w:pPr>
      <w:r w:rsidRPr="004B0A94">
        <w:rPr>
          <w:sz w:val="28"/>
          <w:szCs w:val="28"/>
        </w:rPr>
        <w:t xml:space="preserve">2.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правительства Воронежской области, официальном сайте департамента предпринимательства и торговли Воронежской области и официальном сайте </w:t>
      </w:r>
      <w:r w:rsidRPr="004B0A94">
        <w:rPr>
          <w:sz w:val="28"/>
          <w:szCs w:val="28"/>
        </w:rPr>
        <w:lastRenderedPageBreak/>
        <w:t>органов местного самоуправления Бутурлиновского городского поселения в информационно-телекоммуникационной сети «Интернет».</w:t>
      </w:r>
    </w:p>
    <w:p w:rsidR="000A5A5A" w:rsidRPr="004B0A94" w:rsidRDefault="000A5A5A" w:rsidP="000A5A5A">
      <w:pPr>
        <w:tabs>
          <w:tab w:val="left" w:pos="0"/>
        </w:tabs>
        <w:ind w:firstLine="709"/>
        <w:jc w:val="both"/>
        <w:rPr>
          <w:sz w:val="28"/>
          <w:szCs w:val="28"/>
        </w:rPr>
      </w:pPr>
      <w:r w:rsidRPr="004B0A94">
        <w:rPr>
          <w:sz w:val="28"/>
          <w:szCs w:val="28"/>
        </w:rPr>
        <w:t xml:space="preserve">3. Контроль исполнения настоящего постановления возложить на заместителя главы администрации Бутурлиновского городского поселения Е.Н. </w:t>
      </w:r>
      <w:proofErr w:type="spellStart"/>
      <w:r w:rsidRPr="004B0A94">
        <w:rPr>
          <w:sz w:val="28"/>
          <w:szCs w:val="28"/>
        </w:rPr>
        <w:t>Буткова</w:t>
      </w:r>
      <w:proofErr w:type="spellEnd"/>
      <w:r w:rsidRPr="004B0A94">
        <w:rPr>
          <w:sz w:val="28"/>
          <w:szCs w:val="28"/>
        </w:rPr>
        <w:t>.</w:t>
      </w:r>
    </w:p>
    <w:p w:rsidR="000A5A5A" w:rsidRPr="004B0A94" w:rsidRDefault="000A5A5A" w:rsidP="000A5A5A">
      <w:pPr>
        <w:tabs>
          <w:tab w:val="left" w:pos="0"/>
        </w:tabs>
        <w:ind w:firstLine="709"/>
        <w:jc w:val="both"/>
        <w:rPr>
          <w:sz w:val="28"/>
          <w:szCs w:val="28"/>
        </w:rPr>
      </w:pPr>
    </w:p>
    <w:p w:rsidR="000A5A5A" w:rsidRPr="004B0A94" w:rsidRDefault="000A5A5A" w:rsidP="000A5A5A">
      <w:pPr>
        <w:tabs>
          <w:tab w:val="left" w:pos="0"/>
        </w:tabs>
        <w:ind w:firstLine="709"/>
        <w:jc w:val="both"/>
        <w:rPr>
          <w:sz w:val="28"/>
          <w:szCs w:val="28"/>
        </w:rPr>
      </w:pPr>
    </w:p>
    <w:p w:rsidR="000A5A5A" w:rsidRPr="004B0A94" w:rsidRDefault="000A5A5A" w:rsidP="000A5A5A">
      <w:pPr>
        <w:pStyle w:val="ConsTitle"/>
        <w:widowControl/>
        <w:tabs>
          <w:tab w:val="left" w:pos="9900"/>
        </w:tabs>
        <w:ind w:right="22"/>
        <w:jc w:val="both"/>
        <w:rPr>
          <w:rFonts w:ascii="Times New Roman" w:hAnsi="Times New Roman" w:cs="Times New Roman"/>
          <w:b w:val="0"/>
          <w:bCs w:val="0"/>
          <w:sz w:val="28"/>
          <w:szCs w:val="28"/>
        </w:rPr>
      </w:pPr>
      <w:r w:rsidRPr="004B0A94">
        <w:rPr>
          <w:rFonts w:ascii="Times New Roman" w:hAnsi="Times New Roman" w:cs="Times New Roman"/>
          <w:b w:val="0"/>
          <w:bCs w:val="0"/>
          <w:sz w:val="28"/>
          <w:szCs w:val="28"/>
        </w:rPr>
        <w:t>Глава администрации Бутурлиновского</w:t>
      </w:r>
    </w:p>
    <w:p w:rsidR="000A5A5A" w:rsidRPr="004B0A94" w:rsidRDefault="000A5A5A" w:rsidP="000A5A5A">
      <w:pPr>
        <w:pStyle w:val="ConsTitle"/>
        <w:widowControl/>
        <w:tabs>
          <w:tab w:val="left" w:pos="9900"/>
        </w:tabs>
        <w:ind w:right="22"/>
        <w:jc w:val="both"/>
        <w:rPr>
          <w:rFonts w:ascii="Times New Roman" w:hAnsi="Times New Roman" w:cs="Times New Roman"/>
          <w:b w:val="0"/>
          <w:sz w:val="28"/>
          <w:szCs w:val="28"/>
        </w:rPr>
      </w:pPr>
      <w:r w:rsidRPr="004B0A94">
        <w:rPr>
          <w:rFonts w:ascii="Times New Roman" w:hAnsi="Times New Roman" w:cs="Times New Roman"/>
          <w:b w:val="0"/>
          <w:sz w:val="28"/>
          <w:szCs w:val="28"/>
        </w:rPr>
        <w:t>городского поселения                                                                         А.В. Головков</w:t>
      </w:r>
    </w:p>
    <w:p w:rsidR="000A5A5A" w:rsidRDefault="000A5A5A" w:rsidP="000A5A5A">
      <w:pPr>
        <w:pStyle w:val="ConsTitle"/>
        <w:widowControl/>
        <w:tabs>
          <w:tab w:val="left" w:pos="9900"/>
        </w:tabs>
        <w:ind w:right="22" w:firstLine="709"/>
        <w:jc w:val="both"/>
        <w:rPr>
          <w:rFonts w:ascii="Times New Roman" w:hAnsi="Times New Roman" w:cs="Times New Roman"/>
          <w:b w:val="0"/>
          <w:sz w:val="28"/>
          <w:szCs w:val="28"/>
        </w:rPr>
      </w:pPr>
    </w:p>
    <w:p w:rsidR="000A5A5A" w:rsidRDefault="000A5A5A" w:rsidP="000A5A5A">
      <w:pPr>
        <w:pStyle w:val="ConsTitle"/>
        <w:widowControl/>
        <w:tabs>
          <w:tab w:val="left" w:pos="9900"/>
        </w:tabs>
        <w:ind w:right="22" w:firstLine="709"/>
        <w:jc w:val="both"/>
        <w:rPr>
          <w:rFonts w:ascii="Times New Roman" w:hAnsi="Times New Roman" w:cs="Times New Roman"/>
          <w:b w:val="0"/>
          <w:sz w:val="28"/>
          <w:szCs w:val="28"/>
        </w:rPr>
      </w:pPr>
    </w:p>
    <w:p w:rsidR="000A5A5A" w:rsidRDefault="000A5A5A" w:rsidP="000A5A5A">
      <w:pPr>
        <w:pStyle w:val="ConsTitle"/>
        <w:widowControl/>
        <w:tabs>
          <w:tab w:val="left" w:pos="9900"/>
        </w:tabs>
        <w:ind w:right="22" w:firstLine="709"/>
        <w:jc w:val="both"/>
        <w:rPr>
          <w:rFonts w:ascii="Times New Roman" w:hAnsi="Times New Roman" w:cs="Times New Roman"/>
          <w:b w:val="0"/>
          <w:sz w:val="28"/>
          <w:szCs w:val="28"/>
        </w:rPr>
      </w:pPr>
    </w:p>
    <w:p w:rsidR="000A5A5A" w:rsidRDefault="000A5A5A" w:rsidP="000A5A5A">
      <w:pPr>
        <w:pStyle w:val="ConsTitle"/>
        <w:widowControl/>
        <w:tabs>
          <w:tab w:val="left" w:pos="9900"/>
        </w:tabs>
        <w:ind w:right="22" w:firstLine="709"/>
        <w:jc w:val="both"/>
        <w:rPr>
          <w:rFonts w:ascii="Times New Roman" w:hAnsi="Times New Roman" w:cs="Times New Roman"/>
          <w:b w:val="0"/>
          <w:sz w:val="28"/>
          <w:szCs w:val="28"/>
        </w:rPr>
      </w:pPr>
    </w:p>
    <w:p w:rsidR="000A5A5A" w:rsidRDefault="000A5A5A" w:rsidP="000A5A5A">
      <w:pPr>
        <w:pStyle w:val="ConsTitle"/>
        <w:widowControl/>
        <w:tabs>
          <w:tab w:val="left" w:pos="9900"/>
        </w:tabs>
        <w:ind w:right="22" w:firstLine="709"/>
        <w:jc w:val="both"/>
        <w:rPr>
          <w:rFonts w:ascii="Times New Roman" w:hAnsi="Times New Roman" w:cs="Times New Roman"/>
          <w:b w:val="0"/>
          <w:sz w:val="28"/>
          <w:szCs w:val="28"/>
        </w:rPr>
      </w:pPr>
    </w:p>
    <w:p w:rsidR="000A5A5A" w:rsidRDefault="000A5A5A" w:rsidP="000A5A5A">
      <w:pPr>
        <w:pStyle w:val="ConsTitle"/>
        <w:widowControl/>
        <w:tabs>
          <w:tab w:val="left" w:pos="9900"/>
        </w:tabs>
        <w:ind w:right="22" w:firstLine="709"/>
        <w:jc w:val="both"/>
        <w:rPr>
          <w:rFonts w:ascii="Times New Roman" w:hAnsi="Times New Roman" w:cs="Times New Roman"/>
          <w:b w:val="0"/>
          <w:sz w:val="28"/>
          <w:szCs w:val="28"/>
        </w:rPr>
      </w:pPr>
    </w:p>
    <w:p w:rsidR="000A5A5A" w:rsidRDefault="000A5A5A" w:rsidP="000A5A5A">
      <w:pPr>
        <w:pStyle w:val="ConsTitle"/>
        <w:widowControl/>
        <w:tabs>
          <w:tab w:val="left" w:pos="9900"/>
        </w:tabs>
        <w:ind w:right="22" w:firstLine="709"/>
        <w:jc w:val="both"/>
        <w:rPr>
          <w:rFonts w:ascii="Times New Roman" w:hAnsi="Times New Roman" w:cs="Times New Roman"/>
          <w:b w:val="0"/>
          <w:sz w:val="28"/>
          <w:szCs w:val="28"/>
        </w:rPr>
      </w:pPr>
    </w:p>
    <w:p w:rsidR="000A5A5A" w:rsidRDefault="000A5A5A" w:rsidP="000A5A5A">
      <w:pPr>
        <w:pStyle w:val="ConsTitle"/>
        <w:widowControl/>
        <w:tabs>
          <w:tab w:val="left" w:pos="9900"/>
        </w:tabs>
        <w:ind w:right="22" w:firstLine="709"/>
        <w:jc w:val="both"/>
        <w:rPr>
          <w:rFonts w:ascii="Times New Roman" w:hAnsi="Times New Roman" w:cs="Times New Roman"/>
          <w:b w:val="0"/>
          <w:sz w:val="28"/>
          <w:szCs w:val="28"/>
        </w:rPr>
      </w:pPr>
    </w:p>
    <w:p w:rsidR="000A5A5A" w:rsidRDefault="000A5A5A" w:rsidP="000A5A5A">
      <w:pPr>
        <w:pStyle w:val="ConsTitle"/>
        <w:widowControl/>
        <w:tabs>
          <w:tab w:val="left" w:pos="9900"/>
        </w:tabs>
        <w:ind w:right="22" w:firstLine="709"/>
        <w:jc w:val="both"/>
        <w:rPr>
          <w:rFonts w:ascii="Times New Roman" w:hAnsi="Times New Roman" w:cs="Times New Roman"/>
          <w:b w:val="0"/>
          <w:sz w:val="28"/>
          <w:szCs w:val="28"/>
        </w:rPr>
      </w:pPr>
    </w:p>
    <w:p w:rsidR="000A5A5A" w:rsidRDefault="000A5A5A" w:rsidP="000A5A5A">
      <w:pPr>
        <w:pStyle w:val="ConsTitle"/>
        <w:widowControl/>
        <w:tabs>
          <w:tab w:val="left" w:pos="9900"/>
        </w:tabs>
        <w:ind w:right="22" w:firstLine="709"/>
        <w:jc w:val="both"/>
        <w:rPr>
          <w:rFonts w:ascii="Times New Roman" w:hAnsi="Times New Roman" w:cs="Times New Roman"/>
          <w:b w:val="0"/>
          <w:sz w:val="28"/>
          <w:szCs w:val="28"/>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973AFB" w:rsidRDefault="00973AFB" w:rsidP="00587E96">
      <w:pPr>
        <w:rPr>
          <w:sz w:val="16"/>
        </w:rPr>
      </w:pPr>
    </w:p>
    <w:p w:rsidR="00973AFB" w:rsidRDefault="00973AFB" w:rsidP="00587E96">
      <w:pPr>
        <w:rPr>
          <w:sz w:val="16"/>
        </w:rPr>
      </w:pPr>
    </w:p>
    <w:p w:rsidR="00973AFB" w:rsidRDefault="00973AFB" w:rsidP="00587E96">
      <w:pPr>
        <w:rPr>
          <w:sz w:val="16"/>
        </w:rPr>
      </w:pPr>
    </w:p>
    <w:p w:rsidR="00973AFB" w:rsidRDefault="00973AFB" w:rsidP="00587E96">
      <w:pPr>
        <w:rPr>
          <w:sz w:val="16"/>
        </w:rPr>
      </w:pPr>
    </w:p>
    <w:p w:rsidR="00973AFB" w:rsidRDefault="00973AFB" w:rsidP="00587E96">
      <w:pPr>
        <w:rPr>
          <w:sz w:val="16"/>
        </w:rPr>
      </w:pPr>
    </w:p>
    <w:p w:rsidR="00973AFB" w:rsidRDefault="00973AFB"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Pr="004B0A94" w:rsidRDefault="000A5A5A" w:rsidP="000A5A5A">
      <w:pPr>
        <w:suppressAutoHyphens w:val="0"/>
        <w:ind w:left="4536"/>
        <w:rPr>
          <w:sz w:val="28"/>
          <w:szCs w:val="28"/>
          <w:lang w:eastAsia="en-US"/>
        </w:rPr>
      </w:pPr>
      <w:r w:rsidRPr="004B0A94">
        <w:rPr>
          <w:sz w:val="28"/>
          <w:szCs w:val="28"/>
          <w:lang w:eastAsia="en-US"/>
        </w:rPr>
        <w:lastRenderedPageBreak/>
        <w:t>Приложение</w:t>
      </w:r>
    </w:p>
    <w:p w:rsidR="000A5A5A" w:rsidRPr="004B0A94" w:rsidRDefault="000A5A5A" w:rsidP="000A5A5A">
      <w:pPr>
        <w:suppressAutoHyphens w:val="0"/>
        <w:autoSpaceDE w:val="0"/>
        <w:autoSpaceDN w:val="0"/>
        <w:ind w:left="4536"/>
        <w:rPr>
          <w:sz w:val="28"/>
          <w:szCs w:val="28"/>
          <w:lang w:eastAsia="en-US"/>
        </w:rPr>
      </w:pPr>
      <w:r w:rsidRPr="004B0A94">
        <w:rPr>
          <w:sz w:val="28"/>
          <w:szCs w:val="28"/>
          <w:lang w:eastAsia="en-US"/>
        </w:rPr>
        <w:t>к постановлению администрации</w:t>
      </w:r>
    </w:p>
    <w:p w:rsidR="000A5A5A" w:rsidRPr="004B0A94" w:rsidRDefault="000A5A5A" w:rsidP="000A5A5A">
      <w:pPr>
        <w:suppressAutoHyphens w:val="0"/>
        <w:autoSpaceDE w:val="0"/>
        <w:autoSpaceDN w:val="0"/>
        <w:ind w:left="4536"/>
        <w:rPr>
          <w:sz w:val="28"/>
          <w:szCs w:val="28"/>
          <w:lang w:eastAsia="en-US"/>
        </w:rPr>
      </w:pPr>
      <w:r w:rsidRPr="004B0A94">
        <w:rPr>
          <w:sz w:val="28"/>
          <w:szCs w:val="28"/>
          <w:lang w:eastAsia="en-US"/>
        </w:rPr>
        <w:t>Бутурлиновского городского поселения</w:t>
      </w:r>
    </w:p>
    <w:p w:rsidR="000A5A5A" w:rsidRPr="004B0A94" w:rsidRDefault="000A5A5A" w:rsidP="000A5A5A">
      <w:pPr>
        <w:ind w:left="4536"/>
        <w:rPr>
          <w:sz w:val="28"/>
          <w:szCs w:val="28"/>
          <w:u w:val="single"/>
          <w:lang w:eastAsia="en-US"/>
        </w:rPr>
      </w:pPr>
      <w:r w:rsidRPr="004B0A94">
        <w:rPr>
          <w:sz w:val="28"/>
          <w:szCs w:val="28"/>
          <w:lang w:eastAsia="en-US"/>
        </w:rPr>
        <w:t xml:space="preserve">от </w:t>
      </w:r>
      <w:r w:rsidRPr="004B0A94">
        <w:rPr>
          <w:sz w:val="28"/>
          <w:szCs w:val="28"/>
          <w:u w:val="single"/>
          <w:lang w:eastAsia="en-US"/>
        </w:rPr>
        <w:t>24.03.2022 г.</w:t>
      </w:r>
      <w:r w:rsidRPr="004B0A94">
        <w:rPr>
          <w:sz w:val="28"/>
          <w:szCs w:val="28"/>
          <w:lang w:eastAsia="en-US"/>
        </w:rPr>
        <w:t xml:space="preserve"> № </w:t>
      </w:r>
      <w:r w:rsidRPr="004B0A94">
        <w:rPr>
          <w:sz w:val="28"/>
          <w:szCs w:val="28"/>
          <w:u w:val="single"/>
          <w:lang w:eastAsia="en-US"/>
        </w:rPr>
        <w:t>134</w:t>
      </w:r>
    </w:p>
    <w:p w:rsidR="000A5A5A" w:rsidRPr="004B0A94" w:rsidRDefault="000A5A5A" w:rsidP="000A5A5A">
      <w:pPr>
        <w:rPr>
          <w:b/>
          <w:sz w:val="40"/>
          <w:szCs w:val="40"/>
        </w:rPr>
      </w:pPr>
    </w:p>
    <w:p w:rsidR="000A5A5A" w:rsidRPr="004B0A94" w:rsidRDefault="000A5A5A" w:rsidP="000A5A5A">
      <w:pPr>
        <w:rPr>
          <w:b/>
          <w:sz w:val="40"/>
          <w:szCs w:val="40"/>
        </w:rPr>
      </w:pPr>
    </w:p>
    <w:p w:rsidR="000A5A5A" w:rsidRPr="004B0A94" w:rsidRDefault="000A5A5A" w:rsidP="000A5A5A">
      <w:pPr>
        <w:rPr>
          <w:b/>
          <w:sz w:val="40"/>
          <w:szCs w:val="40"/>
        </w:rPr>
      </w:pPr>
    </w:p>
    <w:p w:rsidR="000A5A5A" w:rsidRPr="004B0A94" w:rsidRDefault="000A5A5A" w:rsidP="000A5A5A">
      <w:pPr>
        <w:rPr>
          <w:b/>
          <w:sz w:val="40"/>
          <w:szCs w:val="40"/>
        </w:rPr>
      </w:pPr>
    </w:p>
    <w:p w:rsidR="000A5A5A" w:rsidRPr="004B0A94" w:rsidRDefault="000A5A5A" w:rsidP="000A5A5A">
      <w:pPr>
        <w:rPr>
          <w:b/>
          <w:sz w:val="40"/>
          <w:szCs w:val="40"/>
        </w:rPr>
      </w:pPr>
    </w:p>
    <w:p w:rsidR="000A5A5A" w:rsidRPr="004B0A94" w:rsidRDefault="000A5A5A" w:rsidP="000A5A5A">
      <w:pPr>
        <w:rPr>
          <w:b/>
          <w:sz w:val="40"/>
          <w:szCs w:val="40"/>
        </w:rPr>
      </w:pPr>
    </w:p>
    <w:p w:rsidR="000A5A5A" w:rsidRPr="004B0A94" w:rsidRDefault="000A5A5A" w:rsidP="000A5A5A">
      <w:pPr>
        <w:spacing w:line="276" w:lineRule="auto"/>
        <w:jc w:val="center"/>
        <w:rPr>
          <w:b/>
          <w:sz w:val="36"/>
          <w:szCs w:val="36"/>
        </w:rPr>
      </w:pPr>
      <w:r w:rsidRPr="004B0A94">
        <w:rPr>
          <w:b/>
          <w:sz w:val="36"/>
          <w:szCs w:val="36"/>
        </w:rPr>
        <w:t>СХЕМЫ</w:t>
      </w:r>
    </w:p>
    <w:p w:rsidR="000A5A5A" w:rsidRPr="004B0A94" w:rsidRDefault="000A5A5A" w:rsidP="000A5A5A">
      <w:pPr>
        <w:spacing w:line="276" w:lineRule="auto"/>
        <w:jc w:val="center"/>
        <w:rPr>
          <w:b/>
          <w:sz w:val="36"/>
          <w:szCs w:val="36"/>
        </w:rPr>
      </w:pPr>
      <w:r w:rsidRPr="004B0A94">
        <w:rPr>
          <w:b/>
          <w:sz w:val="36"/>
          <w:szCs w:val="36"/>
        </w:rPr>
        <w:t>ВОДОСНАБЖЕНИЯ И ВОДООТВЕДЕНИЯ БУТУРЛИНОВСКОГО ГОРОДСКОГО ПОСЕЛЕНИЯ БУТУРЛИНОВСКОГО МУНИЦИПАЛЬНОГО РАЙОНА</w:t>
      </w:r>
    </w:p>
    <w:p w:rsidR="000A5A5A" w:rsidRPr="004B0A94" w:rsidRDefault="000A5A5A" w:rsidP="000A5A5A">
      <w:pPr>
        <w:spacing w:line="276" w:lineRule="auto"/>
        <w:jc w:val="center"/>
        <w:rPr>
          <w:b/>
          <w:sz w:val="36"/>
          <w:szCs w:val="36"/>
        </w:rPr>
      </w:pPr>
      <w:r w:rsidRPr="004B0A94">
        <w:rPr>
          <w:b/>
          <w:sz w:val="36"/>
          <w:szCs w:val="36"/>
        </w:rPr>
        <w:t>ВОРОНЕЖСКОЙ ОБЛАСТИ</w:t>
      </w:r>
    </w:p>
    <w:p w:rsidR="000A5A5A" w:rsidRPr="004B0A94" w:rsidRDefault="000A5A5A" w:rsidP="000A5A5A">
      <w:pPr>
        <w:spacing w:line="276" w:lineRule="auto"/>
        <w:jc w:val="center"/>
        <w:rPr>
          <w:b/>
          <w:sz w:val="36"/>
          <w:szCs w:val="36"/>
        </w:rPr>
      </w:pPr>
      <w:r w:rsidRPr="004B0A94">
        <w:rPr>
          <w:b/>
          <w:sz w:val="36"/>
          <w:szCs w:val="36"/>
        </w:rPr>
        <w:t>НА ПЕРИОД 2014-2024 ГОДОВ</w:t>
      </w: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ind w:left="2124" w:firstLine="708"/>
        <w:rPr>
          <w:sz w:val="28"/>
          <w:szCs w:val="28"/>
        </w:rPr>
        <w:sectPr w:rsidR="000A5A5A" w:rsidRPr="004B0A94" w:rsidSect="00F20DDC">
          <w:pgSz w:w="11906" w:h="16838"/>
          <w:pgMar w:top="851" w:right="567" w:bottom="851" w:left="1701" w:header="709" w:footer="709" w:gutter="0"/>
          <w:cols w:space="708"/>
          <w:docGrid w:linePitch="360"/>
        </w:sectPr>
      </w:pPr>
    </w:p>
    <w:p w:rsidR="000A5A5A" w:rsidRPr="004B0A94" w:rsidRDefault="000A5A5A" w:rsidP="000A5A5A">
      <w:pPr>
        <w:ind w:left="2124" w:firstLine="708"/>
        <w:rPr>
          <w:b/>
          <w:sz w:val="32"/>
          <w:szCs w:val="32"/>
        </w:rPr>
      </w:pPr>
      <w:r w:rsidRPr="004B0A94">
        <w:rPr>
          <w:b/>
          <w:sz w:val="32"/>
          <w:szCs w:val="32"/>
        </w:rPr>
        <w:lastRenderedPageBreak/>
        <w:t>СОДЕРЖАНИЕ</w:t>
      </w:r>
    </w:p>
    <w:p w:rsidR="000A5A5A" w:rsidRPr="004B0A94" w:rsidRDefault="000A5A5A" w:rsidP="000A5A5A">
      <w:pPr>
        <w:jc w:val="both"/>
        <w:rPr>
          <w:sz w:val="28"/>
          <w:szCs w:val="28"/>
        </w:rPr>
      </w:pPr>
      <w:r w:rsidRPr="004B0A94">
        <w:rPr>
          <w:sz w:val="28"/>
          <w:szCs w:val="28"/>
        </w:rPr>
        <w:t>Введение</w:t>
      </w:r>
    </w:p>
    <w:p w:rsidR="000A5A5A" w:rsidRPr="004B0A94" w:rsidRDefault="000A5A5A" w:rsidP="000A5A5A">
      <w:pPr>
        <w:jc w:val="both"/>
        <w:rPr>
          <w:sz w:val="28"/>
          <w:szCs w:val="28"/>
        </w:rPr>
      </w:pPr>
    </w:p>
    <w:p w:rsidR="000A5A5A" w:rsidRPr="004B0A94" w:rsidRDefault="000A5A5A" w:rsidP="000A5A5A">
      <w:pPr>
        <w:jc w:val="both"/>
        <w:rPr>
          <w:sz w:val="28"/>
          <w:szCs w:val="28"/>
        </w:rPr>
      </w:pPr>
      <w:proofErr w:type="gramStart"/>
      <w:r w:rsidRPr="004B0A94">
        <w:rPr>
          <w:sz w:val="28"/>
          <w:szCs w:val="28"/>
          <w:lang w:val="en-US"/>
        </w:rPr>
        <w:t>I</w:t>
      </w:r>
      <w:r w:rsidRPr="004B0A94">
        <w:rPr>
          <w:sz w:val="28"/>
          <w:szCs w:val="28"/>
        </w:rPr>
        <w:t>. Водоснабжение.</w:t>
      </w:r>
      <w:proofErr w:type="gramEnd"/>
    </w:p>
    <w:p w:rsidR="000A5A5A" w:rsidRPr="004B0A94" w:rsidRDefault="000A5A5A" w:rsidP="000A5A5A">
      <w:pPr>
        <w:jc w:val="both"/>
        <w:rPr>
          <w:sz w:val="28"/>
          <w:szCs w:val="28"/>
        </w:rPr>
      </w:pPr>
      <w:r w:rsidRPr="004B0A94">
        <w:rPr>
          <w:sz w:val="28"/>
          <w:szCs w:val="28"/>
        </w:rPr>
        <w:t xml:space="preserve">Раздел 1. </w:t>
      </w:r>
      <w:proofErr w:type="gramStart"/>
      <w:r w:rsidRPr="004B0A94">
        <w:rPr>
          <w:sz w:val="28"/>
          <w:szCs w:val="28"/>
        </w:rPr>
        <w:t>Технико- экономическое</w:t>
      </w:r>
      <w:proofErr w:type="gramEnd"/>
      <w:r w:rsidRPr="004B0A94">
        <w:rPr>
          <w:sz w:val="28"/>
          <w:szCs w:val="28"/>
        </w:rPr>
        <w:t xml:space="preserve"> состояние централизованных систем водоснабжения Бутурлиновского городского поселения.</w:t>
      </w:r>
    </w:p>
    <w:p w:rsidR="000A5A5A" w:rsidRPr="004B0A94" w:rsidRDefault="000A5A5A" w:rsidP="000A5A5A">
      <w:pPr>
        <w:jc w:val="both"/>
        <w:rPr>
          <w:sz w:val="28"/>
          <w:szCs w:val="28"/>
        </w:rPr>
      </w:pPr>
      <w:r w:rsidRPr="004B0A94">
        <w:rPr>
          <w:sz w:val="28"/>
          <w:szCs w:val="28"/>
        </w:rPr>
        <w:t>Раздел 2. Направления развития централизованных систем водоснабжения.</w:t>
      </w:r>
    </w:p>
    <w:p w:rsidR="000A5A5A" w:rsidRPr="004B0A94" w:rsidRDefault="000A5A5A" w:rsidP="000A5A5A">
      <w:pPr>
        <w:jc w:val="both"/>
        <w:rPr>
          <w:sz w:val="28"/>
          <w:szCs w:val="28"/>
        </w:rPr>
      </w:pPr>
      <w:r w:rsidRPr="004B0A94">
        <w:rPr>
          <w:sz w:val="28"/>
          <w:szCs w:val="28"/>
        </w:rPr>
        <w:t>Раздел 3. Баланс водоснабжения.</w:t>
      </w:r>
    </w:p>
    <w:p w:rsidR="000A5A5A" w:rsidRPr="004B0A94" w:rsidRDefault="000A5A5A" w:rsidP="000A5A5A">
      <w:pPr>
        <w:jc w:val="both"/>
        <w:rPr>
          <w:sz w:val="28"/>
          <w:szCs w:val="28"/>
        </w:rPr>
      </w:pPr>
      <w:r w:rsidRPr="004B0A94">
        <w:rPr>
          <w:sz w:val="28"/>
          <w:szCs w:val="28"/>
        </w:rPr>
        <w:t>Раздел 4. Предложения по строительству, реконструкции и модернизации объектов централизованных систем водоснабжения.</w:t>
      </w:r>
    </w:p>
    <w:p w:rsidR="000A5A5A" w:rsidRPr="004B0A94" w:rsidRDefault="000A5A5A" w:rsidP="000A5A5A">
      <w:pPr>
        <w:jc w:val="both"/>
        <w:rPr>
          <w:sz w:val="28"/>
          <w:szCs w:val="28"/>
        </w:rPr>
      </w:pPr>
      <w:r w:rsidRPr="004B0A94">
        <w:rPr>
          <w:sz w:val="28"/>
          <w:szCs w:val="28"/>
        </w:rPr>
        <w:t>Раздел 5. Экологические аспекты мероприятий по строительству, реконструкции и модернизации объектов централизованных систем водоснабжения.</w:t>
      </w:r>
    </w:p>
    <w:p w:rsidR="000A5A5A" w:rsidRPr="004B0A94" w:rsidRDefault="000A5A5A" w:rsidP="000A5A5A">
      <w:pPr>
        <w:jc w:val="both"/>
        <w:rPr>
          <w:sz w:val="28"/>
          <w:szCs w:val="28"/>
        </w:rPr>
      </w:pPr>
      <w:r w:rsidRPr="004B0A94">
        <w:rPr>
          <w:sz w:val="28"/>
          <w:szCs w:val="28"/>
        </w:rPr>
        <w:t>Раздел 6. Оценка объемов капитальных вложений в строительство, реконструкцию и модернизацию объектов централизованных систем водоснабжения.</w:t>
      </w:r>
    </w:p>
    <w:p w:rsidR="000A5A5A" w:rsidRPr="004B0A94" w:rsidRDefault="000A5A5A" w:rsidP="000A5A5A">
      <w:pPr>
        <w:jc w:val="both"/>
        <w:rPr>
          <w:sz w:val="28"/>
          <w:szCs w:val="28"/>
        </w:rPr>
      </w:pPr>
      <w:r w:rsidRPr="004B0A94">
        <w:rPr>
          <w:sz w:val="28"/>
          <w:szCs w:val="28"/>
        </w:rPr>
        <w:t>Раздел 7. Целевые показатели развития централизованных систем водоснабжения.</w:t>
      </w:r>
    </w:p>
    <w:p w:rsidR="000A5A5A" w:rsidRPr="004B0A94" w:rsidRDefault="000A5A5A" w:rsidP="000A5A5A">
      <w:pPr>
        <w:jc w:val="both"/>
        <w:rPr>
          <w:sz w:val="28"/>
          <w:szCs w:val="28"/>
        </w:rPr>
      </w:pPr>
    </w:p>
    <w:p w:rsidR="000A5A5A" w:rsidRPr="004B0A94" w:rsidRDefault="000A5A5A" w:rsidP="000A5A5A">
      <w:pPr>
        <w:jc w:val="both"/>
        <w:rPr>
          <w:sz w:val="28"/>
          <w:szCs w:val="28"/>
        </w:rPr>
      </w:pPr>
      <w:r w:rsidRPr="004B0A94">
        <w:rPr>
          <w:sz w:val="28"/>
          <w:szCs w:val="28"/>
          <w:lang w:val="en-US"/>
        </w:rPr>
        <w:t>II</w:t>
      </w:r>
      <w:r w:rsidRPr="004B0A94">
        <w:rPr>
          <w:sz w:val="28"/>
          <w:szCs w:val="28"/>
        </w:rPr>
        <w:t>. Водоотведение.</w:t>
      </w:r>
    </w:p>
    <w:p w:rsidR="000A5A5A" w:rsidRPr="004B0A94" w:rsidRDefault="000A5A5A" w:rsidP="000A5A5A">
      <w:pPr>
        <w:jc w:val="both"/>
        <w:rPr>
          <w:sz w:val="28"/>
          <w:szCs w:val="28"/>
        </w:rPr>
      </w:pPr>
      <w:r w:rsidRPr="004B0A94">
        <w:rPr>
          <w:sz w:val="28"/>
          <w:szCs w:val="28"/>
        </w:rPr>
        <w:t xml:space="preserve">Раздел 1. </w:t>
      </w:r>
      <w:proofErr w:type="gramStart"/>
      <w:r w:rsidRPr="004B0A94">
        <w:rPr>
          <w:sz w:val="28"/>
          <w:szCs w:val="28"/>
        </w:rPr>
        <w:t>Технико- экономическое</w:t>
      </w:r>
      <w:proofErr w:type="gramEnd"/>
      <w:r w:rsidRPr="004B0A94">
        <w:rPr>
          <w:sz w:val="28"/>
          <w:szCs w:val="28"/>
        </w:rPr>
        <w:t xml:space="preserve"> состояние централизованных систем водоотведения Бутурлиновского городского поселения.</w:t>
      </w:r>
    </w:p>
    <w:p w:rsidR="000A5A5A" w:rsidRPr="004B0A94" w:rsidRDefault="000A5A5A" w:rsidP="000A5A5A">
      <w:pPr>
        <w:jc w:val="both"/>
        <w:rPr>
          <w:sz w:val="28"/>
          <w:szCs w:val="28"/>
        </w:rPr>
      </w:pPr>
      <w:r w:rsidRPr="004B0A94">
        <w:rPr>
          <w:sz w:val="28"/>
          <w:szCs w:val="28"/>
        </w:rPr>
        <w:t>Раздел 2. Направления развития централизованных систем водоотведения.</w:t>
      </w:r>
    </w:p>
    <w:p w:rsidR="000A5A5A" w:rsidRPr="004B0A94" w:rsidRDefault="000A5A5A" w:rsidP="000A5A5A">
      <w:pPr>
        <w:jc w:val="both"/>
        <w:rPr>
          <w:sz w:val="28"/>
          <w:szCs w:val="28"/>
        </w:rPr>
      </w:pPr>
      <w:r w:rsidRPr="004B0A94">
        <w:rPr>
          <w:sz w:val="28"/>
          <w:szCs w:val="28"/>
        </w:rPr>
        <w:t>Раздел 3. Баланс водоотведения.</w:t>
      </w:r>
    </w:p>
    <w:p w:rsidR="000A5A5A" w:rsidRPr="004B0A94" w:rsidRDefault="000A5A5A" w:rsidP="000A5A5A">
      <w:pPr>
        <w:jc w:val="both"/>
        <w:rPr>
          <w:sz w:val="28"/>
          <w:szCs w:val="28"/>
        </w:rPr>
      </w:pPr>
      <w:r w:rsidRPr="004B0A94">
        <w:rPr>
          <w:sz w:val="28"/>
          <w:szCs w:val="28"/>
        </w:rPr>
        <w:t>Раздел 4. Предложения по строительству, реконструкции и модернизации объектов централизованных систем водоотведения.</w:t>
      </w:r>
    </w:p>
    <w:p w:rsidR="000A5A5A" w:rsidRPr="004B0A94" w:rsidRDefault="000A5A5A" w:rsidP="000A5A5A">
      <w:pPr>
        <w:jc w:val="both"/>
        <w:rPr>
          <w:sz w:val="28"/>
          <w:szCs w:val="28"/>
        </w:rPr>
      </w:pPr>
      <w:r w:rsidRPr="004B0A94">
        <w:rPr>
          <w:sz w:val="28"/>
          <w:szCs w:val="28"/>
        </w:rPr>
        <w:t>Раздел 5. Экологические аспекты мероприятий по строительству, реконструкции и модернизации объектов централизованных систем водоотведения.</w:t>
      </w:r>
    </w:p>
    <w:p w:rsidR="000A5A5A" w:rsidRPr="004B0A94" w:rsidRDefault="000A5A5A" w:rsidP="000A5A5A">
      <w:pPr>
        <w:jc w:val="both"/>
        <w:rPr>
          <w:sz w:val="28"/>
          <w:szCs w:val="28"/>
        </w:rPr>
      </w:pPr>
      <w:r w:rsidRPr="004B0A94">
        <w:rPr>
          <w:sz w:val="28"/>
          <w:szCs w:val="28"/>
        </w:rPr>
        <w:t>Раздел 6. Оценка объемов капитальных вложений в строительство, реконструкцию и модернизацию объектов централизованных систем водоотведения.</w:t>
      </w:r>
    </w:p>
    <w:p w:rsidR="000A5A5A" w:rsidRPr="004B0A94" w:rsidRDefault="000A5A5A" w:rsidP="000A5A5A">
      <w:pPr>
        <w:jc w:val="both"/>
        <w:rPr>
          <w:sz w:val="28"/>
          <w:szCs w:val="28"/>
        </w:rPr>
      </w:pPr>
      <w:r w:rsidRPr="004B0A94">
        <w:rPr>
          <w:sz w:val="28"/>
          <w:szCs w:val="28"/>
        </w:rPr>
        <w:t>Раздел 7. Целевые показатели развития централизованных систем водоотведения.</w:t>
      </w:r>
    </w:p>
    <w:p w:rsidR="000A5A5A" w:rsidRPr="004B0A94" w:rsidRDefault="000A5A5A" w:rsidP="000A5A5A">
      <w:pPr>
        <w:rPr>
          <w:sz w:val="28"/>
          <w:szCs w:val="28"/>
        </w:rPr>
        <w:sectPr w:rsidR="000A5A5A" w:rsidRPr="004B0A94" w:rsidSect="00F20DDC">
          <w:pgSz w:w="11906" w:h="16838"/>
          <w:pgMar w:top="851" w:right="567" w:bottom="851" w:left="1701" w:header="709" w:footer="709" w:gutter="0"/>
          <w:cols w:space="708"/>
          <w:docGrid w:linePitch="360"/>
        </w:sectPr>
      </w:pPr>
    </w:p>
    <w:p w:rsidR="000A5A5A" w:rsidRPr="004B0A94" w:rsidRDefault="000A5A5A" w:rsidP="000A5A5A">
      <w:pPr>
        <w:widowControl w:val="0"/>
        <w:autoSpaceDE w:val="0"/>
        <w:autoSpaceDN w:val="0"/>
        <w:adjustRightInd w:val="0"/>
        <w:spacing w:line="360" w:lineRule="auto"/>
        <w:ind w:left="2880" w:firstLine="720"/>
        <w:rPr>
          <w:b/>
          <w:bCs/>
          <w:sz w:val="32"/>
          <w:szCs w:val="32"/>
        </w:rPr>
      </w:pPr>
      <w:r w:rsidRPr="004B0A94">
        <w:rPr>
          <w:b/>
          <w:bCs/>
          <w:sz w:val="32"/>
          <w:szCs w:val="32"/>
        </w:rPr>
        <w:lastRenderedPageBreak/>
        <w:t>ВВЕДЕНИЕ</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Схема водоснабжения и водоотведения Бутурлиновского городского поселения Бутурлиновского муниципального района Воронежской области разрабатывается на период до 2024 года на основании следующих документов:</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Генерального плана Бутурлиновского городского поселения;</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Федерального закона от 30.12.2004г. № 210-ФЗ «Об основах регулирования тарифов организаций коммунального комплекса»;</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13.02.2006г. № 83;</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Федерального закона РФ от 3 июня 2006г. № 74 – ФЗ «Водный кодекс Российской Федерации» с изменениями и дополнениями;</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Федерального закона Российской Федерации от 7 декабря 2011г. № 416-ФЗ «О водоснабжении и водоотведении».</w:t>
      </w:r>
    </w:p>
    <w:p w:rsidR="000A5A5A" w:rsidRPr="004B0A94" w:rsidRDefault="000A5A5A" w:rsidP="000A5A5A">
      <w:pPr>
        <w:widowControl w:val="0"/>
        <w:autoSpaceDE w:val="0"/>
        <w:autoSpaceDN w:val="0"/>
        <w:adjustRightInd w:val="0"/>
        <w:spacing w:line="360" w:lineRule="auto"/>
        <w:ind w:firstLine="540"/>
        <w:jc w:val="both"/>
        <w:rPr>
          <w:sz w:val="28"/>
          <w:szCs w:val="28"/>
        </w:rPr>
      </w:pPr>
      <w:proofErr w:type="gramStart"/>
      <w:r w:rsidRPr="004B0A94">
        <w:rPr>
          <w:sz w:val="28"/>
          <w:szCs w:val="28"/>
        </w:rPr>
        <w:t>- Постановления правительства Российской Федерации от 05.09.2013г.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roofErr w:type="gramEnd"/>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Схема включает первоочередные мероприятия по повышению надежности функционирования систем водоснабжения и водоотведения, обеспечивающие, бесперебойное, комфортное и безопасное условие для проживания людей, а также качественное предоставление коммунальных услуг на территории Бутурлиновского городского поселения.</w:t>
      </w:r>
    </w:p>
    <w:p w:rsidR="000A5A5A" w:rsidRPr="004B0A94" w:rsidRDefault="000A5A5A" w:rsidP="000A5A5A">
      <w:pPr>
        <w:widowControl w:val="0"/>
        <w:autoSpaceDE w:val="0"/>
        <w:autoSpaceDN w:val="0"/>
        <w:adjustRightInd w:val="0"/>
        <w:spacing w:line="360" w:lineRule="auto"/>
        <w:ind w:firstLine="540"/>
        <w:jc w:val="both"/>
        <w:rPr>
          <w:b/>
          <w:bCs/>
          <w:sz w:val="28"/>
          <w:szCs w:val="28"/>
        </w:rPr>
      </w:pPr>
      <w:r w:rsidRPr="004B0A94">
        <w:rPr>
          <w:b/>
          <w:bCs/>
          <w:sz w:val="28"/>
          <w:szCs w:val="28"/>
        </w:rPr>
        <w:t>Инициатор проекта (муниципальный заказчик)</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Глава Бутурлиновского городского поселения Бутурлиновского муниципального района Воронежской области</w:t>
      </w:r>
    </w:p>
    <w:p w:rsidR="000A5A5A" w:rsidRPr="004B0A94" w:rsidRDefault="000A5A5A" w:rsidP="000A5A5A">
      <w:pPr>
        <w:widowControl w:val="0"/>
        <w:autoSpaceDE w:val="0"/>
        <w:autoSpaceDN w:val="0"/>
        <w:adjustRightInd w:val="0"/>
        <w:spacing w:line="360" w:lineRule="auto"/>
        <w:ind w:firstLine="540"/>
        <w:jc w:val="both"/>
        <w:rPr>
          <w:b/>
          <w:bCs/>
          <w:sz w:val="28"/>
          <w:szCs w:val="28"/>
        </w:rPr>
      </w:pPr>
      <w:proofErr w:type="gramStart"/>
      <w:r w:rsidRPr="004B0A94">
        <w:rPr>
          <w:b/>
          <w:bCs/>
          <w:sz w:val="28"/>
          <w:szCs w:val="28"/>
        </w:rPr>
        <w:t>Место нахождение</w:t>
      </w:r>
      <w:proofErr w:type="gramEnd"/>
      <w:r w:rsidRPr="004B0A94">
        <w:rPr>
          <w:b/>
          <w:bCs/>
          <w:sz w:val="28"/>
          <w:szCs w:val="28"/>
        </w:rPr>
        <w:t xml:space="preserve"> проекта</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Россия, Воронежская область, Бутурлиновский муниципальный район, г. Бутурлиновка, пл. Воли,1</w:t>
      </w:r>
    </w:p>
    <w:p w:rsidR="000A5A5A" w:rsidRPr="004B0A94" w:rsidRDefault="000A5A5A" w:rsidP="000A5A5A">
      <w:pPr>
        <w:widowControl w:val="0"/>
        <w:autoSpaceDE w:val="0"/>
        <w:autoSpaceDN w:val="0"/>
        <w:adjustRightInd w:val="0"/>
        <w:spacing w:line="360" w:lineRule="auto"/>
        <w:ind w:firstLine="540"/>
        <w:jc w:val="both"/>
        <w:rPr>
          <w:b/>
          <w:bCs/>
          <w:sz w:val="28"/>
          <w:szCs w:val="28"/>
        </w:rPr>
      </w:pPr>
      <w:r w:rsidRPr="004B0A94">
        <w:rPr>
          <w:b/>
          <w:bCs/>
          <w:sz w:val="28"/>
          <w:szCs w:val="28"/>
        </w:rPr>
        <w:t>Нормативно-правовая база для разработки схемы</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lastRenderedPageBreak/>
        <w:t>- Федеральный закон от 30 декабря 2004 года № 210-ФЗ «Об основах регулирования тарифов организаций коммунального комплекса»;</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Водный кодекс Российской Федерации.</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СП 31.13330.2012 «Водоснабжение. Наружные сети и сооружения».</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Актуализированная редакция СНИП 2.04.02-84* Приказ Министерства регионального развития Российской Федерации от 29 декабря 2011 года № 635/14;</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СП 32.13330.2012 «Канализация. Наружные сети и сооружения». Актуализированная редакция СНИП 2.04.03-85</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Приказ Министерства регионального развития Российской Федерации № 635/11 СП (Свод правил) от 29 декабря 2011 года № 13330 2012;</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СНиП 2.04.01-85* «Внутренний водопровод и канализация зданий» (Официальное издание), М.: ГУП ЦПП, 2003. Дата редакции: 01.01.2003;</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 Приказ Министерства регионального развития Российской Федерации от 6 мая 2011 года № 204 «О разработке </w:t>
      </w:r>
      <w:proofErr w:type="gramStart"/>
      <w:r w:rsidRPr="004B0A94">
        <w:rPr>
          <w:sz w:val="28"/>
          <w:szCs w:val="28"/>
        </w:rPr>
        <w:t>программ комплексного развития систем коммунальной инфраструктуры муниципальных образований</w:t>
      </w:r>
      <w:proofErr w:type="gramEnd"/>
      <w:r w:rsidRPr="004B0A94">
        <w:rPr>
          <w:sz w:val="28"/>
          <w:szCs w:val="28"/>
        </w:rPr>
        <w:t>»;</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-Федеральный закон от 7 декабря 2011 года № 416-ФЗ «О водоснабжении и водоотведении».</w:t>
      </w:r>
    </w:p>
    <w:p w:rsidR="000A5A5A" w:rsidRPr="004B0A94" w:rsidRDefault="000A5A5A" w:rsidP="000A5A5A">
      <w:pPr>
        <w:rPr>
          <w:sz w:val="28"/>
          <w:szCs w:val="28"/>
        </w:rPr>
        <w:sectPr w:rsidR="000A5A5A" w:rsidRPr="004B0A94" w:rsidSect="00F20DDC">
          <w:pgSz w:w="11906" w:h="16838"/>
          <w:pgMar w:top="851" w:right="567" w:bottom="851" w:left="1701" w:header="709" w:footer="709" w:gutter="0"/>
          <w:cols w:space="708"/>
          <w:docGrid w:linePitch="360"/>
        </w:sect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r w:rsidRPr="004B0A94">
        <w:rPr>
          <w:b/>
          <w:sz w:val="40"/>
          <w:szCs w:val="40"/>
          <w:lang w:val="en-US"/>
        </w:rPr>
        <w:t>I</w:t>
      </w:r>
      <w:r w:rsidRPr="004B0A94">
        <w:rPr>
          <w:b/>
          <w:sz w:val="40"/>
          <w:szCs w:val="40"/>
        </w:rPr>
        <w:t>. ВОДОСНАБЖЕНИЕ</w:t>
      </w: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r w:rsidRPr="004B0A94">
        <w:rPr>
          <w:b/>
          <w:sz w:val="40"/>
          <w:szCs w:val="40"/>
        </w:rPr>
        <w:t xml:space="preserve">Раздел 1. </w:t>
      </w:r>
    </w:p>
    <w:p w:rsidR="000A5A5A" w:rsidRPr="004B0A94" w:rsidRDefault="000A5A5A" w:rsidP="000A5A5A">
      <w:pPr>
        <w:jc w:val="center"/>
        <w:rPr>
          <w:b/>
          <w:sz w:val="40"/>
          <w:szCs w:val="40"/>
        </w:rPr>
      </w:pPr>
      <w:r w:rsidRPr="004B0A94">
        <w:rPr>
          <w:b/>
          <w:sz w:val="40"/>
          <w:szCs w:val="40"/>
        </w:rPr>
        <w:t>Технико-экономическое состояние централизованных систем водоснабжения Бутурлиновского городского поселения</w:t>
      </w: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pStyle w:val="100"/>
        <w:spacing w:line="360" w:lineRule="auto"/>
        <w:ind w:firstLine="540"/>
        <w:rPr>
          <w:color w:val="auto"/>
          <w:sz w:val="28"/>
          <w:szCs w:val="28"/>
          <w:lang w:eastAsia="ru-RU"/>
        </w:rPr>
      </w:pPr>
      <w:r w:rsidRPr="004B0A94">
        <w:rPr>
          <w:color w:val="auto"/>
          <w:sz w:val="28"/>
          <w:szCs w:val="28"/>
          <w:lang w:eastAsia="ru-RU"/>
        </w:rPr>
        <w:lastRenderedPageBreak/>
        <w:t xml:space="preserve">Бутурлиновское городское поселение входит в состав Бутурлиновского муниципального района Воронежской области и расположено на юго-востоке Воронежской области на реке </w:t>
      </w:r>
      <w:proofErr w:type="spellStart"/>
      <w:r w:rsidRPr="004B0A94">
        <w:rPr>
          <w:color w:val="auto"/>
          <w:sz w:val="28"/>
          <w:szCs w:val="28"/>
          <w:lang w:eastAsia="ru-RU"/>
        </w:rPr>
        <w:t>Осередь</w:t>
      </w:r>
      <w:proofErr w:type="spellEnd"/>
      <w:r w:rsidRPr="004B0A94">
        <w:rPr>
          <w:color w:val="auto"/>
          <w:sz w:val="28"/>
          <w:szCs w:val="28"/>
          <w:lang w:eastAsia="ru-RU"/>
        </w:rPr>
        <w:t>. Административным центром поселения является город Бутурлиновка, являющийся также административным центром Бутурлиновского муниципального района. Город Бутурлиновка - расположен в 204 км</w:t>
      </w:r>
      <w:proofErr w:type="gramStart"/>
      <w:r w:rsidRPr="004B0A94">
        <w:rPr>
          <w:color w:val="auto"/>
          <w:sz w:val="28"/>
          <w:szCs w:val="28"/>
          <w:lang w:eastAsia="ru-RU"/>
        </w:rPr>
        <w:t>.</w:t>
      </w:r>
      <w:proofErr w:type="gramEnd"/>
      <w:r w:rsidRPr="004B0A94">
        <w:rPr>
          <w:color w:val="auto"/>
          <w:sz w:val="28"/>
          <w:szCs w:val="28"/>
          <w:lang w:eastAsia="ru-RU"/>
        </w:rPr>
        <w:t xml:space="preserve"> </w:t>
      </w:r>
      <w:proofErr w:type="gramStart"/>
      <w:r w:rsidRPr="004B0A94">
        <w:rPr>
          <w:color w:val="auto"/>
          <w:sz w:val="28"/>
          <w:szCs w:val="28"/>
          <w:lang w:eastAsia="ru-RU"/>
        </w:rPr>
        <w:t>о</w:t>
      </w:r>
      <w:proofErr w:type="gramEnd"/>
      <w:r w:rsidRPr="004B0A94">
        <w:rPr>
          <w:color w:val="auto"/>
          <w:sz w:val="28"/>
          <w:szCs w:val="28"/>
          <w:lang w:eastAsia="ru-RU"/>
        </w:rPr>
        <w:t xml:space="preserve">т областного центра и связан с ним автомобильными и железной дорогами. Площадь территории Бутурлиновского городского поселения составляет 12719 га. Бутурлиновское городское поселение граничит на севере с </w:t>
      </w:r>
      <w:proofErr w:type="spellStart"/>
      <w:r w:rsidRPr="004B0A94">
        <w:rPr>
          <w:color w:val="auto"/>
          <w:sz w:val="28"/>
          <w:szCs w:val="28"/>
          <w:lang w:eastAsia="ru-RU"/>
        </w:rPr>
        <w:t>Чулокским</w:t>
      </w:r>
      <w:proofErr w:type="spellEnd"/>
      <w:r w:rsidRPr="004B0A94">
        <w:rPr>
          <w:color w:val="auto"/>
          <w:sz w:val="28"/>
          <w:szCs w:val="28"/>
          <w:lang w:eastAsia="ru-RU"/>
        </w:rPr>
        <w:t xml:space="preserve"> сельским поселением, на востоке – с </w:t>
      </w:r>
      <w:proofErr w:type="spellStart"/>
      <w:r w:rsidRPr="004B0A94">
        <w:rPr>
          <w:color w:val="auto"/>
          <w:sz w:val="28"/>
          <w:szCs w:val="28"/>
          <w:lang w:eastAsia="ru-RU"/>
        </w:rPr>
        <w:t>Великоархангельским</w:t>
      </w:r>
      <w:proofErr w:type="spellEnd"/>
      <w:r w:rsidRPr="004B0A94">
        <w:rPr>
          <w:color w:val="auto"/>
          <w:sz w:val="28"/>
          <w:szCs w:val="28"/>
          <w:lang w:eastAsia="ru-RU"/>
        </w:rPr>
        <w:t xml:space="preserve"> сельским поселением, на юге – Березовским сельским поселением, на юго-востоке с </w:t>
      </w:r>
      <w:proofErr w:type="spellStart"/>
      <w:r w:rsidRPr="004B0A94">
        <w:rPr>
          <w:color w:val="auto"/>
          <w:sz w:val="28"/>
          <w:szCs w:val="28"/>
          <w:lang w:eastAsia="ru-RU"/>
        </w:rPr>
        <w:t>Филиппенковским</w:t>
      </w:r>
      <w:proofErr w:type="spellEnd"/>
      <w:r w:rsidRPr="004B0A94">
        <w:rPr>
          <w:color w:val="auto"/>
          <w:sz w:val="28"/>
          <w:szCs w:val="28"/>
          <w:lang w:eastAsia="ru-RU"/>
        </w:rPr>
        <w:t xml:space="preserve"> сельским поселением, на западе с Козловским сельским поселением Бутурлиновского муниципального района.</w:t>
      </w:r>
    </w:p>
    <w:p w:rsidR="000A5A5A" w:rsidRPr="004B0A94" w:rsidRDefault="000A5A5A" w:rsidP="000A5A5A">
      <w:pPr>
        <w:pStyle w:val="100"/>
        <w:spacing w:line="360" w:lineRule="auto"/>
        <w:rPr>
          <w:color w:val="auto"/>
          <w:sz w:val="28"/>
          <w:szCs w:val="28"/>
          <w:lang w:eastAsia="ru-RU"/>
        </w:rPr>
      </w:pPr>
      <w:r w:rsidRPr="004B0A94">
        <w:rPr>
          <w:color w:val="auto"/>
          <w:sz w:val="28"/>
          <w:szCs w:val="28"/>
          <w:lang w:eastAsia="ru-RU"/>
        </w:rPr>
        <w:t>Численность населения городского поселения – 23,6 тыс. чел. В состав городского поселения входят 4 населенных пункта: город Бутурлиновка, поселок Земледелец, поселок Круглый, село Отрадное.</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В настоящее время на территории Бутурлиновского городского поселения  Бутурлиновского муниципального района Воронежской области (далее по тексту поселение) имеется   централизованная  система  водоснабжения,  которая не охватывает полностью территорию поселения. Общая протяженность централизованной системы водоснабжения составляет 109,0 км.</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Водоснабжение как отрасль играет огромную роль в обеспечении жизнедеятельности поселения и требует целенаправленных мероприятий по развитию надежной системы хозяйственно-питьевого водоснабжения.</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В   настоящее   время   основным   источником   хозяйственно-питьевого, противопожарного и производственного водоснабжения  городского  поселения  являются артезианские воды. Качество воды этого горизонта по основным показателям не удовлетворяет требованиям Сан </w:t>
      </w:r>
      <w:proofErr w:type="spellStart"/>
      <w:r w:rsidRPr="004B0A94">
        <w:rPr>
          <w:sz w:val="28"/>
          <w:szCs w:val="28"/>
        </w:rPr>
        <w:t>ПиН</w:t>
      </w:r>
      <w:proofErr w:type="spellEnd"/>
      <w:r w:rsidRPr="004B0A94">
        <w:rPr>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из-за повышенного содержания жесткости 10,3мг-экв /л (при норме 7,0 мг/л).</w:t>
      </w:r>
    </w:p>
    <w:p w:rsidR="000A5A5A" w:rsidRPr="004B0A94" w:rsidRDefault="000A5A5A" w:rsidP="000A5A5A">
      <w:pPr>
        <w:widowControl w:val="0"/>
        <w:autoSpaceDE w:val="0"/>
        <w:autoSpaceDN w:val="0"/>
        <w:adjustRightInd w:val="0"/>
        <w:spacing w:line="360" w:lineRule="auto"/>
        <w:ind w:firstLine="540"/>
        <w:jc w:val="both"/>
      </w:pPr>
      <w:r w:rsidRPr="004B0A94">
        <w:rPr>
          <w:sz w:val="28"/>
          <w:szCs w:val="28"/>
        </w:rPr>
        <w:t xml:space="preserve">Скважины обеспечены зоной санитарной охраны первого пояса радиусом </w:t>
      </w:r>
      <w:r w:rsidRPr="004B0A94">
        <w:rPr>
          <w:sz w:val="28"/>
          <w:szCs w:val="28"/>
        </w:rPr>
        <w:lastRenderedPageBreak/>
        <w:t xml:space="preserve">30 м (размером 60,0 м х 60,0 м). Зоны санитарной охраны первого пояса огорожены забором, благоустроены и </w:t>
      </w:r>
      <w:proofErr w:type="spellStart"/>
      <w:r w:rsidRPr="004B0A94">
        <w:rPr>
          <w:sz w:val="28"/>
          <w:szCs w:val="28"/>
        </w:rPr>
        <w:t>озелены</w:t>
      </w:r>
      <w:proofErr w:type="spellEnd"/>
      <w:r w:rsidRPr="004B0A94">
        <w:rPr>
          <w:sz w:val="28"/>
          <w:szCs w:val="28"/>
        </w:rPr>
        <w:t>.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 Проекты зон санитарной охраны, первого, второго и третьего поясов в настоящее время отсутствуют</w:t>
      </w:r>
      <w:r w:rsidRPr="004B0A94">
        <w:t>.</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Основные данные по существующим водозаборным узлам и скважинам, их месторасположение и характеристика представлены в таблице 1</w:t>
      </w:r>
    </w:p>
    <w:p w:rsidR="000A5A5A" w:rsidRPr="004B0A94" w:rsidRDefault="000A5A5A" w:rsidP="000A5A5A">
      <w:pPr>
        <w:widowControl w:val="0"/>
        <w:autoSpaceDE w:val="0"/>
        <w:autoSpaceDN w:val="0"/>
        <w:adjustRightInd w:val="0"/>
        <w:spacing w:line="314" w:lineRule="exact"/>
        <w:jc w:val="both"/>
        <w:rPr>
          <w:sz w:val="28"/>
          <w:szCs w:val="28"/>
        </w:rPr>
      </w:pPr>
    </w:p>
    <w:p w:rsidR="000A5A5A" w:rsidRPr="004B0A94" w:rsidRDefault="000A5A5A" w:rsidP="000A5A5A">
      <w:pPr>
        <w:widowControl w:val="0"/>
        <w:autoSpaceDE w:val="0"/>
        <w:autoSpaceDN w:val="0"/>
        <w:adjustRightInd w:val="0"/>
        <w:spacing w:line="265" w:lineRule="exact"/>
        <w:jc w:val="both"/>
        <w:rPr>
          <w:b/>
          <w:bCs/>
          <w:sz w:val="28"/>
          <w:szCs w:val="28"/>
        </w:rPr>
      </w:pPr>
      <w:r w:rsidRPr="004B0A94">
        <w:t>Таблица 1.</w:t>
      </w:r>
      <w:r w:rsidRPr="004B0A94">
        <w:rPr>
          <w:b/>
          <w:bCs/>
        </w:rPr>
        <w:t xml:space="preserve">   </w:t>
      </w:r>
      <w:r w:rsidRPr="004B0A94">
        <w:rPr>
          <w:b/>
          <w:bCs/>
          <w:sz w:val="28"/>
          <w:szCs w:val="28"/>
        </w:rPr>
        <w:t>Характеристика существующих водозаборных узлов и скважин</w:t>
      </w:r>
    </w:p>
    <w:p w:rsidR="000A5A5A" w:rsidRPr="004B0A94" w:rsidRDefault="000A5A5A" w:rsidP="000A5A5A">
      <w:pPr>
        <w:widowControl w:val="0"/>
        <w:autoSpaceDE w:val="0"/>
        <w:autoSpaceDN w:val="0"/>
        <w:adjustRightInd w:val="0"/>
        <w:spacing w:line="200" w:lineRule="exact"/>
        <w:jc w:val="both"/>
      </w:pPr>
    </w:p>
    <w:tbl>
      <w:tblPr>
        <w:tblpPr w:leftFromText="180" w:rightFromText="180" w:vertAnchor="text" w:horzAnchor="margin" w:tblpY="-67"/>
        <w:tblW w:w="9905" w:type="dxa"/>
        <w:tblLayout w:type="fixed"/>
        <w:tblCellMar>
          <w:left w:w="0" w:type="dxa"/>
          <w:right w:w="0" w:type="dxa"/>
        </w:tblCellMar>
        <w:tblLook w:val="0000" w:firstRow="0" w:lastRow="0" w:firstColumn="0" w:lastColumn="0" w:noHBand="0" w:noVBand="0"/>
      </w:tblPr>
      <w:tblGrid>
        <w:gridCol w:w="709"/>
        <w:gridCol w:w="2356"/>
        <w:gridCol w:w="1804"/>
        <w:gridCol w:w="1418"/>
        <w:gridCol w:w="1276"/>
        <w:gridCol w:w="1275"/>
        <w:gridCol w:w="1067"/>
      </w:tblGrid>
      <w:tr w:rsidR="000A5A5A" w:rsidRPr="004B0A94" w:rsidTr="00F20DDC">
        <w:trPr>
          <w:trHeight w:hRule="exact" w:val="2093"/>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both"/>
            </w:pPr>
            <w:r w:rsidRPr="004B0A94">
              <w:t>№</w:t>
            </w:r>
          </w:p>
          <w:p w:rsidR="000A5A5A" w:rsidRPr="004B0A94" w:rsidRDefault="000A5A5A" w:rsidP="00F20DDC">
            <w:pPr>
              <w:widowControl w:val="0"/>
              <w:autoSpaceDE w:val="0"/>
              <w:autoSpaceDN w:val="0"/>
              <w:adjustRightInd w:val="0"/>
              <w:spacing w:line="360" w:lineRule="auto"/>
              <w:jc w:val="both"/>
            </w:pPr>
          </w:p>
          <w:p w:rsidR="000A5A5A" w:rsidRPr="004B0A94" w:rsidRDefault="000A5A5A" w:rsidP="00F20DDC">
            <w:pPr>
              <w:widowControl w:val="0"/>
              <w:autoSpaceDE w:val="0"/>
              <w:autoSpaceDN w:val="0"/>
              <w:adjustRightInd w:val="0"/>
              <w:spacing w:line="360" w:lineRule="auto"/>
              <w:jc w:val="both"/>
            </w:pPr>
            <w:proofErr w:type="gramStart"/>
            <w:r w:rsidRPr="004B0A94">
              <w:t>п</w:t>
            </w:r>
            <w:proofErr w:type="gramEnd"/>
            <w:r w:rsidRPr="004B0A94">
              <w:t>/п</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both"/>
            </w:pPr>
            <w:r w:rsidRPr="004B0A94">
              <w:t>Наименование объекта</w:t>
            </w:r>
          </w:p>
          <w:p w:rsidR="000A5A5A" w:rsidRPr="004B0A94" w:rsidRDefault="000A5A5A" w:rsidP="00F20DDC">
            <w:pPr>
              <w:widowControl w:val="0"/>
              <w:autoSpaceDE w:val="0"/>
              <w:autoSpaceDN w:val="0"/>
              <w:adjustRightInd w:val="0"/>
              <w:spacing w:line="360" w:lineRule="auto"/>
              <w:jc w:val="both"/>
            </w:pPr>
            <w:r w:rsidRPr="004B0A94">
              <w:t>и его местоположение</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both"/>
            </w:pPr>
            <w:r w:rsidRPr="004B0A94">
              <w:t>Состав</w:t>
            </w:r>
          </w:p>
          <w:p w:rsidR="000A5A5A" w:rsidRPr="004B0A94" w:rsidRDefault="000A5A5A" w:rsidP="00F20DDC">
            <w:pPr>
              <w:widowControl w:val="0"/>
              <w:autoSpaceDE w:val="0"/>
              <w:autoSpaceDN w:val="0"/>
              <w:adjustRightInd w:val="0"/>
              <w:spacing w:line="360" w:lineRule="auto"/>
              <w:jc w:val="both"/>
            </w:pPr>
            <w:r w:rsidRPr="004B0A94">
              <w:t>водозаборного узла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both"/>
            </w:pPr>
            <w:r w:rsidRPr="004B0A94">
              <w:t xml:space="preserve">Год ввода </w:t>
            </w:r>
            <w:proofErr w:type="gramStart"/>
            <w:r w:rsidRPr="004B0A94">
              <w:t>в</w:t>
            </w:r>
            <w:proofErr w:type="gramEnd"/>
          </w:p>
          <w:p w:rsidR="000A5A5A" w:rsidRPr="004B0A94" w:rsidRDefault="000A5A5A" w:rsidP="00F20DDC">
            <w:pPr>
              <w:widowControl w:val="0"/>
              <w:autoSpaceDE w:val="0"/>
              <w:autoSpaceDN w:val="0"/>
              <w:adjustRightInd w:val="0"/>
              <w:spacing w:line="360" w:lineRule="auto"/>
              <w:jc w:val="both"/>
            </w:pPr>
            <w:r w:rsidRPr="004B0A94">
              <w:t>эксплуатацию</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both"/>
            </w:pPr>
            <w:r w:rsidRPr="004B0A94">
              <w:t>Производительность,</w:t>
            </w:r>
          </w:p>
          <w:p w:rsidR="000A5A5A" w:rsidRPr="004B0A94" w:rsidRDefault="000A5A5A" w:rsidP="00F20DDC">
            <w:pPr>
              <w:widowControl w:val="0"/>
              <w:autoSpaceDE w:val="0"/>
              <w:autoSpaceDN w:val="0"/>
              <w:adjustRightInd w:val="0"/>
              <w:spacing w:line="360" w:lineRule="auto"/>
              <w:jc w:val="both"/>
            </w:pPr>
            <w:r w:rsidRPr="004B0A94">
              <w:t xml:space="preserve"> тыс.</w:t>
            </w:r>
          </w:p>
          <w:p w:rsidR="000A5A5A" w:rsidRPr="004B0A94" w:rsidRDefault="000A5A5A" w:rsidP="00F20DDC">
            <w:pPr>
              <w:widowControl w:val="0"/>
              <w:autoSpaceDE w:val="0"/>
              <w:autoSpaceDN w:val="0"/>
              <w:adjustRightInd w:val="0"/>
              <w:spacing w:line="360" w:lineRule="auto"/>
              <w:jc w:val="both"/>
            </w:pPr>
            <w:r w:rsidRPr="004B0A94">
              <w:t>м3/час</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both"/>
            </w:pPr>
            <w:r w:rsidRPr="004B0A94">
              <w:t xml:space="preserve">Глубина, </w:t>
            </w:r>
          </w:p>
          <w:p w:rsidR="000A5A5A" w:rsidRPr="004B0A94" w:rsidRDefault="000A5A5A" w:rsidP="00F20DDC">
            <w:pPr>
              <w:widowControl w:val="0"/>
              <w:autoSpaceDE w:val="0"/>
              <w:autoSpaceDN w:val="0"/>
              <w:adjustRightInd w:val="0"/>
              <w:spacing w:line="360" w:lineRule="auto"/>
              <w:jc w:val="both"/>
            </w:pPr>
            <w:r w:rsidRPr="004B0A94">
              <w:t>м</w:t>
            </w: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both"/>
            </w:pPr>
            <w:r w:rsidRPr="004B0A94">
              <w:t>Наличие</w:t>
            </w:r>
          </w:p>
          <w:p w:rsidR="000A5A5A" w:rsidRPr="004B0A94" w:rsidRDefault="000A5A5A" w:rsidP="00F20DDC">
            <w:pPr>
              <w:widowControl w:val="0"/>
              <w:autoSpaceDE w:val="0"/>
              <w:autoSpaceDN w:val="0"/>
              <w:adjustRightInd w:val="0"/>
              <w:spacing w:line="360" w:lineRule="auto"/>
              <w:jc w:val="both"/>
            </w:pPr>
            <w:r w:rsidRPr="004B0A94">
              <w:t>ЗСО     1</w:t>
            </w:r>
          </w:p>
          <w:p w:rsidR="000A5A5A" w:rsidRPr="004B0A94" w:rsidRDefault="000A5A5A" w:rsidP="00F20DDC">
            <w:pPr>
              <w:widowControl w:val="0"/>
              <w:autoSpaceDE w:val="0"/>
              <w:autoSpaceDN w:val="0"/>
              <w:adjustRightInd w:val="0"/>
              <w:spacing w:line="360" w:lineRule="auto"/>
              <w:jc w:val="both"/>
            </w:pPr>
            <w:r w:rsidRPr="004B0A94">
              <w:t xml:space="preserve">пояса, </w:t>
            </w:r>
            <w:proofErr w:type="gramStart"/>
            <w:r w:rsidRPr="004B0A94">
              <w:t>м</w:t>
            </w:r>
            <w:proofErr w:type="gramEnd"/>
          </w:p>
        </w:tc>
      </w:tr>
      <w:tr w:rsidR="000A5A5A" w:rsidRPr="004B0A94" w:rsidTr="00F20DDC">
        <w:trPr>
          <w:trHeight w:hRule="exact" w:val="406"/>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6</w:t>
            </w: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7</w:t>
            </w:r>
          </w:p>
        </w:tc>
      </w:tr>
      <w:tr w:rsidR="000A5A5A" w:rsidRPr="004B0A94" w:rsidTr="00F20DDC">
        <w:trPr>
          <w:trHeight w:hRule="exact" w:val="2453"/>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 xml:space="preserve">Водозабор №1(расположен на северо-восточной окраине </w:t>
            </w:r>
            <w:proofErr w:type="spellStart"/>
            <w:r w:rsidRPr="004B0A94">
              <w:t>г</w:t>
            </w:r>
            <w:proofErr w:type="gramStart"/>
            <w:r w:rsidRPr="004B0A94">
              <w:t>.Б</w:t>
            </w:r>
            <w:proofErr w:type="gramEnd"/>
            <w:r w:rsidRPr="004B0A94">
              <w:t>утурлиновка</w:t>
            </w:r>
            <w:proofErr w:type="spellEnd"/>
            <w:r w:rsidRPr="004B0A94">
              <w:t>)</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7 скважин</w:t>
            </w:r>
          </w:p>
          <w:p w:rsidR="000A5A5A" w:rsidRPr="004B0A94" w:rsidRDefault="000A5A5A" w:rsidP="00F20DDC">
            <w:pPr>
              <w:widowControl w:val="0"/>
              <w:autoSpaceDE w:val="0"/>
              <w:autoSpaceDN w:val="0"/>
              <w:adjustRightInd w:val="0"/>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jc w:val="center"/>
            </w:pPr>
          </w:p>
          <w:p w:rsidR="000A5A5A" w:rsidRPr="004B0A94" w:rsidRDefault="000A5A5A" w:rsidP="00F20DDC">
            <w:pPr>
              <w:jc w:val="center"/>
            </w:pPr>
          </w:p>
          <w:p w:rsidR="000A5A5A" w:rsidRPr="004B0A94" w:rsidRDefault="000A5A5A" w:rsidP="00F20DDC">
            <w:pPr>
              <w:jc w:val="center"/>
            </w:pPr>
            <w:r w:rsidRPr="004B0A94">
              <w:t>1956г.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both"/>
            </w:pPr>
          </w:p>
          <w:p w:rsidR="000A5A5A" w:rsidRPr="004B0A94" w:rsidRDefault="000A5A5A" w:rsidP="00F20DDC">
            <w:pPr>
              <w:widowControl w:val="0"/>
              <w:autoSpaceDE w:val="0"/>
              <w:autoSpaceDN w:val="0"/>
              <w:adjustRightInd w:val="0"/>
              <w:spacing w:line="360" w:lineRule="auto"/>
              <w:jc w:val="both"/>
            </w:pPr>
          </w:p>
          <w:p w:rsidR="000A5A5A" w:rsidRPr="004B0A94" w:rsidRDefault="000A5A5A" w:rsidP="00F20DDC">
            <w:pPr>
              <w:widowControl w:val="0"/>
              <w:autoSpaceDE w:val="0"/>
              <w:autoSpaceDN w:val="0"/>
              <w:adjustRightInd w:val="0"/>
              <w:spacing w:line="360" w:lineRule="auto"/>
              <w:jc w:val="both"/>
            </w:pPr>
            <w:r w:rsidRPr="004B0A94">
              <w:t xml:space="preserve">      5,58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53</w:t>
            </w: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both"/>
            </w:pPr>
          </w:p>
          <w:p w:rsidR="000A5A5A" w:rsidRPr="004B0A94" w:rsidRDefault="000A5A5A" w:rsidP="00F20DDC">
            <w:pPr>
              <w:widowControl w:val="0"/>
              <w:autoSpaceDE w:val="0"/>
              <w:autoSpaceDN w:val="0"/>
              <w:adjustRightInd w:val="0"/>
              <w:spacing w:line="360" w:lineRule="auto"/>
              <w:jc w:val="both"/>
            </w:pPr>
          </w:p>
          <w:p w:rsidR="000A5A5A" w:rsidRPr="004B0A94" w:rsidRDefault="000A5A5A" w:rsidP="00F20DDC">
            <w:pPr>
              <w:widowControl w:val="0"/>
              <w:autoSpaceDE w:val="0"/>
              <w:autoSpaceDN w:val="0"/>
              <w:adjustRightInd w:val="0"/>
              <w:spacing w:line="360" w:lineRule="auto"/>
              <w:ind w:right="180"/>
              <w:jc w:val="both"/>
            </w:pPr>
            <w:r w:rsidRPr="004B0A94">
              <w:t xml:space="preserve">     69,0</w:t>
            </w:r>
          </w:p>
        </w:tc>
      </w:tr>
      <w:tr w:rsidR="000A5A5A" w:rsidRPr="004B0A94" w:rsidTr="00F20DDC">
        <w:trPr>
          <w:trHeight w:hRule="exact" w:val="2049"/>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 xml:space="preserve">Водозабор №2(расположен на юго-восточной окраине </w:t>
            </w:r>
            <w:proofErr w:type="spellStart"/>
            <w:r w:rsidRPr="004B0A94">
              <w:t>г</w:t>
            </w:r>
            <w:proofErr w:type="gramStart"/>
            <w:r w:rsidRPr="004B0A94">
              <w:t>.Б</w:t>
            </w:r>
            <w:proofErr w:type="gramEnd"/>
            <w:r w:rsidRPr="004B0A94">
              <w:t>утурлиновка</w:t>
            </w:r>
            <w:proofErr w:type="spellEnd"/>
            <w:r w:rsidRPr="004B0A94">
              <w:t>)</w:t>
            </w:r>
          </w:p>
        </w:tc>
        <w:tc>
          <w:tcPr>
            <w:tcW w:w="180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5 скважин</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jc w:val="center"/>
            </w:pPr>
            <w:r w:rsidRPr="004B0A94">
              <w:t>1974г.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both"/>
            </w:pPr>
          </w:p>
          <w:p w:rsidR="000A5A5A" w:rsidRPr="004B0A94" w:rsidRDefault="000A5A5A" w:rsidP="00F20DDC">
            <w:pPr>
              <w:widowControl w:val="0"/>
              <w:autoSpaceDE w:val="0"/>
              <w:autoSpaceDN w:val="0"/>
              <w:adjustRightInd w:val="0"/>
              <w:spacing w:line="360" w:lineRule="auto"/>
              <w:jc w:val="both"/>
            </w:pPr>
            <w:r w:rsidRPr="004B0A94">
              <w:t xml:space="preserve">     0,34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70</w:t>
            </w:r>
          </w:p>
        </w:tc>
        <w:tc>
          <w:tcPr>
            <w:tcW w:w="106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both"/>
            </w:pPr>
          </w:p>
          <w:p w:rsidR="000A5A5A" w:rsidRPr="004B0A94" w:rsidRDefault="000A5A5A" w:rsidP="00F20DDC">
            <w:pPr>
              <w:widowControl w:val="0"/>
              <w:autoSpaceDE w:val="0"/>
              <w:autoSpaceDN w:val="0"/>
              <w:adjustRightInd w:val="0"/>
              <w:spacing w:line="360" w:lineRule="auto"/>
              <w:jc w:val="both"/>
            </w:pPr>
            <w:r w:rsidRPr="004B0A94">
              <w:t xml:space="preserve">       69,0</w:t>
            </w:r>
          </w:p>
        </w:tc>
      </w:tr>
    </w:tbl>
    <w:p w:rsidR="000A5A5A" w:rsidRPr="004B0A94" w:rsidRDefault="000A5A5A" w:rsidP="000A5A5A">
      <w:pPr>
        <w:widowControl w:val="0"/>
        <w:autoSpaceDE w:val="0"/>
        <w:autoSpaceDN w:val="0"/>
        <w:adjustRightInd w:val="0"/>
        <w:spacing w:line="200" w:lineRule="exact"/>
        <w:jc w:val="both"/>
        <w:rPr>
          <w:rFonts w:ascii="Cambria" w:hAnsi="Cambria" w:cs="Cambria"/>
        </w:rPr>
      </w:pPr>
    </w:p>
    <w:p w:rsidR="000A5A5A" w:rsidRPr="004B0A94" w:rsidRDefault="000A5A5A" w:rsidP="000A5A5A">
      <w:pPr>
        <w:jc w:val="both"/>
        <w:rPr>
          <w:b/>
          <w:bCs/>
        </w:rPr>
      </w:pPr>
      <w:r w:rsidRPr="004B0A94">
        <w:rPr>
          <w:b/>
          <w:bCs/>
        </w:rPr>
        <w:t xml:space="preserve">    </w:t>
      </w:r>
    </w:p>
    <w:p w:rsidR="000A5A5A" w:rsidRPr="004B0A94" w:rsidRDefault="000A5A5A" w:rsidP="000A5A5A">
      <w:pPr>
        <w:spacing w:line="360" w:lineRule="auto"/>
        <w:ind w:firstLine="540"/>
        <w:jc w:val="both"/>
      </w:pPr>
      <w:r w:rsidRPr="004B0A94">
        <w:rPr>
          <w:sz w:val="28"/>
          <w:szCs w:val="28"/>
        </w:rPr>
        <w:t xml:space="preserve">На скважинах установлены  насосы ЭЦВ-8-25-100, производительностью 25м3/час.   Мощность установленных двигателей - 11кВт/час. Кроме того, на водозаборе №2 имеется </w:t>
      </w:r>
      <w:proofErr w:type="spellStart"/>
      <w:r w:rsidRPr="004B0A94">
        <w:rPr>
          <w:sz w:val="28"/>
          <w:szCs w:val="28"/>
        </w:rPr>
        <w:t>водонасосная</w:t>
      </w:r>
      <w:proofErr w:type="spellEnd"/>
      <w:r w:rsidRPr="004B0A94">
        <w:rPr>
          <w:sz w:val="28"/>
          <w:szCs w:val="28"/>
        </w:rPr>
        <w:t xml:space="preserve"> станция 2-го подъема, оснащенная сетевым насосом производительностью 90м3 в час, с двигателем мощностью 18,5кВт. </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Характеристика насосного оборудования представлена в таблице 2.</w:t>
      </w:r>
    </w:p>
    <w:p w:rsidR="000A5A5A" w:rsidRPr="004B0A94" w:rsidRDefault="000A5A5A" w:rsidP="000A5A5A">
      <w:pPr>
        <w:widowControl w:val="0"/>
        <w:autoSpaceDE w:val="0"/>
        <w:autoSpaceDN w:val="0"/>
        <w:adjustRightInd w:val="0"/>
        <w:spacing w:line="360" w:lineRule="auto"/>
        <w:jc w:val="both"/>
        <w:rPr>
          <w:b/>
          <w:bCs/>
          <w:sz w:val="28"/>
          <w:szCs w:val="28"/>
        </w:rPr>
      </w:pPr>
      <w:r w:rsidRPr="004B0A94">
        <w:lastRenderedPageBreak/>
        <w:t>Таблица 2.</w:t>
      </w:r>
      <w:r w:rsidRPr="004B0A94">
        <w:rPr>
          <w:b/>
          <w:bCs/>
          <w:sz w:val="28"/>
          <w:szCs w:val="28"/>
        </w:rPr>
        <w:t xml:space="preserve"> Характеристика насосного  оборудования водозаборных узлов</w:t>
      </w:r>
    </w:p>
    <w:tbl>
      <w:tblPr>
        <w:tblW w:w="9145" w:type="dxa"/>
        <w:tblInd w:w="5" w:type="dxa"/>
        <w:tblLayout w:type="fixed"/>
        <w:tblCellMar>
          <w:left w:w="0" w:type="dxa"/>
          <w:right w:w="0" w:type="dxa"/>
        </w:tblCellMar>
        <w:tblLook w:val="0000" w:firstRow="0" w:lastRow="0" w:firstColumn="0" w:lastColumn="0" w:noHBand="0" w:noVBand="0"/>
      </w:tblPr>
      <w:tblGrid>
        <w:gridCol w:w="567"/>
        <w:gridCol w:w="1773"/>
        <w:gridCol w:w="2126"/>
        <w:gridCol w:w="1274"/>
        <w:gridCol w:w="1275"/>
        <w:gridCol w:w="855"/>
        <w:gridCol w:w="1275"/>
      </w:tblGrid>
      <w:tr w:rsidR="000A5A5A" w:rsidRPr="004B0A94" w:rsidTr="00F20DDC">
        <w:trPr>
          <w:cantSplit/>
          <w:trHeight w:val="2380"/>
        </w:trPr>
        <w:tc>
          <w:tcPr>
            <w:tcW w:w="567" w:type="dxa"/>
            <w:tcBorders>
              <w:top w:val="single" w:sz="4" w:space="0" w:color="000000"/>
              <w:left w:val="single" w:sz="4" w:space="0" w:color="000000"/>
              <w:right w:val="single" w:sz="4" w:space="0" w:color="000000"/>
            </w:tcBorders>
          </w:tcPr>
          <w:p w:rsidR="000A5A5A" w:rsidRPr="004B0A94" w:rsidRDefault="000A5A5A" w:rsidP="00F20DDC">
            <w:pPr>
              <w:widowControl w:val="0"/>
              <w:autoSpaceDE w:val="0"/>
              <w:autoSpaceDN w:val="0"/>
              <w:adjustRightInd w:val="0"/>
              <w:jc w:val="center"/>
            </w:pPr>
            <w:r w:rsidRPr="004B0A94">
              <w:t>№</w:t>
            </w:r>
          </w:p>
          <w:p w:rsidR="000A5A5A" w:rsidRPr="004B0A94" w:rsidRDefault="000A5A5A" w:rsidP="00F20DDC">
            <w:pPr>
              <w:widowControl w:val="0"/>
              <w:autoSpaceDE w:val="0"/>
              <w:autoSpaceDN w:val="0"/>
              <w:adjustRightInd w:val="0"/>
              <w:jc w:val="center"/>
            </w:pPr>
            <w:proofErr w:type="gramStart"/>
            <w:r w:rsidRPr="004B0A94">
              <w:t>п</w:t>
            </w:r>
            <w:proofErr w:type="gramEnd"/>
            <w:r w:rsidRPr="004B0A94">
              <w:t>/п</w:t>
            </w:r>
          </w:p>
        </w:tc>
        <w:tc>
          <w:tcPr>
            <w:tcW w:w="1773" w:type="dxa"/>
            <w:tcBorders>
              <w:top w:val="single" w:sz="4" w:space="0" w:color="000000"/>
              <w:left w:val="single" w:sz="4" w:space="0" w:color="000000"/>
              <w:right w:val="single" w:sz="4" w:space="0" w:color="000000"/>
            </w:tcBorders>
          </w:tcPr>
          <w:p w:rsidR="000A5A5A" w:rsidRPr="004B0A94" w:rsidRDefault="000A5A5A" w:rsidP="00F20DDC">
            <w:pPr>
              <w:widowControl w:val="0"/>
              <w:autoSpaceDE w:val="0"/>
              <w:autoSpaceDN w:val="0"/>
              <w:adjustRightInd w:val="0"/>
              <w:jc w:val="center"/>
            </w:pPr>
            <w:r w:rsidRPr="004B0A94">
              <w:t>Наименование объекта и его местоположение</w:t>
            </w:r>
          </w:p>
          <w:p w:rsidR="000A5A5A" w:rsidRPr="004B0A94" w:rsidRDefault="000A5A5A" w:rsidP="00F20DDC">
            <w:pPr>
              <w:widowControl w:val="0"/>
              <w:autoSpaceDE w:val="0"/>
              <w:autoSpaceDN w:val="0"/>
              <w:adjustRightInd w:val="0"/>
              <w:spacing w:line="360" w:lineRule="auto"/>
              <w:jc w:val="center"/>
            </w:pPr>
          </w:p>
        </w:tc>
        <w:tc>
          <w:tcPr>
            <w:tcW w:w="2126" w:type="dxa"/>
            <w:tcBorders>
              <w:top w:val="single" w:sz="4" w:space="0" w:color="000000"/>
              <w:left w:val="single" w:sz="4" w:space="0" w:color="000000"/>
              <w:right w:val="single" w:sz="4" w:space="0" w:color="000000"/>
            </w:tcBorders>
          </w:tcPr>
          <w:p w:rsidR="000A5A5A" w:rsidRPr="004B0A94" w:rsidRDefault="000A5A5A" w:rsidP="00F20DDC">
            <w:pPr>
              <w:widowControl w:val="0"/>
              <w:autoSpaceDE w:val="0"/>
              <w:autoSpaceDN w:val="0"/>
              <w:adjustRightInd w:val="0"/>
              <w:spacing w:line="360" w:lineRule="auto"/>
              <w:ind w:left="252" w:hanging="252"/>
              <w:jc w:val="center"/>
            </w:pPr>
            <w:r w:rsidRPr="004B0A94">
              <w:t>Состав водозаборного узла</w:t>
            </w:r>
          </w:p>
        </w:tc>
        <w:tc>
          <w:tcPr>
            <w:tcW w:w="1274" w:type="dxa"/>
            <w:tcBorders>
              <w:top w:val="single" w:sz="4" w:space="0" w:color="000000"/>
              <w:left w:val="single" w:sz="4" w:space="0" w:color="000000"/>
              <w:right w:val="single" w:sz="4" w:space="0" w:color="auto"/>
            </w:tcBorders>
          </w:tcPr>
          <w:p w:rsidR="000A5A5A" w:rsidRPr="004B0A94" w:rsidRDefault="000A5A5A" w:rsidP="00F20DDC">
            <w:pPr>
              <w:widowControl w:val="0"/>
              <w:autoSpaceDE w:val="0"/>
              <w:autoSpaceDN w:val="0"/>
              <w:adjustRightInd w:val="0"/>
              <w:spacing w:line="360" w:lineRule="auto"/>
              <w:jc w:val="center"/>
            </w:pPr>
            <w:r w:rsidRPr="004B0A94">
              <w:t>Марка насоса</w:t>
            </w:r>
          </w:p>
        </w:tc>
        <w:tc>
          <w:tcPr>
            <w:tcW w:w="1275" w:type="dxa"/>
            <w:tcBorders>
              <w:top w:val="single" w:sz="4" w:space="0" w:color="000000"/>
              <w:left w:val="single" w:sz="4" w:space="0" w:color="auto"/>
              <w:right w:val="single" w:sz="4" w:space="0" w:color="auto"/>
            </w:tcBorders>
          </w:tcPr>
          <w:p w:rsidR="000A5A5A" w:rsidRPr="004B0A94" w:rsidRDefault="000A5A5A" w:rsidP="00F20DDC">
            <w:pPr>
              <w:widowControl w:val="0"/>
              <w:autoSpaceDE w:val="0"/>
              <w:autoSpaceDN w:val="0"/>
              <w:adjustRightInd w:val="0"/>
              <w:spacing w:line="360" w:lineRule="auto"/>
              <w:jc w:val="center"/>
            </w:pPr>
            <w:r w:rsidRPr="004B0A94">
              <w:t>Производительность,</w:t>
            </w:r>
          </w:p>
          <w:p w:rsidR="000A5A5A" w:rsidRPr="004B0A94" w:rsidRDefault="000A5A5A" w:rsidP="00F20DDC">
            <w:pPr>
              <w:widowControl w:val="0"/>
              <w:autoSpaceDE w:val="0"/>
              <w:autoSpaceDN w:val="0"/>
              <w:adjustRightInd w:val="0"/>
              <w:spacing w:line="360" w:lineRule="auto"/>
              <w:jc w:val="center"/>
            </w:pPr>
            <w:r w:rsidRPr="004B0A94">
              <w:t>м3/час</w:t>
            </w:r>
          </w:p>
        </w:tc>
        <w:tc>
          <w:tcPr>
            <w:tcW w:w="855" w:type="dxa"/>
            <w:tcBorders>
              <w:top w:val="single" w:sz="4" w:space="0" w:color="auto"/>
              <w:left w:val="single" w:sz="4" w:space="0" w:color="auto"/>
              <w:right w:val="single" w:sz="4" w:space="0" w:color="auto"/>
            </w:tcBorders>
          </w:tcPr>
          <w:p w:rsidR="000A5A5A" w:rsidRPr="004B0A94" w:rsidRDefault="000A5A5A" w:rsidP="00F20DDC">
            <w:pPr>
              <w:widowControl w:val="0"/>
              <w:autoSpaceDE w:val="0"/>
              <w:autoSpaceDN w:val="0"/>
              <w:adjustRightInd w:val="0"/>
              <w:spacing w:line="360" w:lineRule="auto"/>
              <w:jc w:val="center"/>
            </w:pPr>
            <w:r w:rsidRPr="004B0A94">
              <w:t>Напор,</w:t>
            </w:r>
          </w:p>
          <w:p w:rsidR="000A5A5A" w:rsidRPr="004B0A94" w:rsidRDefault="000A5A5A" w:rsidP="00F20DDC">
            <w:pPr>
              <w:widowControl w:val="0"/>
              <w:autoSpaceDE w:val="0"/>
              <w:autoSpaceDN w:val="0"/>
              <w:adjustRightInd w:val="0"/>
              <w:spacing w:line="360" w:lineRule="auto"/>
              <w:jc w:val="center"/>
            </w:pPr>
            <w:r w:rsidRPr="004B0A94">
              <w:t>м</w:t>
            </w:r>
          </w:p>
        </w:tc>
        <w:tc>
          <w:tcPr>
            <w:tcW w:w="1275" w:type="dxa"/>
            <w:tcBorders>
              <w:top w:val="single" w:sz="4" w:space="0" w:color="auto"/>
              <w:left w:val="single" w:sz="4" w:space="0" w:color="auto"/>
              <w:right w:val="single" w:sz="4" w:space="0" w:color="000000"/>
            </w:tcBorders>
          </w:tcPr>
          <w:p w:rsidR="000A5A5A" w:rsidRPr="004B0A94" w:rsidRDefault="000A5A5A" w:rsidP="00F20DDC">
            <w:pPr>
              <w:widowControl w:val="0"/>
              <w:autoSpaceDE w:val="0"/>
              <w:autoSpaceDN w:val="0"/>
              <w:adjustRightInd w:val="0"/>
              <w:spacing w:line="360" w:lineRule="auto"/>
              <w:jc w:val="center"/>
            </w:pPr>
            <w:r w:rsidRPr="004B0A94">
              <w:t>Мощность,</w:t>
            </w:r>
          </w:p>
          <w:p w:rsidR="000A5A5A" w:rsidRPr="004B0A94" w:rsidRDefault="000A5A5A" w:rsidP="00F20DDC">
            <w:pPr>
              <w:widowControl w:val="0"/>
              <w:autoSpaceDE w:val="0"/>
              <w:autoSpaceDN w:val="0"/>
              <w:adjustRightInd w:val="0"/>
              <w:spacing w:line="360" w:lineRule="auto"/>
              <w:jc w:val="center"/>
            </w:pPr>
            <w:r w:rsidRPr="004B0A94">
              <w:t>кВт</w:t>
            </w:r>
          </w:p>
        </w:tc>
      </w:tr>
      <w:tr w:rsidR="000A5A5A" w:rsidRPr="004B0A94" w:rsidTr="00F20DDC">
        <w:trPr>
          <w:trHeight w:hRule="exact" w:val="1608"/>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both"/>
            </w:pPr>
            <w:r w:rsidRPr="004B0A94">
              <w:t>Водозабор №1(</w:t>
            </w:r>
            <w:proofErr w:type="spellStart"/>
            <w:r w:rsidRPr="004B0A94">
              <w:t>г</w:t>
            </w:r>
            <w:proofErr w:type="gramStart"/>
            <w:r w:rsidRPr="004B0A94">
              <w:t>.Б</w:t>
            </w:r>
            <w:proofErr w:type="gramEnd"/>
            <w:r w:rsidRPr="004B0A94">
              <w:t>утурлиновка</w:t>
            </w:r>
            <w:proofErr w:type="spellEnd"/>
            <w:r w:rsidRPr="004B0A94">
              <w:t xml:space="preserve"> северная окраина)</w:t>
            </w:r>
          </w:p>
          <w:p w:rsidR="000A5A5A" w:rsidRPr="004B0A94" w:rsidRDefault="000A5A5A" w:rsidP="00F20DDC">
            <w:pPr>
              <w:widowControl w:val="0"/>
              <w:autoSpaceDE w:val="0"/>
              <w:autoSpaceDN w:val="0"/>
              <w:adjustRightInd w:val="0"/>
              <w:spacing w:line="360" w:lineRule="auto"/>
              <w:jc w:val="both"/>
            </w:pPr>
          </w:p>
          <w:p w:rsidR="000A5A5A" w:rsidRPr="004B0A94" w:rsidRDefault="000A5A5A" w:rsidP="00F20DDC">
            <w:pPr>
              <w:widowControl w:val="0"/>
              <w:autoSpaceDE w:val="0"/>
              <w:autoSpaceDN w:val="0"/>
              <w:adjustRightInd w:val="0"/>
              <w:spacing w:line="360" w:lineRule="auto"/>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7 скважин</w:t>
            </w:r>
          </w:p>
          <w:p w:rsidR="000A5A5A" w:rsidRPr="004B0A94" w:rsidRDefault="000A5A5A" w:rsidP="00F20DDC">
            <w:pPr>
              <w:widowControl w:val="0"/>
              <w:autoSpaceDE w:val="0"/>
              <w:autoSpaceDN w:val="0"/>
              <w:adjustRightInd w:val="0"/>
              <w:spacing w:line="360" w:lineRule="auto"/>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ЭЦВ 8-25-100</w:t>
            </w:r>
          </w:p>
          <w:p w:rsidR="000A5A5A" w:rsidRPr="004B0A94" w:rsidRDefault="000A5A5A" w:rsidP="00F20DDC">
            <w:pPr>
              <w:widowControl w:val="0"/>
              <w:autoSpaceDE w:val="0"/>
              <w:autoSpaceDN w:val="0"/>
              <w:adjustRightInd w:val="0"/>
              <w:spacing w:line="360" w:lineRule="auto"/>
              <w:ind w:firstLine="6"/>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25</w:t>
            </w:r>
          </w:p>
          <w:p w:rsidR="000A5A5A" w:rsidRPr="004B0A94" w:rsidRDefault="000A5A5A" w:rsidP="00F20DDC">
            <w:pPr>
              <w:widowControl w:val="0"/>
              <w:autoSpaceDE w:val="0"/>
              <w:autoSpaceDN w:val="0"/>
              <w:adjustRightInd w:val="0"/>
              <w:spacing w:line="360" w:lineRule="auto"/>
              <w:jc w:val="cente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100</w:t>
            </w:r>
          </w:p>
          <w:p w:rsidR="000A5A5A" w:rsidRPr="004B0A94" w:rsidRDefault="000A5A5A" w:rsidP="00F20DDC">
            <w:pPr>
              <w:widowControl w:val="0"/>
              <w:autoSpaceDE w:val="0"/>
              <w:autoSpaceDN w:val="0"/>
              <w:adjustRightInd w:val="0"/>
              <w:spacing w:line="360" w:lineRule="auto"/>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11</w:t>
            </w:r>
          </w:p>
        </w:tc>
      </w:tr>
      <w:tr w:rsidR="000A5A5A" w:rsidRPr="004B0A94" w:rsidTr="00F20DDC">
        <w:trPr>
          <w:trHeight w:hRule="exact" w:val="2694"/>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both"/>
            </w:pPr>
            <w:r w:rsidRPr="004B0A94">
              <w:t>Водозабор №2(</w:t>
            </w:r>
            <w:proofErr w:type="spellStart"/>
            <w:r w:rsidRPr="004B0A94">
              <w:t>г</w:t>
            </w:r>
            <w:proofErr w:type="gramStart"/>
            <w:r w:rsidRPr="004B0A94">
              <w:t>.Б</w:t>
            </w:r>
            <w:proofErr w:type="gramEnd"/>
            <w:r w:rsidRPr="004B0A94">
              <w:t>утурлиновка</w:t>
            </w:r>
            <w:proofErr w:type="spellEnd"/>
            <w:r w:rsidRPr="004B0A94">
              <w:t xml:space="preserve"> юго-восточная окраина)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5 скважин</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ЭЦВ 8-16-140</w:t>
            </w:r>
          </w:p>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16</w:t>
            </w:r>
          </w:p>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140</w:t>
            </w:r>
          </w:p>
          <w:p w:rsidR="000A5A5A" w:rsidRPr="004B0A94" w:rsidRDefault="000A5A5A" w:rsidP="00F20DDC">
            <w:pPr>
              <w:widowControl w:val="0"/>
              <w:autoSpaceDE w:val="0"/>
              <w:autoSpaceDN w:val="0"/>
              <w:adjustRightInd w:val="0"/>
              <w:spacing w:line="360" w:lineRule="auto"/>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p w:rsidR="000A5A5A" w:rsidRPr="004B0A94" w:rsidRDefault="000A5A5A" w:rsidP="00F20DDC">
            <w:pPr>
              <w:widowControl w:val="0"/>
              <w:autoSpaceDE w:val="0"/>
              <w:autoSpaceDN w:val="0"/>
              <w:adjustRightInd w:val="0"/>
              <w:spacing w:line="360" w:lineRule="auto"/>
              <w:jc w:val="center"/>
            </w:pPr>
            <w:r w:rsidRPr="004B0A94">
              <w:t>13</w:t>
            </w:r>
          </w:p>
          <w:p w:rsidR="000A5A5A" w:rsidRPr="004B0A94" w:rsidRDefault="000A5A5A" w:rsidP="00F20DDC">
            <w:pPr>
              <w:widowControl w:val="0"/>
              <w:autoSpaceDE w:val="0"/>
              <w:autoSpaceDN w:val="0"/>
              <w:adjustRightInd w:val="0"/>
              <w:spacing w:line="360" w:lineRule="auto"/>
              <w:jc w:val="center"/>
            </w:pPr>
          </w:p>
        </w:tc>
      </w:tr>
    </w:tbl>
    <w:p w:rsidR="000A5A5A" w:rsidRPr="004B0A94" w:rsidRDefault="000A5A5A" w:rsidP="000A5A5A">
      <w:pPr>
        <w:widowControl w:val="0"/>
        <w:autoSpaceDE w:val="0"/>
        <w:autoSpaceDN w:val="0"/>
        <w:adjustRightInd w:val="0"/>
        <w:spacing w:line="200" w:lineRule="exact"/>
        <w:jc w:val="both"/>
      </w:pP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В настоящее время объекты систем водоснабжения и водоотведения являются муниципальной  собственностью Бутурлиновского городского поселения Бутурлиновского муниципального района Воронежской области. В соответствии с постановлением администрации Бутурлиновского городского поселения гарантирующим поставщиком в сфере водоснабжения определена организация Общество с ограниченной ответственностью «ВОДОКАНАЛ»</w:t>
      </w: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r w:rsidRPr="004B0A94">
        <w:rPr>
          <w:b/>
          <w:sz w:val="36"/>
          <w:szCs w:val="36"/>
        </w:rPr>
        <w:t>Раздел 2.</w:t>
      </w:r>
    </w:p>
    <w:p w:rsidR="000A5A5A" w:rsidRPr="004B0A94" w:rsidRDefault="000A5A5A" w:rsidP="000A5A5A">
      <w:pPr>
        <w:widowControl w:val="0"/>
        <w:autoSpaceDE w:val="0"/>
        <w:autoSpaceDN w:val="0"/>
        <w:adjustRightInd w:val="0"/>
        <w:spacing w:line="360" w:lineRule="auto"/>
        <w:jc w:val="center"/>
        <w:rPr>
          <w:b/>
          <w:sz w:val="36"/>
          <w:szCs w:val="36"/>
        </w:rPr>
      </w:pPr>
      <w:r w:rsidRPr="004B0A94">
        <w:rPr>
          <w:b/>
          <w:sz w:val="36"/>
          <w:szCs w:val="36"/>
        </w:rPr>
        <w:t>Направления развития централизованных систем водоснабжения</w:t>
      </w: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lastRenderedPageBreak/>
        <w:t>Основными направлениями и целями  развития централизованной системы водоснабжения Бутурлиновского городского поселения являются:</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реконструкция существующих водозаборных узлов;</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реконструкция и строительство централизованной сети магистральных водоводов, обеспечивающих возможность качественного снабжения водой населения и юридических лиц;</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реконструкция  и строительство существующих сетей водоотведения, и строительство очистных сооружений для приема сточных вод абонентов расположенных на территории Бутурлиновского городского поселения Бутурлиновского муниципального района Воронежской области;</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модернизация объектов инженерной инфраструктуры путем внедрения  энергосберегающих  и инновационных технологий;</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установка приборов учета;</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обеспечение подключения вновь строящихся  и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p w:rsidR="000A5A5A" w:rsidRPr="004B0A94" w:rsidRDefault="000A5A5A" w:rsidP="000A5A5A">
      <w:pPr>
        <w:widowControl w:val="0"/>
        <w:autoSpaceDE w:val="0"/>
        <w:autoSpaceDN w:val="0"/>
        <w:adjustRightInd w:val="0"/>
        <w:spacing w:line="360" w:lineRule="auto"/>
        <w:ind w:firstLine="540"/>
        <w:jc w:val="both"/>
        <w:rPr>
          <w:sz w:val="28"/>
          <w:szCs w:val="28"/>
        </w:rPr>
      </w:pPr>
      <w:proofErr w:type="gramStart"/>
      <w:r w:rsidRPr="004B0A94">
        <w:rPr>
          <w:sz w:val="28"/>
          <w:szCs w:val="28"/>
        </w:rPr>
        <w:t xml:space="preserve">Развитие центральной системы водоснабжения дает возможность увеличения потребителей и предоставление качественного и бесперебойного потребления коммунальных услуг населению, промышленных потребителей и прочих потребителей (магазины, снижение затрат на содержание и текущий ремонт изношенных сетей системы центрального водоснабжения Бутурлиновского городского поселения, улучшение качества предоставления услуг и качества подаваемой питьевой воды, получение дополнительных средств на модернизацию объектов водоснабжения с применением новых современных технологий. </w:t>
      </w:r>
      <w:proofErr w:type="gramEnd"/>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r w:rsidRPr="004B0A94">
        <w:rPr>
          <w:b/>
          <w:sz w:val="36"/>
          <w:szCs w:val="36"/>
        </w:rPr>
        <w:t>Раздел 3</w:t>
      </w:r>
    </w:p>
    <w:p w:rsidR="000A5A5A" w:rsidRPr="004B0A94" w:rsidRDefault="000A5A5A" w:rsidP="000A5A5A">
      <w:pPr>
        <w:widowControl w:val="0"/>
        <w:autoSpaceDE w:val="0"/>
        <w:autoSpaceDN w:val="0"/>
        <w:adjustRightInd w:val="0"/>
        <w:spacing w:line="360" w:lineRule="auto"/>
        <w:jc w:val="center"/>
        <w:rPr>
          <w:b/>
          <w:sz w:val="36"/>
          <w:szCs w:val="36"/>
        </w:rPr>
      </w:pPr>
      <w:r w:rsidRPr="004B0A94">
        <w:rPr>
          <w:b/>
          <w:sz w:val="36"/>
          <w:szCs w:val="36"/>
        </w:rPr>
        <w:t>Баланс водоснабжения</w:t>
      </w:r>
    </w:p>
    <w:p w:rsidR="000A5A5A" w:rsidRPr="004B0A94" w:rsidRDefault="000A5A5A" w:rsidP="000A5A5A">
      <w:pPr>
        <w:widowControl w:val="0"/>
        <w:autoSpaceDE w:val="0"/>
        <w:autoSpaceDN w:val="0"/>
        <w:adjustRightInd w:val="0"/>
        <w:spacing w:line="360" w:lineRule="auto"/>
        <w:ind w:left="2124" w:firstLine="708"/>
        <w:jc w:val="both"/>
        <w:rPr>
          <w:b/>
          <w:sz w:val="36"/>
          <w:szCs w:val="36"/>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left="709"/>
        <w:jc w:val="center"/>
        <w:rPr>
          <w:b/>
          <w:bCs/>
        </w:rPr>
      </w:pPr>
    </w:p>
    <w:p w:rsidR="000A5A5A" w:rsidRPr="004B0A94" w:rsidRDefault="000A5A5A" w:rsidP="000A5A5A">
      <w:pPr>
        <w:widowControl w:val="0"/>
        <w:autoSpaceDE w:val="0"/>
        <w:autoSpaceDN w:val="0"/>
        <w:adjustRightInd w:val="0"/>
        <w:spacing w:line="360" w:lineRule="auto"/>
        <w:ind w:firstLine="540"/>
        <w:jc w:val="both"/>
        <w:rPr>
          <w:bCs/>
          <w:sz w:val="28"/>
          <w:szCs w:val="28"/>
        </w:rPr>
      </w:pPr>
      <w:r w:rsidRPr="004B0A94">
        <w:rPr>
          <w:bCs/>
          <w:sz w:val="28"/>
          <w:szCs w:val="28"/>
        </w:rPr>
        <w:t xml:space="preserve">Общий баланс подачи и реализации воды Бутурлиновского городского поселения составляет 3013,6 м3/ </w:t>
      </w:r>
      <w:proofErr w:type="spellStart"/>
      <w:r w:rsidRPr="004B0A94">
        <w:rPr>
          <w:bCs/>
          <w:sz w:val="28"/>
          <w:szCs w:val="28"/>
        </w:rPr>
        <w:t>сут</w:t>
      </w:r>
      <w:proofErr w:type="spellEnd"/>
      <w:r w:rsidRPr="004B0A94">
        <w:rPr>
          <w:bCs/>
          <w:sz w:val="28"/>
          <w:szCs w:val="28"/>
        </w:rPr>
        <w:t>. в том числе:</w:t>
      </w:r>
    </w:p>
    <w:p w:rsidR="000A5A5A" w:rsidRPr="004B0A94" w:rsidRDefault="000A5A5A" w:rsidP="000A5A5A">
      <w:pPr>
        <w:widowControl w:val="0"/>
        <w:autoSpaceDE w:val="0"/>
        <w:autoSpaceDN w:val="0"/>
        <w:adjustRightInd w:val="0"/>
        <w:spacing w:line="360" w:lineRule="auto"/>
        <w:jc w:val="both"/>
        <w:rPr>
          <w:bCs/>
          <w:sz w:val="28"/>
          <w:szCs w:val="28"/>
        </w:rPr>
      </w:pPr>
      <w:r w:rsidRPr="004B0A94">
        <w:rPr>
          <w:bCs/>
          <w:sz w:val="28"/>
          <w:szCs w:val="28"/>
        </w:rPr>
        <w:t xml:space="preserve">на технологические нужды- 443,96 м3/ </w:t>
      </w:r>
      <w:proofErr w:type="spellStart"/>
      <w:r w:rsidRPr="004B0A94">
        <w:rPr>
          <w:bCs/>
          <w:sz w:val="28"/>
          <w:szCs w:val="28"/>
        </w:rPr>
        <w:t>сут</w:t>
      </w:r>
      <w:proofErr w:type="spellEnd"/>
      <w:r w:rsidRPr="004B0A94">
        <w:rPr>
          <w:bCs/>
          <w:sz w:val="28"/>
          <w:szCs w:val="28"/>
        </w:rPr>
        <w:t>.;</w:t>
      </w:r>
    </w:p>
    <w:p w:rsidR="000A5A5A" w:rsidRPr="004B0A94" w:rsidRDefault="000A5A5A" w:rsidP="000A5A5A">
      <w:pPr>
        <w:widowControl w:val="0"/>
        <w:autoSpaceDE w:val="0"/>
        <w:autoSpaceDN w:val="0"/>
        <w:adjustRightInd w:val="0"/>
        <w:spacing w:line="360" w:lineRule="auto"/>
        <w:jc w:val="both"/>
        <w:rPr>
          <w:bCs/>
          <w:sz w:val="28"/>
          <w:szCs w:val="28"/>
        </w:rPr>
      </w:pPr>
      <w:r w:rsidRPr="004B0A94">
        <w:rPr>
          <w:bCs/>
          <w:sz w:val="28"/>
          <w:szCs w:val="28"/>
        </w:rPr>
        <w:t>на хозяйственн</w:t>
      </w:r>
      <w:proofErr w:type="gramStart"/>
      <w:r w:rsidRPr="004B0A94">
        <w:rPr>
          <w:bCs/>
          <w:sz w:val="28"/>
          <w:szCs w:val="28"/>
        </w:rPr>
        <w:t>о-</w:t>
      </w:r>
      <w:proofErr w:type="gramEnd"/>
      <w:r w:rsidRPr="004B0A94">
        <w:rPr>
          <w:bCs/>
          <w:sz w:val="28"/>
          <w:szCs w:val="28"/>
        </w:rPr>
        <w:t xml:space="preserve"> бытовые нужды - 254,140 м3/</w:t>
      </w:r>
      <w:proofErr w:type="spellStart"/>
      <w:r w:rsidRPr="004B0A94">
        <w:rPr>
          <w:bCs/>
          <w:sz w:val="28"/>
          <w:szCs w:val="28"/>
        </w:rPr>
        <w:t>сут</w:t>
      </w:r>
      <w:proofErr w:type="spellEnd"/>
      <w:r w:rsidRPr="004B0A94">
        <w:rPr>
          <w:bCs/>
          <w:sz w:val="28"/>
          <w:szCs w:val="28"/>
        </w:rPr>
        <w:t>.;</w:t>
      </w:r>
    </w:p>
    <w:p w:rsidR="000A5A5A" w:rsidRPr="004B0A94" w:rsidRDefault="000A5A5A" w:rsidP="000A5A5A">
      <w:pPr>
        <w:widowControl w:val="0"/>
        <w:autoSpaceDE w:val="0"/>
        <w:autoSpaceDN w:val="0"/>
        <w:adjustRightInd w:val="0"/>
        <w:spacing w:line="360" w:lineRule="auto"/>
        <w:jc w:val="both"/>
        <w:rPr>
          <w:bCs/>
          <w:sz w:val="28"/>
          <w:szCs w:val="28"/>
        </w:rPr>
      </w:pPr>
      <w:r w:rsidRPr="004B0A94">
        <w:rPr>
          <w:bCs/>
          <w:sz w:val="28"/>
          <w:szCs w:val="28"/>
        </w:rPr>
        <w:t>на питьевые нужды- 2155,39 м3/</w:t>
      </w:r>
      <w:proofErr w:type="spellStart"/>
      <w:r w:rsidRPr="004B0A94">
        <w:rPr>
          <w:bCs/>
          <w:sz w:val="28"/>
          <w:szCs w:val="28"/>
        </w:rPr>
        <w:t>сут</w:t>
      </w:r>
      <w:proofErr w:type="spellEnd"/>
      <w:r w:rsidRPr="004B0A94">
        <w:rPr>
          <w:bCs/>
          <w:sz w:val="28"/>
          <w:szCs w:val="28"/>
        </w:rPr>
        <w:t>.;</w:t>
      </w:r>
    </w:p>
    <w:p w:rsidR="000A5A5A" w:rsidRPr="004B0A94" w:rsidRDefault="000A5A5A" w:rsidP="000A5A5A">
      <w:pPr>
        <w:widowControl w:val="0"/>
        <w:autoSpaceDE w:val="0"/>
        <w:autoSpaceDN w:val="0"/>
        <w:adjustRightInd w:val="0"/>
        <w:spacing w:line="360" w:lineRule="auto"/>
        <w:jc w:val="both"/>
        <w:rPr>
          <w:bCs/>
          <w:sz w:val="28"/>
          <w:szCs w:val="28"/>
        </w:rPr>
      </w:pPr>
      <w:r w:rsidRPr="004B0A94">
        <w:rPr>
          <w:bCs/>
          <w:sz w:val="28"/>
          <w:szCs w:val="28"/>
        </w:rPr>
        <w:t>потери при транспортировке составляют 160,110м3/</w:t>
      </w:r>
      <w:proofErr w:type="spellStart"/>
      <w:r w:rsidRPr="004B0A94">
        <w:rPr>
          <w:bCs/>
          <w:sz w:val="28"/>
          <w:szCs w:val="28"/>
        </w:rPr>
        <w:t>сут</w:t>
      </w:r>
      <w:proofErr w:type="spellEnd"/>
      <w:r w:rsidRPr="004B0A94">
        <w:rPr>
          <w:bCs/>
          <w:sz w:val="28"/>
          <w:szCs w:val="28"/>
        </w:rPr>
        <w:t>.</w:t>
      </w:r>
    </w:p>
    <w:p w:rsidR="000A5A5A" w:rsidRPr="004B0A94" w:rsidRDefault="000A5A5A" w:rsidP="000A5A5A">
      <w:pPr>
        <w:widowControl w:val="0"/>
        <w:autoSpaceDE w:val="0"/>
        <w:autoSpaceDN w:val="0"/>
        <w:adjustRightInd w:val="0"/>
        <w:spacing w:line="360" w:lineRule="auto"/>
        <w:ind w:firstLine="540"/>
        <w:jc w:val="both"/>
        <w:rPr>
          <w:bCs/>
          <w:sz w:val="28"/>
          <w:szCs w:val="28"/>
        </w:rPr>
      </w:pPr>
      <w:r w:rsidRPr="004B0A94">
        <w:rPr>
          <w:bCs/>
          <w:sz w:val="28"/>
          <w:szCs w:val="28"/>
        </w:rPr>
        <w:t>Коммерческий учет подачи питьевой воды осуществляется через приборы учета, которые установлены на промышленных предприятиях, многоквартирных домах и частных домовладениях. Основным условием при подключении к централизованной системе водоснабжения является установка прибора учета. На многоквартирных домах кроме индивидуальных приборов учета установлены общие приборы учета.</w:t>
      </w:r>
    </w:p>
    <w:p w:rsidR="000A5A5A" w:rsidRPr="004B0A94" w:rsidRDefault="000A5A5A" w:rsidP="000A5A5A">
      <w:pPr>
        <w:widowControl w:val="0"/>
        <w:autoSpaceDE w:val="0"/>
        <w:autoSpaceDN w:val="0"/>
        <w:adjustRightInd w:val="0"/>
        <w:spacing w:line="360" w:lineRule="auto"/>
        <w:ind w:firstLine="540"/>
        <w:jc w:val="both"/>
        <w:rPr>
          <w:bCs/>
          <w:sz w:val="28"/>
          <w:szCs w:val="28"/>
        </w:rPr>
      </w:pPr>
      <w:r w:rsidRPr="004B0A94">
        <w:rPr>
          <w:bCs/>
          <w:sz w:val="28"/>
          <w:szCs w:val="28"/>
        </w:rPr>
        <w:t xml:space="preserve">Прогнозированный баланс подачи и реализации воды Бутурлиновского городского поселения после реконструкции, строительства и ввода в эксплуатацию новых строящихся объектов за период 2014-2024 года </w:t>
      </w:r>
      <w:proofErr w:type="gramStart"/>
      <w:r w:rsidRPr="004B0A94">
        <w:rPr>
          <w:bCs/>
          <w:sz w:val="28"/>
          <w:szCs w:val="28"/>
        </w:rPr>
        <w:t>будет</w:t>
      </w:r>
      <w:proofErr w:type="gramEnd"/>
      <w:r w:rsidRPr="004B0A94">
        <w:rPr>
          <w:bCs/>
          <w:sz w:val="28"/>
          <w:szCs w:val="28"/>
        </w:rPr>
        <w:t xml:space="preserve"> составляет 4265,93 м3 / </w:t>
      </w:r>
      <w:proofErr w:type="spellStart"/>
      <w:r w:rsidRPr="004B0A94">
        <w:rPr>
          <w:bCs/>
          <w:sz w:val="28"/>
          <w:szCs w:val="28"/>
        </w:rPr>
        <w:t>сут</w:t>
      </w:r>
      <w:proofErr w:type="spellEnd"/>
      <w:r w:rsidRPr="004B0A94">
        <w:rPr>
          <w:bCs/>
          <w:sz w:val="28"/>
          <w:szCs w:val="28"/>
        </w:rPr>
        <w:t>. в том числе :</w:t>
      </w:r>
    </w:p>
    <w:p w:rsidR="000A5A5A" w:rsidRPr="004B0A94" w:rsidRDefault="000A5A5A" w:rsidP="000A5A5A">
      <w:pPr>
        <w:widowControl w:val="0"/>
        <w:autoSpaceDE w:val="0"/>
        <w:autoSpaceDN w:val="0"/>
        <w:adjustRightInd w:val="0"/>
        <w:spacing w:line="360" w:lineRule="auto"/>
        <w:jc w:val="both"/>
        <w:rPr>
          <w:bCs/>
          <w:sz w:val="28"/>
          <w:szCs w:val="28"/>
        </w:rPr>
      </w:pPr>
      <w:r w:rsidRPr="004B0A94">
        <w:rPr>
          <w:bCs/>
          <w:sz w:val="28"/>
          <w:szCs w:val="28"/>
        </w:rPr>
        <w:t xml:space="preserve">на технологические нужды- 643,96 м3/ </w:t>
      </w:r>
      <w:proofErr w:type="spellStart"/>
      <w:r w:rsidRPr="004B0A94">
        <w:rPr>
          <w:bCs/>
          <w:sz w:val="28"/>
          <w:szCs w:val="28"/>
        </w:rPr>
        <w:t>сут</w:t>
      </w:r>
      <w:proofErr w:type="spellEnd"/>
      <w:r w:rsidRPr="004B0A94">
        <w:rPr>
          <w:bCs/>
          <w:sz w:val="28"/>
          <w:szCs w:val="28"/>
        </w:rPr>
        <w:t>.;</w:t>
      </w:r>
    </w:p>
    <w:p w:rsidR="000A5A5A" w:rsidRPr="004B0A94" w:rsidRDefault="000A5A5A" w:rsidP="000A5A5A">
      <w:pPr>
        <w:widowControl w:val="0"/>
        <w:autoSpaceDE w:val="0"/>
        <w:autoSpaceDN w:val="0"/>
        <w:adjustRightInd w:val="0"/>
        <w:spacing w:line="360" w:lineRule="auto"/>
        <w:jc w:val="both"/>
        <w:rPr>
          <w:bCs/>
          <w:sz w:val="28"/>
          <w:szCs w:val="28"/>
        </w:rPr>
      </w:pPr>
      <w:r w:rsidRPr="004B0A94">
        <w:rPr>
          <w:bCs/>
          <w:sz w:val="28"/>
          <w:szCs w:val="28"/>
        </w:rPr>
        <w:t>на хозяйственн</w:t>
      </w:r>
      <w:proofErr w:type="gramStart"/>
      <w:r w:rsidRPr="004B0A94">
        <w:rPr>
          <w:bCs/>
          <w:sz w:val="28"/>
          <w:szCs w:val="28"/>
        </w:rPr>
        <w:t>о-</w:t>
      </w:r>
      <w:proofErr w:type="gramEnd"/>
      <w:r w:rsidRPr="004B0A94">
        <w:rPr>
          <w:bCs/>
          <w:sz w:val="28"/>
          <w:szCs w:val="28"/>
        </w:rPr>
        <w:t xml:space="preserve"> бытовые нужды - 354,140 м3/</w:t>
      </w:r>
      <w:proofErr w:type="spellStart"/>
      <w:r w:rsidRPr="004B0A94">
        <w:rPr>
          <w:bCs/>
          <w:sz w:val="28"/>
          <w:szCs w:val="28"/>
        </w:rPr>
        <w:t>сут</w:t>
      </w:r>
      <w:proofErr w:type="spellEnd"/>
      <w:r w:rsidRPr="004B0A94">
        <w:rPr>
          <w:bCs/>
          <w:sz w:val="28"/>
          <w:szCs w:val="28"/>
        </w:rPr>
        <w:t>.;</w:t>
      </w:r>
    </w:p>
    <w:p w:rsidR="000A5A5A" w:rsidRPr="004B0A94" w:rsidRDefault="000A5A5A" w:rsidP="000A5A5A">
      <w:pPr>
        <w:widowControl w:val="0"/>
        <w:autoSpaceDE w:val="0"/>
        <w:autoSpaceDN w:val="0"/>
        <w:adjustRightInd w:val="0"/>
        <w:spacing w:line="360" w:lineRule="auto"/>
        <w:jc w:val="both"/>
        <w:rPr>
          <w:bCs/>
          <w:sz w:val="28"/>
          <w:szCs w:val="28"/>
        </w:rPr>
      </w:pPr>
      <w:r w:rsidRPr="004B0A94">
        <w:rPr>
          <w:bCs/>
          <w:sz w:val="28"/>
          <w:szCs w:val="28"/>
        </w:rPr>
        <w:t>на питьевые нужды- 3207,72 м3/</w:t>
      </w:r>
      <w:proofErr w:type="spellStart"/>
      <w:r w:rsidRPr="004B0A94">
        <w:rPr>
          <w:bCs/>
          <w:sz w:val="28"/>
          <w:szCs w:val="28"/>
        </w:rPr>
        <w:t>сут</w:t>
      </w:r>
      <w:proofErr w:type="spellEnd"/>
      <w:r w:rsidRPr="004B0A94">
        <w:rPr>
          <w:bCs/>
          <w:sz w:val="28"/>
          <w:szCs w:val="28"/>
        </w:rPr>
        <w:t>.;</w:t>
      </w:r>
    </w:p>
    <w:p w:rsidR="000A5A5A" w:rsidRPr="004B0A94" w:rsidRDefault="000A5A5A" w:rsidP="000A5A5A">
      <w:pPr>
        <w:widowControl w:val="0"/>
        <w:autoSpaceDE w:val="0"/>
        <w:autoSpaceDN w:val="0"/>
        <w:adjustRightInd w:val="0"/>
        <w:spacing w:line="360" w:lineRule="auto"/>
        <w:jc w:val="both"/>
        <w:rPr>
          <w:bCs/>
          <w:sz w:val="28"/>
          <w:szCs w:val="28"/>
        </w:rPr>
      </w:pPr>
      <w:r w:rsidRPr="004B0A94">
        <w:rPr>
          <w:bCs/>
          <w:sz w:val="28"/>
          <w:szCs w:val="28"/>
        </w:rPr>
        <w:t>потери при транспортировке составляют -60,110м3/</w:t>
      </w:r>
      <w:proofErr w:type="spellStart"/>
      <w:r w:rsidRPr="004B0A94">
        <w:rPr>
          <w:bCs/>
          <w:sz w:val="28"/>
          <w:szCs w:val="28"/>
        </w:rPr>
        <w:t>сут</w:t>
      </w:r>
      <w:proofErr w:type="spellEnd"/>
      <w:r w:rsidRPr="004B0A94">
        <w:rPr>
          <w:bCs/>
          <w:sz w:val="28"/>
          <w:szCs w:val="28"/>
        </w:rPr>
        <w:t>.</w:t>
      </w:r>
    </w:p>
    <w:p w:rsidR="000A5A5A" w:rsidRPr="004B0A94" w:rsidRDefault="000A5A5A" w:rsidP="000A5A5A">
      <w:pPr>
        <w:widowControl w:val="0"/>
        <w:autoSpaceDE w:val="0"/>
        <w:autoSpaceDN w:val="0"/>
        <w:adjustRightInd w:val="0"/>
        <w:spacing w:line="360" w:lineRule="auto"/>
        <w:ind w:firstLine="540"/>
        <w:rPr>
          <w:bCs/>
          <w:sz w:val="28"/>
          <w:szCs w:val="28"/>
        </w:rPr>
      </w:pPr>
      <w:proofErr w:type="gramStart"/>
      <w:r w:rsidRPr="004B0A94">
        <w:rPr>
          <w:bCs/>
          <w:sz w:val="28"/>
          <w:szCs w:val="28"/>
        </w:rPr>
        <w:t>Расчетный</w:t>
      </w:r>
      <w:proofErr w:type="gramEnd"/>
      <w:r w:rsidRPr="004B0A94">
        <w:rPr>
          <w:bCs/>
          <w:sz w:val="28"/>
          <w:szCs w:val="28"/>
        </w:rPr>
        <w:t xml:space="preserve"> годовой </w:t>
      </w:r>
      <w:proofErr w:type="spellStart"/>
      <w:r w:rsidRPr="004B0A94">
        <w:rPr>
          <w:bCs/>
          <w:sz w:val="28"/>
          <w:szCs w:val="28"/>
        </w:rPr>
        <w:t>обьем</w:t>
      </w:r>
      <w:proofErr w:type="spellEnd"/>
      <w:r w:rsidRPr="004B0A94">
        <w:rPr>
          <w:bCs/>
          <w:sz w:val="28"/>
          <w:szCs w:val="28"/>
        </w:rPr>
        <w:t xml:space="preserve"> производства и потребления горячей воды населением составляет 43,0 тыс. м3. При этом потери </w:t>
      </w:r>
      <w:proofErr w:type="gramStart"/>
      <w:r w:rsidRPr="004B0A94">
        <w:rPr>
          <w:bCs/>
          <w:sz w:val="28"/>
          <w:szCs w:val="28"/>
        </w:rPr>
        <w:t>при</w:t>
      </w:r>
      <w:proofErr w:type="gramEnd"/>
      <w:r w:rsidRPr="004B0A94">
        <w:rPr>
          <w:bCs/>
          <w:sz w:val="28"/>
          <w:szCs w:val="28"/>
        </w:rPr>
        <w:t xml:space="preserve"> транспортировки составляют 2,05 тыс. м3. </w:t>
      </w:r>
      <w:proofErr w:type="spellStart"/>
      <w:r w:rsidRPr="004B0A94">
        <w:rPr>
          <w:bCs/>
          <w:sz w:val="28"/>
          <w:szCs w:val="28"/>
        </w:rPr>
        <w:t>Обьем</w:t>
      </w:r>
      <w:proofErr w:type="spellEnd"/>
      <w:r w:rsidRPr="004B0A94">
        <w:rPr>
          <w:bCs/>
          <w:sz w:val="28"/>
          <w:szCs w:val="28"/>
        </w:rPr>
        <w:t xml:space="preserve"> реализации составляет 40,95 тыс. м3. При увеличении потребителей в период 2014- 2024 года </w:t>
      </w:r>
      <w:proofErr w:type="spellStart"/>
      <w:r w:rsidRPr="004B0A94">
        <w:rPr>
          <w:bCs/>
          <w:sz w:val="28"/>
          <w:szCs w:val="28"/>
        </w:rPr>
        <w:t>обьем</w:t>
      </w:r>
      <w:proofErr w:type="spellEnd"/>
      <w:r w:rsidRPr="004B0A94">
        <w:rPr>
          <w:bCs/>
          <w:sz w:val="28"/>
          <w:szCs w:val="28"/>
        </w:rPr>
        <w:t xml:space="preserve">  потребления горячего водоснабжения увеличится до 60,0 тыс. м3. Потребителями горячего водоснабжения являются  жители многоквартирных  22 домов. На домах </w:t>
      </w:r>
    </w:p>
    <w:p w:rsidR="000A5A5A" w:rsidRPr="004B0A94" w:rsidRDefault="000A5A5A" w:rsidP="000A5A5A">
      <w:pPr>
        <w:widowControl w:val="0"/>
        <w:autoSpaceDE w:val="0"/>
        <w:autoSpaceDN w:val="0"/>
        <w:adjustRightInd w:val="0"/>
        <w:spacing w:line="360" w:lineRule="auto"/>
        <w:rPr>
          <w:bCs/>
          <w:sz w:val="28"/>
          <w:szCs w:val="28"/>
        </w:rPr>
        <w:sectPr w:rsidR="000A5A5A" w:rsidRPr="004B0A94" w:rsidSect="00F20DDC">
          <w:pgSz w:w="11906" w:h="16838"/>
          <w:pgMar w:top="851" w:right="567" w:bottom="851" w:left="1701" w:header="709" w:footer="709" w:gutter="0"/>
          <w:cols w:space="708"/>
          <w:docGrid w:linePitch="360"/>
        </w:sectPr>
      </w:pPr>
      <w:r w:rsidRPr="004B0A94">
        <w:rPr>
          <w:bCs/>
          <w:sz w:val="28"/>
          <w:szCs w:val="28"/>
        </w:rPr>
        <w:t>установлены общедомовые и индивидуальные приборы учета.</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lastRenderedPageBreak/>
        <w:t>Расчет расходов воды на хозяйственно-питьевые нужды населения по этапам строительства представлен в таблице 3.</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Для планируемых объектов капитального строительства производственн</w:t>
      </w:r>
      <w:proofErr w:type="gramStart"/>
      <w:r w:rsidRPr="004B0A94">
        <w:rPr>
          <w:sz w:val="28"/>
          <w:szCs w:val="28"/>
        </w:rPr>
        <w:t>о-</w:t>
      </w:r>
      <w:proofErr w:type="gramEnd"/>
      <w:r w:rsidRPr="004B0A94">
        <w:rPr>
          <w:sz w:val="28"/>
          <w:szCs w:val="28"/>
        </w:rPr>
        <w:t xml:space="preserve"> коммунального и коммунально-бытового обслуживания, рекреационного и общественно-делового назначения приняты следующие нормы водопотребления:</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общественно-деловые учреждения – 12 л на одного работника;</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спортивно-рекреационные учреждения – 100 л на одного спортсмена;</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предприятия коммунально-бытового обслуживания – 12 л на одного работника;</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предприятия общественного питания - 12 л на одно условное блюдо;</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дошкольные образовательные учреждения - 75 л на одного ребенка;</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xml:space="preserve">- </w:t>
      </w:r>
      <w:proofErr w:type="spellStart"/>
      <w:r w:rsidRPr="004B0A94">
        <w:rPr>
          <w:sz w:val="28"/>
          <w:szCs w:val="28"/>
        </w:rPr>
        <w:t>производственно</w:t>
      </w:r>
      <w:proofErr w:type="spellEnd"/>
      <w:r w:rsidRPr="004B0A94">
        <w:rPr>
          <w:sz w:val="28"/>
          <w:szCs w:val="28"/>
        </w:rPr>
        <w:t xml:space="preserve"> - коммунальные объекты – 25 л на одного человека в смену.</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Расходы воды на нужды планируемых объектов капитального строительства производственно-коммунального и социально-бытового обслуживания приведены в таблице 4.</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Расходы воды на наружное пожаротушение в населенных пунктах поселения принимаются в соответствии с СП 31.13330.2012 СНиП 2.04.02-84* «Водоснабжение. Наружные сети и сооружения», исходя из численности населения и территории объектов.</w:t>
      </w:r>
    </w:p>
    <w:p w:rsidR="000A5A5A" w:rsidRPr="004B0A94" w:rsidRDefault="000A5A5A" w:rsidP="000A5A5A">
      <w:pPr>
        <w:widowControl w:val="0"/>
        <w:autoSpaceDE w:val="0"/>
        <w:autoSpaceDN w:val="0"/>
        <w:adjustRightInd w:val="0"/>
        <w:spacing w:line="360" w:lineRule="auto"/>
        <w:ind w:firstLine="720"/>
        <w:jc w:val="both"/>
        <w:rPr>
          <w:sz w:val="28"/>
          <w:szCs w:val="28"/>
        </w:rPr>
      </w:pPr>
      <w:r w:rsidRPr="004B0A94">
        <w:rPr>
          <w:sz w:val="28"/>
          <w:szCs w:val="28"/>
        </w:rPr>
        <w:t>Расход воды на наружное пожаротушение в жилых кварталах – 30 л/</w:t>
      </w:r>
      <w:proofErr w:type="gramStart"/>
      <w:r w:rsidRPr="004B0A94">
        <w:rPr>
          <w:sz w:val="28"/>
          <w:szCs w:val="28"/>
        </w:rPr>
        <w:t>с</w:t>
      </w:r>
      <w:proofErr w:type="gramEnd"/>
      <w:r w:rsidRPr="004B0A94">
        <w:rPr>
          <w:sz w:val="28"/>
          <w:szCs w:val="28"/>
        </w:rPr>
        <w:t>; для коммунально-производственных объектов – 40 л/с.</w:t>
      </w:r>
    </w:p>
    <w:p w:rsidR="000A5A5A" w:rsidRPr="004B0A94" w:rsidRDefault="000A5A5A" w:rsidP="000A5A5A">
      <w:pPr>
        <w:widowControl w:val="0"/>
        <w:autoSpaceDE w:val="0"/>
        <w:autoSpaceDN w:val="0"/>
        <w:adjustRightInd w:val="0"/>
        <w:spacing w:line="360" w:lineRule="auto"/>
        <w:ind w:firstLine="720"/>
        <w:jc w:val="both"/>
        <w:rPr>
          <w:sz w:val="28"/>
          <w:szCs w:val="28"/>
        </w:rPr>
      </w:pPr>
      <w:r w:rsidRPr="004B0A94">
        <w:rPr>
          <w:sz w:val="28"/>
          <w:szCs w:val="28"/>
        </w:rPr>
        <w:t>Расчетное количество одновременных пожаров в поселении - 3 (2 – в жилых зонах, 1 – в производственно-коммунальной зоне). Расход воды на внутреннее пожаротушение принимается из расчета 2 струи по 2,5 л/с. Продолжительность тушения пожара – 3 часа.</w:t>
      </w:r>
    </w:p>
    <w:p w:rsidR="000A5A5A" w:rsidRPr="004B0A94" w:rsidRDefault="000A5A5A" w:rsidP="000A5A5A">
      <w:pPr>
        <w:widowControl w:val="0"/>
        <w:autoSpaceDE w:val="0"/>
        <w:autoSpaceDN w:val="0"/>
        <w:adjustRightInd w:val="0"/>
        <w:spacing w:line="360" w:lineRule="auto"/>
        <w:rPr>
          <w:bCs/>
          <w:sz w:val="28"/>
          <w:szCs w:val="28"/>
        </w:rPr>
        <w:sectPr w:rsidR="000A5A5A" w:rsidRPr="004B0A94" w:rsidSect="00F20DDC">
          <w:pgSz w:w="11906" w:h="16838"/>
          <w:pgMar w:top="1134" w:right="746" w:bottom="1134" w:left="1701" w:header="708" w:footer="708" w:gutter="0"/>
          <w:cols w:space="708"/>
          <w:docGrid w:linePitch="360"/>
        </w:sectPr>
      </w:pPr>
    </w:p>
    <w:p w:rsidR="000A5A5A" w:rsidRPr="004B0A94" w:rsidRDefault="000A5A5A" w:rsidP="000A5A5A">
      <w:pPr>
        <w:widowControl w:val="0"/>
        <w:autoSpaceDE w:val="0"/>
        <w:autoSpaceDN w:val="0"/>
        <w:adjustRightInd w:val="0"/>
        <w:spacing w:line="360" w:lineRule="auto"/>
        <w:ind w:left="709"/>
        <w:jc w:val="center"/>
        <w:rPr>
          <w:b/>
          <w:bCs/>
          <w:sz w:val="28"/>
          <w:szCs w:val="28"/>
        </w:rPr>
      </w:pPr>
      <w:r w:rsidRPr="004B0A94">
        <w:lastRenderedPageBreak/>
        <w:t>Таблица 3</w:t>
      </w:r>
      <w:r w:rsidRPr="004B0A94">
        <w:rPr>
          <w:b/>
          <w:bCs/>
          <w:sz w:val="28"/>
          <w:szCs w:val="28"/>
        </w:rPr>
        <w:t xml:space="preserve"> Расходы воды на хозяйственно-питьевые нужды населени</w:t>
      </w:r>
      <w:proofErr w:type="gramStart"/>
      <w:r w:rsidRPr="004B0A94">
        <w:rPr>
          <w:b/>
          <w:bCs/>
          <w:sz w:val="28"/>
          <w:szCs w:val="28"/>
        </w:rPr>
        <w:t>я(</w:t>
      </w:r>
      <w:proofErr w:type="gramEnd"/>
      <w:r w:rsidRPr="004B0A94">
        <w:rPr>
          <w:b/>
          <w:bCs/>
          <w:sz w:val="28"/>
          <w:szCs w:val="28"/>
        </w:rPr>
        <w:t xml:space="preserve"> коэффициент-т 1,1 )</w:t>
      </w:r>
    </w:p>
    <w:tbl>
      <w:tblPr>
        <w:tblW w:w="14317" w:type="dxa"/>
        <w:tblInd w:w="5" w:type="dxa"/>
        <w:tblLayout w:type="fixed"/>
        <w:tblCellMar>
          <w:left w:w="0" w:type="dxa"/>
          <w:right w:w="0" w:type="dxa"/>
        </w:tblCellMar>
        <w:tblLook w:val="0000" w:firstRow="0" w:lastRow="0" w:firstColumn="0" w:lastColumn="0" w:noHBand="0" w:noVBand="0"/>
      </w:tblPr>
      <w:tblGrid>
        <w:gridCol w:w="2410"/>
        <w:gridCol w:w="817"/>
        <w:gridCol w:w="175"/>
        <w:gridCol w:w="709"/>
        <w:gridCol w:w="900"/>
        <w:gridCol w:w="1224"/>
        <w:gridCol w:w="1154"/>
        <w:gridCol w:w="1191"/>
        <w:gridCol w:w="1192"/>
        <w:gridCol w:w="892"/>
        <w:gridCol w:w="893"/>
        <w:gridCol w:w="2760"/>
      </w:tblGrid>
      <w:tr w:rsidR="000A5A5A" w:rsidRPr="004B0A94" w:rsidTr="00F20DDC">
        <w:trPr>
          <w:cantSplit/>
          <w:trHeight w:hRule="exact" w:val="759"/>
        </w:trPr>
        <w:tc>
          <w:tcPr>
            <w:tcW w:w="2410" w:type="dxa"/>
            <w:vMerge w:val="restart"/>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Вид</w:t>
            </w:r>
          </w:p>
        </w:tc>
        <w:tc>
          <w:tcPr>
            <w:tcW w:w="992" w:type="dxa"/>
            <w:gridSpan w:val="2"/>
            <w:vMerge w:val="restart"/>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 xml:space="preserve">Норма </w:t>
            </w:r>
            <w:proofErr w:type="spellStart"/>
            <w:r w:rsidRPr="004B0A94">
              <w:t>водопотребления</w:t>
            </w:r>
            <w:proofErr w:type="gramStart"/>
            <w:r w:rsidRPr="004B0A94">
              <w:t>,л</w:t>
            </w:r>
            <w:proofErr w:type="spellEnd"/>
            <w:proofErr w:type="gramEnd"/>
            <w:r w:rsidRPr="004B0A94">
              <w:t>/чел. в</w:t>
            </w:r>
          </w:p>
          <w:p w:rsidR="000A5A5A" w:rsidRPr="004B0A94" w:rsidRDefault="000A5A5A" w:rsidP="00F20DDC">
            <w:pPr>
              <w:widowControl w:val="0"/>
              <w:autoSpaceDE w:val="0"/>
              <w:autoSpaceDN w:val="0"/>
              <w:adjustRightInd w:val="0"/>
              <w:spacing w:line="360" w:lineRule="auto"/>
              <w:jc w:val="center"/>
            </w:pPr>
            <w:r w:rsidRPr="004B0A94">
              <w:t>сутки</w:t>
            </w:r>
          </w:p>
          <w:p w:rsidR="000A5A5A" w:rsidRPr="004B0A94" w:rsidRDefault="000A5A5A" w:rsidP="00F20DDC">
            <w:pPr>
              <w:widowControl w:val="0"/>
              <w:autoSpaceDE w:val="0"/>
              <w:autoSpaceDN w:val="0"/>
              <w:adjustRightInd w:val="0"/>
              <w:spacing w:line="360" w:lineRule="auto"/>
              <w:ind w:left="709"/>
              <w:jc w:val="center"/>
            </w:pP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tabs>
                <w:tab w:val="left" w:pos="918"/>
              </w:tabs>
              <w:autoSpaceDE w:val="0"/>
              <w:autoSpaceDN w:val="0"/>
              <w:adjustRightInd w:val="0"/>
              <w:spacing w:line="360" w:lineRule="auto"/>
              <w:ind w:left="918"/>
              <w:jc w:val="center"/>
            </w:pPr>
            <w:proofErr w:type="spellStart"/>
            <w:r w:rsidRPr="004B0A94">
              <w:t>Современ</w:t>
            </w:r>
            <w:proofErr w:type="spellEnd"/>
            <w:r w:rsidRPr="004B0A94">
              <w:t xml:space="preserve">. состояние </w:t>
            </w:r>
          </w:p>
        </w:tc>
        <w:tc>
          <w:tcPr>
            <w:tcW w:w="3537" w:type="dxa"/>
            <w:gridSpan w:val="3"/>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ind w:left="709"/>
              <w:jc w:val="center"/>
            </w:pPr>
            <w:r w:rsidRPr="004B0A94">
              <w:t xml:space="preserve">Первая очередь строительства </w:t>
            </w:r>
          </w:p>
        </w:tc>
        <w:tc>
          <w:tcPr>
            <w:tcW w:w="4545" w:type="dxa"/>
            <w:gridSpan w:val="3"/>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ind w:left="709"/>
              <w:jc w:val="center"/>
            </w:pPr>
            <w:r w:rsidRPr="004B0A94">
              <w:t xml:space="preserve">Расчетный срок </w:t>
            </w:r>
          </w:p>
        </w:tc>
      </w:tr>
      <w:tr w:rsidR="000A5A5A" w:rsidRPr="004B0A94" w:rsidTr="00F20DDC">
        <w:trPr>
          <w:cantSplit/>
          <w:trHeight w:hRule="exact" w:val="2683"/>
        </w:trPr>
        <w:tc>
          <w:tcPr>
            <w:tcW w:w="2410" w:type="dxa"/>
            <w:vMerge/>
            <w:tcBorders>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ind w:left="709"/>
              <w:jc w:val="center"/>
            </w:pPr>
          </w:p>
        </w:tc>
        <w:tc>
          <w:tcPr>
            <w:tcW w:w="992" w:type="dxa"/>
            <w:gridSpan w:val="2"/>
            <w:vMerge/>
            <w:tcBorders>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ind w:left="709"/>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0A5A5A" w:rsidRPr="004B0A94" w:rsidRDefault="000A5A5A" w:rsidP="00F20DDC">
            <w:pPr>
              <w:widowControl w:val="0"/>
              <w:autoSpaceDE w:val="0"/>
              <w:autoSpaceDN w:val="0"/>
              <w:adjustRightInd w:val="0"/>
              <w:spacing w:line="360" w:lineRule="auto"/>
              <w:ind w:left="709" w:right="113"/>
              <w:jc w:val="center"/>
            </w:pPr>
            <w:r w:rsidRPr="004B0A94">
              <w:t xml:space="preserve">население </w:t>
            </w:r>
          </w:p>
          <w:p w:rsidR="000A5A5A" w:rsidRPr="004B0A94" w:rsidRDefault="000A5A5A" w:rsidP="00F20DDC">
            <w:pPr>
              <w:widowControl w:val="0"/>
              <w:autoSpaceDE w:val="0"/>
              <w:autoSpaceDN w:val="0"/>
              <w:adjustRightInd w:val="0"/>
              <w:spacing w:line="360" w:lineRule="auto"/>
              <w:ind w:left="709" w:right="113"/>
              <w:jc w:val="center"/>
            </w:pPr>
            <w:r w:rsidRPr="004B0A94">
              <w:t>чел.</w:t>
            </w:r>
          </w:p>
        </w:tc>
        <w:tc>
          <w:tcPr>
            <w:tcW w:w="900"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0A5A5A" w:rsidRPr="004B0A94" w:rsidRDefault="000A5A5A" w:rsidP="00F20DDC">
            <w:pPr>
              <w:widowControl w:val="0"/>
              <w:autoSpaceDE w:val="0"/>
              <w:autoSpaceDN w:val="0"/>
              <w:adjustRightInd w:val="0"/>
              <w:spacing w:line="360" w:lineRule="auto"/>
              <w:ind w:left="709" w:right="113"/>
              <w:jc w:val="center"/>
            </w:pPr>
            <w:r w:rsidRPr="004B0A94">
              <w:t xml:space="preserve">водопотребление </w:t>
            </w:r>
          </w:p>
          <w:p w:rsidR="000A5A5A" w:rsidRPr="004B0A94" w:rsidRDefault="000A5A5A" w:rsidP="00F20DDC">
            <w:pPr>
              <w:widowControl w:val="0"/>
              <w:autoSpaceDE w:val="0"/>
              <w:autoSpaceDN w:val="0"/>
              <w:adjustRightInd w:val="0"/>
              <w:spacing w:line="360" w:lineRule="auto"/>
              <w:ind w:left="709" w:right="113"/>
              <w:jc w:val="center"/>
            </w:pPr>
            <w:proofErr w:type="spellStart"/>
            <w:r w:rsidRPr="004B0A94">
              <w:t>куб.м</w:t>
            </w:r>
            <w:proofErr w:type="spellEnd"/>
            <w:r w:rsidRPr="004B0A94">
              <w:t>.</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0A5A5A" w:rsidRPr="004B0A94" w:rsidRDefault="000A5A5A" w:rsidP="00F20DDC">
            <w:pPr>
              <w:widowControl w:val="0"/>
              <w:autoSpaceDE w:val="0"/>
              <w:autoSpaceDN w:val="0"/>
              <w:adjustRightInd w:val="0"/>
              <w:spacing w:line="360" w:lineRule="auto"/>
              <w:ind w:left="709" w:right="113"/>
              <w:jc w:val="center"/>
            </w:pPr>
            <w:r w:rsidRPr="004B0A94">
              <w:t>максимальное водопотребление</w:t>
            </w:r>
          </w:p>
          <w:p w:rsidR="000A5A5A" w:rsidRPr="004B0A94" w:rsidRDefault="000A5A5A" w:rsidP="00F20DDC">
            <w:pPr>
              <w:widowControl w:val="0"/>
              <w:autoSpaceDE w:val="0"/>
              <w:autoSpaceDN w:val="0"/>
              <w:adjustRightInd w:val="0"/>
              <w:spacing w:line="360" w:lineRule="auto"/>
              <w:ind w:left="709" w:right="113"/>
              <w:jc w:val="center"/>
            </w:pPr>
            <w:proofErr w:type="spellStart"/>
            <w:r w:rsidRPr="004B0A94">
              <w:t>куб.м</w:t>
            </w:r>
            <w:proofErr w:type="spellEnd"/>
            <w:r w:rsidRPr="004B0A94">
              <w:t>.</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0A5A5A" w:rsidRPr="004B0A94" w:rsidRDefault="000A5A5A" w:rsidP="00F20DDC">
            <w:pPr>
              <w:widowControl w:val="0"/>
              <w:autoSpaceDE w:val="0"/>
              <w:autoSpaceDN w:val="0"/>
              <w:adjustRightInd w:val="0"/>
              <w:spacing w:line="360" w:lineRule="auto"/>
              <w:ind w:left="709" w:right="113"/>
              <w:jc w:val="center"/>
            </w:pPr>
            <w:r w:rsidRPr="004B0A94">
              <w:t xml:space="preserve">население </w:t>
            </w:r>
          </w:p>
          <w:p w:rsidR="000A5A5A" w:rsidRPr="004B0A94" w:rsidRDefault="000A5A5A" w:rsidP="00F20DDC">
            <w:pPr>
              <w:widowControl w:val="0"/>
              <w:autoSpaceDE w:val="0"/>
              <w:autoSpaceDN w:val="0"/>
              <w:adjustRightInd w:val="0"/>
              <w:spacing w:line="360" w:lineRule="auto"/>
              <w:ind w:left="709" w:right="113"/>
              <w:jc w:val="center"/>
            </w:pPr>
            <w:r w:rsidRPr="004B0A94">
              <w:t>чел.</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0A5A5A" w:rsidRPr="004B0A94" w:rsidRDefault="000A5A5A" w:rsidP="00F20DDC">
            <w:pPr>
              <w:widowControl w:val="0"/>
              <w:autoSpaceDE w:val="0"/>
              <w:autoSpaceDN w:val="0"/>
              <w:adjustRightInd w:val="0"/>
              <w:spacing w:line="360" w:lineRule="auto"/>
              <w:ind w:left="709" w:right="113"/>
              <w:jc w:val="center"/>
            </w:pPr>
            <w:r w:rsidRPr="004B0A94">
              <w:t xml:space="preserve">водопотребление </w:t>
            </w:r>
          </w:p>
          <w:p w:rsidR="000A5A5A" w:rsidRPr="004B0A94" w:rsidRDefault="000A5A5A" w:rsidP="00F20DDC">
            <w:pPr>
              <w:widowControl w:val="0"/>
              <w:autoSpaceDE w:val="0"/>
              <w:autoSpaceDN w:val="0"/>
              <w:adjustRightInd w:val="0"/>
              <w:spacing w:line="360" w:lineRule="auto"/>
              <w:ind w:left="709" w:right="113"/>
              <w:jc w:val="center"/>
            </w:pPr>
            <w:proofErr w:type="spellStart"/>
            <w:r w:rsidRPr="004B0A94">
              <w:t>куб.м</w:t>
            </w:r>
            <w:proofErr w:type="spellEnd"/>
            <w:r w:rsidRPr="004B0A94">
              <w:t>.</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0A5A5A" w:rsidRPr="004B0A94" w:rsidRDefault="000A5A5A" w:rsidP="00F20DDC">
            <w:pPr>
              <w:widowControl w:val="0"/>
              <w:autoSpaceDE w:val="0"/>
              <w:autoSpaceDN w:val="0"/>
              <w:adjustRightInd w:val="0"/>
              <w:spacing w:line="360" w:lineRule="auto"/>
              <w:ind w:left="709" w:right="113"/>
              <w:jc w:val="center"/>
            </w:pPr>
            <w:r w:rsidRPr="004B0A94">
              <w:t>максимальное водопотребление</w:t>
            </w:r>
          </w:p>
          <w:p w:rsidR="000A5A5A" w:rsidRPr="004B0A94" w:rsidRDefault="000A5A5A" w:rsidP="00F20DDC">
            <w:pPr>
              <w:widowControl w:val="0"/>
              <w:autoSpaceDE w:val="0"/>
              <w:autoSpaceDN w:val="0"/>
              <w:adjustRightInd w:val="0"/>
              <w:spacing w:line="360" w:lineRule="auto"/>
              <w:ind w:left="709" w:right="113"/>
              <w:jc w:val="center"/>
            </w:pPr>
            <w:proofErr w:type="spellStart"/>
            <w:r w:rsidRPr="004B0A94">
              <w:t>куб.м</w:t>
            </w:r>
            <w:proofErr w:type="spellEnd"/>
            <w:r w:rsidRPr="004B0A94">
              <w:t>.</w:t>
            </w:r>
          </w:p>
        </w:tc>
        <w:tc>
          <w:tcPr>
            <w:tcW w:w="892"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0A5A5A" w:rsidRPr="004B0A94" w:rsidRDefault="000A5A5A" w:rsidP="00F20DDC">
            <w:pPr>
              <w:widowControl w:val="0"/>
              <w:autoSpaceDE w:val="0"/>
              <w:autoSpaceDN w:val="0"/>
              <w:adjustRightInd w:val="0"/>
              <w:spacing w:line="360" w:lineRule="auto"/>
              <w:ind w:left="709" w:right="113"/>
              <w:jc w:val="center"/>
            </w:pPr>
            <w:r w:rsidRPr="004B0A94">
              <w:t>население</w:t>
            </w:r>
          </w:p>
          <w:p w:rsidR="000A5A5A" w:rsidRPr="004B0A94" w:rsidRDefault="000A5A5A" w:rsidP="00F20DDC">
            <w:pPr>
              <w:widowControl w:val="0"/>
              <w:autoSpaceDE w:val="0"/>
              <w:autoSpaceDN w:val="0"/>
              <w:adjustRightInd w:val="0"/>
              <w:spacing w:line="360" w:lineRule="auto"/>
              <w:ind w:left="709" w:right="113"/>
              <w:jc w:val="center"/>
            </w:pPr>
            <w:r w:rsidRPr="004B0A94">
              <w:t xml:space="preserve">чел. </w:t>
            </w:r>
          </w:p>
        </w:tc>
        <w:tc>
          <w:tcPr>
            <w:tcW w:w="893"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0A5A5A" w:rsidRPr="004B0A94" w:rsidRDefault="000A5A5A" w:rsidP="00F20DDC">
            <w:pPr>
              <w:widowControl w:val="0"/>
              <w:autoSpaceDE w:val="0"/>
              <w:autoSpaceDN w:val="0"/>
              <w:adjustRightInd w:val="0"/>
              <w:spacing w:line="360" w:lineRule="auto"/>
              <w:ind w:left="709" w:right="113"/>
              <w:jc w:val="center"/>
            </w:pPr>
            <w:r w:rsidRPr="004B0A94">
              <w:t>водопотребление</w:t>
            </w:r>
          </w:p>
          <w:p w:rsidR="000A5A5A" w:rsidRPr="004B0A94" w:rsidRDefault="000A5A5A" w:rsidP="00F20DDC">
            <w:pPr>
              <w:widowControl w:val="0"/>
              <w:autoSpaceDE w:val="0"/>
              <w:autoSpaceDN w:val="0"/>
              <w:adjustRightInd w:val="0"/>
              <w:spacing w:line="360" w:lineRule="auto"/>
              <w:ind w:left="709" w:right="113"/>
              <w:jc w:val="center"/>
            </w:pPr>
            <w:proofErr w:type="spellStart"/>
            <w:r w:rsidRPr="004B0A94">
              <w:t>куб.м</w:t>
            </w:r>
            <w:proofErr w:type="spellEnd"/>
            <w:r w:rsidRPr="004B0A94">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0A5A5A" w:rsidRPr="004B0A94" w:rsidRDefault="000A5A5A" w:rsidP="00F20DDC">
            <w:pPr>
              <w:widowControl w:val="0"/>
              <w:autoSpaceDE w:val="0"/>
              <w:autoSpaceDN w:val="0"/>
              <w:adjustRightInd w:val="0"/>
              <w:spacing w:line="360" w:lineRule="auto"/>
              <w:ind w:left="709" w:right="113"/>
              <w:jc w:val="center"/>
            </w:pPr>
            <w:r w:rsidRPr="004B0A94">
              <w:t>максимальное водопотребление</w:t>
            </w:r>
          </w:p>
          <w:p w:rsidR="000A5A5A" w:rsidRPr="004B0A94" w:rsidRDefault="000A5A5A" w:rsidP="00F20DDC">
            <w:pPr>
              <w:widowControl w:val="0"/>
              <w:autoSpaceDE w:val="0"/>
              <w:autoSpaceDN w:val="0"/>
              <w:adjustRightInd w:val="0"/>
              <w:spacing w:line="360" w:lineRule="auto"/>
              <w:ind w:left="709" w:right="113"/>
              <w:jc w:val="center"/>
            </w:pPr>
            <w:proofErr w:type="spellStart"/>
            <w:r w:rsidRPr="004B0A94">
              <w:t>куб.м</w:t>
            </w:r>
            <w:proofErr w:type="spellEnd"/>
            <w:r w:rsidRPr="004B0A94">
              <w:t>.</w:t>
            </w:r>
          </w:p>
        </w:tc>
      </w:tr>
      <w:tr w:rsidR="000A5A5A" w:rsidRPr="004B0A94" w:rsidTr="00F20DDC">
        <w:trPr>
          <w:trHeight w:hRule="exact" w:val="290"/>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ind w:left="709"/>
            </w:pPr>
            <w:r w:rsidRPr="004B0A94">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ind w:left="709"/>
              <w:jc w:val="center"/>
            </w:pPr>
            <w:r w:rsidRPr="004B0A94">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ind w:left="709"/>
              <w:jc w:val="center"/>
            </w:pPr>
            <w:r w:rsidRPr="004B0A94">
              <w:t>4</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4</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 xml:space="preserve">          5</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 xml:space="preserve">         6</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ind w:left="709"/>
              <w:jc w:val="center"/>
            </w:pPr>
            <w:r w:rsidRPr="004B0A94">
              <w:t>7</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ind w:left="709"/>
              <w:jc w:val="center"/>
            </w:pPr>
            <w:r w:rsidRPr="004B0A94">
              <w:t>8</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ind w:left="709"/>
              <w:jc w:val="center"/>
            </w:pPr>
            <w:r w:rsidRPr="004B0A94">
              <w:t>93</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10</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ind w:left="709"/>
              <w:jc w:val="center"/>
            </w:pPr>
            <w:r w:rsidRPr="004B0A94">
              <w:t>11</w:t>
            </w:r>
          </w:p>
        </w:tc>
      </w:tr>
      <w:tr w:rsidR="000A5A5A" w:rsidRPr="004B0A94" w:rsidTr="00F20DDC">
        <w:trPr>
          <w:trHeight w:hRule="exact" w:val="470"/>
        </w:trPr>
        <w:tc>
          <w:tcPr>
            <w:tcW w:w="14317" w:type="dxa"/>
            <w:gridSpan w:val="12"/>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ind w:left="709"/>
              <w:jc w:val="center"/>
              <w:rPr>
                <w:b/>
                <w:bCs/>
                <w:sz w:val="28"/>
                <w:szCs w:val="28"/>
              </w:rPr>
            </w:pPr>
            <w:r w:rsidRPr="004B0A94">
              <w:rPr>
                <w:b/>
                <w:bCs/>
                <w:sz w:val="28"/>
                <w:szCs w:val="28"/>
              </w:rPr>
              <w:t>население</w:t>
            </w:r>
          </w:p>
        </w:tc>
      </w:tr>
      <w:tr w:rsidR="000A5A5A" w:rsidRPr="004B0A94" w:rsidTr="00F20DDC">
        <w:trPr>
          <w:trHeight w:hRule="exact" w:val="179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Многоквартирная</w:t>
            </w:r>
          </w:p>
          <w:p w:rsidR="000A5A5A" w:rsidRPr="004B0A94" w:rsidRDefault="000A5A5A" w:rsidP="00F20DDC">
            <w:pPr>
              <w:widowControl w:val="0"/>
              <w:autoSpaceDE w:val="0"/>
              <w:autoSpaceDN w:val="0"/>
              <w:adjustRightInd w:val="0"/>
              <w:spacing w:line="360" w:lineRule="auto"/>
              <w:jc w:val="center"/>
            </w:pPr>
            <w:r w:rsidRPr="004B0A94">
              <w:t>жилая застройка</w:t>
            </w:r>
          </w:p>
          <w:p w:rsidR="000A5A5A" w:rsidRPr="004B0A94" w:rsidRDefault="000A5A5A" w:rsidP="00F20DDC">
            <w:pPr>
              <w:widowControl w:val="0"/>
              <w:autoSpaceDE w:val="0"/>
              <w:autoSpaceDN w:val="0"/>
              <w:adjustRightInd w:val="0"/>
              <w:spacing w:line="360" w:lineRule="auto"/>
              <w:jc w:val="center"/>
            </w:pPr>
            <w:r w:rsidRPr="004B0A94">
              <w:t>высокой этажности</w:t>
            </w:r>
          </w:p>
          <w:p w:rsidR="000A5A5A" w:rsidRPr="004B0A94" w:rsidRDefault="000A5A5A" w:rsidP="00F20DDC">
            <w:pPr>
              <w:widowControl w:val="0"/>
              <w:autoSpaceDE w:val="0"/>
              <w:autoSpaceDN w:val="0"/>
              <w:adjustRightInd w:val="0"/>
              <w:spacing w:line="360" w:lineRule="auto"/>
              <w:jc w:val="center"/>
            </w:pPr>
            <w:r w:rsidRPr="004B0A94">
              <w:t>(5 этажей)</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270</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513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138</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179</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513</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138</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179</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513</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138</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179</w:t>
            </w:r>
          </w:p>
        </w:tc>
      </w:tr>
      <w:tr w:rsidR="000A5A5A" w:rsidRPr="004B0A94" w:rsidTr="00F20DDC">
        <w:trPr>
          <w:trHeight w:hRule="exact" w:val="199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Многоквартирная</w:t>
            </w:r>
          </w:p>
          <w:p w:rsidR="000A5A5A" w:rsidRPr="004B0A94" w:rsidRDefault="000A5A5A" w:rsidP="00F20DDC">
            <w:pPr>
              <w:widowControl w:val="0"/>
              <w:autoSpaceDE w:val="0"/>
              <w:autoSpaceDN w:val="0"/>
              <w:adjustRightInd w:val="0"/>
              <w:spacing w:line="360" w:lineRule="auto"/>
              <w:jc w:val="center"/>
            </w:pPr>
            <w:r w:rsidRPr="004B0A94">
              <w:t>жилая застройка</w:t>
            </w:r>
          </w:p>
          <w:p w:rsidR="000A5A5A" w:rsidRPr="004B0A94" w:rsidRDefault="000A5A5A" w:rsidP="00F20DDC">
            <w:pPr>
              <w:widowControl w:val="0"/>
              <w:autoSpaceDE w:val="0"/>
              <w:autoSpaceDN w:val="0"/>
              <w:adjustRightInd w:val="0"/>
              <w:spacing w:line="360" w:lineRule="auto"/>
              <w:jc w:val="center"/>
            </w:pPr>
            <w:r w:rsidRPr="004B0A94">
              <w:t>малой и средней</w:t>
            </w:r>
          </w:p>
          <w:p w:rsidR="000A5A5A" w:rsidRPr="004B0A94" w:rsidRDefault="000A5A5A" w:rsidP="00F20DDC">
            <w:pPr>
              <w:widowControl w:val="0"/>
              <w:autoSpaceDE w:val="0"/>
              <w:autoSpaceDN w:val="0"/>
              <w:adjustRightInd w:val="0"/>
              <w:spacing w:line="360" w:lineRule="auto"/>
              <w:jc w:val="center"/>
            </w:pPr>
            <w:r w:rsidRPr="004B0A94">
              <w:t>этажности (2-3  этажа)</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270</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917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247</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321</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917</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247</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321</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917</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247</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321</w:t>
            </w:r>
          </w:p>
        </w:tc>
      </w:tr>
      <w:tr w:rsidR="000A5A5A" w:rsidRPr="004B0A94" w:rsidTr="00F20DDC">
        <w:trPr>
          <w:trHeight w:hRule="exact" w:val="14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lastRenderedPageBreak/>
              <w:t>Индивидуальна я</w:t>
            </w:r>
          </w:p>
          <w:p w:rsidR="000A5A5A" w:rsidRPr="004B0A94" w:rsidRDefault="000A5A5A" w:rsidP="00F20DDC">
            <w:pPr>
              <w:widowControl w:val="0"/>
              <w:autoSpaceDE w:val="0"/>
              <w:autoSpaceDN w:val="0"/>
              <w:adjustRightInd w:val="0"/>
              <w:spacing w:line="360" w:lineRule="auto"/>
              <w:jc w:val="center"/>
            </w:pPr>
            <w:r w:rsidRPr="004B0A94">
              <w:t>жилая застройка</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50</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6357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317,8</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412</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6441</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322,5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418,6</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6630</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331,5</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430,9</w:t>
            </w:r>
          </w:p>
        </w:tc>
      </w:tr>
      <w:tr w:rsidR="000A5A5A" w:rsidRPr="004B0A94" w:rsidTr="00F20DDC">
        <w:trPr>
          <w:trHeight w:hRule="exact" w:val="1436"/>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 xml:space="preserve">Жилая застройка </w:t>
            </w:r>
            <w:proofErr w:type="gramStart"/>
            <w:r w:rsidRPr="004B0A94">
              <w:t>с</w:t>
            </w:r>
            <w:proofErr w:type="gramEnd"/>
          </w:p>
          <w:p w:rsidR="000A5A5A" w:rsidRPr="004B0A94" w:rsidRDefault="000A5A5A" w:rsidP="00F20DDC">
            <w:pPr>
              <w:widowControl w:val="0"/>
              <w:autoSpaceDE w:val="0"/>
              <w:autoSpaceDN w:val="0"/>
              <w:adjustRightInd w:val="0"/>
              <w:spacing w:line="360" w:lineRule="auto"/>
              <w:jc w:val="center"/>
            </w:pPr>
            <w:r w:rsidRPr="004B0A94">
              <w:t xml:space="preserve">водопроводом </w:t>
            </w:r>
            <w:proofErr w:type="gramStart"/>
            <w:r w:rsidRPr="004B0A94">
              <w:t>без</w:t>
            </w:r>
            <w:proofErr w:type="gramEnd"/>
          </w:p>
          <w:p w:rsidR="000A5A5A" w:rsidRPr="004B0A94" w:rsidRDefault="000A5A5A" w:rsidP="00F20DDC">
            <w:pPr>
              <w:widowControl w:val="0"/>
              <w:autoSpaceDE w:val="0"/>
              <w:autoSpaceDN w:val="0"/>
              <w:adjustRightInd w:val="0"/>
              <w:spacing w:line="360" w:lineRule="auto"/>
              <w:jc w:val="center"/>
            </w:pPr>
            <w:r w:rsidRPr="004B0A94">
              <w:t xml:space="preserve">канализации </w:t>
            </w:r>
          </w:p>
          <w:p w:rsidR="000A5A5A" w:rsidRPr="004B0A94" w:rsidRDefault="000A5A5A" w:rsidP="00F20DDC">
            <w:pPr>
              <w:widowControl w:val="0"/>
              <w:autoSpaceDE w:val="0"/>
              <w:autoSpaceDN w:val="0"/>
              <w:adjustRightInd w:val="0"/>
              <w:spacing w:line="360" w:lineRule="auto"/>
              <w:jc w:val="center"/>
            </w:pP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87</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0</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0</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0</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0</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0</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0</w:t>
            </w:r>
          </w:p>
        </w:tc>
      </w:tr>
      <w:tr w:rsidR="000A5A5A" w:rsidRPr="004B0A94" w:rsidTr="00F20DDC">
        <w:trPr>
          <w:trHeight w:hRule="exact" w:val="1793"/>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b/>
                <w:bCs/>
              </w:rPr>
            </w:pPr>
            <w:r w:rsidRPr="004B0A94">
              <w:rPr>
                <w:b/>
                <w:bCs/>
              </w:rPr>
              <w:t>Итого по</w:t>
            </w:r>
          </w:p>
          <w:p w:rsidR="000A5A5A" w:rsidRPr="004B0A94" w:rsidRDefault="000A5A5A" w:rsidP="00F20DDC">
            <w:pPr>
              <w:widowControl w:val="0"/>
              <w:autoSpaceDE w:val="0"/>
              <w:autoSpaceDN w:val="0"/>
              <w:adjustRightInd w:val="0"/>
              <w:spacing w:line="360" w:lineRule="auto"/>
              <w:jc w:val="center"/>
              <w:rPr>
                <w:b/>
                <w:bCs/>
              </w:rPr>
            </w:pPr>
            <w:r w:rsidRPr="004B0A94">
              <w:rPr>
                <w:b/>
                <w:bCs/>
              </w:rPr>
              <w:t>постоянному</w:t>
            </w:r>
          </w:p>
          <w:p w:rsidR="000A5A5A" w:rsidRPr="004B0A94" w:rsidRDefault="000A5A5A" w:rsidP="00F20DDC">
            <w:pPr>
              <w:widowControl w:val="0"/>
              <w:autoSpaceDE w:val="0"/>
              <w:autoSpaceDN w:val="0"/>
              <w:adjustRightInd w:val="0"/>
              <w:spacing w:line="360" w:lineRule="auto"/>
              <w:jc w:val="center"/>
              <w:rPr>
                <w:b/>
                <w:bCs/>
              </w:rPr>
            </w:pPr>
            <w:r w:rsidRPr="004B0A94">
              <w:rPr>
                <w:b/>
                <w:bCs/>
              </w:rPr>
              <w:t>населению:</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b/>
                <w:bCs/>
              </w:rPr>
            </w:pP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b/>
                <w:bCs/>
              </w:rPr>
            </w:pPr>
            <w:r w:rsidRPr="004B0A94">
              <w:rPr>
                <w:b/>
                <w:bCs/>
              </w:rPr>
              <w:t>7787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b/>
                <w:bCs/>
              </w:rPr>
            </w:pPr>
            <w:r w:rsidRPr="004B0A94">
              <w:rPr>
                <w:b/>
                <w:bCs/>
              </w:rPr>
              <w:t>702</w:t>
            </w:r>
          </w:p>
        </w:tc>
        <w:tc>
          <w:tcPr>
            <w:tcW w:w="122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b/>
                <w:bCs/>
              </w:rPr>
            </w:pPr>
            <w:r w:rsidRPr="004B0A94">
              <w:rPr>
                <w:b/>
                <w:bCs/>
              </w:rPr>
              <w:t>912</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b/>
                <w:bCs/>
              </w:rPr>
            </w:pPr>
            <w:r w:rsidRPr="004B0A94">
              <w:rPr>
                <w:b/>
                <w:bCs/>
              </w:rPr>
              <w:t>7871</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b/>
                <w:bCs/>
              </w:rPr>
            </w:pPr>
            <w:r w:rsidRPr="004B0A94">
              <w:rPr>
                <w:b/>
                <w:bCs/>
              </w:rPr>
              <w:t>707</w:t>
            </w:r>
          </w:p>
        </w:tc>
        <w:tc>
          <w:tcPr>
            <w:tcW w:w="119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b/>
                <w:bCs/>
              </w:rPr>
            </w:pPr>
            <w:r w:rsidRPr="004B0A94">
              <w:rPr>
                <w:b/>
                <w:bCs/>
              </w:rPr>
              <w:t>918</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b/>
                <w:bCs/>
              </w:rPr>
            </w:pPr>
            <w:r w:rsidRPr="004B0A94">
              <w:rPr>
                <w:b/>
                <w:bCs/>
              </w:rPr>
              <w:t>8060</w:t>
            </w:r>
          </w:p>
        </w:tc>
        <w:tc>
          <w:tcPr>
            <w:tcW w:w="89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b/>
                <w:bCs/>
              </w:rPr>
            </w:pPr>
            <w:r w:rsidRPr="004B0A94">
              <w:rPr>
                <w:b/>
                <w:bCs/>
              </w:rPr>
              <w:t>716</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b/>
                <w:bCs/>
              </w:rPr>
            </w:pPr>
            <w:r w:rsidRPr="004B0A94">
              <w:rPr>
                <w:b/>
                <w:bCs/>
              </w:rPr>
              <w:t>930</w:t>
            </w:r>
          </w:p>
        </w:tc>
      </w:tr>
    </w:tbl>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360" w:lineRule="auto"/>
        <w:ind w:left="709"/>
      </w:pPr>
    </w:p>
    <w:p w:rsidR="000A5A5A" w:rsidRPr="004B0A94" w:rsidRDefault="000A5A5A" w:rsidP="000A5A5A">
      <w:pPr>
        <w:widowControl w:val="0"/>
        <w:autoSpaceDE w:val="0"/>
        <w:autoSpaceDN w:val="0"/>
        <w:adjustRightInd w:val="0"/>
        <w:spacing w:line="360" w:lineRule="auto"/>
        <w:ind w:left="709"/>
        <w:jc w:val="center"/>
        <w:rPr>
          <w:b/>
          <w:bCs/>
          <w:sz w:val="28"/>
          <w:szCs w:val="28"/>
        </w:rPr>
      </w:pPr>
    </w:p>
    <w:p w:rsidR="000A5A5A" w:rsidRPr="004B0A94" w:rsidRDefault="000A5A5A" w:rsidP="000A5A5A">
      <w:pPr>
        <w:widowControl w:val="0"/>
        <w:autoSpaceDE w:val="0"/>
        <w:autoSpaceDN w:val="0"/>
        <w:adjustRightInd w:val="0"/>
        <w:spacing w:line="360" w:lineRule="auto"/>
        <w:ind w:left="709"/>
        <w:jc w:val="center"/>
        <w:rPr>
          <w:b/>
          <w:bCs/>
          <w:sz w:val="28"/>
          <w:szCs w:val="28"/>
        </w:rPr>
      </w:pPr>
    </w:p>
    <w:p w:rsidR="000A5A5A" w:rsidRPr="004B0A94" w:rsidRDefault="000A5A5A" w:rsidP="000A5A5A">
      <w:pPr>
        <w:widowControl w:val="0"/>
        <w:autoSpaceDE w:val="0"/>
        <w:autoSpaceDN w:val="0"/>
        <w:adjustRightInd w:val="0"/>
        <w:spacing w:line="360" w:lineRule="auto"/>
        <w:ind w:left="709"/>
        <w:jc w:val="center"/>
        <w:rPr>
          <w:b/>
          <w:bCs/>
          <w:sz w:val="28"/>
          <w:szCs w:val="28"/>
        </w:rPr>
      </w:pPr>
    </w:p>
    <w:p w:rsidR="000A5A5A" w:rsidRPr="004B0A94" w:rsidRDefault="000A5A5A" w:rsidP="000A5A5A">
      <w:pPr>
        <w:widowControl w:val="0"/>
        <w:autoSpaceDE w:val="0"/>
        <w:autoSpaceDN w:val="0"/>
        <w:adjustRightInd w:val="0"/>
        <w:spacing w:line="360" w:lineRule="auto"/>
        <w:ind w:left="709"/>
        <w:jc w:val="center"/>
        <w:rPr>
          <w:b/>
          <w:bCs/>
          <w:sz w:val="28"/>
          <w:szCs w:val="28"/>
        </w:rPr>
      </w:pPr>
    </w:p>
    <w:p w:rsidR="000A5A5A" w:rsidRPr="004B0A94" w:rsidRDefault="000A5A5A" w:rsidP="000A5A5A">
      <w:pPr>
        <w:widowControl w:val="0"/>
        <w:autoSpaceDE w:val="0"/>
        <w:autoSpaceDN w:val="0"/>
        <w:adjustRightInd w:val="0"/>
        <w:spacing w:line="360" w:lineRule="auto"/>
        <w:ind w:left="709"/>
        <w:jc w:val="center"/>
        <w:rPr>
          <w:b/>
          <w:bCs/>
          <w:sz w:val="28"/>
          <w:szCs w:val="28"/>
        </w:rPr>
      </w:pPr>
    </w:p>
    <w:p w:rsidR="000A5A5A" w:rsidRPr="004B0A94" w:rsidRDefault="000A5A5A" w:rsidP="000A5A5A">
      <w:pPr>
        <w:widowControl w:val="0"/>
        <w:autoSpaceDE w:val="0"/>
        <w:autoSpaceDN w:val="0"/>
        <w:adjustRightInd w:val="0"/>
        <w:spacing w:line="360" w:lineRule="auto"/>
        <w:ind w:left="709"/>
        <w:jc w:val="center"/>
        <w:rPr>
          <w:b/>
          <w:bCs/>
          <w:sz w:val="28"/>
          <w:szCs w:val="28"/>
        </w:rPr>
      </w:pPr>
    </w:p>
    <w:p w:rsidR="000A5A5A" w:rsidRPr="004B0A94" w:rsidRDefault="000A5A5A" w:rsidP="000A5A5A">
      <w:pPr>
        <w:widowControl w:val="0"/>
        <w:autoSpaceDE w:val="0"/>
        <w:autoSpaceDN w:val="0"/>
        <w:adjustRightInd w:val="0"/>
        <w:spacing w:line="360" w:lineRule="auto"/>
        <w:ind w:left="709"/>
        <w:jc w:val="center"/>
        <w:rPr>
          <w:b/>
          <w:bCs/>
          <w:sz w:val="28"/>
          <w:szCs w:val="28"/>
        </w:rPr>
      </w:pPr>
    </w:p>
    <w:p w:rsidR="000A5A5A" w:rsidRPr="004B0A94" w:rsidRDefault="000A5A5A" w:rsidP="000A5A5A">
      <w:pPr>
        <w:widowControl w:val="0"/>
        <w:autoSpaceDE w:val="0"/>
        <w:autoSpaceDN w:val="0"/>
        <w:adjustRightInd w:val="0"/>
        <w:spacing w:line="360" w:lineRule="auto"/>
        <w:ind w:left="709"/>
        <w:jc w:val="center"/>
        <w:rPr>
          <w:sz w:val="28"/>
          <w:szCs w:val="28"/>
        </w:rPr>
      </w:pPr>
      <w:r w:rsidRPr="004B0A94">
        <w:rPr>
          <w:b/>
          <w:bCs/>
          <w:sz w:val="28"/>
          <w:szCs w:val="28"/>
        </w:rPr>
        <w:lastRenderedPageBreak/>
        <w:t>Расчетные расходы воды на нужды планируемых объектов капитального строительства производственно-коммунального и социально-бытового обслуживания</w:t>
      </w:r>
    </w:p>
    <w:p w:rsidR="000A5A5A" w:rsidRPr="004B0A94" w:rsidRDefault="000A5A5A" w:rsidP="000A5A5A">
      <w:pPr>
        <w:widowControl w:val="0"/>
        <w:autoSpaceDE w:val="0"/>
        <w:autoSpaceDN w:val="0"/>
        <w:adjustRightInd w:val="0"/>
        <w:spacing w:line="360" w:lineRule="auto"/>
        <w:rPr>
          <w:sz w:val="28"/>
          <w:szCs w:val="28"/>
        </w:rPr>
      </w:pPr>
      <w:r w:rsidRPr="004B0A94">
        <w:t>Таблица 4</w:t>
      </w:r>
    </w:p>
    <w:tbl>
      <w:tblPr>
        <w:tblW w:w="14376" w:type="dxa"/>
        <w:tblInd w:w="5" w:type="dxa"/>
        <w:tblLayout w:type="fixed"/>
        <w:tblCellMar>
          <w:left w:w="0" w:type="dxa"/>
          <w:right w:w="0" w:type="dxa"/>
        </w:tblCellMar>
        <w:tblLook w:val="0000" w:firstRow="0" w:lastRow="0" w:firstColumn="0" w:lastColumn="0" w:noHBand="0" w:noVBand="0"/>
      </w:tblPr>
      <w:tblGrid>
        <w:gridCol w:w="3099"/>
        <w:gridCol w:w="1633"/>
        <w:gridCol w:w="2122"/>
        <w:gridCol w:w="1631"/>
        <w:gridCol w:w="983"/>
        <w:gridCol w:w="1147"/>
        <w:gridCol w:w="1306"/>
        <w:gridCol w:w="1149"/>
        <w:gridCol w:w="1306"/>
      </w:tblGrid>
      <w:tr w:rsidR="000A5A5A" w:rsidRPr="004B0A94" w:rsidTr="00F20DDC">
        <w:trPr>
          <w:cantSplit/>
          <w:trHeight w:hRule="exact" w:val="1015"/>
        </w:trPr>
        <w:tc>
          <w:tcPr>
            <w:tcW w:w="3099" w:type="dxa"/>
            <w:vMerge w:val="restart"/>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Планируемые объекты</w:t>
            </w:r>
          </w:p>
        </w:tc>
        <w:tc>
          <w:tcPr>
            <w:tcW w:w="1633" w:type="dxa"/>
            <w:vMerge w:val="restart"/>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Единица</w:t>
            </w:r>
          </w:p>
          <w:p w:rsidR="000A5A5A" w:rsidRPr="004B0A94" w:rsidRDefault="000A5A5A" w:rsidP="00F20DDC">
            <w:pPr>
              <w:widowControl w:val="0"/>
              <w:autoSpaceDE w:val="0"/>
              <w:autoSpaceDN w:val="0"/>
              <w:adjustRightInd w:val="0"/>
              <w:spacing w:line="360" w:lineRule="auto"/>
            </w:pPr>
            <w:r w:rsidRPr="004B0A94">
              <w:t>измерения</w:t>
            </w:r>
          </w:p>
        </w:tc>
        <w:tc>
          <w:tcPr>
            <w:tcW w:w="2122" w:type="dxa"/>
            <w:vMerge w:val="restart"/>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Норма</w:t>
            </w:r>
          </w:p>
          <w:p w:rsidR="000A5A5A" w:rsidRPr="004B0A94" w:rsidRDefault="000A5A5A" w:rsidP="00F20DDC">
            <w:pPr>
              <w:widowControl w:val="0"/>
              <w:autoSpaceDE w:val="0"/>
              <w:autoSpaceDN w:val="0"/>
              <w:adjustRightInd w:val="0"/>
              <w:spacing w:line="360" w:lineRule="auto"/>
            </w:pPr>
            <w:r w:rsidRPr="004B0A94">
              <w:t>водопотребления,</w:t>
            </w:r>
          </w:p>
          <w:p w:rsidR="000A5A5A" w:rsidRPr="004B0A94" w:rsidRDefault="000A5A5A" w:rsidP="00F20DDC">
            <w:pPr>
              <w:widowControl w:val="0"/>
              <w:autoSpaceDE w:val="0"/>
              <w:autoSpaceDN w:val="0"/>
              <w:adjustRightInd w:val="0"/>
              <w:spacing w:line="360" w:lineRule="auto"/>
            </w:pPr>
            <w:r w:rsidRPr="004B0A94">
              <w:t>л</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Современное состояние</w:t>
            </w:r>
          </w:p>
          <w:p w:rsidR="000A5A5A" w:rsidRPr="004B0A94" w:rsidRDefault="000A5A5A" w:rsidP="00F20DDC">
            <w:pPr>
              <w:widowControl w:val="0"/>
              <w:autoSpaceDE w:val="0"/>
              <w:autoSpaceDN w:val="0"/>
              <w:adjustRightInd w:val="0"/>
              <w:spacing w:line="360" w:lineRule="auto"/>
            </w:pP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 xml:space="preserve">первая очередь строительства </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 xml:space="preserve">расчетный срок </w:t>
            </w:r>
          </w:p>
        </w:tc>
      </w:tr>
      <w:tr w:rsidR="000A5A5A" w:rsidRPr="004B0A94" w:rsidTr="00F20DDC">
        <w:trPr>
          <w:cantSplit/>
          <w:trHeight w:hRule="exact" w:val="1152"/>
        </w:trPr>
        <w:tc>
          <w:tcPr>
            <w:tcW w:w="3099" w:type="dxa"/>
            <w:vMerge/>
            <w:tcBorders>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p>
        </w:tc>
        <w:tc>
          <w:tcPr>
            <w:tcW w:w="1633" w:type="dxa"/>
            <w:vMerge/>
            <w:tcBorders>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p>
        </w:tc>
        <w:tc>
          <w:tcPr>
            <w:tcW w:w="2122" w:type="dxa"/>
            <w:vMerge/>
            <w:tcBorders>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потреб.</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М3/</w:t>
            </w:r>
            <w:proofErr w:type="spellStart"/>
            <w:r w:rsidRPr="004B0A94">
              <w:t>сут</w:t>
            </w:r>
            <w:proofErr w:type="spellEnd"/>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потреб.</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М3/</w:t>
            </w:r>
            <w:proofErr w:type="spellStart"/>
            <w:r w:rsidRPr="004B0A94">
              <w:t>сут</w:t>
            </w:r>
            <w:proofErr w:type="spellEnd"/>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потреб.</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М3/</w:t>
            </w:r>
            <w:proofErr w:type="spellStart"/>
            <w:r w:rsidRPr="004B0A94">
              <w:t>сут</w:t>
            </w:r>
            <w:proofErr w:type="spellEnd"/>
          </w:p>
        </w:tc>
      </w:tr>
      <w:tr w:rsidR="000A5A5A" w:rsidRPr="004B0A94" w:rsidTr="00F20DDC">
        <w:trPr>
          <w:trHeight w:hRule="exact" w:val="313"/>
        </w:trPr>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4</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5</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6</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8</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9</w:t>
            </w:r>
          </w:p>
        </w:tc>
      </w:tr>
      <w:tr w:rsidR="000A5A5A" w:rsidRPr="004B0A94" w:rsidTr="00F20DDC">
        <w:trPr>
          <w:trHeight w:hRule="exact" w:val="934"/>
        </w:trPr>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Общеобразовательные</w:t>
            </w:r>
          </w:p>
          <w:p w:rsidR="000A5A5A" w:rsidRPr="004B0A94" w:rsidRDefault="000A5A5A" w:rsidP="00F20DDC">
            <w:pPr>
              <w:widowControl w:val="0"/>
              <w:autoSpaceDE w:val="0"/>
              <w:autoSpaceDN w:val="0"/>
              <w:adjustRightInd w:val="0"/>
              <w:spacing w:line="360" w:lineRule="auto"/>
            </w:pPr>
            <w:r w:rsidRPr="004B0A94">
              <w:t>школы</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1 учащийся</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12</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413</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5,0</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413</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5,0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975</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11,7</w:t>
            </w:r>
          </w:p>
        </w:tc>
      </w:tr>
      <w:tr w:rsidR="000A5A5A" w:rsidRPr="004B0A94" w:rsidTr="00F20DDC">
        <w:trPr>
          <w:trHeight w:hRule="exact" w:val="1092"/>
        </w:trPr>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Дошкольные</w:t>
            </w:r>
          </w:p>
          <w:p w:rsidR="000A5A5A" w:rsidRPr="004B0A94" w:rsidRDefault="000A5A5A" w:rsidP="00F20DDC">
            <w:pPr>
              <w:widowControl w:val="0"/>
              <w:autoSpaceDE w:val="0"/>
              <w:autoSpaceDN w:val="0"/>
              <w:adjustRightInd w:val="0"/>
              <w:spacing w:line="360" w:lineRule="auto"/>
            </w:pPr>
            <w:r w:rsidRPr="004B0A94">
              <w:t>образовательные</w:t>
            </w:r>
          </w:p>
          <w:p w:rsidR="000A5A5A" w:rsidRPr="004B0A94" w:rsidRDefault="000A5A5A" w:rsidP="00F20DDC">
            <w:pPr>
              <w:widowControl w:val="0"/>
              <w:autoSpaceDE w:val="0"/>
              <w:autoSpaceDN w:val="0"/>
              <w:adjustRightInd w:val="0"/>
              <w:spacing w:line="360" w:lineRule="auto"/>
            </w:pPr>
            <w:r w:rsidRPr="004B0A94">
              <w:t>учреждения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1 ребенок</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75</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205</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15,4</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285</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21,4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355</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26,6</w:t>
            </w:r>
          </w:p>
        </w:tc>
      </w:tr>
      <w:tr w:rsidR="000A5A5A" w:rsidRPr="004B0A94" w:rsidTr="00F20DDC">
        <w:trPr>
          <w:trHeight w:hRule="exact" w:val="527"/>
        </w:trPr>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Детские школы искусств</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1 учащийся</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12</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80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1,0</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80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110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1,3</w:t>
            </w:r>
          </w:p>
        </w:tc>
      </w:tr>
      <w:tr w:rsidR="000A5A5A" w:rsidRPr="004B0A94" w:rsidTr="00F20DDC">
        <w:trPr>
          <w:trHeight w:hRule="exact" w:val="549"/>
        </w:trPr>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Клубы, ДК</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1 место</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8,6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550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4,7</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550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4,7</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650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5,6</w:t>
            </w:r>
          </w:p>
        </w:tc>
      </w:tr>
      <w:tr w:rsidR="000A5A5A" w:rsidRPr="004B0A94" w:rsidTr="00F20DDC">
        <w:trPr>
          <w:trHeight w:hRule="exact" w:val="709"/>
        </w:trPr>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Поликлиники</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 xml:space="preserve">1 больной </w:t>
            </w:r>
            <w:proofErr w:type="gramStart"/>
            <w:r w:rsidRPr="004B0A94">
              <w:t>в</w:t>
            </w:r>
            <w:proofErr w:type="gramEnd"/>
          </w:p>
          <w:p w:rsidR="000A5A5A" w:rsidRPr="004B0A94" w:rsidRDefault="000A5A5A" w:rsidP="00F20DDC">
            <w:pPr>
              <w:widowControl w:val="0"/>
              <w:autoSpaceDE w:val="0"/>
              <w:autoSpaceDN w:val="0"/>
              <w:adjustRightInd w:val="0"/>
              <w:spacing w:line="360" w:lineRule="auto"/>
            </w:pPr>
            <w:r w:rsidRPr="004B0A94">
              <w:t>смену</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170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2,2</w:t>
            </w:r>
          </w:p>
        </w:tc>
      </w:tr>
      <w:tr w:rsidR="000A5A5A" w:rsidRPr="004B0A94" w:rsidTr="00F20DDC">
        <w:trPr>
          <w:trHeight w:hRule="exact" w:val="1272"/>
        </w:trPr>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Предприятия общественного</w:t>
            </w:r>
          </w:p>
          <w:p w:rsidR="000A5A5A" w:rsidRPr="004B0A94" w:rsidRDefault="000A5A5A" w:rsidP="00F20DDC">
            <w:pPr>
              <w:widowControl w:val="0"/>
              <w:autoSpaceDE w:val="0"/>
              <w:autoSpaceDN w:val="0"/>
              <w:adjustRightInd w:val="0"/>
              <w:spacing w:line="360" w:lineRule="auto"/>
            </w:pPr>
            <w:r w:rsidRPr="004B0A94">
              <w:t>питания</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 xml:space="preserve">1 </w:t>
            </w:r>
            <w:proofErr w:type="spellStart"/>
            <w:r w:rsidRPr="004B0A94">
              <w:t>усл</w:t>
            </w:r>
            <w:proofErr w:type="spellEnd"/>
            <w:r w:rsidRPr="004B0A94">
              <w:t>. блюдо</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12</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1200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14,4</w:t>
            </w:r>
          </w:p>
        </w:tc>
      </w:tr>
      <w:tr w:rsidR="000A5A5A" w:rsidRPr="004B0A94" w:rsidTr="00F20DDC">
        <w:trPr>
          <w:trHeight w:hRule="exact" w:val="733"/>
        </w:trPr>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lastRenderedPageBreak/>
              <w:t>Плавательный бассейн</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5% от объема</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w:t>
            </w:r>
          </w:p>
        </w:tc>
      </w:tr>
      <w:tr w:rsidR="000A5A5A" w:rsidRPr="004B0A94" w:rsidTr="00F20DDC">
        <w:trPr>
          <w:trHeight w:hRule="exact" w:val="913"/>
        </w:trPr>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Производственно-</w:t>
            </w:r>
          </w:p>
          <w:p w:rsidR="000A5A5A" w:rsidRPr="004B0A94" w:rsidRDefault="000A5A5A" w:rsidP="00F20DDC">
            <w:pPr>
              <w:widowControl w:val="0"/>
              <w:autoSpaceDE w:val="0"/>
              <w:autoSpaceDN w:val="0"/>
              <w:adjustRightInd w:val="0"/>
              <w:spacing w:line="360" w:lineRule="auto"/>
            </w:pPr>
            <w:r w:rsidRPr="004B0A94">
              <w:t>коммунальные объекты</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1 человек</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25</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1321</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33,0</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1750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43,8</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2400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60,0</w:t>
            </w:r>
          </w:p>
        </w:tc>
      </w:tr>
      <w:tr w:rsidR="000A5A5A" w:rsidRPr="004B0A94" w:rsidTr="00F20DDC">
        <w:trPr>
          <w:trHeight w:hRule="exact" w:val="724"/>
        </w:trPr>
        <w:tc>
          <w:tcPr>
            <w:tcW w:w="309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r w:rsidRPr="004B0A94">
              <w:t>Итого</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59,0</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76,0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p>
        </w:tc>
        <w:tc>
          <w:tcPr>
            <w:tcW w:w="130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pPr>
            <w:r w:rsidRPr="004B0A94">
              <w:t>107,0</w:t>
            </w:r>
          </w:p>
        </w:tc>
      </w:tr>
    </w:tbl>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12" w:lineRule="exact"/>
        <w:ind w:left="709"/>
        <w:rPr>
          <w:rFonts w:ascii="Cambria" w:hAnsi="Cambria" w:cs="Cambria"/>
        </w:rPr>
      </w:pPr>
    </w:p>
    <w:p w:rsidR="000A5A5A" w:rsidRPr="004B0A94" w:rsidRDefault="000A5A5A" w:rsidP="000A5A5A">
      <w:pPr>
        <w:widowControl w:val="0"/>
        <w:autoSpaceDE w:val="0"/>
        <w:autoSpaceDN w:val="0"/>
        <w:adjustRightInd w:val="0"/>
        <w:spacing w:line="212" w:lineRule="exact"/>
        <w:ind w:left="709"/>
        <w:rPr>
          <w:rFonts w:ascii="Cambria" w:hAnsi="Cambria" w:cs="Cambria"/>
        </w:rPr>
      </w:pPr>
    </w:p>
    <w:p w:rsidR="000A5A5A" w:rsidRPr="004B0A94" w:rsidRDefault="000A5A5A" w:rsidP="000A5A5A">
      <w:pPr>
        <w:widowControl w:val="0"/>
        <w:autoSpaceDE w:val="0"/>
        <w:autoSpaceDN w:val="0"/>
        <w:adjustRightInd w:val="0"/>
        <w:spacing w:line="212" w:lineRule="exact"/>
        <w:ind w:left="709"/>
        <w:rPr>
          <w:rFonts w:ascii="Cambria" w:hAnsi="Cambria" w:cs="Cambria"/>
        </w:rPr>
      </w:pPr>
    </w:p>
    <w:p w:rsidR="000A5A5A" w:rsidRPr="004B0A94" w:rsidRDefault="000A5A5A" w:rsidP="000A5A5A">
      <w:pPr>
        <w:widowControl w:val="0"/>
        <w:autoSpaceDE w:val="0"/>
        <w:autoSpaceDN w:val="0"/>
        <w:adjustRightInd w:val="0"/>
        <w:spacing w:line="212"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sectPr w:rsidR="000A5A5A" w:rsidRPr="004B0A94" w:rsidSect="00F20DDC">
          <w:pgSz w:w="16838" w:h="11906" w:orient="landscape"/>
          <w:pgMar w:top="1701" w:right="1134" w:bottom="748" w:left="1134" w:header="709" w:footer="709" w:gutter="0"/>
          <w:cols w:space="708"/>
          <w:docGrid w:linePitch="360"/>
        </w:sect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jc w:val="center"/>
        <w:rPr>
          <w:b/>
          <w:sz w:val="36"/>
          <w:szCs w:val="36"/>
        </w:rPr>
      </w:pPr>
      <w:r w:rsidRPr="004B0A94">
        <w:rPr>
          <w:b/>
          <w:sz w:val="36"/>
          <w:szCs w:val="36"/>
        </w:rPr>
        <w:t>Раздел 4.</w:t>
      </w:r>
    </w:p>
    <w:p w:rsidR="000A5A5A" w:rsidRPr="004B0A94" w:rsidRDefault="000A5A5A" w:rsidP="000A5A5A">
      <w:pPr>
        <w:jc w:val="center"/>
        <w:rPr>
          <w:b/>
          <w:sz w:val="36"/>
          <w:szCs w:val="36"/>
        </w:rPr>
      </w:pPr>
      <w:r w:rsidRPr="004B0A94">
        <w:rPr>
          <w:b/>
          <w:sz w:val="36"/>
          <w:szCs w:val="36"/>
        </w:rPr>
        <w:t>Предложения по строительству, реконструкции и модернизации объектов централизованных систем водоснабжения</w:t>
      </w: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widowControl w:val="0"/>
        <w:tabs>
          <w:tab w:val="left" w:pos="9781"/>
        </w:tabs>
        <w:autoSpaceDE w:val="0"/>
        <w:autoSpaceDN w:val="0"/>
        <w:adjustRightInd w:val="0"/>
        <w:spacing w:line="360" w:lineRule="auto"/>
        <w:jc w:val="both"/>
        <w:rPr>
          <w:b/>
          <w:sz w:val="40"/>
          <w:szCs w:val="40"/>
        </w:rPr>
      </w:pPr>
    </w:p>
    <w:p w:rsidR="000A5A5A" w:rsidRPr="004B0A94" w:rsidRDefault="000A5A5A" w:rsidP="000A5A5A">
      <w:pPr>
        <w:widowControl w:val="0"/>
        <w:tabs>
          <w:tab w:val="left" w:pos="9781"/>
        </w:tabs>
        <w:autoSpaceDE w:val="0"/>
        <w:autoSpaceDN w:val="0"/>
        <w:adjustRightInd w:val="0"/>
        <w:spacing w:line="360" w:lineRule="auto"/>
        <w:ind w:firstLine="540"/>
        <w:jc w:val="both"/>
        <w:rPr>
          <w:sz w:val="28"/>
          <w:szCs w:val="28"/>
        </w:rPr>
      </w:pPr>
      <w:r w:rsidRPr="004B0A94">
        <w:rPr>
          <w:sz w:val="28"/>
          <w:szCs w:val="28"/>
        </w:rPr>
        <w:lastRenderedPageBreak/>
        <w:t>Реконструкция и модернизация объектов водоснабжения рассчитана на период 2014- 2024 года. В проекте выделяются 4 этапа, на каждом из которых планируется реконструкция и строительство новых производственных мощностей коммунальной инфраструктуры:</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b/>
          <w:sz w:val="28"/>
          <w:szCs w:val="28"/>
        </w:rPr>
        <w:t>Первый этап строительства</w:t>
      </w:r>
      <w:r w:rsidRPr="004B0A94">
        <w:rPr>
          <w:sz w:val="28"/>
          <w:szCs w:val="28"/>
        </w:rPr>
        <w:t>- 2014-2015 годы:</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реконструкция существующих водозаборных узлов;</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xml:space="preserve">– строительство магистральных водоводов для обеспечения водой вновь застроенных территорий  и реконструкция существующей системы водоснабжения 2-й очереди строительства. В реконструкции 2 очереди предусмотрена установка пожарных гидрантов, установка колодцев и замена системы водоснабжения по следующим улицам поселения: </w:t>
      </w:r>
      <w:proofErr w:type="gramStart"/>
      <w:r w:rsidRPr="004B0A94">
        <w:rPr>
          <w:sz w:val="28"/>
          <w:szCs w:val="28"/>
        </w:rPr>
        <w:t xml:space="preserve">Восточная, Пристанционная, Ленина, Дорожная, Крупской, Красная, </w:t>
      </w:r>
      <w:proofErr w:type="spellStart"/>
      <w:r w:rsidRPr="004B0A94">
        <w:rPr>
          <w:sz w:val="28"/>
          <w:szCs w:val="28"/>
        </w:rPr>
        <w:t>Шереметовка</w:t>
      </w:r>
      <w:proofErr w:type="spellEnd"/>
      <w:r w:rsidRPr="004B0A94">
        <w:rPr>
          <w:sz w:val="28"/>
          <w:szCs w:val="28"/>
        </w:rPr>
        <w:t xml:space="preserve">, Шолохова, Петровского, 30 лет Победы, Жукова, Есенина, Чайковского, Буденного, Парижской Коммуны, Октябрьская, Пятницкого, Булгакова, 3 Интернационала,  Ломоносова, Оршанская, Фестивальная,  Осенняя, пер. Красноармейский, Дружбы, Свердлова, Чкалова, мира, 9 Января, пер. 9 Января, Садовая,  Ф. Энгельса,  Докучаева,  Рабочая,  Пионеров,  Никитина,  Михайлова, К. Маркса, 8 Марта, Гоголя, </w:t>
      </w:r>
      <w:proofErr w:type="spellStart"/>
      <w:r w:rsidRPr="004B0A94">
        <w:rPr>
          <w:sz w:val="28"/>
          <w:szCs w:val="28"/>
        </w:rPr>
        <w:t>Колодиева</w:t>
      </w:r>
      <w:proofErr w:type="spellEnd"/>
      <w:r w:rsidRPr="004B0A94">
        <w:rPr>
          <w:sz w:val="28"/>
          <w:szCs w:val="28"/>
        </w:rPr>
        <w:t xml:space="preserve">, Инкубаторная, </w:t>
      </w:r>
      <w:proofErr w:type="spellStart"/>
      <w:r w:rsidRPr="004B0A94">
        <w:rPr>
          <w:sz w:val="28"/>
          <w:szCs w:val="28"/>
        </w:rPr>
        <w:t>Блинова</w:t>
      </w:r>
      <w:proofErr w:type="spellEnd"/>
      <w:r w:rsidRPr="004B0A94">
        <w:rPr>
          <w:sz w:val="28"/>
          <w:szCs w:val="28"/>
        </w:rPr>
        <w:t xml:space="preserve">, пл. </w:t>
      </w:r>
      <w:proofErr w:type="spellStart"/>
      <w:r w:rsidRPr="004B0A94">
        <w:rPr>
          <w:sz w:val="28"/>
          <w:szCs w:val="28"/>
        </w:rPr>
        <w:t>Блинова</w:t>
      </w:r>
      <w:proofErr w:type="spellEnd"/>
      <w:r w:rsidRPr="004B0A94">
        <w:rPr>
          <w:sz w:val="28"/>
          <w:szCs w:val="28"/>
        </w:rPr>
        <w:t>, пер. Тимирязева, пер. Связистов</w:t>
      </w:r>
      <w:proofErr w:type="gramEnd"/>
      <w:r w:rsidRPr="004B0A94">
        <w:rPr>
          <w:sz w:val="28"/>
          <w:szCs w:val="28"/>
        </w:rPr>
        <w:t xml:space="preserve"> и от ул. Калинина до ул. </w:t>
      </w:r>
      <w:proofErr w:type="gramStart"/>
      <w:r w:rsidRPr="004B0A94">
        <w:rPr>
          <w:sz w:val="28"/>
          <w:szCs w:val="28"/>
        </w:rPr>
        <w:t>Парковая</w:t>
      </w:r>
      <w:proofErr w:type="gramEnd"/>
      <w:r w:rsidRPr="004B0A94">
        <w:rPr>
          <w:sz w:val="28"/>
          <w:szCs w:val="28"/>
        </w:rPr>
        <w:t>. Общая протяженность реконструкции составляет 43,435 км.</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проектирование 3-й очереди реконструкции системы водоснабжения.</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b/>
          <w:sz w:val="28"/>
          <w:szCs w:val="28"/>
        </w:rPr>
        <w:t>Второй этап строительства</w:t>
      </w:r>
      <w:r w:rsidRPr="004B0A94">
        <w:rPr>
          <w:sz w:val="28"/>
          <w:szCs w:val="28"/>
        </w:rPr>
        <w:t>- 2015-2018 годы:</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xml:space="preserve">- реконструкция 3 очередь и строительство скважин. </w:t>
      </w:r>
      <w:proofErr w:type="gramStart"/>
      <w:r w:rsidRPr="004B0A94">
        <w:rPr>
          <w:sz w:val="28"/>
          <w:szCs w:val="28"/>
        </w:rPr>
        <w:t xml:space="preserve">В реконструкция 3 очереди предусматривает прокладку водопроводных сетей из полиэтиленовых труб по следующим улицам города: 1 Мая, Набережная, Заречная, Попкова, </w:t>
      </w:r>
      <w:proofErr w:type="spellStart"/>
      <w:r w:rsidRPr="004B0A94">
        <w:rPr>
          <w:sz w:val="28"/>
          <w:szCs w:val="28"/>
        </w:rPr>
        <w:t>Красносельская</w:t>
      </w:r>
      <w:proofErr w:type="spellEnd"/>
      <w:r w:rsidRPr="004B0A94">
        <w:rPr>
          <w:sz w:val="28"/>
          <w:szCs w:val="28"/>
        </w:rPr>
        <w:t xml:space="preserve">, Ворошилова, Комсомольская, Комарова, Красная, Рабочая, Дзержинского, </w:t>
      </w:r>
      <w:proofErr w:type="spellStart"/>
      <w:r w:rsidRPr="004B0A94">
        <w:rPr>
          <w:sz w:val="28"/>
          <w:szCs w:val="28"/>
        </w:rPr>
        <w:t>Колодиева</w:t>
      </w:r>
      <w:proofErr w:type="spellEnd"/>
      <w:r w:rsidRPr="004B0A94">
        <w:rPr>
          <w:sz w:val="28"/>
          <w:szCs w:val="28"/>
        </w:rPr>
        <w:t>, Подгорная, Комсомольская, 40 лет Победы, Кирова, Тенистая, Новая, Московская, Курчатова, Менделеева, Серебрянского, Заречная.</w:t>
      </w:r>
      <w:proofErr w:type="gramEnd"/>
      <w:r w:rsidRPr="004B0A94">
        <w:rPr>
          <w:sz w:val="28"/>
          <w:szCs w:val="28"/>
        </w:rPr>
        <w:t xml:space="preserve"> Общая протяженность реконструкции составит 37,11км.</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xml:space="preserve">– строительство магистральных водоводов для </w:t>
      </w:r>
      <w:proofErr w:type="gramStart"/>
      <w:r w:rsidRPr="004B0A94">
        <w:rPr>
          <w:sz w:val="28"/>
          <w:szCs w:val="28"/>
        </w:rPr>
        <w:t>планируемой</w:t>
      </w:r>
      <w:proofErr w:type="gramEnd"/>
      <w:r w:rsidRPr="004B0A94">
        <w:rPr>
          <w:sz w:val="28"/>
          <w:szCs w:val="28"/>
        </w:rPr>
        <w:t xml:space="preserve"> на расчетный срок</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застройки;</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проектирование 4-й очереди реконструкции системы водоснабжения</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b/>
          <w:sz w:val="28"/>
          <w:szCs w:val="28"/>
        </w:rPr>
        <w:lastRenderedPageBreak/>
        <w:t>Третий этап строительства</w:t>
      </w:r>
      <w:r w:rsidRPr="004B0A94">
        <w:rPr>
          <w:sz w:val="28"/>
          <w:szCs w:val="28"/>
        </w:rPr>
        <w:t xml:space="preserve"> -2018-2020 (расчетный срок):</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xml:space="preserve">- строительство магистральных водоводов для обеспечения водой вновь застроенных территорий  и реконструкция существующей системы водоснабжения 4-й очереди строительства. </w:t>
      </w:r>
      <w:proofErr w:type="gramStart"/>
      <w:r w:rsidRPr="004B0A94">
        <w:rPr>
          <w:sz w:val="28"/>
          <w:szCs w:val="28"/>
        </w:rPr>
        <w:t xml:space="preserve">Реконструкция 4 очереди предусматривает прокладку водопроводных сетей из полиэтиленовых труб по улицам: 1 Мая, Трудовая, </w:t>
      </w:r>
      <w:proofErr w:type="spellStart"/>
      <w:r w:rsidRPr="004B0A94">
        <w:rPr>
          <w:sz w:val="28"/>
          <w:szCs w:val="28"/>
        </w:rPr>
        <w:t>Шереметовка</w:t>
      </w:r>
      <w:proofErr w:type="spellEnd"/>
      <w:r w:rsidRPr="004B0A94">
        <w:rPr>
          <w:sz w:val="28"/>
          <w:szCs w:val="28"/>
        </w:rPr>
        <w:t xml:space="preserve">, 3 Интернационала, Юбилейная, Строителей, Ломоносова, Цветаевой, Ахматовой, Васнецова, Шукшина, Фадеева, Толстого, Лермонтова, Тургенева, Феоктистова, Циолковского, Успенская, Осенняя, Сентябрьская, Слободская, </w:t>
      </w:r>
      <w:proofErr w:type="spellStart"/>
      <w:r w:rsidRPr="004B0A94">
        <w:rPr>
          <w:sz w:val="28"/>
          <w:szCs w:val="28"/>
        </w:rPr>
        <w:t>А.Невского</w:t>
      </w:r>
      <w:proofErr w:type="spellEnd"/>
      <w:r w:rsidRPr="004B0A94">
        <w:rPr>
          <w:sz w:val="28"/>
          <w:szCs w:val="28"/>
        </w:rPr>
        <w:t>, Степная.</w:t>
      </w:r>
      <w:proofErr w:type="gramEnd"/>
      <w:r w:rsidRPr="004B0A94">
        <w:rPr>
          <w:sz w:val="28"/>
          <w:szCs w:val="28"/>
        </w:rPr>
        <w:t xml:space="preserve"> Протяженность реконструкции 4 очереди составляет- 43,6 км.</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проектирование 5-й очереди реконструкции системы водоснабжения.</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b/>
          <w:sz w:val="28"/>
          <w:szCs w:val="28"/>
        </w:rPr>
        <w:t>Четвертый  этап строительства</w:t>
      </w:r>
      <w:r w:rsidRPr="004B0A94">
        <w:rPr>
          <w:sz w:val="28"/>
          <w:szCs w:val="28"/>
        </w:rPr>
        <w:t xml:space="preserve"> -2020-2022 (расчетный срок):</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xml:space="preserve">- строительство магистральных водоводов для обеспечения водой вновь застроенных территорий  и реконструкция существующей системы водоснабжения 5-й очередей строительства. Реконструкция 5 очереди предусматривает прокладку водопроводных сетей из полиэтиленовых труб протяженностью 22,2 км по следующим улицам поселения: </w:t>
      </w:r>
      <w:proofErr w:type="gramStart"/>
      <w:r w:rsidRPr="004B0A94">
        <w:rPr>
          <w:sz w:val="28"/>
          <w:szCs w:val="28"/>
        </w:rPr>
        <w:t xml:space="preserve">Орджоникидзе, Высоцкого, </w:t>
      </w:r>
      <w:proofErr w:type="spellStart"/>
      <w:r w:rsidRPr="004B0A94">
        <w:rPr>
          <w:sz w:val="28"/>
          <w:szCs w:val="28"/>
        </w:rPr>
        <w:t>Ф.Энгельса</w:t>
      </w:r>
      <w:proofErr w:type="spellEnd"/>
      <w:r w:rsidRPr="004B0A94">
        <w:rPr>
          <w:sz w:val="28"/>
          <w:szCs w:val="28"/>
        </w:rPr>
        <w:t xml:space="preserve">, пер. Пушкина, 60 лет Комсомола, Калинина, Ленина, Молодежная, Березовая, </w:t>
      </w:r>
      <w:proofErr w:type="spellStart"/>
      <w:r w:rsidRPr="004B0A94">
        <w:rPr>
          <w:sz w:val="28"/>
          <w:szCs w:val="28"/>
        </w:rPr>
        <w:t>Бучкури</w:t>
      </w:r>
      <w:proofErr w:type="spellEnd"/>
      <w:r w:rsidRPr="004B0A94">
        <w:rPr>
          <w:sz w:val="28"/>
          <w:szCs w:val="28"/>
        </w:rPr>
        <w:t>, Кутузова, Троицкая, Петровского,  Полевая, пер. Майский, пер. 1 Мая, пер. Чехова.</w:t>
      </w:r>
      <w:proofErr w:type="gramEnd"/>
    </w:p>
    <w:p w:rsidR="000A5A5A" w:rsidRPr="004B0A94" w:rsidRDefault="000A5A5A" w:rsidP="000A5A5A">
      <w:pPr>
        <w:widowControl w:val="0"/>
        <w:autoSpaceDE w:val="0"/>
        <w:autoSpaceDN w:val="0"/>
        <w:adjustRightInd w:val="0"/>
        <w:spacing w:line="360" w:lineRule="auto"/>
        <w:ind w:left="-284"/>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r w:rsidRPr="004B0A94">
        <w:rPr>
          <w:b/>
          <w:sz w:val="40"/>
          <w:szCs w:val="40"/>
        </w:rPr>
        <w:t>Раздел 5.</w:t>
      </w:r>
    </w:p>
    <w:p w:rsidR="000A5A5A" w:rsidRPr="004B0A94" w:rsidRDefault="000A5A5A" w:rsidP="000A5A5A">
      <w:pPr>
        <w:jc w:val="center"/>
        <w:rPr>
          <w:b/>
          <w:sz w:val="36"/>
          <w:szCs w:val="36"/>
        </w:rPr>
      </w:pPr>
      <w:r w:rsidRPr="004B0A94">
        <w:rPr>
          <w:b/>
          <w:sz w:val="36"/>
          <w:szCs w:val="36"/>
        </w:rPr>
        <w:t>Экологические аспекты мероприятий по строительству</w:t>
      </w: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spacing w:line="360" w:lineRule="auto"/>
        <w:ind w:firstLine="540"/>
        <w:jc w:val="both"/>
        <w:rPr>
          <w:sz w:val="28"/>
          <w:szCs w:val="28"/>
        </w:rPr>
      </w:pPr>
      <w:r w:rsidRPr="004B0A94">
        <w:rPr>
          <w:sz w:val="28"/>
          <w:szCs w:val="28"/>
        </w:rPr>
        <w:lastRenderedPageBreak/>
        <w:t xml:space="preserve">Мероприятия, предусматриваемые при реконструкции, строительстве и модернизации системы централизованного водоснабжения не оказывают негативное влияние на водный бассейн (подземных, поверхностных вод). В непосредственной близости от участка реконструкции водопроводных сетей расположен поверхностный водный объект – река </w:t>
      </w:r>
      <w:proofErr w:type="spellStart"/>
      <w:r w:rsidRPr="004B0A94">
        <w:rPr>
          <w:sz w:val="28"/>
          <w:szCs w:val="28"/>
        </w:rPr>
        <w:t>Осередь</w:t>
      </w:r>
      <w:proofErr w:type="spellEnd"/>
      <w:r w:rsidRPr="004B0A94">
        <w:rPr>
          <w:sz w:val="28"/>
          <w:szCs w:val="28"/>
        </w:rPr>
        <w:t xml:space="preserve">. </w:t>
      </w:r>
      <w:proofErr w:type="spellStart"/>
      <w:r w:rsidRPr="004B0A94">
        <w:rPr>
          <w:sz w:val="28"/>
          <w:szCs w:val="28"/>
        </w:rPr>
        <w:t>Водоохранная</w:t>
      </w:r>
      <w:proofErr w:type="spellEnd"/>
      <w:r w:rsidRPr="004B0A94">
        <w:rPr>
          <w:sz w:val="28"/>
          <w:szCs w:val="28"/>
        </w:rPr>
        <w:t xml:space="preserve"> зона реки </w:t>
      </w:r>
      <w:proofErr w:type="spellStart"/>
      <w:r w:rsidRPr="004B0A94">
        <w:rPr>
          <w:sz w:val="28"/>
          <w:szCs w:val="28"/>
        </w:rPr>
        <w:t>Осередь</w:t>
      </w:r>
      <w:proofErr w:type="spellEnd"/>
      <w:r w:rsidRPr="004B0A94">
        <w:rPr>
          <w:sz w:val="28"/>
          <w:szCs w:val="28"/>
        </w:rPr>
        <w:t xml:space="preserve"> в рассматриваемом районе составляет- 200 м, ширина прибрежной защитной полосы- 50 м. Реконструкция водопроводных сетей соответствует ст. 65 Водного кодекса РФ №74- ФЗ от 03.06.2006г. Ведение строительно- монтажных работ в водоохраной зоне водного объекта должно осуществляться после согласования с Азов</w:t>
      </w:r>
      <w:proofErr w:type="gramStart"/>
      <w:r w:rsidRPr="004B0A94">
        <w:rPr>
          <w:sz w:val="28"/>
          <w:szCs w:val="28"/>
        </w:rPr>
        <w:t>о-</w:t>
      </w:r>
      <w:proofErr w:type="gramEnd"/>
      <w:r w:rsidRPr="004B0A94">
        <w:rPr>
          <w:sz w:val="28"/>
          <w:szCs w:val="28"/>
        </w:rPr>
        <w:t xml:space="preserve"> Черноморским территориальным управлением </w:t>
      </w:r>
      <w:proofErr w:type="spellStart"/>
      <w:r w:rsidRPr="004B0A94">
        <w:rPr>
          <w:sz w:val="28"/>
          <w:szCs w:val="28"/>
        </w:rPr>
        <w:t>Росрыболовства</w:t>
      </w:r>
      <w:proofErr w:type="spellEnd"/>
      <w:r w:rsidRPr="004B0A94">
        <w:rPr>
          <w:sz w:val="28"/>
          <w:szCs w:val="28"/>
        </w:rPr>
        <w:t xml:space="preserve">. Основным видом воздействия в период реконструкции на состояние воздушного бассейна является загрязнение атмосферного воздуха выбросы строительных машин. В период реконструкции отходы, которые будут образовываться, будут передаваться в специализированные организации, имеющие лицензию на обезвреживание и захоронение данных видов отходов. </w:t>
      </w:r>
    </w:p>
    <w:p w:rsidR="000A5A5A" w:rsidRPr="004B0A94" w:rsidRDefault="000A5A5A" w:rsidP="000A5A5A">
      <w:pPr>
        <w:spacing w:line="360" w:lineRule="auto"/>
        <w:ind w:firstLine="540"/>
        <w:jc w:val="both"/>
        <w:rPr>
          <w:sz w:val="28"/>
          <w:szCs w:val="28"/>
        </w:rPr>
      </w:pPr>
      <w:r w:rsidRPr="004B0A94">
        <w:rPr>
          <w:sz w:val="28"/>
          <w:szCs w:val="28"/>
        </w:rPr>
        <w:t>Все материалы и оборудование  которые будут использоваться в целях реконструкции, имеют санитарн</w:t>
      </w:r>
      <w:proofErr w:type="gramStart"/>
      <w:r w:rsidRPr="004B0A94">
        <w:rPr>
          <w:sz w:val="28"/>
          <w:szCs w:val="28"/>
        </w:rPr>
        <w:t>о-</w:t>
      </w:r>
      <w:proofErr w:type="gramEnd"/>
      <w:r w:rsidRPr="004B0A94">
        <w:rPr>
          <w:sz w:val="28"/>
          <w:szCs w:val="28"/>
        </w:rPr>
        <w:t xml:space="preserve"> эпидемиологическое заключения и соответствуют требованиям приказа Министерства здравоохранения и социального развития Российской Федерации № 224 от 19.07.2007г. «О санитарно- эпидемиологических, гигиенических и иных видах оценок». В пределах санитарн</w:t>
      </w:r>
      <w:proofErr w:type="gramStart"/>
      <w:r w:rsidRPr="004B0A94">
        <w:rPr>
          <w:sz w:val="28"/>
          <w:szCs w:val="28"/>
        </w:rPr>
        <w:t>о-</w:t>
      </w:r>
      <w:proofErr w:type="gramEnd"/>
      <w:r w:rsidRPr="004B0A94">
        <w:rPr>
          <w:sz w:val="28"/>
          <w:szCs w:val="28"/>
        </w:rPr>
        <w:t xml:space="preserve"> защитной полосы отсутствуют источники загрязнения почвы и грунтовых вод. Реконструкция предусматривает предупреждение попадания загрязнения подземных и поверхностных вод в соответствии с требованиями СанПиН 2.1.5.980-00 «Гигиенические требования к охране поверхностных вод».</w:t>
      </w:r>
    </w:p>
    <w:p w:rsidR="000A5A5A" w:rsidRPr="004B0A94" w:rsidRDefault="000A5A5A" w:rsidP="000A5A5A">
      <w:pPr>
        <w:spacing w:line="360" w:lineRule="auto"/>
        <w:ind w:firstLine="540"/>
        <w:jc w:val="both"/>
        <w:rPr>
          <w:sz w:val="28"/>
          <w:szCs w:val="28"/>
        </w:rPr>
      </w:pPr>
      <w:r w:rsidRPr="004B0A94">
        <w:rPr>
          <w:sz w:val="28"/>
          <w:szCs w:val="28"/>
        </w:rPr>
        <w:t xml:space="preserve">Для охраны земель при реконструкции предусмотрено снижение </w:t>
      </w:r>
      <w:proofErr w:type="spellStart"/>
      <w:r w:rsidRPr="004B0A94">
        <w:rPr>
          <w:sz w:val="28"/>
          <w:szCs w:val="28"/>
        </w:rPr>
        <w:t>землеемкости</w:t>
      </w:r>
      <w:proofErr w:type="spellEnd"/>
      <w:r w:rsidRPr="004B0A94">
        <w:rPr>
          <w:sz w:val="28"/>
          <w:szCs w:val="28"/>
        </w:rPr>
        <w:t xml:space="preserve"> за счет рационального строительного потока, сокращение количества потерь, случайных проливов горюч</w:t>
      </w:r>
      <w:proofErr w:type="gramStart"/>
      <w:r w:rsidRPr="004B0A94">
        <w:rPr>
          <w:sz w:val="28"/>
          <w:szCs w:val="28"/>
        </w:rPr>
        <w:t>е-</w:t>
      </w:r>
      <w:proofErr w:type="gramEnd"/>
      <w:r w:rsidRPr="004B0A94">
        <w:rPr>
          <w:sz w:val="28"/>
          <w:szCs w:val="28"/>
        </w:rPr>
        <w:t xml:space="preserve"> смазочных материалов, запрещение использование неисправных строительных и монтажных средств. В целях предотвращения деградации земель и прямых потерь почвенного субстрата при реконструкции будут выполняться следующие мероприятия:</w:t>
      </w:r>
    </w:p>
    <w:p w:rsidR="000A5A5A" w:rsidRPr="004B0A94" w:rsidRDefault="000A5A5A" w:rsidP="000A5A5A">
      <w:pPr>
        <w:jc w:val="both"/>
        <w:rPr>
          <w:sz w:val="28"/>
          <w:szCs w:val="28"/>
        </w:rPr>
      </w:pPr>
      <w:r w:rsidRPr="004B0A94">
        <w:rPr>
          <w:sz w:val="28"/>
          <w:szCs w:val="28"/>
        </w:rPr>
        <w:t>-  запрет на передвижение транспортных средств вне установленных транспортных маршрутов;</w:t>
      </w:r>
    </w:p>
    <w:p w:rsidR="000A5A5A" w:rsidRPr="004B0A94" w:rsidRDefault="000A5A5A" w:rsidP="000A5A5A">
      <w:pPr>
        <w:jc w:val="both"/>
        <w:rPr>
          <w:sz w:val="28"/>
          <w:szCs w:val="28"/>
        </w:rPr>
      </w:pPr>
      <w:r w:rsidRPr="004B0A94">
        <w:rPr>
          <w:sz w:val="28"/>
          <w:szCs w:val="28"/>
        </w:rPr>
        <w:lastRenderedPageBreak/>
        <w:t>-      организованное обращение с отходами.</w:t>
      </w: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ind w:left="2832" w:firstLine="708"/>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jc w:val="center"/>
        <w:rPr>
          <w:b/>
          <w:sz w:val="36"/>
          <w:szCs w:val="36"/>
        </w:rPr>
      </w:pPr>
      <w:r w:rsidRPr="004B0A94">
        <w:rPr>
          <w:b/>
          <w:sz w:val="36"/>
          <w:szCs w:val="36"/>
        </w:rPr>
        <w:t>Раздел 6.</w:t>
      </w:r>
    </w:p>
    <w:p w:rsidR="000A5A5A" w:rsidRPr="004B0A94" w:rsidRDefault="000A5A5A" w:rsidP="000A5A5A">
      <w:pPr>
        <w:jc w:val="center"/>
        <w:rPr>
          <w:b/>
          <w:sz w:val="36"/>
          <w:szCs w:val="36"/>
        </w:rPr>
      </w:pPr>
      <w:r w:rsidRPr="004B0A94">
        <w:rPr>
          <w:b/>
          <w:sz w:val="36"/>
          <w:szCs w:val="36"/>
        </w:rPr>
        <w:t>Оценка объемов капитальных вложений в строительство, реконструкцию и модернизацию объектов централизованных систем водоснабжения</w:t>
      </w: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lastRenderedPageBreak/>
        <w:t xml:space="preserve">Для осуществления реконструкции систем центрального водоснабжения Бутурлиновского городского поселения необходимо привлечение дополнительных средств из бюджетов всех уровней и составляет по этапам проведения реконструкции: </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Этап 1. Реконструкция водопроводных сетей 2 очередь 78000,00 тыс. рублей. Стоимость проектирования 3 очереди 1500,00 тыс. руб. </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Этап 2. Реконструкция водопроводных сетей 3 очередь 52000,00 тыс. рублей. Стоимость проектирования 4 очереди 1500,00 тыс. руб. </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Этап 3. Реконструкция водопроводных сетей 4 очередь 46000,00 тыс. рублей. Стоимость проектирования 5 очереди 1500,00 тыс. руб. </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Этап 4. Реконструкция водопроводных сетей 5 очередь 24000,00 тыс. рублей. </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Общий объем финансирования на реализацию программы реконструкции составляет  204500 тыс. руб.,</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Финансирование мероприятий планируется проводить за счет  платы за подключение к инженерным системам водоснабжения и водоотведения, а также и за счет средств регионального</w:t>
      </w:r>
      <w:proofErr w:type="gramStart"/>
      <w:r w:rsidRPr="004B0A94">
        <w:rPr>
          <w:sz w:val="28"/>
          <w:szCs w:val="28"/>
        </w:rPr>
        <w:t xml:space="preserve"> ,</w:t>
      </w:r>
      <w:proofErr w:type="gramEnd"/>
      <w:r w:rsidRPr="004B0A94">
        <w:rPr>
          <w:sz w:val="28"/>
          <w:szCs w:val="28"/>
        </w:rPr>
        <w:t xml:space="preserve"> федерального и местного бюджетов.</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Общий объем финансирования развития системы водоснабжения в период 2014-2024 </w:t>
      </w:r>
      <w:proofErr w:type="gramStart"/>
      <w:r w:rsidRPr="004B0A94">
        <w:rPr>
          <w:sz w:val="28"/>
          <w:szCs w:val="28"/>
        </w:rPr>
        <w:t>годах</w:t>
      </w:r>
      <w:proofErr w:type="gramEnd"/>
      <w:r w:rsidRPr="004B0A94">
        <w:rPr>
          <w:sz w:val="28"/>
          <w:szCs w:val="28"/>
        </w:rPr>
        <w:t xml:space="preserve"> составляет:</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всего     204500,00 тыс. рублей</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в том числе:</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xml:space="preserve"> - местный бюджет           1016,4 тыс. рублей;</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региональный и федеральный бюджеты 203483,6 тыс. рублей.</w:t>
      </w:r>
    </w:p>
    <w:p w:rsidR="000A5A5A" w:rsidRPr="004B0A94" w:rsidRDefault="000A5A5A" w:rsidP="000A5A5A">
      <w:pPr>
        <w:widowControl w:val="0"/>
        <w:autoSpaceDE w:val="0"/>
        <w:autoSpaceDN w:val="0"/>
        <w:adjustRightInd w:val="0"/>
        <w:spacing w:line="360" w:lineRule="auto"/>
        <w:ind w:left="-284"/>
        <w:jc w:val="both"/>
        <w:rPr>
          <w:sz w:val="28"/>
          <w:szCs w:val="28"/>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jc w:val="center"/>
        <w:rPr>
          <w:b/>
          <w:sz w:val="36"/>
          <w:szCs w:val="36"/>
        </w:rPr>
      </w:pPr>
      <w:r w:rsidRPr="004B0A94">
        <w:rPr>
          <w:b/>
          <w:sz w:val="36"/>
          <w:szCs w:val="36"/>
        </w:rPr>
        <w:t>Раздел 7.</w:t>
      </w:r>
    </w:p>
    <w:p w:rsidR="000A5A5A" w:rsidRPr="004B0A94" w:rsidRDefault="000A5A5A" w:rsidP="000A5A5A">
      <w:pPr>
        <w:jc w:val="center"/>
        <w:rPr>
          <w:b/>
          <w:sz w:val="36"/>
          <w:szCs w:val="36"/>
        </w:rPr>
      </w:pPr>
      <w:r w:rsidRPr="004B0A94">
        <w:rPr>
          <w:b/>
          <w:sz w:val="36"/>
          <w:szCs w:val="36"/>
        </w:rPr>
        <w:t>Целевые показатели развития централизованных систем водоснабжения</w:t>
      </w: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widowControl w:val="0"/>
        <w:autoSpaceDE w:val="0"/>
        <w:autoSpaceDN w:val="0"/>
        <w:adjustRightInd w:val="0"/>
        <w:spacing w:line="24" w:lineRule="atLeast"/>
        <w:jc w:val="both"/>
        <w:rPr>
          <w:b/>
          <w:sz w:val="36"/>
          <w:szCs w:val="36"/>
        </w:rPr>
      </w:pPr>
    </w:p>
    <w:p w:rsidR="000A5A5A" w:rsidRPr="004B0A94" w:rsidRDefault="000A5A5A" w:rsidP="000A5A5A">
      <w:pPr>
        <w:widowControl w:val="0"/>
        <w:autoSpaceDE w:val="0"/>
        <w:autoSpaceDN w:val="0"/>
        <w:adjustRightInd w:val="0"/>
        <w:spacing w:line="24" w:lineRule="atLeast"/>
        <w:jc w:val="both"/>
        <w:rPr>
          <w:sz w:val="28"/>
          <w:szCs w:val="28"/>
        </w:rPr>
      </w:pPr>
    </w:p>
    <w:p w:rsidR="000A5A5A" w:rsidRPr="004B0A94" w:rsidRDefault="000A5A5A" w:rsidP="000A5A5A">
      <w:pPr>
        <w:widowControl w:val="0"/>
        <w:autoSpaceDE w:val="0"/>
        <w:autoSpaceDN w:val="0"/>
        <w:adjustRightInd w:val="0"/>
        <w:spacing w:line="24" w:lineRule="atLeast"/>
        <w:jc w:val="both"/>
        <w:rPr>
          <w:sz w:val="28"/>
          <w:szCs w:val="28"/>
        </w:rPr>
      </w:pP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lastRenderedPageBreak/>
        <w:t xml:space="preserve">Гарантирующей организацией разработана программа производственного </w:t>
      </w:r>
      <w:proofErr w:type="gramStart"/>
      <w:r w:rsidRPr="004B0A94">
        <w:rPr>
          <w:sz w:val="28"/>
          <w:szCs w:val="28"/>
        </w:rPr>
        <w:t>контроля</w:t>
      </w:r>
      <w:proofErr w:type="gramEnd"/>
      <w:r w:rsidRPr="004B0A94">
        <w:rPr>
          <w:sz w:val="28"/>
          <w:szCs w:val="28"/>
        </w:rPr>
        <w:t xml:space="preserve"> на основании которой ежемесячно производиться отбор проб. </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xml:space="preserve">Данные лабораторных анализов воды из скважин  приведены в таблице 5.                                                                                                                 </w:t>
      </w:r>
    </w:p>
    <w:p w:rsidR="000A5A5A" w:rsidRPr="004B0A94" w:rsidRDefault="000A5A5A" w:rsidP="000A5A5A">
      <w:pPr>
        <w:widowControl w:val="0"/>
        <w:autoSpaceDE w:val="0"/>
        <w:autoSpaceDN w:val="0"/>
        <w:adjustRightInd w:val="0"/>
        <w:spacing w:line="360" w:lineRule="auto"/>
        <w:jc w:val="both"/>
        <w:rPr>
          <w:b/>
          <w:sz w:val="28"/>
          <w:szCs w:val="28"/>
        </w:rPr>
      </w:pPr>
      <w:r w:rsidRPr="004B0A94">
        <w:rPr>
          <w:sz w:val="28"/>
          <w:szCs w:val="28"/>
        </w:rPr>
        <w:t xml:space="preserve">таблица 5 </w:t>
      </w:r>
      <w:r w:rsidRPr="004B0A94">
        <w:rPr>
          <w:b/>
          <w:sz w:val="28"/>
          <w:szCs w:val="28"/>
        </w:rPr>
        <w:t xml:space="preserve">Данные лабораторных анализов воды из скважин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1877"/>
        <w:gridCol w:w="1458"/>
        <w:gridCol w:w="1696"/>
        <w:gridCol w:w="1520"/>
        <w:gridCol w:w="1581"/>
      </w:tblGrid>
      <w:tr w:rsidR="000A5A5A" w:rsidRPr="004B0A94" w:rsidTr="00F20DDC">
        <w:tc>
          <w:tcPr>
            <w:tcW w:w="1298" w:type="dxa"/>
            <w:vMerge w:val="restart"/>
          </w:tcPr>
          <w:p w:rsidR="000A5A5A" w:rsidRPr="004B0A94" w:rsidRDefault="000A5A5A" w:rsidP="00F20DDC">
            <w:pPr>
              <w:widowControl w:val="0"/>
              <w:autoSpaceDE w:val="0"/>
              <w:autoSpaceDN w:val="0"/>
              <w:adjustRightInd w:val="0"/>
              <w:spacing w:line="24" w:lineRule="atLeast"/>
              <w:jc w:val="both"/>
            </w:pPr>
            <w:r w:rsidRPr="004B0A94">
              <w:t>№</w:t>
            </w:r>
          </w:p>
          <w:p w:rsidR="000A5A5A" w:rsidRPr="004B0A94" w:rsidRDefault="000A5A5A" w:rsidP="00F20DDC">
            <w:pPr>
              <w:widowControl w:val="0"/>
              <w:autoSpaceDE w:val="0"/>
              <w:autoSpaceDN w:val="0"/>
              <w:adjustRightInd w:val="0"/>
              <w:spacing w:line="24" w:lineRule="atLeast"/>
              <w:jc w:val="both"/>
            </w:pPr>
            <w:proofErr w:type="gramStart"/>
            <w:r w:rsidRPr="004B0A94">
              <w:t>п</w:t>
            </w:r>
            <w:proofErr w:type="gramEnd"/>
            <w:r w:rsidRPr="004B0A94">
              <w:t>/п</w:t>
            </w:r>
          </w:p>
        </w:tc>
        <w:tc>
          <w:tcPr>
            <w:tcW w:w="1877" w:type="dxa"/>
            <w:vMerge w:val="restart"/>
          </w:tcPr>
          <w:p w:rsidR="000A5A5A" w:rsidRPr="004B0A94" w:rsidRDefault="000A5A5A" w:rsidP="00F20DDC">
            <w:pPr>
              <w:widowControl w:val="0"/>
              <w:autoSpaceDE w:val="0"/>
              <w:autoSpaceDN w:val="0"/>
              <w:adjustRightInd w:val="0"/>
              <w:spacing w:line="24" w:lineRule="atLeast"/>
              <w:jc w:val="both"/>
            </w:pPr>
            <w:r w:rsidRPr="004B0A94">
              <w:t>Показатель</w:t>
            </w:r>
          </w:p>
          <w:p w:rsidR="000A5A5A" w:rsidRPr="004B0A94" w:rsidRDefault="000A5A5A" w:rsidP="00F20DDC">
            <w:pPr>
              <w:widowControl w:val="0"/>
              <w:autoSpaceDE w:val="0"/>
              <w:autoSpaceDN w:val="0"/>
              <w:adjustRightInd w:val="0"/>
              <w:spacing w:line="24" w:lineRule="atLeast"/>
              <w:jc w:val="both"/>
            </w:pPr>
            <w:r w:rsidRPr="004B0A94">
              <w:t xml:space="preserve">состава </w:t>
            </w:r>
            <w:proofErr w:type="gramStart"/>
            <w:r w:rsidRPr="004B0A94">
              <w:t>сточных</w:t>
            </w:r>
            <w:proofErr w:type="gramEnd"/>
          </w:p>
          <w:p w:rsidR="000A5A5A" w:rsidRPr="004B0A94" w:rsidRDefault="000A5A5A" w:rsidP="00F20DDC">
            <w:pPr>
              <w:widowControl w:val="0"/>
              <w:autoSpaceDE w:val="0"/>
              <w:autoSpaceDN w:val="0"/>
              <w:adjustRightInd w:val="0"/>
              <w:spacing w:line="24" w:lineRule="atLeast"/>
              <w:jc w:val="both"/>
            </w:pPr>
            <w:r w:rsidRPr="004B0A94">
              <w:t>вод</w:t>
            </w:r>
          </w:p>
        </w:tc>
        <w:tc>
          <w:tcPr>
            <w:tcW w:w="1458" w:type="dxa"/>
            <w:vMerge w:val="restart"/>
          </w:tcPr>
          <w:p w:rsidR="000A5A5A" w:rsidRPr="004B0A94" w:rsidRDefault="000A5A5A" w:rsidP="00F20DDC">
            <w:pPr>
              <w:widowControl w:val="0"/>
              <w:autoSpaceDE w:val="0"/>
              <w:autoSpaceDN w:val="0"/>
              <w:adjustRightInd w:val="0"/>
              <w:spacing w:line="24" w:lineRule="atLeast"/>
              <w:jc w:val="both"/>
            </w:pPr>
            <w:r w:rsidRPr="004B0A94">
              <w:t>Единица</w:t>
            </w:r>
          </w:p>
          <w:p w:rsidR="000A5A5A" w:rsidRPr="004B0A94" w:rsidRDefault="000A5A5A" w:rsidP="00F20DDC">
            <w:pPr>
              <w:widowControl w:val="0"/>
              <w:autoSpaceDE w:val="0"/>
              <w:autoSpaceDN w:val="0"/>
              <w:adjustRightInd w:val="0"/>
              <w:spacing w:line="24" w:lineRule="atLeast"/>
              <w:jc w:val="both"/>
            </w:pPr>
            <w:r w:rsidRPr="004B0A94">
              <w:t>измерен</w:t>
            </w:r>
          </w:p>
          <w:p w:rsidR="000A5A5A" w:rsidRPr="004B0A94" w:rsidRDefault="000A5A5A" w:rsidP="00F20DDC">
            <w:pPr>
              <w:widowControl w:val="0"/>
              <w:autoSpaceDE w:val="0"/>
              <w:autoSpaceDN w:val="0"/>
              <w:adjustRightInd w:val="0"/>
              <w:spacing w:line="24" w:lineRule="atLeast"/>
              <w:jc w:val="both"/>
            </w:pPr>
            <w:proofErr w:type="spellStart"/>
            <w:r w:rsidRPr="004B0A94">
              <w:t>ия</w:t>
            </w:r>
            <w:proofErr w:type="spellEnd"/>
          </w:p>
        </w:tc>
        <w:tc>
          <w:tcPr>
            <w:tcW w:w="1696" w:type="dxa"/>
            <w:vMerge w:val="restart"/>
          </w:tcPr>
          <w:p w:rsidR="000A5A5A" w:rsidRPr="004B0A94" w:rsidRDefault="000A5A5A" w:rsidP="00F20DDC">
            <w:pPr>
              <w:widowControl w:val="0"/>
              <w:autoSpaceDE w:val="0"/>
              <w:autoSpaceDN w:val="0"/>
              <w:adjustRightInd w:val="0"/>
              <w:spacing w:line="24" w:lineRule="atLeast"/>
              <w:jc w:val="both"/>
            </w:pPr>
            <w:r w:rsidRPr="004B0A94">
              <w:t>Норматив</w:t>
            </w:r>
          </w:p>
          <w:p w:rsidR="000A5A5A" w:rsidRPr="004B0A94" w:rsidRDefault="000A5A5A" w:rsidP="00F20DDC">
            <w:pPr>
              <w:widowControl w:val="0"/>
              <w:autoSpaceDE w:val="0"/>
              <w:autoSpaceDN w:val="0"/>
              <w:adjustRightInd w:val="0"/>
              <w:spacing w:line="24" w:lineRule="atLeast"/>
              <w:jc w:val="both"/>
            </w:pPr>
            <w:r w:rsidRPr="004B0A94">
              <w:t>СанПиН</w:t>
            </w:r>
          </w:p>
          <w:p w:rsidR="000A5A5A" w:rsidRPr="004B0A94" w:rsidRDefault="000A5A5A" w:rsidP="00F20DDC">
            <w:pPr>
              <w:widowControl w:val="0"/>
              <w:autoSpaceDE w:val="0"/>
              <w:autoSpaceDN w:val="0"/>
              <w:adjustRightInd w:val="0"/>
              <w:spacing w:line="24" w:lineRule="atLeast"/>
              <w:jc w:val="both"/>
            </w:pPr>
            <w:r w:rsidRPr="004B0A94">
              <w:t>2.1.4.1074-01</w:t>
            </w:r>
          </w:p>
        </w:tc>
        <w:tc>
          <w:tcPr>
            <w:tcW w:w="3101" w:type="dxa"/>
            <w:gridSpan w:val="2"/>
          </w:tcPr>
          <w:p w:rsidR="000A5A5A" w:rsidRPr="004B0A94" w:rsidRDefault="000A5A5A" w:rsidP="00F20DDC">
            <w:pPr>
              <w:widowControl w:val="0"/>
              <w:autoSpaceDE w:val="0"/>
              <w:autoSpaceDN w:val="0"/>
              <w:adjustRightInd w:val="0"/>
              <w:spacing w:line="24" w:lineRule="atLeast"/>
              <w:jc w:val="both"/>
            </w:pPr>
            <w:r w:rsidRPr="004B0A94">
              <w:t>Результат исследования</w:t>
            </w:r>
          </w:p>
        </w:tc>
      </w:tr>
      <w:tr w:rsidR="000A5A5A" w:rsidRPr="004B0A94" w:rsidTr="00F20DDC">
        <w:tc>
          <w:tcPr>
            <w:tcW w:w="1298" w:type="dxa"/>
            <w:vMerge/>
          </w:tcPr>
          <w:p w:rsidR="000A5A5A" w:rsidRPr="004B0A94" w:rsidRDefault="000A5A5A" w:rsidP="00F20DDC">
            <w:pPr>
              <w:widowControl w:val="0"/>
              <w:autoSpaceDE w:val="0"/>
              <w:autoSpaceDN w:val="0"/>
              <w:adjustRightInd w:val="0"/>
              <w:spacing w:line="24" w:lineRule="atLeast"/>
              <w:jc w:val="both"/>
            </w:pPr>
          </w:p>
        </w:tc>
        <w:tc>
          <w:tcPr>
            <w:tcW w:w="1877" w:type="dxa"/>
            <w:vMerge/>
          </w:tcPr>
          <w:p w:rsidR="000A5A5A" w:rsidRPr="004B0A94" w:rsidRDefault="000A5A5A" w:rsidP="00F20DDC">
            <w:pPr>
              <w:widowControl w:val="0"/>
              <w:autoSpaceDE w:val="0"/>
              <w:autoSpaceDN w:val="0"/>
              <w:adjustRightInd w:val="0"/>
              <w:spacing w:line="24" w:lineRule="atLeast"/>
              <w:jc w:val="both"/>
            </w:pPr>
          </w:p>
        </w:tc>
        <w:tc>
          <w:tcPr>
            <w:tcW w:w="1458" w:type="dxa"/>
            <w:vMerge/>
          </w:tcPr>
          <w:p w:rsidR="000A5A5A" w:rsidRPr="004B0A94" w:rsidRDefault="000A5A5A" w:rsidP="00F20DDC">
            <w:pPr>
              <w:widowControl w:val="0"/>
              <w:autoSpaceDE w:val="0"/>
              <w:autoSpaceDN w:val="0"/>
              <w:adjustRightInd w:val="0"/>
              <w:spacing w:line="24" w:lineRule="atLeast"/>
              <w:jc w:val="both"/>
            </w:pPr>
          </w:p>
        </w:tc>
        <w:tc>
          <w:tcPr>
            <w:tcW w:w="1696" w:type="dxa"/>
            <w:vMerge/>
          </w:tcPr>
          <w:p w:rsidR="000A5A5A" w:rsidRPr="004B0A94" w:rsidRDefault="000A5A5A" w:rsidP="00F20DDC">
            <w:pPr>
              <w:widowControl w:val="0"/>
              <w:autoSpaceDE w:val="0"/>
              <w:autoSpaceDN w:val="0"/>
              <w:adjustRightInd w:val="0"/>
              <w:spacing w:line="24" w:lineRule="atLeast"/>
              <w:jc w:val="both"/>
            </w:pPr>
          </w:p>
        </w:tc>
        <w:tc>
          <w:tcPr>
            <w:tcW w:w="1520" w:type="dxa"/>
          </w:tcPr>
          <w:p w:rsidR="000A5A5A" w:rsidRPr="004B0A94" w:rsidRDefault="000A5A5A" w:rsidP="00F20DDC">
            <w:pPr>
              <w:widowControl w:val="0"/>
              <w:autoSpaceDE w:val="0"/>
              <w:autoSpaceDN w:val="0"/>
              <w:adjustRightInd w:val="0"/>
              <w:spacing w:line="24" w:lineRule="atLeast"/>
              <w:jc w:val="both"/>
            </w:pPr>
            <w:r w:rsidRPr="004B0A94">
              <w:t>Скважина №1</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Скважина №3</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Жесткость</w:t>
            </w:r>
          </w:p>
          <w:p w:rsidR="000A5A5A" w:rsidRPr="004B0A94" w:rsidRDefault="000A5A5A" w:rsidP="00F20DDC">
            <w:pPr>
              <w:widowControl w:val="0"/>
              <w:autoSpaceDE w:val="0"/>
              <w:autoSpaceDN w:val="0"/>
              <w:adjustRightInd w:val="0"/>
              <w:spacing w:line="24" w:lineRule="atLeast"/>
              <w:jc w:val="both"/>
            </w:pPr>
            <w:r w:rsidRPr="004B0A94">
              <w:t>общая</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градус</w:t>
            </w:r>
            <w:proofErr w:type="gramStart"/>
            <w:r w:rsidRPr="004B0A94">
              <w:t xml:space="preserve"> Ж</w:t>
            </w:r>
            <w:proofErr w:type="gramEnd"/>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7,0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3,9</w:t>
            </w:r>
          </w:p>
        </w:tc>
        <w:tc>
          <w:tcPr>
            <w:tcW w:w="1581" w:type="dxa"/>
          </w:tcPr>
          <w:p w:rsidR="000A5A5A" w:rsidRPr="004B0A94" w:rsidRDefault="000A5A5A" w:rsidP="00F20DDC">
            <w:pPr>
              <w:widowControl w:val="0"/>
              <w:autoSpaceDE w:val="0"/>
              <w:autoSpaceDN w:val="0"/>
              <w:adjustRightInd w:val="0"/>
              <w:spacing w:line="24" w:lineRule="atLeast"/>
              <w:jc w:val="both"/>
              <w:rPr>
                <w:bCs/>
              </w:rPr>
            </w:pPr>
            <w:r w:rsidRPr="004B0A94">
              <w:rPr>
                <w:bCs/>
              </w:rPr>
              <w:t>10,3</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2</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Окисляемость</w:t>
            </w:r>
          </w:p>
          <w:p w:rsidR="000A5A5A" w:rsidRPr="004B0A94" w:rsidRDefault="000A5A5A" w:rsidP="00F20DDC">
            <w:pPr>
              <w:widowControl w:val="0"/>
              <w:autoSpaceDE w:val="0"/>
              <w:autoSpaceDN w:val="0"/>
              <w:adjustRightInd w:val="0"/>
              <w:spacing w:line="24" w:lineRule="atLeast"/>
              <w:jc w:val="both"/>
            </w:pPr>
            <w:proofErr w:type="spellStart"/>
            <w:r w:rsidRPr="004B0A94">
              <w:t>перманганатная</w:t>
            </w:r>
            <w:proofErr w:type="spellEnd"/>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5,0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0,8</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1,68</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3</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Фториды (F-)</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1,5</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0,14</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0,2</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4</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Железо</w:t>
            </w:r>
          </w:p>
          <w:p w:rsidR="000A5A5A" w:rsidRPr="004B0A94" w:rsidRDefault="000A5A5A" w:rsidP="00F20DDC">
            <w:pPr>
              <w:widowControl w:val="0"/>
              <w:autoSpaceDE w:val="0"/>
              <w:autoSpaceDN w:val="0"/>
              <w:adjustRightInd w:val="0"/>
              <w:spacing w:line="24" w:lineRule="atLeast"/>
              <w:jc w:val="both"/>
            </w:pPr>
            <w:r w:rsidRPr="004B0A94">
              <w:t>(суммарно)</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0,3</w:t>
            </w:r>
          </w:p>
        </w:tc>
        <w:tc>
          <w:tcPr>
            <w:tcW w:w="1520" w:type="dxa"/>
          </w:tcPr>
          <w:p w:rsidR="000A5A5A" w:rsidRPr="004B0A94" w:rsidRDefault="000A5A5A" w:rsidP="00F20DDC">
            <w:pPr>
              <w:widowControl w:val="0"/>
              <w:autoSpaceDE w:val="0"/>
              <w:autoSpaceDN w:val="0"/>
              <w:adjustRightInd w:val="0"/>
              <w:spacing w:line="24" w:lineRule="atLeast"/>
              <w:jc w:val="both"/>
              <w:rPr>
                <w:bCs/>
              </w:rPr>
            </w:pPr>
            <w:r w:rsidRPr="004B0A94">
              <w:t>&lt;0,05</w:t>
            </w:r>
          </w:p>
        </w:tc>
        <w:tc>
          <w:tcPr>
            <w:tcW w:w="1581" w:type="dxa"/>
          </w:tcPr>
          <w:p w:rsidR="000A5A5A" w:rsidRPr="004B0A94" w:rsidRDefault="000A5A5A" w:rsidP="00F20DDC">
            <w:pPr>
              <w:widowControl w:val="0"/>
              <w:autoSpaceDE w:val="0"/>
              <w:autoSpaceDN w:val="0"/>
              <w:adjustRightInd w:val="0"/>
              <w:spacing w:line="24" w:lineRule="atLeast"/>
              <w:jc w:val="both"/>
              <w:rPr>
                <w:bCs/>
              </w:rPr>
            </w:pPr>
            <w:r w:rsidRPr="004B0A94">
              <w:t>&lt;0,05</w:t>
            </w:r>
          </w:p>
        </w:tc>
      </w:tr>
      <w:tr w:rsidR="000A5A5A" w:rsidRPr="004B0A94" w:rsidTr="00F20DDC">
        <w:trPr>
          <w:trHeight w:val="70"/>
        </w:trPr>
        <w:tc>
          <w:tcPr>
            <w:tcW w:w="1298" w:type="dxa"/>
          </w:tcPr>
          <w:p w:rsidR="000A5A5A" w:rsidRPr="004B0A94" w:rsidRDefault="000A5A5A" w:rsidP="00F20DDC">
            <w:pPr>
              <w:widowControl w:val="0"/>
              <w:autoSpaceDE w:val="0"/>
              <w:autoSpaceDN w:val="0"/>
              <w:adjustRightInd w:val="0"/>
              <w:spacing w:line="24" w:lineRule="atLeast"/>
              <w:jc w:val="both"/>
            </w:pPr>
            <w:r w:rsidRPr="004B0A94">
              <w:t>5</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Мутность</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ЕМФ</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2,6</w:t>
            </w:r>
          </w:p>
        </w:tc>
        <w:tc>
          <w:tcPr>
            <w:tcW w:w="1520" w:type="dxa"/>
          </w:tcPr>
          <w:p w:rsidR="000A5A5A" w:rsidRPr="004B0A94" w:rsidRDefault="000A5A5A" w:rsidP="00F20DDC">
            <w:pPr>
              <w:widowControl w:val="0"/>
              <w:autoSpaceDE w:val="0"/>
              <w:autoSpaceDN w:val="0"/>
              <w:adjustRightInd w:val="0"/>
              <w:spacing w:line="24" w:lineRule="atLeast"/>
              <w:jc w:val="both"/>
              <w:rPr>
                <w:bCs/>
              </w:rPr>
            </w:pPr>
            <w:r w:rsidRPr="004B0A94">
              <w:t>&lt;1,0</w:t>
            </w:r>
          </w:p>
        </w:tc>
        <w:tc>
          <w:tcPr>
            <w:tcW w:w="1581" w:type="dxa"/>
          </w:tcPr>
          <w:p w:rsidR="000A5A5A" w:rsidRPr="004B0A94" w:rsidRDefault="000A5A5A" w:rsidP="00F20DDC">
            <w:pPr>
              <w:widowControl w:val="0"/>
              <w:autoSpaceDE w:val="0"/>
              <w:autoSpaceDN w:val="0"/>
              <w:adjustRightInd w:val="0"/>
              <w:spacing w:line="24" w:lineRule="atLeast"/>
              <w:jc w:val="both"/>
              <w:rPr>
                <w:bCs/>
              </w:rPr>
            </w:pPr>
            <w:r w:rsidRPr="004B0A94">
              <w:t>&lt;1,0</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6</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Марганец</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0,1</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&lt;0,1</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&lt;0,1</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7</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Сульфаты</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500,0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81,5</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205,8</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8</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Кадмий</w:t>
            </w:r>
          </w:p>
          <w:p w:rsidR="000A5A5A" w:rsidRPr="004B0A94" w:rsidRDefault="000A5A5A" w:rsidP="00F20DDC">
            <w:pPr>
              <w:widowControl w:val="0"/>
              <w:autoSpaceDE w:val="0"/>
              <w:autoSpaceDN w:val="0"/>
              <w:adjustRightInd w:val="0"/>
              <w:spacing w:line="24" w:lineRule="atLeast"/>
              <w:jc w:val="both"/>
            </w:pPr>
            <w:r w:rsidRPr="004B0A94">
              <w:t>(суммарно)</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0,001</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9</w:t>
            </w:r>
          </w:p>
        </w:tc>
        <w:tc>
          <w:tcPr>
            <w:tcW w:w="1877" w:type="dxa"/>
          </w:tcPr>
          <w:p w:rsidR="000A5A5A" w:rsidRPr="004B0A94" w:rsidRDefault="000A5A5A" w:rsidP="00F20DDC">
            <w:pPr>
              <w:widowControl w:val="0"/>
              <w:autoSpaceDE w:val="0"/>
              <w:autoSpaceDN w:val="0"/>
              <w:adjustRightInd w:val="0"/>
              <w:spacing w:line="24" w:lineRule="atLeast"/>
              <w:jc w:val="both"/>
            </w:pPr>
            <w:proofErr w:type="gramStart"/>
            <w:r w:rsidRPr="004B0A94">
              <w:t>Нитраты (по</w:t>
            </w:r>
            <w:proofErr w:type="gramEnd"/>
          </w:p>
          <w:p w:rsidR="000A5A5A" w:rsidRPr="004B0A94" w:rsidRDefault="000A5A5A" w:rsidP="00F20DDC">
            <w:pPr>
              <w:widowControl w:val="0"/>
              <w:autoSpaceDE w:val="0"/>
              <w:autoSpaceDN w:val="0"/>
              <w:adjustRightInd w:val="0"/>
              <w:spacing w:line="24" w:lineRule="atLeast"/>
              <w:jc w:val="both"/>
              <w:rPr>
                <w:lang w:val="en-US"/>
              </w:rPr>
            </w:pPr>
            <w:r w:rsidRPr="004B0A94">
              <w:rPr>
                <w:lang w:val="en-US"/>
              </w:rPr>
              <w:t>NO3)</w:t>
            </w:r>
          </w:p>
        </w:tc>
        <w:tc>
          <w:tcPr>
            <w:tcW w:w="1458" w:type="dxa"/>
          </w:tcPr>
          <w:p w:rsidR="000A5A5A" w:rsidRPr="004B0A94" w:rsidRDefault="000A5A5A" w:rsidP="00F20DDC">
            <w:pPr>
              <w:widowControl w:val="0"/>
              <w:autoSpaceDE w:val="0"/>
              <w:autoSpaceDN w:val="0"/>
              <w:adjustRightInd w:val="0"/>
              <w:spacing w:line="24" w:lineRule="atLeast"/>
              <w:jc w:val="both"/>
              <w:rPr>
                <w:lang w:val="en-US"/>
              </w:rPr>
            </w:pPr>
            <w:r w:rsidRPr="004B0A94">
              <w:t>мг</w:t>
            </w:r>
            <w:r w:rsidRPr="004B0A94">
              <w:rPr>
                <w:lang w:val="en-US"/>
              </w:rPr>
              <w:t>/</w:t>
            </w:r>
            <w:r w:rsidRPr="004B0A94">
              <w:t>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45,0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&lt;2,2</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4,5</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10</w:t>
            </w:r>
          </w:p>
        </w:tc>
        <w:tc>
          <w:tcPr>
            <w:tcW w:w="1877" w:type="dxa"/>
          </w:tcPr>
          <w:p w:rsidR="000A5A5A" w:rsidRPr="004B0A94" w:rsidRDefault="000A5A5A" w:rsidP="00F20DDC">
            <w:pPr>
              <w:widowControl w:val="0"/>
              <w:autoSpaceDE w:val="0"/>
              <w:autoSpaceDN w:val="0"/>
              <w:adjustRightInd w:val="0"/>
              <w:spacing w:line="24" w:lineRule="atLeast"/>
              <w:jc w:val="both"/>
            </w:pPr>
            <w:proofErr w:type="gramStart"/>
            <w:r w:rsidRPr="004B0A94">
              <w:t>Аммиак (по</w:t>
            </w:r>
            <w:proofErr w:type="gramEnd"/>
          </w:p>
          <w:p w:rsidR="000A5A5A" w:rsidRPr="004B0A94" w:rsidRDefault="000A5A5A" w:rsidP="00F20DDC">
            <w:pPr>
              <w:widowControl w:val="0"/>
              <w:autoSpaceDE w:val="0"/>
              <w:autoSpaceDN w:val="0"/>
              <w:adjustRightInd w:val="0"/>
              <w:spacing w:line="24" w:lineRule="atLeast"/>
              <w:jc w:val="both"/>
            </w:pPr>
            <w:r w:rsidRPr="004B0A94">
              <w:t>азоту)</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1,5</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&lt;0,08</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&lt;0,08</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11</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Никель</w:t>
            </w:r>
          </w:p>
          <w:p w:rsidR="000A5A5A" w:rsidRPr="004B0A94" w:rsidRDefault="000A5A5A" w:rsidP="00F20DDC">
            <w:pPr>
              <w:widowControl w:val="0"/>
              <w:autoSpaceDE w:val="0"/>
              <w:autoSpaceDN w:val="0"/>
              <w:adjustRightInd w:val="0"/>
              <w:spacing w:line="24" w:lineRule="atLeast"/>
              <w:jc w:val="both"/>
            </w:pPr>
            <w:r w:rsidRPr="004B0A94">
              <w:t>(суммарно)</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0,1</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12</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Свинец</w:t>
            </w:r>
          </w:p>
          <w:p w:rsidR="000A5A5A" w:rsidRPr="004B0A94" w:rsidRDefault="000A5A5A" w:rsidP="00F20DDC">
            <w:pPr>
              <w:widowControl w:val="0"/>
              <w:autoSpaceDE w:val="0"/>
              <w:autoSpaceDN w:val="0"/>
              <w:adjustRightInd w:val="0"/>
              <w:spacing w:line="24" w:lineRule="atLeast"/>
              <w:jc w:val="both"/>
            </w:pPr>
            <w:r w:rsidRPr="004B0A94">
              <w:t>(суммарно)</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0,03</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13</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Цинк</w:t>
            </w:r>
          </w:p>
          <w:p w:rsidR="000A5A5A" w:rsidRPr="004B0A94" w:rsidRDefault="000A5A5A" w:rsidP="00F20DDC">
            <w:pPr>
              <w:widowControl w:val="0"/>
              <w:autoSpaceDE w:val="0"/>
              <w:autoSpaceDN w:val="0"/>
              <w:adjustRightInd w:val="0"/>
              <w:spacing w:line="24" w:lineRule="atLeast"/>
              <w:jc w:val="both"/>
            </w:pPr>
            <w:r w:rsidRPr="004B0A94">
              <w:t>(суммарно)</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5,0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14</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Медь</w:t>
            </w:r>
          </w:p>
          <w:p w:rsidR="000A5A5A" w:rsidRPr="004B0A94" w:rsidRDefault="000A5A5A" w:rsidP="00F20DDC">
            <w:pPr>
              <w:widowControl w:val="0"/>
              <w:autoSpaceDE w:val="0"/>
              <w:autoSpaceDN w:val="0"/>
              <w:adjustRightInd w:val="0"/>
              <w:spacing w:line="24" w:lineRule="atLeast"/>
              <w:jc w:val="both"/>
            </w:pPr>
            <w:r w:rsidRPr="004B0A94">
              <w:t>(суммарно)</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1,0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15</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Водородный</w:t>
            </w:r>
          </w:p>
          <w:p w:rsidR="000A5A5A" w:rsidRPr="004B0A94" w:rsidRDefault="000A5A5A" w:rsidP="00F20DDC">
            <w:pPr>
              <w:widowControl w:val="0"/>
              <w:autoSpaceDE w:val="0"/>
              <w:autoSpaceDN w:val="0"/>
              <w:adjustRightInd w:val="0"/>
              <w:spacing w:line="24" w:lineRule="atLeast"/>
              <w:jc w:val="both"/>
            </w:pPr>
            <w:r w:rsidRPr="004B0A94">
              <w:t>показатель (рН)</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ед. рН</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В пределах 6-9</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7,23</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7,75</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16</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Цветность</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градусы</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20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4,3</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8,4</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17</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Привкус</w:t>
            </w:r>
          </w:p>
          <w:p w:rsidR="000A5A5A" w:rsidRPr="004B0A94" w:rsidRDefault="000A5A5A" w:rsidP="00F20DDC">
            <w:pPr>
              <w:widowControl w:val="0"/>
              <w:autoSpaceDE w:val="0"/>
              <w:autoSpaceDN w:val="0"/>
              <w:adjustRightInd w:val="0"/>
              <w:spacing w:line="24" w:lineRule="atLeast"/>
              <w:jc w:val="both"/>
            </w:pPr>
          </w:p>
        </w:tc>
        <w:tc>
          <w:tcPr>
            <w:tcW w:w="1458" w:type="dxa"/>
          </w:tcPr>
          <w:p w:rsidR="000A5A5A" w:rsidRPr="004B0A94" w:rsidRDefault="000A5A5A" w:rsidP="00F20DDC">
            <w:pPr>
              <w:widowControl w:val="0"/>
              <w:autoSpaceDE w:val="0"/>
              <w:autoSpaceDN w:val="0"/>
              <w:adjustRightInd w:val="0"/>
              <w:spacing w:line="24" w:lineRule="atLeast"/>
              <w:jc w:val="both"/>
            </w:pPr>
            <w:r w:rsidRPr="004B0A94">
              <w:t>балл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2</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0</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0</w:t>
            </w:r>
          </w:p>
        </w:tc>
      </w:tr>
    </w:tbl>
    <w:p w:rsidR="000A5A5A" w:rsidRPr="004B0A94" w:rsidRDefault="000A5A5A" w:rsidP="000A5A5A">
      <w:pPr>
        <w:widowControl w:val="0"/>
        <w:autoSpaceDE w:val="0"/>
        <w:autoSpaceDN w:val="0"/>
        <w:adjustRightInd w:val="0"/>
        <w:spacing w:line="24" w:lineRule="atLeast"/>
        <w:jc w:val="both"/>
        <w:rPr>
          <w:sz w:val="28"/>
          <w:szCs w:val="28"/>
        </w:rPr>
      </w:pP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Данные лабораторных анализов воды из разводящей сети  приведены в таблице 6.</w:t>
      </w:r>
    </w:p>
    <w:p w:rsidR="000A5A5A" w:rsidRPr="004B0A94" w:rsidRDefault="000A5A5A" w:rsidP="000A5A5A">
      <w:pPr>
        <w:widowControl w:val="0"/>
        <w:autoSpaceDE w:val="0"/>
        <w:autoSpaceDN w:val="0"/>
        <w:adjustRightInd w:val="0"/>
        <w:spacing w:line="24" w:lineRule="atLeast"/>
        <w:jc w:val="both"/>
        <w:rPr>
          <w:sz w:val="28"/>
          <w:szCs w:val="28"/>
        </w:rPr>
      </w:pPr>
      <w:r w:rsidRPr="004B0A94">
        <w:rPr>
          <w:sz w:val="28"/>
          <w:szCs w:val="28"/>
        </w:rPr>
        <w:t xml:space="preserve">таблица 6 </w:t>
      </w:r>
      <w:r w:rsidRPr="004B0A94">
        <w:rPr>
          <w:b/>
          <w:sz w:val="28"/>
          <w:szCs w:val="28"/>
        </w:rPr>
        <w:t>Данные лабораторных анализов воды из разводящей сети</w:t>
      </w:r>
      <w:r w:rsidRPr="004B0A94">
        <w:rPr>
          <w:sz w:val="28"/>
          <w:szCs w:val="28"/>
        </w:rPr>
        <w:t xml:space="preserve">  </w:t>
      </w:r>
    </w:p>
    <w:p w:rsidR="000A5A5A" w:rsidRPr="004B0A94" w:rsidRDefault="000A5A5A" w:rsidP="000A5A5A">
      <w:pPr>
        <w:widowControl w:val="0"/>
        <w:autoSpaceDE w:val="0"/>
        <w:autoSpaceDN w:val="0"/>
        <w:adjustRightInd w:val="0"/>
        <w:spacing w:line="24"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1877"/>
        <w:gridCol w:w="1458"/>
        <w:gridCol w:w="1696"/>
        <w:gridCol w:w="1520"/>
        <w:gridCol w:w="1581"/>
      </w:tblGrid>
      <w:tr w:rsidR="000A5A5A" w:rsidRPr="004B0A94" w:rsidTr="00F20DDC">
        <w:tc>
          <w:tcPr>
            <w:tcW w:w="1298" w:type="dxa"/>
            <w:vMerge w:val="restart"/>
          </w:tcPr>
          <w:p w:rsidR="000A5A5A" w:rsidRPr="004B0A94" w:rsidRDefault="000A5A5A" w:rsidP="00F20DDC">
            <w:pPr>
              <w:widowControl w:val="0"/>
              <w:autoSpaceDE w:val="0"/>
              <w:autoSpaceDN w:val="0"/>
              <w:adjustRightInd w:val="0"/>
              <w:spacing w:line="24" w:lineRule="atLeast"/>
              <w:jc w:val="both"/>
            </w:pPr>
            <w:r w:rsidRPr="004B0A94">
              <w:t>№</w:t>
            </w:r>
          </w:p>
          <w:p w:rsidR="000A5A5A" w:rsidRPr="004B0A94" w:rsidRDefault="000A5A5A" w:rsidP="00F20DDC">
            <w:pPr>
              <w:widowControl w:val="0"/>
              <w:autoSpaceDE w:val="0"/>
              <w:autoSpaceDN w:val="0"/>
              <w:adjustRightInd w:val="0"/>
              <w:spacing w:line="24" w:lineRule="atLeast"/>
              <w:jc w:val="both"/>
            </w:pPr>
            <w:proofErr w:type="gramStart"/>
            <w:r w:rsidRPr="004B0A94">
              <w:t>п</w:t>
            </w:r>
            <w:proofErr w:type="gramEnd"/>
            <w:r w:rsidRPr="004B0A94">
              <w:t>/п</w:t>
            </w:r>
          </w:p>
        </w:tc>
        <w:tc>
          <w:tcPr>
            <w:tcW w:w="1877" w:type="dxa"/>
            <w:vMerge w:val="restart"/>
          </w:tcPr>
          <w:p w:rsidR="000A5A5A" w:rsidRPr="004B0A94" w:rsidRDefault="000A5A5A" w:rsidP="00F20DDC">
            <w:pPr>
              <w:widowControl w:val="0"/>
              <w:autoSpaceDE w:val="0"/>
              <w:autoSpaceDN w:val="0"/>
              <w:adjustRightInd w:val="0"/>
              <w:spacing w:line="24" w:lineRule="atLeast"/>
              <w:jc w:val="both"/>
            </w:pPr>
            <w:r w:rsidRPr="004B0A94">
              <w:t>Показатель</w:t>
            </w:r>
          </w:p>
          <w:p w:rsidR="000A5A5A" w:rsidRPr="004B0A94" w:rsidRDefault="000A5A5A" w:rsidP="00F20DDC">
            <w:pPr>
              <w:widowControl w:val="0"/>
              <w:autoSpaceDE w:val="0"/>
              <w:autoSpaceDN w:val="0"/>
              <w:adjustRightInd w:val="0"/>
              <w:spacing w:line="24" w:lineRule="atLeast"/>
              <w:jc w:val="both"/>
            </w:pPr>
            <w:r w:rsidRPr="004B0A94">
              <w:t xml:space="preserve">состава </w:t>
            </w:r>
            <w:proofErr w:type="gramStart"/>
            <w:r w:rsidRPr="004B0A94">
              <w:t>сточных</w:t>
            </w:r>
            <w:proofErr w:type="gramEnd"/>
          </w:p>
          <w:p w:rsidR="000A5A5A" w:rsidRPr="004B0A94" w:rsidRDefault="000A5A5A" w:rsidP="00F20DDC">
            <w:pPr>
              <w:widowControl w:val="0"/>
              <w:autoSpaceDE w:val="0"/>
              <w:autoSpaceDN w:val="0"/>
              <w:adjustRightInd w:val="0"/>
              <w:spacing w:line="24" w:lineRule="atLeast"/>
              <w:jc w:val="both"/>
            </w:pPr>
            <w:r w:rsidRPr="004B0A94">
              <w:t>вод</w:t>
            </w:r>
          </w:p>
        </w:tc>
        <w:tc>
          <w:tcPr>
            <w:tcW w:w="1458" w:type="dxa"/>
            <w:vMerge w:val="restart"/>
          </w:tcPr>
          <w:p w:rsidR="000A5A5A" w:rsidRPr="004B0A94" w:rsidRDefault="000A5A5A" w:rsidP="00F20DDC">
            <w:pPr>
              <w:widowControl w:val="0"/>
              <w:autoSpaceDE w:val="0"/>
              <w:autoSpaceDN w:val="0"/>
              <w:adjustRightInd w:val="0"/>
              <w:spacing w:line="24" w:lineRule="atLeast"/>
              <w:jc w:val="both"/>
            </w:pPr>
            <w:r w:rsidRPr="004B0A94">
              <w:t>Единица</w:t>
            </w:r>
          </w:p>
          <w:p w:rsidR="000A5A5A" w:rsidRPr="004B0A94" w:rsidRDefault="000A5A5A" w:rsidP="00F20DDC">
            <w:pPr>
              <w:widowControl w:val="0"/>
              <w:autoSpaceDE w:val="0"/>
              <w:autoSpaceDN w:val="0"/>
              <w:adjustRightInd w:val="0"/>
              <w:spacing w:line="24" w:lineRule="atLeast"/>
              <w:jc w:val="both"/>
            </w:pPr>
            <w:r w:rsidRPr="004B0A94">
              <w:t>измерен</w:t>
            </w:r>
          </w:p>
          <w:p w:rsidR="000A5A5A" w:rsidRPr="004B0A94" w:rsidRDefault="000A5A5A" w:rsidP="00F20DDC">
            <w:pPr>
              <w:widowControl w:val="0"/>
              <w:autoSpaceDE w:val="0"/>
              <w:autoSpaceDN w:val="0"/>
              <w:adjustRightInd w:val="0"/>
              <w:spacing w:line="24" w:lineRule="atLeast"/>
              <w:jc w:val="both"/>
            </w:pPr>
            <w:proofErr w:type="spellStart"/>
            <w:r w:rsidRPr="004B0A94">
              <w:t>ия</w:t>
            </w:r>
            <w:proofErr w:type="spellEnd"/>
          </w:p>
        </w:tc>
        <w:tc>
          <w:tcPr>
            <w:tcW w:w="1696" w:type="dxa"/>
            <w:vMerge w:val="restart"/>
          </w:tcPr>
          <w:p w:rsidR="000A5A5A" w:rsidRPr="004B0A94" w:rsidRDefault="000A5A5A" w:rsidP="00F20DDC">
            <w:pPr>
              <w:widowControl w:val="0"/>
              <w:autoSpaceDE w:val="0"/>
              <w:autoSpaceDN w:val="0"/>
              <w:adjustRightInd w:val="0"/>
              <w:spacing w:line="24" w:lineRule="atLeast"/>
              <w:jc w:val="both"/>
            </w:pPr>
            <w:r w:rsidRPr="004B0A94">
              <w:t>Норматив</w:t>
            </w:r>
          </w:p>
          <w:p w:rsidR="000A5A5A" w:rsidRPr="004B0A94" w:rsidRDefault="000A5A5A" w:rsidP="00F20DDC">
            <w:pPr>
              <w:widowControl w:val="0"/>
              <w:autoSpaceDE w:val="0"/>
              <w:autoSpaceDN w:val="0"/>
              <w:adjustRightInd w:val="0"/>
              <w:spacing w:line="24" w:lineRule="atLeast"/>
              <w:jc w:val="both"/>
            </w:pPr>
            <w:r w:rsidRPr="004B0A94">
              <w:t>СанПиН</w:t>
            </w:r>
          </w:p>
          <w:p w:rsidR="000A5A5A" w:rsidRPr="004B0A94" w:rsidRDefault="000A5A5A" w:rsidP="00F20DDC">
            <w:pPr>
              <w:widowControl w:val="0"/>
              <w:autoSpaceDE w:val="0"/>
              <w:autoSpaceDN w:val="0"/>
              <w:adjustRightInd w:val="0"/>
              <w:spacing w:line="24" w:lineRule="atLeast"/>
              <w:jc w:val="both"/>
            </w:pPr>
            <w:r w:rsidRPr="004B0A94">
              <w:t>2.1.4.1074-01</w:t>
            </w:r>
          </w:p>
        </w:tc>
        <w:tc>
          <w:tcPr>
            <w:tcW w:w="3101" w:type="dxa"/>
            <w:gridSpan w:val="2"/>
          </w:tcPr>
          <w:p w:rsidR="000A5A5A" w:rsidRPr="004B0A94" w:rsidRDefault="000A5A5A" w:rsidP="00F20DDC">
            <w:pPr>
              <w:widowControl w:val="0"/>
              <w:autoSpaceDE w:val="0"/>
              <w:autoSpaceDN w:val="0"/>
              <w:adjustRightInd w:val="0"/>
              <w:spacing w:line="24" w:lineRule="atLeast"/>
              <w:jc w:val="both"/>
            </w:pPr>
            <w:r w:rsidRPr="004B0A94">
              <w:t>Результат исследования</w:t>
            </w:r>
          </w:p>
        </w:tc>
      </w:tr>
      <w:tr w:rsidR="000A5A5A" w:rsidRPr="004B0A94" w:rsidTr="00F20DDC">
        <w:tc>
          <w:tcPr>
            <w:tcW w:w="1298" w:type="dxa"/>
            <w:vMerge/>
          </w:tcPr>
          <w:p w:rsidR="000A5A5A" w:rsidRPr="004B0A94" w:rsidRDefault="000A5A5A" w:rsidP="00F20DDC">
            <w:pPr>
              <w:widowControl w:val="0"/>
              <w:autoSpaceDE w:val="0"/>
              <w:autoSpaceDN w:val="0"/>
              <w:adjustRightInd w:val="0"/>
              <w:spacing w:line="24" w:lineRule="atLeast"/>
              <w:jc w:val="both"/>
            </w:pPr>
          </w:p>
        </w:tc>
        <w:tc>
          <w:tcPr>
            <w:tcW w:w="1877" w:type="dxa"/>
            <w:vMerge/>
          </w:tcPr>
          <w:p w:rsidR="000A5A5A" w:rsidRPr="004B0A94" w:rsidRDefault="000A5A5A" w:rsidP="00F20DDC">
            <w:pPr>
              <w:widowControl w:val="0"/>
              <w:autoSpaceDE w:val="0"/>
              <w:autoSpaceDN w:val="0"/>
              <w:adjustRightInd w:val="0"/>
              <w:spacing w:line="24" w:lineRule="atLeast"/>
              <w:jc w:val="both"/>
            </w:pPr>
          </w:p>
        </w:tc>
        <w:tc>
          <w:tcPr>
            <w:tcW w:w="1458" w:type="dxa"/>
            <w:vMerge/>
          </w:tcPr>
          <w:p w:rsidR="000A5A5A" w:rsidRPr="004B0A94" w:rsidRDefault="000A5A5A" w:rsidP="00F20DDC">
            <w:pPr>
              <w:widowControl w:val="0"/>
              <w:autoSpaceDE w:val="0"/>
              <w:autoSpaceDN w:val="0"/>
              <w:adjustRightInd w:val="0"/>
              <w:spacing w:line="24" w:lineRule="atLeast"/>
              <w:jc w:val="both"/>
            </w:pPr>
          </w:p>
        </w:tc>
        <w:tc>
          <w:tcPr>
            <w:tcW w:w="1696" w:type="dxa"/>
            <w:vMerge/>
          </w:tcPr>
          <w:p w:rsidR="000A5A5A" w:rsidRPr="004B0A94" w:rsidRDefault="000A5A5A" w:rsidP="00F20DDC">
            <w:pPr>
              <w:widowControl w:val="0"/>
              <w:autoSpaceDE w:val="0"/>
              <w:autoSpaceDN w:val="0"/>
              <w:adjustRightInd w:val="0"/>
              <w:spacing w:line="24" w:lineRule="atLeast"/>
              <w:jc w:val="both"/>
            </w:pPr>
          </w:p>
        </w:tc>
        <w:tc>
          <w:tcPr>
            <w:tcW w:w="1520" w:type="dxa"/>
          </w:tcPr>
          <w:p w:rsidR="000A5A5A" w:rsidRPr="004B0A94" w:rsidRDefault="000A5A5A" w:rsidP="00F20DDC">
            <w:pPr>
              <w:widowControl w:val="0"/>
              <w:autoSpaceDE w:val="0"/>
              <w:autoSpaceDN w:val="0"/>
              <w:adjustRightInd w:val="0"/>
              <w:spacing w:line="24" w:lineRule="atLeast"/>
              <w:jc w:val="both"/>
            </w:pPr>
            <w:r w:rsidRPr="004B0A94">
              <w:t>Колонка</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Колонка</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Жесткость</w:t>
            </w:r>
          </w:p>
          <w:p w:rsidR="000A5A5A" w:rsidRPr="004B0A94" w:rsidRDefault="000A5A5A" w:rsidP="00F20DDC">
            <w:pPr>
              <w:widowControl w:val="0"/>
              <w:autoSpaceDE w:val="0"/>
              <w:autoSpaceDN w:val="0"/>
              <w:adjustRightInd w:val="0"/>
              <w:spacing w:line="24" w:lineRule="atLeast"/>
              <w:jc w:val="both"/>
            </w:pPr>
            <w:r w:rsidRPr="004B0A94">
              <w:t>общая</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градус</w:t>
            </w:r>
            <w:proofErr w:type="gramStart"/>
            <w:r w:rsidRPr="004B0A94">
              <w:t xml:space="preserve"> Ж</w:t>
            </w:r>
            <w:proofErr w:type="gramEnd"/>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7,0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7,9</w:t>
            </w:r>
          </w:p>
        </w:tc>
        <w:tc>
          <w:tcPr>
            <w:tcW w:w="1581" w:type="dxa"/>
          </w:tcPr>
          <w:p w:rsidR="000A5A5A" w:rsidRPr="004B0A94" w:rsidRDefault="000A5A5A" w:rsidP="00F20DDC">
            <w:pPr>
              <w:widowControl w:val="0"/>
              <w:autoSpaceDE w:val="0"/>
              <w:autoSpaceDN w:val="0"/>
              <w:adjustRightInd w:val="0"/>
              <w:spacing w:line="24" w:lineRule="atLeast"/>
              <w:jc w:val="both"/>
              <w:rPr>
                <w:bCs/>
              </w:rPr>
            </w:pPr>
            <w:r w:rsidRPr="004B0A94">
              <w:rPr>
                <w:bCs/>
              </w:rPr>
              <w:t>10,3</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2</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Окисляемость</w:t>
            </w:r>
          </w:p>
          <w:p w:rsidR="000A5A5A" w:rsidRPr="004B0A94" w:rsidRDefault="000A5A5A" w:rsidP="00F20DDC">
            <w:pPr>
              <w:widowControl w:val="0"/>
              <w:autoSpaceDE w:val="0"/>
              <w:autoSpaceDN w:val="0"/>
              <w:adjustRightInd w:val="0"/>
              <w:spacing w:line="24" w:lineRule="atLeast"/>
              <w:jc w:val="both"/>
            </w:pPr>
            <w:proofErr w:type="spellStart"/>
            <w:r w:rsidRPr="004B0A94">
              <w:t>перманганатная</w:t>
            </w:r>
            <w:proofErr w:type="spellEnd"/>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5,0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0,8</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1,68</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lastRenderedPageBreak/>
              <w:t>3</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Фториды (F-)</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1,5</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0,14</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0,2</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4</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Железо</w:t>
            </w:r>
          </w:p>
          <w:p w:rsidR="000A5A5A" w:rsidRPr="004B0A94" w:rsidRDefault="000A5A5A" w:rsidP="00F20DDC">
            <w:pPr>
              <w:widowControl w:val="0"/>
              <w:autoSpaceDE w:val="0"/>
              <w:autoSpaceDN w:val="0"/>
              <w:adjustRightInd w:val="0"/>
              <w:spacing w:line="24" w:lineRule="atLeast"/>
              <w:jc w:val="both"/>
            </w:pPr>
            <w:r w:rsidRPr="004B0A94">
              <w:t>(суммарно)</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0,3</w:t>
            </w:r>
          </w:p>
        </w:tc>
        <w:tc>
          <w:tcPr>
            <w:tcW w:w="1520" w:type="dxa"/>
          </w:tcPr>
          <w:p w:rsidR="000A5A5A" w:rsidRPr="004B0A94" w:rsidRDefault="000A5A5A" w:rsidP="00F20DDC">
            <w:pPr>
              <w:widowControl w:val="0"/>
              <w:autoSpaceDE w:val="0"/>
              <w:autoSpaceDN w:val="0"/>
              <w:adjustRightInd w:val="0"/>
              <w:spacing w:line="24" w:lineRule="atLeast"/>
              <w:jc w:val="both"/>
              <w:rPr>
                <w:bCs/>
              </w:rPr>
            </w:pPr>
            <w:r w:rsidRPr="004B0A94">
              <w:t>&lt;0,05</w:t>
            </w:r>
          </w:p>
        </w:tc>
        <w:tc>
          <w:tcPr>
            <w:tcW w:w="1581" w:type="dxa"/>
          </w:tcPr>
          <w:p w:rsidR="000A5A5A" w:rsidRPr="004B0A94" w:rsidRDefault="000A5A5A" w:rsidP="00F20DDC">
            <w:pPr>
              <w:widowControl w:val="0"/>
              <w:autoSpaceDE w:val="0"/>
              <w:autoSpaceDN w:val="0"/>
              <w:adjustRightInd w:val="0"/>
              <w:spacing w:line="24" w:lineRule="atLeast"/>
              <w:jc w:val="both"/>
              <w:rPr>
                <w:bCs/>
              </w:rPr>
            </w:pPr>
            <w:r w:rsidRPr="004B0A94">
              <w:t>&lt;0,05</w:t>
            </w:r>
          </w:p>
        </w:tc>
      </w:tr>
      <w:tr w:rsidR="000A5A5A" w:rsidRPr="004B0A94" w:rsidTr="00F20DDC">
        <w:trPr>
          <w:trHeight w:val="70"/>
        </w:trPr>
        <w:tc>
          <w:tcPr>
            <w:tcW w:w="1298" w:type="dxa"/>
          </w:tcPr>
          <w:p w:rsidR="000A5A5A" w:rsidRPr="004B0A94" w:rsidRDefault="000A5A5A" w:rsidP="00F20DDC">
            <w:pPr>
              <w:widowControl w:val="0"/>
              <w:autoSpaceDE w:val="0"/>
              <w:autoSpaceDN w:val="0"/>
              <w:adjustRightInd w:val="0"/>
              <w:spacing w:line="24" w:lineRule="atLeast"/>
              <w:jc w:val="both"/>
            </w:pPr>
            <w:r w:rsidRPr="004B0A94">
              <w:t>5</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Мутность</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ЕМФ</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2,6</w:t>
            </w:r>
          </w:p>
        </w:tc>
        <w:tc>
          <w:tcPr>
            <w:tcW w:w="1520" w:type="dxa"/>
          </w:tcPr>
          <w:p w:rsidR="000A5A5A" w:rsidRPr="004B0A94" w:rsidRDefault="000A5A5A" w:rsidP="00F20DDC">
            <w:pPr>
              <w:widowControl w:val="0"/>
              <w:autoSpaceDE w:val="0"/>
              <w:autoSpaceDN w:val="0"/>
              <w:adjustRightInd w:val="0"/>
              <w:spacing w:line="24" w:lineRule="atLeast"/>
              <w:jc w:val="both"/>
              <w:rPr>
                <w:bCs/>
              </w:rPr>
            </w:pPr>
            <w:r w:rsidRPr="004B0A94">
              <w:t>&lt;1,0</w:t>
            </w:r>
          </w:p>
        </w:tc>
        <w:tc>
          <w:tcPr>
            <w:tcW w:w="1581" w:type="dxa"/>
          </w:tcPr>
          <w:p w:rsidR="000A5A5A" w:rsidRPr="004B0A94" w:rsidRDefault="000A5A5A" w:rsidP="00F20DDC">
            <w:pPr>
              <w:widowControl w:val="0"/>
              <w:autoSpaceDE w:val="0"/>
              <w:autoSpaceDN w:val="0"/>
              <w:adjustRightInd w:val="0"/>
              <w:spacing w:line="24" w:lineRule="atLeast"/>
              <w:jc w:val="both"/>
              <w:rPr>
                <w:bCs/>
              </w:rPr>
            </w:pPr>
            <w:r w:rsidRPr="004B0A94">
              <w:t>&lt;1,0</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6</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Марганец</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0,1</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&lt;0,1</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&lt;0,1</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7</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Сульфаты</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500,0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81,5</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205,8</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8</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Кадмий</w:t>
            </w:r>
          </w:p>
          <w:p w:rsidR="000A5A5A" w:rsidRPr="004B0A94" w:rsidRDefault="000A5A5A" w:rsidP="00F20DDC">
            <w:pPr>
              <w:widowControl w:val="0"/>
              <w:autoSpaceDE w:val="0"/>
              <w:autoSpaceDN w:val="0"/>
              <w:adjustRightInd w:val="0"/>
              <w:spacing w:line="24" w:lineRule="atLeast"/>
              <w:jc w:val="both"/>
            </w:pPr>
            <w:r w:rsidRPr="004B0A94">
              <w:t>(суммарно)</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0,001</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9</w:t>
            </w:r>
          </w:p>
        </w:tc>
        <w:tc>
          <w:tcPr>
            <w:tcW w:w="1877" w:type="dxa"/>
          </w:tcPr>
          <w:p w:rsidR="000A5A5A" w:rsidRPr="004B0A94" w:rsidRDefault="000A5A5A" w:rsidP="00F20DDC">
            <w:pPr>
              <w:widowControl w:val="0"/>
              <w:autoSpaceDE w:val="0"/>
              <w:autoSpaceDN w:val="0"/>
              <w:adjustRightInd w:val="0"/>
              <w:spacing w:line="24" w:lineRule="atLeast"/>
              <w:jc w:val="both"/>
            </w:pPr>
            <w:proofErr w:type="gramStart"/>
            <w:r w:rsidRPr="004B0A94">
              <w:t>Нитраты (по</w:t>
            </w:r>
            <w:proofErr w:type="gramEnd"/>
          </w:p>
          <w:p w:rsidR="000A5A5A" w:rsidRPr="004B0A94" w:rsidRDefault="000A5A5A" w:rsidP="00F20DDC">
            <w:pPr>
              <w:widowControl w:val="0"/>
              <w:autoSpaceDE w:val="0"/>
              <w:autoSpaceDN w:val="0"/>
              <w:adjustRightInd w:val="0"/>
              <w:spacing w:line="24" w:lineRule="atLeast"/>
              <w:jc w:val="both"/>
              <w:rPr>
                <w:lang w:val="en-US"/>
              </w:rPr>
            </w:pPr>
            <w:r w:rsidRPr="004B0A94">
              <w:rPr>
                <w:lang w:val="en-US"/>
              </w:rPr>
              <w:t>NO3)</w:t>
            </w:r>
          </w:p>
        </w:tc>
        <w:tc>
          <w:tcPr>
            <w:tcW w:w="1458" w:type="dxa"/>
          </w:tcPr>
          <w:p w:rsidR="000A5A5A" w:rsidRPr="004B0A94" w:rsidRDefault="000A5A5A" w:rsidP="00F20DDC">
            <w:pPr>
              <w:widowControl w:val="0"/>
              <w:autoSpaceDE w:val="0"/>
              <w:autoSpaceDN w:val="0"/>
              <w:adjustRightInd w:val="0"/>
              <w:spacing w:line="24" w:lineRule="atLeast"/>
              <w:jc w:val="both"/>
              <w:rPr>
                <w:lang w:val="en-US"/>
              </w:rPr>
            </w:pPr>
            <w:r w:rsidRPr="004B0A94">
              <w:t>мг</w:t>
            </w:r>
            <w:r w:rsidRPr="004B0A94">
              <w:rPr>
                <w:lang w:val="en-US"/>
              </w:rPr>
              <w:t>/</w:t>
            </w:r>
            <w:r w:rsidRPr="004B0A94">
              <w:t>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45,0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&lt;2,2</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4,5</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10</w:t>
            </w:r>
          </w:p>
        </w:tc>
        <w:tc>
          <w:tcPr>
            <w:tcW w:w="1877" w:type="dxa"/>
          </w:tcPr>
          <w:p w:rsidR="000A5A5A" w:rsidRPr="004B0A94" w:rsidRDefault="000A5A5A" w:rsidP="00F20DDC">
            <w:pPr>
              <w:widowControl w:val="0"/>
              <w:autoSpaceDE w:val="0"/>
              <w:autoSpaceDN w:val="0"/>
              <w:adjustRightInd w:val="0"/>
              <w:spacing w:line="24" w:lineRule="atLeast"/>
              <w:jc w:val="both"/>
            </w:pPr>
            <w:proofErr w:type="gramStart"/>
            <w:r w:rsidRPr="004B0A94">
              <w:t>Аммиак (по</w:t>
            </w:r>
            <w:proofErr w:type="gramEnd"/>
          </w:p>
          <w:p w:rsidR="000A5A5A" w:rsidRPr="004B0A94" w:rsidRDefault="000A5A5A" w:rsidP="00F20DDC">
            <w:pPr>
              <w:widowControl w:val="0"/>
              <w:autoSpaceDE w:val="0"/>
              <w:autoSpaceDN w:val="0"/>
              <w:adjustRightInd w:val="0"/>
              <w:spacing w:line="24" w:lineRule="atLeast"/>
              <w:jc w:val="both"/>
            </w:pPr>
            <w:r w:rsidRPr="004B0A94">
              <w:t>азоту)</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мг/дм3,л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1,5</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&lt;0,08</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&lt;0,08</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11</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Никель</w:t>
            </w:r>
          </w:p>
          <w:p w:rsidR="000A5A5A" w:rsidRPr="004B0A94" w:rsidRDefault="000A5A5A" w:rsidP="00F20DDC">
            <w:pPr>
              <w:widowControl w:val="0"/>
              <w:autoSpaceDE w:val="0"/>
              <w:autoSpaceDN w:val="0"/>
              <w:adjustRightInd w:val="0"/>
              <w:spacing w:line="24" w:lineRule="atLeast"/>
              <w:jc w:val="both"/>
            </w:pPr>
            <w:r w:rsidRPr="004B0A94">
              <w:t>(суммарно)</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0,1</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12</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Свинец</w:t>
            </w:r>
          </w:p>
          <w:p w:rsidR="000A5A5A" w:rsidRPr="004B0A94" w:rsidRDefault="000A5A5A" w:rsidP="00F20DDC">
            <w:pPr>
              <w:widowControl w:val="0"/>
              <w:autoSpaceDE w:val="0"/>
              <w:autoSpaceDN w:val="0"/>
              <w:adjustRightInd w:val="0"/>
              <w:spacing w:line="24" w:lineRule="atLeast"/>
              <w:jc w:val="both"/>
            </w:pPr>
            <w:r w:rsidRPr="004B0A94">
              <w:t>(суммарно)</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0,03</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13</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Цинк</w:t>
            </w:r>
          </w:p>
          <w:p w:rsidR="000A5A5A" w:rsidRPr="004B0A94" w:rsidRDefault="000A5A5A" w:rsidP="00F20DDC">
            <w:pPr>
              <w:widowControl w:val="0"/>
              <w:autoSpaceDE w:val="0"/>
              <w:autoSpaceDN w:val="0"/>
              <w:adjustRightInd w:val="0"/>
              <w:spacing w:line="24" w:lineRule="atLeast"/>
              <w:jc w:val="both"/>
            </w:pPr>
            <w:r w:rsidRPr="004B0A94">
              <w:t>(суммарно)</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5,0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14</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Медь</w:t>
            </w:r>
          </w:p>
          <w:p w:rsidR="000A5A5A" w:rsidRPr="004B0A94" w:rsidRDefault="000A5A5A" w:rsidP="00F20DDC">
            <w:pPr>
              <w:widowControl w:val="0"/>
              <w:autoSpaceDE w:val="0"/>
              <w:autoSpaceDN w:val="0"/>
              <w:adjustRightInd w:val="0"/>
              <w:spacing w:line="24" w:lineRule="atLeast"/>
              <w:jc w:val="both"/>
            </w:pPr>
            <w:r w:rsidRPr="004B0A94">
              <w:t>(суммарно)</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мг/л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1,0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15</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Водородный</w:t>
            </w:r>
          </w:p>
          <w:p w:rsidR="000A5A5A" w:rsidRPr="004B0A94" w:rsidRDefault="000A5A5A" w:rsidP="00F20DDC">
            <w:pPr>
              <w:widowControl w:val="0"/>
              <w:autoSpaceDE w:val="0"/>
              <w:autoSpaceDN w:val="0"/>
              <w:adjustRightInd w:val="0"/>
              <w:spacing w:line="24" w:lineRule="atLeast"/>
              <w:jc w:val="both"/>
            </w:pPr>
            <w:r w:rsidRPr="004B0A94">
              <w:t>показатель (рН)</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ед. рН</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В пределах 6-9</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7,23</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7,75</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16</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Цветность</w:t>
            </w:r>
          </w:p>
        </w:tc>
        <w:tc>
          <w:tcPr>
            <w:tcW w:w="1458" w:type="dxa"/>
          </w:tcPr>
          <w:p w:rsidR="000A5A5A" w:rsidRPr="004B0A94" w:rsidRDefault="000A5A5A" w:rsidP="00F20DDC">
            <w:pPr>
              <w:widowControl w:val="0"/>
              <w:autoSpaceDE w:val="0"/>
              <w:autoSpaceDN w:val="0"/>
              <w:adjustRightInd w:val="0"/>
              <w:spacing w:line="24" w:lineRule="atLeast"/>
              <w:jc w:val="both"/>
            </w:pPr>
            <w:r w:rsidRPr="004B0A94">
              <w:t>градусы</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20</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4,3</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8,4</w:t>
            </w:r>
          </w:p>
        </w:tc>
      </w:tr>
      <w:tr w:rsidR="000A5A5A" w:rsidRPr="004B0A94" w:rsidTr="00F20DDC">
        <w:tc>
          <w:tcPr>
            <w:tcW w:w="1298" w:type="dxa"/>
          </w:tcPr>
          <w:p w:rsidR="000A5A5A" w:rsidRPr="004B0A94" w:rsidRDefault="000A5A5A" w:rsidP="00F20DDC">
            <w:pPr>
              <w:widowControl w:val="0"/>
              <w:autoSpaceDE w:val="0"/>
              <w:autoSpaceDN w:val="0"/>
              <w:adjustRightInd w:val="0"/>
              <w:spacing w:line="24" w:lineRule="atLeast"/>
              <w:jc w:val="both"/>
            </w:pPr>
            <w:r w:rsidRPr="004B0A94">
              <w:t>17</w:t>
            </w:r>
          </w:p>
        </w:tc>
        <w:tc>
          <w:tcPr>
            <w:tcW w:w="1877" w:type="dxa"/>
          </w:tcPr>
          <w:p w:rsidR="000A5A5A" w:rsidRPr="004B0A94" w:rsidRDefault="000A5A5A" w:rsidP="00F20DDC">
            <w:pPr>
              <w:widowControl w:val="0"/>
              <w:autoSpaceDE w:val="0"/>
              <w:autoSpaceDN w:val="0"/>
              <w:adjustRightInd w:val="0"/>
              <w:spacing w:line="24" w:lineRule="atLeast"/>
              <w:jc w:val="both"/>
            </w:pPr>
            <w:r w:rsidRPr="004B0A94">
              <w:t>Привкус</w:t>
            </w:r>
          </w:p>
          <w:p w:rsidR="000A5A5A" w:rsidRPr="004B0A94" w:rsidRDefault="000A5A5A" w:rsidP="00F20DDC">
            <w:pPr>
              <w:widowControl w:val="0"/>
              <w:autoSpaceDE w:val="0"/>
              <w:autoSpaceDN w:val="0"/>
              <w:adjustRightInd w:val="0"/>
              <w:spacing w:line="24" w:lineRule="atLeast"/>
              <w:jc w:val="both"/>
            </w:pPr>
          </w:p>
        </w:tc>
        <w:tc>
          <w:tcPr>
            <w:tcW w:w="1458" w:type="dxa"/>
          </w:tcPr>
          <w:p w:rsidR="000A5A5A" w:rsidRPr="004B0A94" w:rsidRDefault="000A5A5A" w:rsidP="00F20DDC">
            <w:pPr>
              <w:widowControl w:val="0"/>
              <w:autoSpaceDE w:val="0"/>
              <w:autoSpaceDN w:val="0"/>
              <w:adjustRightInd w:val="0"/>
              <w:spacing w:line="24" w:lineRule="atLeast"/>
              <w:jc w:val="both"/>
            </w:pPr>
            <w:r w:rsidRPr="004B0A94">
              <w:t>балл</w:t>
            </w:r>
          </w:p>
        </w:tc>
        <w:tc>
          <w:tcPr>
            <w:tcW w:w="1696" w:type="dxa"/>
          </w:tcPr>
          <w:p w:rsidR="000A5A5A" w:rsidRPr="004B0A94" w:rsidRDefault="000A5A5A" w:rsidP="00F20DDC">
            <w:pPr>
              <w:widowControl w:val="0"/>
              <w:autoSpaceDE w:val="0"/>
              <w:autoSpaceDN w:val="0"/>
              <w:adjustRightInd w:val="0"/>
              <w:spacing w:line="24" w:lineRule="atLeast"/>
              <w:jc w:val="both"/>
            </w:pPr>
            <w:r w:rsidRPr="004B0A94">
              <w:t>Не более 2</w:t>
            </w:r>
          </w:p>
        </w:tc>
        <w:tc>
          <w:tcPr>
            <w:tcW w:w="1520" w:type="dxa"/>
          </w:tcPr>
          <w:p w:rsidR="000A5A5A" w:rsidRPr="004B0A94" w:rsidRDefault="000A5A5A" w:rsidP="00F20DDC">
            <w:pPr>
              <w:widowControl w:val="0"/>
              <w:autoSpaceDE w:val="0"/>
              <w:autoSpaceDN w:val="0"/>
              <w:adjustRightInd w:val="0"/>
              <w:spacing w:line="24" w:lineRule="atLeast"/>
              <w:jc w:val="both"/>
            </w:pPr>
            <w:r w:rsidRPr="004B0A94">
              <w:t>0</w:t>
            </w:r>
          </w:p>
        </w:tc>
        <w:tc>
          <w:tcPr>
            <w:tcW w:w="1581" w:type="dxa"/>
          </w:tcPr>
          <w:p w:rsidR="000A5A5A" w:rsidRPr="004B0A94" w:rsidRDefault="000A5A5A" w:rsidP="00F20DDC">
            <w:pPr>
              <w:widowControl w:val="0"/>
              <w:autoSpaceDE w:val="0"/>
              <w:autoSpaceDN w:val="0"/>
              <w:adjustRightInd w:val="0"/>
              <w:spacing w:line="24" w:lineRule="atLeast"/>
              <w:jc w:val="both"/>
            </w:pPr>
            <w:r w:rsidRPr="004B0A94">
              <w:t>0</w:t>
            </w:r>
          </w:p>
        </w:tc>
      </w:tr>
    </w:tbl>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Для нормальной работы системы водоснабжения Бутурлиновского городского поселения планируется:</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xml:space="preserve">- заменить глубинные насосы, центробежные насосы на насосной станции второго подъема; </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для соблюдения зоны санитарной охраны І пояса в соответствии с требованиями СанПиН 2.1.4.1110-02 «Зоны санитарной охраны источников водоснабжения и водопроводов хозяйственно-питьевого водоснабжения» и СП 31.13330.2012 СНиП 2.04.02-84* «Водоснабжение наружной сети и сооружений» площадь каждого водозаборного узла принимается не менее 0,5 га;</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переложить изношенные сети, сети недостаточного диаметра;</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произвести подтверждение эксплуатационных запасов на существующих водозаборах.</w:t>
      </w: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b/>
          <w:sz w:val="36"/>
          <w:szCs w:val="36"/>
        </w:rPr>
      </w:pPr>
    </w:p>
    <w:p w:rsidR="000A5A5A" w:rsidRPr="004B0A94" w:rsidRDefault="000A5A5A" w:rsidP="000A5A5A">
      <w:pPr>
        <w:widowControl w:val="0"/>
        <w:autoSpaceDE w:val="0"/>
        <w:autoSpaceDN w:val="0"/>
        <w:adjustRightInd w:val="0"/>
        <w:spacing w:line="360" w:lineRule="auto"/>
        <w:ind w:left="1416" w:firstLine="708"/>
        <w:jc w:val="both"/>
        <w:rPr>
          <w:b/>
          <w:sz w:val="36"/>
          <w:szCs w:val="36"/>
        </w:rPr>
      </w:pPr>
      <w:r w:rsidRPr="004B0A94">
        <w:rPr>
          <w:b/>
          <w:sz w:val="36"/>
          <w:szCs w:val="36"/>
        </w:rPr>
        <w:t xml:space="preserve">   </w:t>
      </w:r>
      <w:r w:rsidRPr="004B0A94">
        <w:rPr>
          <w:b/>
          <w:sz w:val="36"/>
          <w:szCs w:val="36"/>
          <w:lang w:val="en-US"/>
        </w:rPr>
        <w:t>II</w:t>
      </w:r>
      <w:r w:rsidRPr="004B0A94">
        <w:rPr>
          <w:b/>
          <w:sz w:val="36"/>
          <w:szCs w:val="36"/>
        </w:rPr>
        <w:t xml:space="preserve">   ВОДООТВЕДЕНИЕ</w:t>
      </w: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widowControl w:val="0"/>
        <w:autoSpaceDE w:val="0"/>
        <w:autoSpaceDN w:val="0"/>
        <w:adjustRightInd w:val="0"/>
        <w:spacing w:line="200" w:lineRule="exact"/>
        <w:ind w:left="709"/>
        <w:rPr>
          <w:rFonts w:ascii="Cambria" w:hAnsi="Cambria" w:cs="Cambria"/>
        </w:rPr>
      </w:pPr>
    </w:p>
    <w:p w:rsidR="000A5A5A" w:rsidRPr="004B0A94" w:rsidRDefault="000A5A5A" w:rsidP="000A5A5A">
      <w:pPr>
        <w:jc w:val="center"/>
        <w:rPr>
          <w:b/>
          <w:sz w:val="40"/>
          <w:szCs w:val="40"/>
        </w:rPr>
      </w:pPr>
      <w:r w:rsidRPr="004B0A94">
        <w:rPr>
          <w:b/>
          <w:sz w:val="40"/>
          <w:szCs w:val="40"/>
        </w:rPr>
        <w:t xml:space="preserve">Раздел 1. </w:t>
      </w:r>
    </w:p>
    <w:p w:rsidR="000A5A5A" w:rsidRPr="004B0A94" w:rsidRDefault="000A5A5A" w:rsidP="000A5A5A">
      <w:pPr>
        <w:jc w:val="center"/>
        <w:rPr>
          <w:b/>
          <w:sz w:val="40"/>
          <w:szCs w:val="40"/>
        </w:rPr>
      </w:pPr>
      <w:r w:rsidRPr="004B0A94">
        <w:rPr>
          <w:b/>
          <w:sz w:val="40"/>
          <w:szCs w:val="40"/>
        </w:rPr>
        <w:t>Технико-экономическое состояние централизованных систем водоотведения, Бутурлиновского городского поселения</w:t>
      </w: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jc w:val="center"/>
        <w:rPr>
          <w:b/>
          <w:sz w:val="40"/>
          <w:szCs w:val="40"/>
        </w:rPr>
      </w:pPr>
    </w:p>
    <w:p w:rsidR="000A5A5A" w:rsidRPr="004B0A94" w:rsidRDefault="000A5A5A" w:rsidP="000A5A5A">
      <w:pPr>
        <w:widowControl w:val="0"/>
        <w:autoSpaceDE w:val="0"/>
        <w:autoSpaceDN w:val="0"/>
        <w:adjustRightInd w:val="0"/>
        <w:spacing w:line="360" w:lineRule="auto"/>
        <w:ind w:firstLine="708"/>
        <w:jc w:val="both"/>
        <w:rPr>
          <w:sz w:val="28"/>
          <w:szCs w:val="28"/>
        </w:rPr>
      </w:pP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Система централизованного водоотведения Бутурлиновского городского поселения охватывает 23% всей территории. Протяженность самотечной канализационной сети 39 км, напорных коллекторов 10,3 км. Мощность очистных сооружений 1,8 тыс. м3/ </w:t>
      </w:r>
      <w:proofErr w:type="spellStart"/>
      <w:r w:rsidRPr="004B0A94">
        <w:rPr>
          <w:sz w:val="28"/>
          <w:szCs w:val="28"/>
        </w:rPr>
        <w:t>сут</w:t>
      </w:r>
      <w:proofErr w:type="spellEnd"/>
      <w:r w:rsidRPr="004B0A94">
        <w:rPr>
          <w:sz w:val="28"/>
          <w:szCs w:val="28"/>
        </w:rPr>
        <w:t>., стоящих из 17 прудов – накопителей общей площадью 38 га.</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На территории г. Бутурлиновка находятся 7 канализационных насосных станций.</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В систему водоотведения  поступают стоки от населения и от объектов социального назначения. Канализационными сетями охвачена территория средней и многоэтажной жилой застройки. Сеть водоотведения является самотечно-напорной и  предназначена  для  транспортирования  хозяйственно-бытовых  и производственных сточных вод от небольших предприятий на очистные сооружения.</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Канализационная сеть построена по схеме, определяемой планировкой застройки, общим направлениям рельефа местности и местоположением очистных сооружений канализации.</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Сети проложены из чугунных, керамических и ПНД труб диаметром 159,200,300,400 мм и имеют удовлетворительное состояние. Общая протяженность канализационных сетей поселения составляет 17 км. Канализационными сетями охвачено 23 % территории жилой застройки.</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xml:space="preserve">Хозяйственно-фекальные и производственные  стоки города насосами из главной КНС   подаются на двухъярусный отстойник, расположенный на полях фильтрации. Из двухъярусных отстойников сточные воды по лотку подаются по картам. Характеристика существующих канализационных насосных станций </w:t>
      </w:r>
      <w:r w:rsidRPr="004B0A94">
        <w:rPr>
          <w:sz w:val="28"/>
          <w:szCs w:val="28"/>
        </w:rPr>
        <w:lastRenderedPageBreak/>
        <w:t>представлена в таблице 7.</w:t>
      </w: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rPr>
          <w:b/>
          <w:bCs/>
          <w:sz w:val="28"/>
          <w:szCs w:val="28"/>
        </w:rPr>
      </w:pPr>
    </w:p>
    <w:p w:rsidR="000A5A5A" w:rsidRPr="004B0A94" w:rsidRDefault="000A5A5A" w:rsidP="000A5A5A">
      <w:pPr>
        <w:widowControl w:val="0"/>
        <w:autoSpaceDE w:val="0"/>
        <w:autoSpaceDN w:val="0"/>
        <w:adjustRightInd w:val="0"/>
        <w:spacing w:line="360" w:lineRule="auto"/>
        <w:jc w:val="center"/>
        <w:rPr>
          <w:b/>
          <w:bCs/>
          <w:sz w:val="28"/>
          <w:szCs w:val="28"/>
        </w:rPr>
      </w:pPr>
    </w:p>
    <w:p w:rsidR="000A5A5A" w:rsidRPr="004B0A94" w:rsidRDefault="000A5A5A" w:rsidP="000A5A5A">
      <w:pPr>
        <w:widowControl w:val="0"/>
        <w:autoSpaceDE w:val="0"/>
        <w:autoSpaceDN w:val="0"/>
        <w:adjustRightInd w:val="0"/>
        <w:spacing w:line="360" w:lineRule="auto"/>
        <w:jc w:val="center"/>
        <w:rPr>
          <w:b/>
          <w:bCs/>
          <w:sz w:val="28"/>
          <w:szCs w:val="28"/>
        </w:rPr>
      </w:pPr>
      <w:r w:rsidRPr="004B0A94">
        <w:rPr>
          <w:sz w:val="28"/>
          <w:szCs w:val="28"/>
        </w:rPr>
        <w:t>таблица 7.</w:t>
      </w:r>
      <w:r w:rsidRPr="004B0A94">
        <w:rPr>
          <w:b/>
          <w:bCs/>
          <w:sz w:val="28"/>
          <w:szCs w:val="28"/>
        </w:rPr>
        <w:t xml:space="preserve"> Характеристика существующих канализационных насосных станций</w:t>
      </w:r>
    </w:p>
    <w:tbl>
      <w:tblPr>
        <w:tblpPr w:leftFromText="180" w:rightFromText="180" w:vertAnchor="text" w:horzAnchor="margin" w:tblpXSpec="center" w:tblpY="296"/>
        <w:tblW w:w="10637" w:type="dxa"/>
        <w:tblLayout w:type="fixed"/>
        <w:tblCellMar>
          <w:left w:w="0" w:type="dxa"/>
          <w:right w:w="0" w:type="dxa"/>
        </w:tblCellMar>
        <w:tblLook w:val="0000" w:firstRow="0" w:lastRow="0" w:firstColumn="0" w:lastColumn="0" w:noHBand="0" w:noVBand="0"/>
      </w:tblPr>
      <w:tblGrid>
        <w:gridCol w:w="2635"/>
        <w:gridCol w:w="630"/>
        <w:gridCol w:w="1136"/>
        <w:gridCol w:w="1561"/>
        <w:gridCol w:w="851"/>
        <w:gridCol w:w="994"/>
        <w:gridCol w:w="852"/>
        <w:gridCol w:w="1136"/>
        <w:gridCol w:w="842"/>
      </w:tblGrid>
      <w:tr w:rsidR="000A5A5A" w:rsidRPr="004B0A94" w:rsidTr="00F20DDC">
        <w:trPr>
          <w:cantSplit/>
          <w:trHeight w:hRule="exact" w:val="911"/>
        </w:trPr>
        <w:tc>
          <w:tcPr>
            <w:tcW w:w="2635" w:type="dxa"/>
            <w:vMerge w:val="restart"/>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Местоположение</w:t>
            </w:r>
          </w:p>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канализационной</w:t>
            </w:r>
          </w:p>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 xml:space="preserve"> насосной</w:t>
            </w:r>
          </w:p>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станции</w:t>
            </w:r>
          </w:p>
        </w:tc>
        <w:tc>
          <w:tcPr>
            <w:tcW w:w="630" w:type="dxa"/>
            <w:vMerge w:val="restart"/>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Год</w:t>
            </w:r>
          </w:p>
          <w:p w:rsidR="000A5A5A" w:rsidRPr="004B0A94" w:rsidRDefault="000A5A5A" w:rsidP="00F20DDC">
            <w:pPr>
              <w:widowControl w:val="0"/>
              <w:autoSpaceDE w:val="0"/>
              <w:autoSpaceDN w:val="0"/>
              <w:adjustRightInd w:val="0"/>
              <w:spacing w:line="360" w:lineRule="auto"/>
              <w:jc w:val="center"/>
              <w:rPr>
                <w:sz w:val="28"/>
                <w:szCs w:val="28"/>
              </w:rPr>
            </w:pPr>
            <w:proofErr w:type="spellStart"/>
            <w:proofErr w:type="gramStart"/>
            <w:r w:rsidRPr="004B0A94">
              <w:rPr>
                <w:sz w:val="28"/>
                <w:szCs w:val="28"/>
              </w:rPr>
              <w:t>стр</w:t>
            </w:r>
            <w:proofErr w:type="spellEnd"/>
            <w:proofErr w:type="gramEnd"/>
            <w:r w:rsidRPr="004B0A94">
              <w:rPr>
                <w:sz w:val="28"/>
                <w:szCs w:val="28"/>
              </w:rPr>
              <w:t>-</w:t>
            </w:r>
          </w:p>
          <w:p w:rsidR="000A5A5A" w:rsidRPr="004B0A94" w:rsidRDefault="000A5A5A" w:rsidP="00F20DDC">
            <w:pPr>
              <w:widowControl w:val="0"/>
              <w:autoSpaceDE w:val="0"/>
              <w:autoSpaceDN w:val="0"/>
              <w:adjustRightInd w:val="0"/>
              <w:spacing w:line="360" w:lineRule="auto"/>
              <w:jc w:val="center"/>
              <w:rPr>
                <w:sz w:val="28"/>
                <w:szCs w:val="28"/>
              </w:rPr>
            </w:pPr>
            <w:proofErr w:type="spellStart"/>
            <w:r w:rsidRPr="004B0A94">
              <w:rPr>
                <w:sz w:val="28"/>
                <w:szCs w:val="28"/>
              </w:rPr>
              <w:t>ва</w:t>
            </w:r>
            <w:proofErr w:type="spellEnd"/>
          </w:p>
        </w:tc>
        <w:tc>
          <w:tcPr>
            <w:tcW w:w="1136" w:type="dxa"/>
            <w:vMerge w:val="restart"/>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Мощность</w:t>
            </w:r>
          </w:p>
          <w:p w:rsidR="000A5A5A" w:rsidRPr="004B0A94" w:rsidRDefault="000A5A5A" w:rsidP="00F20DDC">
            <w:pPr>
              <w:widowControl w:val="0"/>
              <w:autoSpaceDE w:val="0"/>
              <w:autoSpaceDN w:val="0"/>
              <w:adjustRightInd w:val="0"/>
              <w:spacing w:line="360" w:lineRule="auto"/>
              <w:jc w:val="center"/>
              <w:rPr>
                <w:sz w:val="28"/>
                <w:szCs w:val="28"/>
              </w:rPr>
            </w:pPr>
            <w:proofErr w:type="spellStart"/>
            <w:r w:rsidRPr="004B0A94">
              <w:rPr>
                <w:sz w:val="28"/>
                <w:szCs w:val="28"/>
              </w:rPr>
              <w:t>фактич</w:t>
            </w:r>
            <w:proofErr w:type="spellEnd"/>
            <w:r w:rsidRPr="004B0A94">
              <w:rPr>
                <w:sz w:val="28"/>
                <w:szCs w:val="28"/>
              </w:rPr>
              <w:t>.,</w:t>
            </w:r>
          </w:p>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м3</w:t>
            </w:r>
          </w:p>
        </w:tc>
        <w:tc>
          <w:tcPr>
            <w:tcW w:w="1561" w:type="dxa"/>
            <w:vMerge w:val="restart"/>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Марка насосов</w:t>
            </w:r>
          </w:p>
          <w:p w:rsidR="000A5A5A" w:rsidRPr="004B0A94" w:rsidRDefault="000A5A5A" w:rsidP="00F20DDC">
            <w:pPr>
              <w:widowControl w:val="0"/>
              <w:autoSpaceDE w:val="0"/>
              <w:autoSpaceDN w:val="0"/>
              <w:adjustRightInd w:val="0"/>
              <w:spacing w:line="360" w:lineRule="auto"/>
              <w:jc w:val="center"/>
              <w:rPr>
                <w:sz w:val="28"/>
                <w:szCs w:val="28"/>
              </w:rPr>
            </w:pPr>
          </w:p>
        </w:tc>
        <w:tc>
          <w:tcPr>
            <w:tcW w:w="851" w:type="dxa"/>
            <w:vMerge w:val="restart"/>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Кол-во,</w:t>
            </w:r>
          </w:p>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насосов</w:t>
            </w:r>
          </w:p>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(шт.)</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 xml:space="preserve">Размеры станции, </w:t>
            </w:r>
            <w:proofErr w:type="gramStart"/>
            <w:r w:rsidRPr="004B0A94">
              <w:rPr>
                <w:sz w:val="28"/>
                <w:szCs w:val="28"/>
              </w:rPr>
              <w:t>м</w:t>
            </w:r>
            <w:proofErr w:type="gramEnd"/>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 xml:space="preserve">Диаметр, </w:t>
            </w:r>
            <w:proofErr w:type="gramStart"/>
            <w:r w:rsidRPr="004B0A94">
              <w:rPr>
                <w:sz w:val="28"/>
                <w:szCs w:val="28"/>
              </w:rPr>
              <w:t>мм</w:t>
            </w:r>
            <w:proofErr w:type="gramEnd"/>
          </w:p>
        </w:tc>
      </w:tr>
      <w:tr w:rsidR="000A5A5A" w:rsidRPr="004B0A94" w:rsidTr="00F20DDC">
        <w:trPr>
          <w:cantSplit/>
          <w:trHeight w:hRule="exact" w:val="1271"/>
        </w:trPr>
        <w:tc>
          <w:tcPr>
            <w:tcW w:w="2635" w:type="dxa"/>
            <w:vMerge/>
            <w:tcBorders>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p>
        </w:tc>
        <w:tc>
          <w:tcPr>
            <w:tcW w:w="630" w:type="dxa"/>
            <w:vMerge/>
            <w:tcBorders>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p>
        </w:tc>
        <w:tc>
          <w:tcPr>
            <w:tcW w:w="1136" w:type="dxa"/>
            <w:vMerge/>
            <w:tcBorders>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p>
        </w:tc>
        <w:tc>
          <w:tcPr>
            <w:tcW w:w="1561" w:type="dxa"/>
            <w:vMerge/>
            <w:tcBorders>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p>
        </w:tc>
        <w:tc>
          <w:tcPr>
            <w:tcW w:w="851" w:type="dxa"/>
            <w:vMerge/>
            <w:tcBorders>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в плане</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глубина</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подвод</w:t>
            </w:r>
          </w:p>
          <w:p w:rsidR="000A5A5A" w:rsidRPr="004B0A94" w:rsidRDefault="000A5A5A" w:rsidP="00F20DDC">
            <w:pPr>
              <w:widowControl w:val="0"/>
              <w:autoSpaceDE w:val="0"/>
              <w:autoSpaceDN w:val="0"/>
              <w:adjustRightInd w:val="0"/>
              <w:spacing w:line="360" w:lineRule="auto"/>
              <w:jc w:val="center"/>
              <w:rPr>
                <w:sz w:val="28"/>
                <w:szCs w:val="28"/>
              </w:rPr>
            </w:pPr>
            <w:proofErr w:type="spellStart"/>
            <w:r w:rsidRPr="004B0A94">
              <w:rPr>
                <w:sz w:val="28"/>
                <w:szCs w:val="28"/>
              </w:rPr>
              <w:t>коллек</w:t>
            </w:r>
            <w:proofErr w:type="spellEnd"/>
          </w:p>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тора</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напор.</w:t>
            </w:r>
          </w:p>
          <w:p w:rsidR="000A5A5A" w:rsidRPr="004B0A94" w:rsidRDefault="000A5A5A" w:rsidP="00F20DDC">
            <w:pPr>
              <w:widowControl w:val="0"/>
              <w:autoSpaceDE w:val="0"/>
              <w:autoSpaceDN w:val="0"/>
              <w:adjustRightInd w:val="0"/>
              <w:spacing w:line="360" w:lineRule="auto"/>
              <w:jc w:val="center"/>
              <w:rPr>
                <w:sz w:val="28"/>
                <w:szCs w:val="28"/>
              </w:rPr>
            </w:pPr>
            <w:proofErr w:type="spellStart"/>
            <w:r w:rsidRPr="004B0A94">
              <w:rPr>
                <w:sz w:val="28"/>
                <w:szCs w:val="28"/>
              </w:rPr>
              <w:t>тр</w:t>
            </w:r>
            <w:proofErr w:type="spellEnd"/>
            <w:r w:rsidRPr="004B0A94">
              <w:rPr>
                <w:sz w:val="28"/>
                <w:szCs w:val="28"/>
              </w:rPr>
              <w:t>-да</w:t>
            </w:r>
          </w:p>
        </w:tc>
      </w:tr>
      <w:tr w:rsidR="000A5A5A" w:rsidRPr="004B0A94" w:rsidTr="00F20DDC">
        <w:trPr>
          <w:trHeight w:hRule="exact" w:val="433"/>
        </w:trPr>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2</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5</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7</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8</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9</w:t>
            </w:r>
          </w:p>
        </w:tc>
      </w:tr>
      <w:tr w:rsidR="000A5A5A" w:rsidRPr="004B0A94" w:rsidTr="00F20DDC">
        <w:trPr>
          <w:trHeight w:hRule="exact" w:val="436"/>
        </w:trPr>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КНС №2(ул</w:t>
            </w:r>
            <w:proofErr w:type="gramStart"/>
            <w:r w:rsidRPr="004B0A94">
              <w:rPr>
                <w:sz w:val="28"/>
                <w:szCs w:val="28"/>
              </w:rPr>
              <w:t>.Б</w:t>
            </w:r>
            <w:proofErr w:type="gramEnd"/>
            <w:r w:rsidRPr="004B0A94">
              <w:rPr>
                <w:sz w:val="28"/>
                <w:szCs w:val="28"/>
              </w:rPr>
              <w:t>линова,25)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 xml:space="preserve">       80</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1</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p>
        </w:tc>
      </w:tr>
      <w:tr w:rsidR="000A5A5A" w:rsidRPr="004B0A94" w:rsidTr="00F20DDC">
        <w:trPr>
          <w:trHeight w:hRule="exact" w:val="989"/>
        </w:trPr>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КНС  №4(ул</w:t>
            </w:r>
            <w:proofErr w:type="gramStart"/>
            <w:r w:rsidRPr="004B0A94">
              <w:rPr>
                <w:sz w:val="28"/>
                <w:szCs w:val="28"/>
              </w:rPr>
              <w:t>.Л</w:t>
            </w:r>
            <w:proofErr w:type="gramEnd"/>
            <w:r w:rsidRPr="004B0A94">
              <w:rPr>
                <w:sz w:val="28"/>
                <w:szCs w:val="28"/>
              </w:rPr>
              <w:t>енина,149)</w:t>
            </w:r>
          </w:p>
          <w:p w:rsidR="000A5A5A" w:rsidRPr="004B0A94" w:rsidRDefault="000A5A5A" w:rsidP="00F20DDC">
            <w:pPr>
              <w:widowControl w:val="0"/>
              <w:autoSpaceDE w:val="0"/>
              <w:autoSpaceDN w:val="0"/>
              <w:adjustRightInd w:val="0"/>
              <w:spacing w:line="360" w:lineRule="auto"/>
              <w:rPr>
                <w:sz w:val="28"/>
                <w:szCs w:val="28"/>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1960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 xml:space="preserve">      180</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ЦМК 50/25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1</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10,6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6</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150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100</w:t>
            </w:r>
          </w:p>
        </w:tc>
      </w:tr>
      <w:tr w:rsidR="000A5A5A" w:rsidRPr="004B0A94" w:rsidTr="00F20DDC">
        <w:trPr>
          <w:trHeight w:hRule="exact" w:val="433"/>
        </w:trPr>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КНС  №5(ул</w:t>
            </w:r>
            <w:proofErr w:type="gramStart"/>
            <w:r w:rsidRPr="004B0A94">
              <w:rPr>
                <w:sz w:val="28"/>
                <w:szCs w:val="28"/>
              </w:rPr>
              <w:t>.Р</w:t>
            </w:r>
            <w:proofErr w:type="gramEnd"/>
            <w:r w:rsidRPr="004B0A94">
              <w:rPr>
                <w:sz w:val="28"/>
                <w:szCs w:val="28"/>
              </w:rPr>
              <w:t>ечная,25)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1985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 xml:space="preserve">      250</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proofErr w:type="gramStart"/>
            <w:r w:rsidRPr="004B0A94">
              <w:rPr>
                <w:sz w:val="28"/>
                <w:szCs w:val="28"/>
              </w:rPr>
              <w:t>СМ</w:t>
            </w:r>
            <w:proofErr w:type="gramEnd"/>
            <w:r w:rsidRPr="004B0A94">
              <w:rPr>
                <w:sz w:val="28"/>
                <w:szCs w:val="28"/>
              </w:rPr>
              <w:t xml:space="preserve"> 125-80-315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1</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55,2кв.м.</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5,42</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200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100</w:t>
            </w:r>
          </w:p>
        </w:tc>
      </w:tr>
      <w:tr w:rsidR="000A5A5A" w:rsidRPr="004B0A94" w:rsidTr="00F20DDC">
        <w:trPr>
          <w:trHeight w:hRule="exact" w:val="436"/>
        </w:trPr>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КНС №6(ул</w:t>
            </w:r>
            <w:proofErr w:type="gramStart"/>
            <w:r w:rsidRPr="004B0A94">
              <w:rPr>
                <w:sz w:val="28"/>
                <w:szCs w:val="28"/>
              </w:rPr>
              <w:t>.К</w:t>
            </w:r>
            <w:proofErr w:type="gramEnd"/>
            <w:r w:rsidRPr="004B0A94">
              <w:rPr>
                <w:sz w:val="28"/>
                <w:szCs w:val="28"/>
              </w:rPr>
              <w:t>расная,218)</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1967</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 xml:space="preserve">       90</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spacing w:line="360" w:lineRule="auto"/>
              <w:rPr>
                <w:sz w:val="28"/>
                <w:szCs w:val="28"/>
              </w:rPr>
            </w:pPr>
            <w:proofErr w:type="gramStart"/>
            <w:r w:rsidRPr="004B0A94">
              <w:rPr>
                <w:sz w:val="28"/>
                <w:szCs w:val="28"/>
              </w:rPr>
              <w:t>СМ</w:t>
            </w:r>
            <w:proofErr w:type="gramEnd"/>
            <w:r w:rsidRPr="004B0A94">
              <w:rPr>
                <w:sz w:val="28"/>
                <w:szCs w:val="28"/>
              </w:rPr>
              <w:t xml:space="preserve"> 125-80-315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1</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52,2кв.м.</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7,54</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250</w:t>
            </w:r>
          </w:p>
          <w:p w:rsidR="000A5A5A" w:rsidRPr="004B0A94" w:rsidRDefault="000A5A5A" w:rsidP="00F20DDC">
            <w:pPr>
              <w:widowControl w:val="0"/>
              <w:autoSpaceDE w:val="0"/>
              <w:autoSpaceDN w:val="0"/>
              <w:adjustRightInd w:val="0"/>
              <w:spacing w:line="360" w:lineRule="auto"/>
              <w:rPr>
                <w:sz w:val="28"/>
                <w:szCs w:val="28"/>
              </w:rPr>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200</w:t>
            </w:r>
          </w:p>
        </w:tc>
      </w:tr>
      <w:tr w:rsidR="000A5A5A" w:rsidRPr="004B0A94" w:rsidTr="00F20DDC">
        <w:trPr>
          <w:trHeight w:hRule="exact" w:val="436"/>
        </w:trPr>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КНС №7(ул</w:t>
            </w:r>
            <w:proofErr w:type="gramStart"/>
            <w:r w:rsidRPr="004B0A94">
              <w:rPr>
                <w:sz w:val="28"/>
                <w:szCs w:val="28"/>
              </w:rPr>
              <w:t>.Л</w:t>
            </w:r>
            <w:proofErr w:type="gramEnd"/>
            <w:r w:rsidRPr="004B0A94">
              <w:rPr>
                <w:sz w:val="28"/>
                <w:szCs w:val="28"/>
              </w:rPr>
              <w:t>енина,281)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1993</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 xml:space="preserve">       30</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spacing w:line="360" w:lineRule="auto"/>
              <w:rPr>
                <w:sz w:val="28"/>
                <w:szCs w:val="28"/>
              </w:rPr>
            </w:pPr>
            <w:proofErr w:type="gramStart"/>
            <w:r w:rsidRPr="004B0A94">
              <w:rPr>
                <w:sz w:val="28"/>
                <w:szCs w:val="28"/>
              </w:rPr>
              <w:t>СМ</w:t>
            </w:r>
            <w:proofErr w:type="gramEnd"/>
            <w:r w:rsidRPr="004B0A94">
              <w:rPr>
                <w:sz w:val="28"/>
                <w:szCs w:val="28"/>
              </w:rPr>
              <w:t xml:space="preserve"> 125-80-315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1</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35,2кв.м.</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7,1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150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200</w:t>
            </w:r>
          </w:p>
        </w:tc>
      </w:tr>
      <w:tr w:rsidR="000A5A5A" w:rsidRPr="004B0A94" w:rsidTr="00F20DDC">
        <w:trPr>
          <w:trHeight w:hRule="exact" w:val="436"/>
        </w:trPr>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КНС №8(ул</w:t>
            </w:r>
            <w:proofErr w:type="gramStart"/>
            <w:r w:rsidRPr="004B0A94">
              <w:rPr>
                <w:sz w:val="28"/>
                <w:szCs w:val="28"/>
              </w:rPr>
              <w:t>.Б</w:t>
            </w:r>
            <w:proofErr w:type="gramEnd"/>
            <w:r w:rsidRPr="004B0A94">
              <w:rPr>
                <w:sz w:val="28"/>
                <w:szCs w:val="28"/>
              </w:rPr>
              <w:t>еговая,8А)</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1974</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 xml:space="preserve">       250</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spacing w:line="360" w:lineRule="auto"/>
              <w:rPr>
                <w:sz w:val="28"/>
                <w:szCs w:val="28"/>
              </w:rPr>
            </w:pPr>
            <w:proofErr w:type="gramStart"/>
            <w:r w:rsidRPr="004B0A94">
              <w:rPr>
                <w:sz w:val="28"/>
                <w:szCs w:val="28"/>
              </w:rPr>
              <w:t>СМ</w:t>
            </w:r>
            <w:proofErr w:type="gramEnd"/>
            <w:r w:rsidRPr="004B0A94">
              <w:rPr>
                <w:sz w:val="28"/>
                <w:szCs w:val="28"/>
              </w:rPr>
              <w:t xml:space="preserve"> 80-50-200А СД Т152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3</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250</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250</w:t>
            </w:r>
          </w:p>
        </w:tc>
      </w:tr>
      <w:tr w:rsidR="000A5A5A" w:rsidRPr="004B0A94" w:rsidTr="00F20DDC">
        <w:trPr>
          <w:trHeight w:hRule="exact" w:val="436"/>
        </w:trPr>
        <w:tc>
          <w:tcPr>
            <w:tcW w:w="2635" w:type="dxa"/>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ГКНС(</w:t>
            </w:r>
            <w:proofErr w:type="spellStart"/>
            <w:r w:rsidRPr="004B0A94">
              <w:rPr>
                <w:sz w:val="28"/>
                <w:szCs w:val="28"/>
              </w:rPr>
              <w:t>ул</w:t>
            </w:r>
            <w:proofErr w:type="gramStart"/>
            <w:r w:rsidRPr="004B0A94">
              <w:rPr>
                <w:sz w:val="28"/>
                <w:szCs w:val="28"/>
              </w:rPr>
              <w:t>.Ф</w:t>
            </w:r>
            <w:proofErr w:type="gramEnd"/>
            <w:r w:rsidRPr="004B0A94">
              <w:rPr>
                <w:sz w:val="28"/>
                <w:szCs w:val="28"/>
              </w:rPr>
              <w:t>руктовая</w:t>
            </w:r>
            <w:proofErr w:type="spellEnd"/>
            <w:r w:rsidRPr="004B0A94">
              <w:rPr>
                <w:sz w:val="28"/>
                <w:szCs w:val="28"/>
              </w:rPr>
              <w:t>)</w:t>
            </w:r>
          </w:p>
        </w:tc>
        <w:tc>
          <w:tcPr>
            <w:tcW w:w="630" w:type="dxa"/>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jc w:val="center"/>
              <w:rPr>
                <w:sz w:val="28"/>
                <w:szCs w:val="28"/>
              </w:rPr>
            </w:pPr>
            <w:r w:rsidRPr="004B0A94">
              <w:rPr>
                <w:sz w:val="28"/>
                <w:szCs w:val="28"/>
              </w:rPr>
              <w:t>1984</w:t>
            </w:r>
          </w:p>
        </w:tc>
        <w:tc>
          <w:tcPr>
            <w:tcW w:w="1136" w:type="dxa"/>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1500-2000</w:t>
            </w:r>
          </w:p>
        </w:tc>
        <w:tc>
          <w:tcPr>
            <w:tcW w:w="1561" w:type="dxa"/>
            <w:tcBorders>
              <w:top w:val="single" w:sz="4" w:space="0" w:color="000000"/>
              <w:left w:val="single" w:sz="4" w:space="0" w:color="000000"/>
              <w:right w:val="single" w:sz="4" w:space="0" w:color="000000"/>
            </w:tcBorders>
            <w:shd w:val="clear" w:color="auto" w:fill="FFFFFF"/>
          </w:tcPr>
          <w:p w:rsidR="000A5A5A" w:rsidRPr="004B0A94" w:rsidRDefault="000A5A5A" w:rsidP="00F20DDC">
            <w:pPr>
              <w:spacing w:line="360" w:lineRule="auto"/>
              <w:rPr>
                <w:sz w:val="28"/>
                <w:szCs w:val="28"/>
              </w:rPr>
            </w:pPr>
            <w:proofErr w:type="gramStart"/>
            <w:r w:rsidRPr="004B0A94">
              <w:rPr>
                <w:sz w:val="28"/>
                <w:szCs w:val="28"/>
              </w:rPr>
              <w:t>СМ</w:t>
            </w:r>
            <w:proofErr w:type="gramEnd"/>
            <w:r w:rsidRPr="004B0A94">
              <w:rPr>
                <w:sz w:val="28"/>
                <w:szCs w:val="28"/>
              </w:rPr>
              <w:t xml:space="preserve"> 150-125-</w:t>
            </w:r>
          </w:p>
          <w:p w:rsidR="000A5A5A" w:rsidRPr="004B0A94" w:rsidRDefault="000A5A5A" w:rsidP="00F20DDC">
            <w:pPr>
              <w:spacing w:line="360" w:lineRule="auto"/>
              <w:rPr>
                <w:sz w:val="28"/>
                <w:szCs w:val="28"/>
              </w:rPr>
            </w:pPr>
          </w:p>
          <w:p w:rsidR="000A5A5A" w:rsidRPr="004B0A94" w:rsidRDefault="000A5A5A" w:rsidP="00F20DDC">
            <w:pPr>
              <w:spacing w:line="360" w:lineRule="auto"/>
              <w:rPr>
                <w:sz w:val="28"/>
                <w:szCs w:val="28"/>
              </w:rPr>
            </w:pPr>
          </w:p>
          <w:p w:rsidR="000A5A5A" w:rsidRPr="004B0A94" w:rsidRDefault="000A5A5A" w:rsidP="00F20DDC">
            <w:pPr>
              <w:spacing w:line="360" w:lineRule="auto"/>
              <w:rPr>
                <w:sz w:val="28"/>
                <w:szCs w:val="28"/>
              </w:rPr>
            </w:pPr>
          </w:p>
          <w:p w:rsidR="000A5A5A" w:rsidRPr="004B0A94" w:rsidRDefault="000A5A5A" w:rsidP="00F20DDC">
            <w:pPr>
              <w:spacing w:line="360" w:lineRule="auto"/>
              <w:rPr>
                <w:sz w:val="28"/>
                <w:szCs w:val="28"/>
              </w:rPr>
            </w:pPr>
          </w:p>
          <w:p w:rsidR="000A5A5A" w:rsidRPr="004B0A94" w:rsidRDefault="000A5A5A" w:rsidP="00F20DDC">
            <w:pPr>
              <w:spacing w:line="360" w:lineRule="auto"/>
              <w:rPr>
                <w:sz w:val="28"/>
                <w:szCs w:val="28"/>
              </w:rPr>
            </w:pPr>
          </w:p>
          <w:p w:rsidR="000A5A5A" w:rsidRPr="004B0A94" w:rsidRDefault="000A5A5A" w:rsidP="00F20DDC">
            <w:pPr>
              <w:spacing w:line="360" w:lineRule="auto"/>
              <w:rPr>
                <w:sz w:val="28"/>
                <w:szCs w:val="28"/>
              </w:rPr>
            </w:pPr>
          </w:p>
          <w:p w:rsidR="000A5A5A" w:rsidRPr="004B0A94" w:rsidRDefault="000A5A5A" w:rsidP="00F20DDC">
            <w:pPr>
              <w:spacing w:line="360" w:lineRule="auto"/>
              <w:rPr>
                <w:sz w:val="28"/>
                <w:szCs w:val="28"/>
              </w:rPr>
            </w:pPr>
            <w:r w:rsidRPr="004B0A94">
              <w:rPr>
                <w:sz w:val="28"/>
                <w:szCs w:val="28"/>
              </w:rPr>
              <w:t>315-4</w:t>
            </w:r>
          </w:p>
        </w:tc>
        <w:tc>
          <w:tcPr>
            <w:tcW w:w="851" w:type="dxa"/>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r w:rsidRPr="004B0A94">
              <w:rPr>
                <w:sz w:val="28"/>
                <w:szCs w:val="28"/>
              </w:rPr>
              <w:t>3</w:t>
            </w:r>
          </w:p>
        </w:tc>
        <w:tc>
          <w:tcPr>
            <w:tcW w:w="994" w:type="dxa"/>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p>
        </w:tc>
        <w:tc>
          <w:tcPr>
            <w:tcW w:w="852" w:type="dxa"/>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p>
        </w:tc>
        <w:tc>
          <w:tcPr>
            <w:tcW w:w="1136" w:type="dxa"/>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p>
        </w:tc>
        <w:tc>
          <w:tcPr>
            <w:tcW w:w="842" w:type="dxa"/>
            <w:tcBorders>
              <w:top w:val="single" w:sz="4" w:space="0" w:color="000000"/>
              <w:left w:val="single" w:sz="4" w:space="0" w:color="000000"/>
              <w:right w:val="single" w:sz="4" w:space="0" w:color="000000"/>
            </w:tcBorders>
            <w:shd w:val="clear" w:color="auto" w:fill="FFFFFF"/>
          </w:tcPr>
          <w:p w:rsidR="000A5A5A" w:rsidRPr="004B0A94" w:rsidRDefault="000A5A5A" w:rsidP="00F20DDC">
            <w:pPr>
              <w:widowControl w:val="0"/>
              <w:autoSpaceDE w:val="0"/>
              <w:autoSpaceDN w:val="0"/>
              <w:adjustRightInd w:val="0"/>
              <w:spacing w:line="360" w:lineRule="auto"/>
              <w:rPr>
                <w:sz w:val="28"/>
                <w:szCs w:val="28"/>
              </w:rPr>
            </w:pPr>
          </w:p>
        </w:tc>
      </w:tr>
    </w:tbl>
    <w:p w:rsidR="000A5A5A" w:rsidRPr="004B0A94" w:rsidRDefault="000A5A5A" w:rsidP="000A5A5A">
      <w:pPr>
        <w:widowControl w:val="0"/>
        <w:tabs>
          <w:tab w:val="left" w:pos="1620"/>
          <w:tab w:val="left" w:pos="1800"/>
        </w:tabs>
        <w:autoSpaceDE w:val="0"/>
        <w:autoSpaceDN w:val="0"/>
        <w:adjustRightInd w:val="0"/>
        <w:spacing w:line="360" w:lineRule="auto"/>
        <w:rPr>
          <w:sz w:val="28"/>
          <w:szCs w:val="28"/>
        </w:rPr>
      </w:pPr>
    </w:p>
    <w:p w:rsidR="000A5A5A" w:rsidRPr="004B0A94" w:rsidRDefault="000A5A5A" w:rsidP="000A5A5A">
      <w:pPr>
        <w:widowControl w:val="0"/>
        <w:autoSpaceDE w:val="0"/>
        <w:autoSpaceDN w:val="0"/>
        <w:adjustRightInd w:val="0"/>
        <w:spacing w:line="360" w:lineRule="auto"/>
        <w:rPr>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jc w:val="center"/>
        <w:rPr>
          <w:b/>
          <w:sz w:val="28"/>
          <w:szCs w:val="28"/>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r w:rsidRPr="004B0A94">
        <w:rPr>
          <w:b/>
          <w:sz w:val="36"/>
          <w:szCs w:val="36"/>
        </w:rPr>
        <w:t>Раздел 2.</w:t>
      </w:r>
    </w:p>
    <w:p w:rsidR="000A5A5A" w:rsidRPr="004B0A94" w:rsidRDefault="000A5A5A" w:rsidP="000A5A5A">
      <w:pPr>
        <w:widowControl w:val="0"/>
        <w:autoSpaceDE w:val="0"/>
        <w:autoSpaceDN w:val="0"/>
        <w:adjustRightInd w:val="0"/>
        <w:spacing w:line="360" w:lineRule="auto"/>
        <w:jc w:val="center"/>
        <w:rPr>
          <w:b/>
          <w:sz w:val="36"/>
          <w:szCs w:val="36"/>
        </w:rPr>
      </w:pPr>
      <w:r w:rsidRPr="004B0A94">
        <w:rPr>
          <w:b/>
          <w:sz w:val="36"/>
          <w:szCs w:val="36"/>
        </w:rPr>
        <w:t>Направления развития централизованных систем водоотведения</w:t>
      </w:r>
    </w:p>
    <w:p w:rsidR="000A5A5A" w:rsidRPr="004B0A94" w:rsidRDefault="000A5A5A" w:rsidP="000A5A5A">
      <w:pPr>
        <w:widowControl w:val="0"/>
        <w:autoSpaceDE w:val="0"/>
        <w:autoSpaceDN w:val="0"/>
        <w:adjustRightInd w:val="0"/>
        <w:spacing w:line="360" w:lineRule="auto"/>
        <w:jc w:val="center"/>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p>
    <w:p w:rsidR="000A5A5A" w:rsidRPr="004B0A94" w:rsidRDefault="000A5A5A" w:rsidP="000A5A5A">
      <w:pPr>
        <w:widowControl w:val="0"/>
        <w:autoSpaceDE w:val="0"/>
        <w:autoSpaceDN w:val="0"/>
        <w:adjustRightInd w:val="0"/>
        <w:spacing w:line="360" w:lineRule="auto"/>
        <w:jc w:val="both"/>
        <w:rPr>
          <w:b/>
          <w:sz w:val="36"/>
          <w:szCs w:val="36"/>
        </w:rPr>
      </w:pPr>
    </w:p>
    <w:p w:rsidR="000A5A5A" w:rsidRPr="004B0A94" w:rsidRDefault="000A5A5A" w:rsidP="000A5A5A">
      <w:pPr>
        <w:widowControl w:val="0"/>
        <w:autoSpaceDE w:val="0"/>
        <w:autoSpaceDN w:val="0"/>
        <w:adjustRightInd w:val="0"/>
        <w:spacing w:line="360" w:lineRule="auto"/>
        <w:jc w:val="both"/>
        <w:rPr>
          <w:sz w:val="28"/>
          <w:szCs w:val="28"/>
        </w:rPr>
      </w:pP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В настоящее время Бутурлиновское городское поселение  имеет довольно низкую степень благоустройства. Централизованной системой канализации охвачено около 23 % территории жилой застройки. Основными направлениями и целями развития централизованной системы водоотведения Бутурлиновского городского поселения является реконструкция системы водоотведения, строительство новой системы водоотведения в </w:t>
      </w:r>
      <w:proofErr w:type="spellStart"/>
      <w:r w:rsidRPr="004B0A94">
        <w:rPr>
          <w:sz w:val="28"/>
          <w:szCs w:val="28"/>
        </w:rPr>
        <w:t>неканализованных</w:t>
      </w:r>
      <w:proofErr w:type="spellEnd"/>
      <w:r w:rsidRPr="004B0A94">
        <w:rPr>
          <w:sz w:val="28"/>
          <w:szCs w:val="28"/>
        </w:rPr>
        <w:t xml:space="preserve"> районах.  </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В связи с увеличением расхода сточных вод от существующих и планируемых объектов капитального строительства требуется строительство  очистных сооружений полной биологической очистки. </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Для приведения степени очистки сточных вод к показателям, допустимым для сброса в водоем </w:t>
      </w:r>
      <w:proofErr w:type="spellStart"/>
      <w:r w:rsidRPr="004B0A94">
        <w:rPr>
          <w:sz w:val="28"/>
          <w:szCs w:val="28"/>
        </w:rPr>
        <w:t>рыбохозяйственного</w:t>
      </w:r>
      <w:proofErr w:type="spellEnd"/>
      <w:r w:rsidRPr="004B0A94">
        <w:rPr>
          <w:sz w:val="28"/>
          <w:szCs w:val="28"/>
        </w:rPr>
        <w:t xml:space="preserve"> назначения, необходимо строительство очистных сооружений полной биологической очистки с доочисткой сточных вод с последующим обеззараживанием.</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Для обработки осадка необходимо механическое обезвоживание с последующей утилизацией.</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Длительный срок эксплуатации, агрессивная среда, увеличение объемов перекачивания сточных вод привели к физическому износу сетей, оборудования и сооружений системы водоотведения.</w:t>
      </w:r>
    </w:p>
    <w:p w:rsidR="000A5A5A" w:rsidRPr="004B0A94" w:rsidRDefault="000A5A5A" w:rsidP="000A5A5A">
      <w:pPr>
        <w:widowControl w:val="0"/>
        <w:autoSpaceDE w:val="0"/>
        <w:autoSpaceDN w:val="0"/>
        <w:adjustRightInd w:val="0"/>
        <w:spacing w:line="360" w:lineRule="auto"/>
        <w:ind w:firstLine="540"/>
        <w:jc w:val="both"/>
        <w:rPr>
          <w:b/>
          <w:sz w:val="28"/>
          <w:szCs w:val="28"/>
        </w:rPr>
      </w:pPr>
      <w:r w:rsidRPr="004B0A94">
        <w:rPr>
          <w:sz w:val="28"/>
          <w:szCs w:val="28"/>
        </w:rPr>
        <w:t xml:space="preserve"> Отсутствие систем сбора и очистки поверхностного стока в жилых и общественных зонах  поселения способствует загрязнению существующих водных объектов, грунтовых вод и грунтов, а также подтоплению территории.</w:t>
      </w:r>
    </w:p>
    <w:p w:rsidR="000A5A5A" w:rsidRPr="004B0A94" w:rsidRDefault="000A5A5A" w:rsidP="000A5A5A">
      <w:pPr>
        <w:spacing w:line="360" w:lineRule="auto"/>
        <w:ind w:firstLine="540"/>
        <w:jc w:val="both"/>
        <w:rPr>
          <w:sz w:val="28"/>
          <w:szCs w:val="28"/>
        </w:rPr>
      </w:pPr>
      <w:r w:rsidRPr="004B0A94">
        <w:rPr>
          <w:sz w:val="28"/>
          <w:szCs w:val="28"/>
        </w:rPr>
        <w:t xml:space="preserve">Также  основным направлением в системе водоотведения является замена </w:t>
      </w:r>
    </w:p>
    <w:p w:rsidR="000A5A5A" w:rsidRPr="004B0A94" w:rsidRDefault="000A5A5A" w:rsidP="000A5A5A">
      <w:pPr>
        <w:spacing w:line="360" w:lineRule="auto"/>
        <w:jc w:val="both"/>
        <w:rPr>
          <w:sz w:val="28"/>
          <w:szCs w:val="28"/>
        </w:rPr>
      </w:pPr>
      <w:r w:rsidRPr="004B0A94">
        <w:rPr>
          <w:sz w:val="28"/>
          <w:szCs w:val="28"/>
        </w:rPr>
        <w:t xml:space="preserve">старого малоэффективного оборудования на </w:t>
      </w:r>
      <w:proofErr w:type="gramStart"/>
      <w:r w:rsidRPr="004B0A94">
        <w:rPr>
          <w:sz w:val="28"/>
          <w:szCs w:val="28"/>
        </w:rPr>
        <w:t>современное</w:t>
      </w:r>
      <w:proofErr w:type="gramEnd"/>
      <w:r w:rsidRPr="004B0A94">
        <w:rPr>
          <w:sz w:val="28"/>
          <w:szCs w:val="28"/>
        </w:rPr>
        <w:t xml:space="preserve"> менее  энергоемкое.</w:t>
      </w:r>
    </w:p>
    <w:p w:rsidR="000A5A5A" w:rsidRPr="004B0A94" w:rsidRDefault="000A5A5A" w:rsidP="000A5A5A">
      <w:pPr>
        <w:widowControl w:val="0"/>
        <w:autoSpaceDE w:val="0"/>
        <w:autoSpaceDN w:val="0"/>
        <w:adjustRightInd w:val="0"/>
        <w:spacing w:line="200" w:lineRule="exact"/>
        <w:ind w:left="709"/>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ind w:left="2832" w:firstLine="708"/>
        <w:jc w:val="both"/>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p>
    <w:p w:rsidR="000A5A5A" w:rsidRPr="004B0A94" w:rsidRDefault="000A5A5A" w:rsidP="000A5A5A">
      <w:pPr>
        <w:widowControl w:val="0"/>
        <w:autoSpaceDE w:val="0"/>
        <w:autoSpaceDN w:val="0"/>
        <w:adjustRightInd w:val="0"/>
        <w:spacing w:line="360" w:lineRule="auto"/>
        <w:jc w:val="center"/>
        <w:rPr>
          <w:b/>
          <w:sz w:val="36"/>
          <w:szCs w:val="36"/>
        </w:rPr>
      </w:pPr>
      <w:r w:rsidRPr="004B0A94">
        <w:rPr>
          <w:b/>
          <w:sz w:val="36"/>
          <w:szCs w:val="36"/>
        </w:rPr>
        <w:t>Раздел 3.</w:t>
      </w:r>
    </w:p>
    <w:p w:rsidR="000A5A5A" w:rsidRPr="004B0A94" w:rsidRDefault="000A5A5A" w:rsidP="000A5A5A">
      <w:pPr>
        <w:widowControl w:val="0"/>
        <w:autoSpaceDE w:val="0"/>
        <w:autoSpaceDN w:val="0"/>
        <w:adjustRightInd w:val="0"/>
        <w:spacing w:line="360" w:lineRule="auto"/>
        <w:jc w:val="center"/>
        <w:rPr>
          <w:b/>
          <w:sz w:val="36"/>
          <w:szCs w:val="36"/>
        </w:rPr>
      </w:pPr>
      <w:r w:rsidRPr="004B0A94">
        <w:rPr>
          <w:b/>
          <w:sz w:val="36"/>
          <w:szCs w:val="36"/>
        </w:rPr>
        <w:t>Баланс водоотведения</w:t>
      </w: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ind w:firstLine="540"/>
        <w:jc w:val="both"/>
        <w:rPr>
          <w:sz w:val="28"/>
          <w:szCs w:val="28"/>
        </w:rPr>
      </w:pPr>
      <w:r w:rsidRPr="004B0A94">
        <w:rPr>
          <w:sz w:val="28"/>
          <w:szCs w:val="28"/>
        </w:rPr>
        <w:t>Баланс водоотведения Бутурлиновского городского поселения составляет 680 тыс. м 3 в год из них:</w:t>
      </w:r>
    </w:p>
    <w:p w:rsidR="000A5A5A" w:rsidRPr="004B0A94" w:rsidRDefault="000A5A5A" w:rsidP="000A5A5A">
      <w:pPr>
        <w:spacing w:before="120"/>
        <w:jc w:val="both"/>
        <w:rPr>
          <w:sz w:val="28"/>
          <w:szCs w:val="28"/>
        </w:rPr>
      </w:pPr>
      <w:r w:rsidRPr="004B0A94">
        <w:rPr>
          <w:sz w:val="28"/>
          <w:szCs w:val="28"/>
        </w:rPr>
        <w:t>- производственные стоки – 220 тыс. м3 в год;</w:t>
      </w:r>
    </w:p>
    <w:p w:rsidR="000A5A5A" w:rsidRPr="004B0A94" w:rsidRDefault="000A5A5A" w:rsidP="000A5A5A">
      <w:pPr>
        <w:spacing w:before="120"/>
        <w:jc w:val="both"/>
        <w:rPr>
          <w:sz w:val="28"/>
          <w:szCs w:val="28"/>
        </w:rPr>
      </w:pPr>
      <w:r w:rsidRPr="004B0A94">
        <w:rPr>
          <w:sz w:val="28"/>
          <w:szCs w:val="28"/>
        </w:rPr>
        <w:t xml:space="preserve"> -от населения составляет -  460 тыс. м3 в год.</w:t>
      </w:r>
    </w:p>
    <w:p w:rsidR="000A5A5A" w:rsidRPr="004B0A94" w:rsidRDefault="000A5A5A" w:rsidP="000A5A5A">
      <w:pPr>
        <w:spacing w:before="120" w:line="360" w:lineRule="auto"/>
        <w:ind w:firstLine="540"/>
        <w:jc w:val="both"/>
        <w:rPr>
          <w:sz w:val="28"/>
          <w:szCs w:val="28"/>
        </w:rPr>
      </w:pPr>
      <w:r w:rsidRPr="004B0A94">
        <w:rPr>
          <w:sz w:val="28"/>
          <w:szCs w:val="28"/>
        </w:rPr>
        <w:t>Коммерческий учет принятых сточных вод осуществляется по приборам учета, которые установлены на промышленных предприятиях, а также установлен прибор учета на главной канализационной станции, на которую поступают сточные воды от всех абонентов Бутурлиновского городского поселения. Приборы учета на многоквартирных домах не установлены, но при возможности установки приведет к точному учету поступления сточных вод от многоквартирных домов</w:t>
      </w:r>
    </w:p>
    <w:p w:rsidR="000A5A5A" w:rsidRPr="004B0A94" w:rsidRDefault="000A5A5A" w:rsidP="000A5A5A">
      <w:pPr>
        <w:spacing w:before="120" w:line="360" w:lineRule="auto"/>
        <w:ind w:firstLine="540"/>
        <w:jc w:val="both"/>
        <w:rPr>
          <w:sz w:val="28"/>
          <w:szCs w:val="28"/>
        </w:rPr>
      </w:pPr>
      <w:r w:rsidRPr="004B0A94">
        <w:rPr>
          <w:sz w:val="28"/>
          <w:szCs w:val="28"/>
        </w:rPr>
        <w:t xml:space="preserve">Прогнозируемый баланс водоотведения с введением в действие новых строящихся объектов и строительство их на период 2014- 2024 годов планируется увеличение до 1600 м3 в сутки.  </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Перспективная схема водоотведения учитывает развитие  поселения, его первоочередную и перспективную застройки, исходя из увеличения степени благоустройства жилых зданий, развития производственных,  общественно-деловых центров.</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Перспективная система водоотведения предусматривает дальнейшую реконструкцию и  строительство  централизованной системы, в которую будут поступать хозяйственно-бытовые от не охваченных жилых домов и промышленные стоки вновь строящихся предприятий. </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На территории поселения предлагается реконструкция существующих очистных сооружений и строительство очистных сооружений полной биологической очистки с доочисткой сточных вод и механическим обезвоживанием осадка, развитие и замена изношенных канализационных сетей. </w:t>
      </w:r>
      <w:r w:rsidRPr="004B0A94">
        <w:rPr>
          <w:sz w:val="28"/>
          <w:szCs w:val="28"/>
        </w:rPr>
        <w:lastRenderedPageBreak/>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Территория существующей и планируемой застройки может быть подключена к существующим сетям.</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Для обеспечения отвода и очистки бытовых стоков на территории поселения предусматриваются следующие мероприятия:</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реконструкция и модернизация существующих очистных сооружений. Проектная производительность очистных сооружений должна составлять не менее 1600 м3/сутки;</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замена изношенных самотечно-напорных канализационных сетей;</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строительство канализационных очистных сооружений полной биологической очистки с глубокой доочисткой стоков и механическим обезвоживанием осадка на территории городского поселения. При выборе площадок под размещение новых сооружений обеспечить соблюдение санитарно-защитных зон от них в соответствии с СанПиН 2.2.1/2.1.1.200-03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утилизация образующегося осадка на площадках канализационных очистных сооружений;</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подключение планируемой застройки к существующим или новым очистным сооружениям путем строительства самотечных сетей канализации;</w:t>
      </w:r>
    </w:p>
    <w:p w:rsidR="000A5A5A" w:rsidRPr="004B0A94" w:rsidRDefault="000A5A5A" w:rsidP="000A5A5A">
      <w:pPr>
        <w:spacing w:before="120" w:line="360" w:lineRule="auto"/>
        <w:ind w:firstLine="540"/>
        <w:jc w:val="both"/>
        <w:rPr>
          <w:sz w:val="28"/>
          <w:szCs w:val="28"/>
        </w:rPr>
      </w:pPr>
      <w:r w:rsidRPr="004B0A94">
        <w:rPr>
          <w:sz w:val="28"/>
          <w:szCs w:val="28"/>
        </w:rPr>
        <w:t>Гарантирующим поставщиком в системе водоотведения определен МУП «ВОДОКАНАЛ».</w:t>
      </w: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spacing w:before="120"/>
        <w:jc w:val="both"/>
        <w:rPr>
          <w:sz w:val="28"/>
          <w:szCs w:val="28"/>
        </w:rPr>
      </w:pPr>
    </w:p>
    <w:p w:rsidR="000A5A5A" w:rsidRPr="004B0A94" w:rsidRDefault="000A5A5A" w:rsidP="000A5A5A">
      <w:pPr>
        <w:jc w:val="center"/>
        <w:rPr>
          <w:b/>
          <w:sz w:val="36"/>
          <w:szCs w:val="36"/>
        </w:rPr>
      </w:pPr>
      <w:r w:rsidRPr="004B0A94">
        <w:rPr>
          <w:b/>
          <w:sz w:val="36"/>
          <w:szCs w:val="36"/>
        </w:rPr>
        <w:t>Раздел 4.</w:t>
      </w:r>
    </w:p>
    <w:p w:rsidR="000A5A5A" w:rsidRPr="004B0A94" w:rsidRDefault="000A5A5A" w:rsidP="000A5A5A">
      <w:pPr>
        <w:jc w:val="center"/>
        <w:rPr>
          <w:b/>
          <w:sz w:val="36"/>
          <w:szCs w:val="36"/>
        </w:rPr>
      </w:pPr>
      <w:r w:rsidRPr="004B0A94">
        <w:rPr>
          <w:b/>
          <w:sz w:val="36"/>
          <w:szCs w:val="36"/>
        </w:rPr>
        <w:t>Предложения по строительству, реконструкции и модернизации объектов централизованных систем водоотведения</w:t>
      </w: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Реконструкция и модернизация системы центрального водоотведения Бутурлиновского городского поселения рассчитана на период 2014-2024 годов и  предусматривает строительство очистных сооружений биологической очистки сточных производительностью 1600 м3 в сутки. Для обеспечения приема сточных вод от планируемых объектов </w:t>
      </w:r>
      <w:proofErr w:type="spellStart"/>
      <w:r w:rsidRPr="004B0A94">
        <w:rPr>
          <w:sz w:val="28"/>
          <w:szCs w:val="28"/>
        </w:rPr>
        <w:t>канализования</w:t>
      </w:r>
      <w:proofErr w:type="spellEnd"/>
      <w:r w:rsidRPr="004B0A94">
        <w:rPr>
          <w:sz w:val="28"/>
          <w:szCs w:val="28"/>
        </w:rPr>
        <w:t xml:space="preserve"> и их очистки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w:t>
      </w:r>
    </w:p>
    <w:p w:rsidR="000A5A5A" w:rsidRPr="004B0A94" w:rsidRDefault="000A5A5A" w:rsidP="000A5A5A">
      <w:pPr>
        <w:widowControl w:val="0"/>
        <w:autoSpaceDE w:val="0"/>
        <w:autoSpaceDN w:val="0"/>
        <w:adjustRightInd w:val="0"/>
        <w:spacing w:line="360" w:lineRule="auto"/>
        <w:ind w:firstLine="540"/>
        <w:jc w:val="both"/>
        <w:rPr>
          <w:sz w:val="28"/>
          <w:szCs w:val="28"/>
        </w:rPr>
      </w:pPr>
      <w:proofErr w:type="gramStart"/>
      <w:r w:rsidRPr="004B0A94">
        <w:rPr>
          <w:sz w:val="28"/>
          <w:szCs w:val="28"/>
          <w:lang w:val="en-US"/>
        </w:rPr>
        <w:t>I</w:t>
      </w:r>
      <w:r w:rsidRPr="004B0A94">
        <w:rPr>
          <w:sz w:val="28"/>
          <w:szCs w:val="28"/>
        </w:rPr>
        <w:t xml:space="preserve"> этап.</w:t>
      </w:r>
      <w:proofErr w:type="gramEnd"/>
      <w:r w:rsidRPr="004B0A94">
        <w:rPr>
          <w:sz w:val="28"/>
          <w:szCs w:val="28"/>
        </w:rPr>
        <w:t xml:space="preserve"> 2015 – 2017 гг. Строительство очистных сооружений полной биологической очистки с доочисткой сточных вод и механическим обезвоживанием осадка для бассейна </w:t>
      </w:r>
      <w:proofErr w:type="spellStart"/>
      <w:r w:rsidRPr="004B0A94">
        <w:rPr>
          <w:sz w:val="28"/>
          <w:szCs w:val="28"/>
        </w:rPr>
        <w:t>канализования</w:t>
      </w:r>
      <w:proofErr w:type="spellEnd"/>
      <w:r w:rsidRPr="004B0A94">
        <w:rPr>
          <w:sz w:val="28"/>
          <w:szCs w:val="28"/>
        </w:rPr>
        <w:t>.</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II этап. 2018-2020гг. Строительство новых самотечных коллекторов  для подключения к системе </w:t>
      </w:r>
      <w:proofErr w:type="spellStart"/>
      <w:r w:rsidRPr="004B0A94">
        <w:rPr>
          <w:sz w:val="28"/>
          <w:szCs w:val="28"/>
        </w:rPr>
        <w:t>канализования</w:t>
      </w:r>
      <w:proofErr w:type="spellEnd"/>
      <w:r w:rsidRPr="004B0A94">
        <w:rPr>
          <w:sz w:val="28"/>
          <w:szCs w:val="28"/>
        </w:rPr>
        <w:t xml:space="preserve"> объектов первой очереди строительства. Реконструкция существующих канализационных коллекторов. Подключить существующую и планируемую застройку к централизованной системе водоотведения.</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 xml:space="preserve">III этап. Расчетный срок 2020-2024гг. Реконструкция </w:t>
      </w:r>
      <w:proofErr w:type="gramStart"/>
      <w:r w:rsidRPr="004B0A94">
        <w:rPr>
          <w:sz w:val="28"/>
          <w:szCs w:val="28"/>
        </w:rPr>
        <w:t>существующих</w:t>
      </w:r>
      <w:proofErr w:type="gramEnd"/>
      <w:r w:rsidRPr="004B0A94">
        <w:rPr>
          <w:sz w:val="28"/>
          <w:szCs w:val="28"/>
        </w:rPr>
        <w:t xml:space="preserve"> КНС и замена старого оборудования на современное мало энергоемкое.</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Проводимая реконструкция полей фильтрации и строительство очистных сооружений даст возможность в перспективе применение оборотного использования, что даст возможность сокращение затрат на использование воды.</w:t>
      </w:r>
    </w:p>
    <w:p w:rsidR="000A5A5A" w:rsidRPr="004B0A94" w:rsidRDefault="000A5A5A" w:rsidP="000A5A5A">
      <w:pPr>
        <w:widowControl w:val="0"/>
        <w:autoSpaceDE w:val="0"/>
        <w:autoSpaceDN w:val="0"/>
        <w:adjustRightInd w:val="0"/>
        <w:spacing w:line="360" w:lineRule="auto"/>
        <w:sectPr w:rsidR="000A5A5A" w:rsidRPr="004B0A94" w:rsidSect="00F20DDC">
          <w:pgSz w:w="11906" w:h="16838"/>
          <w:pgMar w:top="719" w:right="567" w:bottom="425" w:left="1531" w:header="720" w:footer="720" w:gutter="0"/>
          <w:cols w:space="720"/>
          <w:noEndnote/>
        </w:sect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jc w:val="center"/>
        <w:rPr>
          <w:b/>
          <w:sz w:val="40"/>
          <w:szCs w:val="40"/>
        </w:rPr>
      </w:pPr>
      <w:r w:rsidRPr="004B0A94">
        <w:rPr>
          <w:b/>
          <w:sz w:val="40"/>
          <w:szCs w:val="40"/>
        </w:rPr>
        <w:t>Раздел 5.</w:t>
      </w:r>
    </w:p>
    <w:p w:rsidR="000A5A5A" w:rsidRPr="004B0A94" w:rsidRDefault="000A5A5A" w:rsidP="000A5A5A">
      <w:pPr>
        <w:jc w:val="center"/>
        <w:rPr>
          <w:b/>
          <w:sz w:val="36"/>
          <w:szCs w:val="36"/>
        </w:rPr>
      </w:pPr>
      <w:r w:rsidRPr="004B0A94">
        <w:rPr>
          <w:b/>
          <w:sz w:val="36"/>
          <w:szCs w:val="36"/>
        </w:rPr>
        <w:t>Экологические аспекты мероприятий по строительству, реконструкции и модернизации объектов централизованных систем водоотведения</w:t>
      </w:r>
    </w:p>
    <w:p w:rsidR="000A5A5A" w:rsidRPr="004B0A94" w:rsidRDefault="000A5A5A" w:rsidP="000A5A5A">
      <w:pPr>
        <w:widowControl w:val="0"/>
        <w:autoSpaceDE w:val="0"/>
        <w:autoSpaceDN w:val="0"/>
        <w:adjustRightInd w:val="0"/>
        <w:spacing w:line="360" w:lineRule="auto"/>
        <w:sectPr w:rsidR="000A5A5A" w:rsidRPr="004B0A94" w:rsidSect="00F20DDC">
          <w:pgSz w:w="11906" w:h="16838"/>
          <w:pgMar w:top="1134" w:right="566" w:bottom="426" w:left="1701" w:header="720" w:footer="720" w:gutter="0"/>
          <w:cols w:space="720"/>
          <w:noEndnote/>
        </w:sectPr>
      </w:pPr>
    </w:p>
    <w:p w:rsidR="000A5A5A" w:rsidRPr="004B0A94" w:rsidRDefault="000A5A5A" w:rsidP="000A5A5A">
      <w:pPr>
        <w:spacing w:line="360" w:lineRule="auto"/>
        <w:ind w:firstLine="540"/>
        <w:jc w:val="both"/>
        <w:rPr>
          <w:sz w:val="28"/>
          <w:szCs w:val="28"/>
        </w:rPr>
      </w:pPr>
      <w:r w:rsidRPr="004B0A94">
        <w:rPr>
          <w:sz w:val="28"/>
          <w:szCs w:val="28"/>
        </w:rPr>
        <w:lastRenderedPageBreak/>
        <w:t xml:space="preserve">Мероприятия, предусматриваемые при реконструкции, строительстве и модернизации системы централизованного водоотведения не оказывают негативное влияние на водный бассейн (подземных, поверхностных вод). В непосредственной близости от участка реконструкции канализационных сетей расположен поверхностный водный объект – река </w:t>
      </w:r>
      <w:proofErr w:type="spellStart"/>
      <w:r w:rsidRPr="004B0A94">
        <w:rPr>
          <w:sz w:val="28"/>
          <w:szCs w:val="28"/>
        </w:rPr>
        <w:t>Осередь</w:t>
      </w:r>
      <w:proofErr w:type="spellEnd"/>
      <w:r w:rsidRPr="004B0A94">
        <w:rPr>
          <w:sz w:val="28"/>
          <w:szCs w:val="28"/>
        </w:rPr>
        <w:t xml:space="preserve">. </w:t>
      </w:r>
      <w:proofErr w:type="spellStart"/>
      <w:r w:rsidRPr="004B0A94">
        <w:rPr>
          <w:sz w:val="28"/>
          <w:szCs w:val="28"/>
        </w:rPr>
        <w:t>Водоохранная</w:t>
      </w:r>
      <w:proofErr w:type="spellEnd"/>
      <w:r w:rsidRPr="004B0A94">
        <w:rPr>
          <w:sz w:val="28"/>
          <w:szCs w:val="28"/>
        </w:rPr>
        <w:t xml:space="preserve"> зона реки </w:t>
      </w:r>
      <w:proofErr w:type="spellStart"/>
      <w:r w:rsidRPr="004B0A94">
        <w:rPr>
          <w:sz w:val="28"/>
          <w:szCs w:val="28"/>
        </w:rPr>
        <w:t>Осередь</w:t>
      </w:r>
      <w:proofErr w:type="spellEnd"/>
      <w:r w:rsidRPr="004B0A94">
        <w:rPr>
          <w:sz w:val="28"/>
          <w:szCs w:val="28"/>
        </w:rPr>
        <w:t xml:space="preserve"> в рассматриваемом районе составляет- 200 м, ширина прибрежной защитной полосы- 50 м. Реконструкция водопроводных сетей соответствует ст. 65 Водного кодекса РФ №74- ФЗ от 03.06.2006г. Ведение строительно- монтажных работ в водоохраной зоне водного объекта должно осуществляться после согласования с Азов</w:t>
      </w:r>
      <w:proofErr w:type="gramStart"/>
      <w:r w:rsidRPr="004B0A94">
        <w:rPr>
          <w:sz w:val="28"/>
          <w:szCs w:val="28"/>
        </w:rPr>
        <w:t>о-</w:t>
      </w:r>
      <w:proofErr w:type="gramEnd"/>
      <w:r w:rsidRPr="004B0A94">
        <w:rPr>
          <w:sz w:val="28"/>
          <w:szCs w:val="28"/>
        </w:rPr>
        <w:t xml:space="preserve"> Черноморским территориальным управлением </w:t>
      </w:r>
      <w:proofErr w:type="spellStart"/>
      <w:r w:rsidRPr="004B0A94">
        <w:rPr>
          <w:sz w:val="28"/>
          <w:szCs w:val="28"/>
        </w:rPr>
        <w:t>Росрыболовства</w:t>
      </w:r>
      <w:proofErr w:type="spellEnd"/>
      <w:r w:rsidRPr="004B0A94">
        <w:rPr>
          <w:sz w:val="28"/>
          <w:szCs w:val="28"/>
        </w:rPr>
        <w:t xml:space="preserve">. Основным видом воздействия в период реконструкции на состояние воздушного бассейна является загрязнение атмосферного воздуха выбросы строительных машин. В период реконструкции отходы, которые будут образовываться, будут передаваться в специализированные организации, имеющие лицензию на обезвреживание и захоронение данных видов отходов. </w:t>
      </w:r>
    </w:p>
    <w:p w:rsidR="000A5A5A" w:rsidRPr="004B0A94" w:rsidRDefault="000A5A5A" w:rsidP="000A5A5A">
      <w:pPr>
        <w:spacing w:line="360" w:lineRule="auto"/>
        <w:ind w:firstLine="540"/>
        <w:jc w:val="both"/>
        <w:rPr>
          <w:sz w:val="28"/>
          <w:szCs w:val="28"/>
        </w:rPr>
      </w:pPr>
      <w:r w:rsidRPr="004B0A94">
        <w:rPr>
          <w:sz w:val="28"/>
          <w:szCs w:val="28"/>
        </w:rPr>
        <w:t>Все материалы и оборудование  которые будут использоваться в целях реконструкции, имеют санитарн</w:t>
      </w:r>
      <w:proofErr w:type="gramStart"/>
      <w:r w:rsidRPr="004B0A94">
        <w:rPr>
          <w:sz w:val="28"/>
          <w:szCs w:val="28"/>
        </w:rPr>
        <w:t>о-</w:t>
      </w:r>
      <w:proofErr w:type="gramEnd"/>
      <w:r w:rsidRPr="004B0A94">
        <w:rPr>
          <w:sz w:val="28"/>
          <w:szCs w:val="28"/>
        </w:rPr>
        <w:t xml:space="preserve"> эпидемиологическое заключение и соответствуют требованиям приказа Министерства здравоохранения и социального развития Российской Федерации № 224 от 19.07.2007г. «О санитарно- эпидемиологических, гигиенических и иных видах оценок». В приделах санитарн</w:t>
      </w:r>
      <w:proofErr w:type="gramStart"/>
      <w:r w:rsidRPr="004B0A94">
        <w:rPr>
          <w:sz w:val="28"/>
          <w:szCs w:val="28"/>
        </w:rPr>
        <w:t>о-</w:t>
      </w:r>
      <w:proofErr w:type="gramEnd"/>
      <w:r w:rsidRPr="004B0A94">
        <w:rPr>
          <w:sz w:val="28"/>
          <w:szCs w:val="28"/>
        </w:rPr>
        <w:t xml:space="preserve"> защитной полосы отсутствуют источники загрязнения почвы и грунтовых вод. Реконструкция предусматривает предупреждение попадания загрязнения подземных и поверхностных вод в соответствии с требованиями СанПиН 2.1.5.980-00 «Гигиенические требования к охране поверхностных вод».</w:t>
      </w:r>
    </w:p>
    <w:p w:rsidR="000A5A5A" w:rsidRPr="004B0A94" w:rsidRDefault="000A5A5A" w:rsidP="000A5A5A">
      <w:pPr>
        <w:spacing w:line="360" w:lineRule="auto"/>
        <w:ind w:firstLine="540"/>
        <w:jc w:val="both"/>
        <w:rPr>
          <w:sz w:val="28"/>
          <w:szCs w:val="28"/>
        </w:rPr>
      </w:pPr>
      <w:r w:rsidRPr="004B0A94">
        <w:rPr>
          <w:sz w:val="28"/>
          <w:szCs w:val="28"/>
        </w:rPr>
        <w:t xml:space="preserve">Для охраны земель при реконструкции предусмотрено снижение </w:t>
      </w:r>
      <w:proofErr w:type="spellStart"/>
      <w:r w:rsidRPr="004B0A94">
        <w:rPr>
          <w:sz w:val="28"/>
          <w:szCs w:val="28"/>
        </w:rPr>
        <w:t>землеемкости</w:t>
      </w:r>
      <w:proofErr w:type="spellEnd"/>
      <w:r w:rsidRPr="004B0A94">
        <w:rPr>
          <w:sz w:val="28"/>
          <w:szCs w:val="28"/>
        </w:rPr>
        <w:t xml:space="preserve"> за счет рационального строительного потока, сокращение количества потерь, случайных проливов горюч</w:t>
      </w:r>
      <w:proofErr w:type="gramStart"/>
      <w:r w:rsidRPr="004B0A94">
        <w:rPr>
          <w:sz w:val="28"/>
          <w:szCs w:val="28"/>
        </w:rPr>
        <w:t>е-</w:t>
      </w:r>
      <w:proofErr w:type="gramEnd"/>
      <w:r w:rsidRPr="004B0A94">
        <w:rPr>
          <w:sz w:val="28"/>
          <w:szCs w:val="28"/>
        </w:rPr>
        <w:t xml:space="preserve"> смазочных материалов, запрещение использования неисправных строительных и монтажных средств. В </w:t>
      </w:r>
      <w:r w:rsidRPr="004B0A94">
        <w:rPr>
          <w:sz w:val="28"/>
          <w:szCs w:val="28"/>
        </w:rPr>
        <w:lastRenderedPageBreak/>
        <w:t>целях предотвращения деградации земель и прямых потерь почвенного субстрата при реконструкции будут выполняться следующие мероприятия:</w:t>
      </w:r>
    </w:p>
    <w:p w:rsidR="000A5A5A" w:rsidRPr="004B0A94" w:rsidRDefault="000A5A5A" w:rsidP="000A5A5A">
      <w:pPr>
        <w:spacing w:line="360" w:lineRule="auto"/>
        <w:jc w:val="both"/>
        <w:rPr>
          <w:sz w:val="28"/>
          <w:szCs w:val="28"/>
        </w:rPr>
      </w:pPr>
      <w:r w:rsidRPr="004B0A94">
        <w:rPr>
          <w:sz w:val="28"/>
          <w:szCs w:val="28"/>
        </w:rPr>
        <w:t>-  запрет на передвижение транспортных средств вне установленных транспортных маршрутов;</w:t>
      </w:r>
    </w:p>
    <w:p w:rsidR="000A5A5A" w:rsidRPr="004B0A94" w:rsidRDefault="000A5A5A" w:rsidP="000A5A5A">
      <w:pPr>
        <w:spacing w:line="360" w:lineRule="auto"/>
        <w:jc w:val="both"/>
        <w:rPr>
          <w:sz w:val="28"/>
          <w:szCs w:val="28"/>
        </w:rPr>
      </w:pPr>
      <w:r w:rsidRPr="004B0A94">
        <w:rPr>
          <w:sz w:val="28"/>
          <w:szCs w:val="28"/>
        </w:rPr>
        <w:t>-      организованное обращение с отходами.</w:t>
      </w: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rPr>
          <w:b/>
          <w:sz w:val="36"/>
          <w:szCs w:val="36"/>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widowControl w:val="0"/>
        <w:autoSpaceDE w:val="0"/>
        <w:autoSpaceDN w:val="0"/>
        <w:adjustRightInd w:val="0"/>
        <w:spacing w:line="360" w:lineRule="auto"/>
        <w:rPr>
          <w:b/>
          <w:bCs/>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rPr>
          <w:b/>
          <w:sz w:val="36"/>
          <w:szCs w:val="36"/>
        </w:rPr>
      </w:pPr>
      <w:r w:rsidRPr="004B0A94">
        <w:rPr>
          <w:b/>
          <w:sz w:val="36"/>
          <w:szCs w:val="36"/>
        </w:rPr>
        <w:t xml:space="preserve">                                          Раздел 6.</w:t>
      </w:r>
    </w:p>
    <w:p w:rsidR="000A5A5A" w:rsidRPr="004B0A94" w:rsidRDefault="000A5A5A" w:rsidP="000A5A5A">
      <w:pPr>
        <w:jc w:val="center"/>
        <w:rPr>
          <w:b/>
          <w:sz w:val="36"/>
          <w:szCs w:val="36"/>
        </w:rPr>
      </w:pPr>
      <w:r w:rsidRPr="004B0A94">
        <w:rPr>
          <w:b/>
          <w:sz w:val="36"/>
          <w:szCs w:val="36"/>
        </w:rPr>
        <w:t>Оценка объемов капитальных вложений в строительство, реконструкцию и модернизацию объектов централизованных систем водоотведения</w:t>
      </w: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Default="000A5A5A" w:rsidP="000A5A5A">
      <w:pPr>
        <w:jc w:val="center"/>
        <w:rPr>
          <w:b/>
          <w:sz w:val="36"/>
          <w:szCs w:val="36"/>
        </w:rPr>
      </w:pPr>
    </w:p>
    <w:p w:rsidR="00747D45" w:rsidRPr="004B0A94" w:rsidRDefault="00747D45" w:rsidP="000A5A5A">
      <w:pPr>
        <w:jc w:val="center"/>
        <w:rPr>
          <w:b/>
          <w:sz w:val="36"/>
          <w:szCs w:val="36"/>
        </w:rPr>
      </w:pPr>
    </w:p>
    <w:p w:rsidR="000A5A5A" w:rsidRPr="004B0A94" w:rsidRDefault="000A5A5A" w:rsidP="000A5A5A">
      <w:pPr>
        <w:widowControl w:val="0"/>
        <w:autoSpaceDE w:val="0"/>
        <w:autoSpaceDN w:val="0"/>
        <w:adjustRightInd w:val="0"/>
        <w:spacing w:line="360" w:lineRule="auto"/>
        <w:jc w:val="both"/>
      </w:pP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lastRenderedPageBreak/>
        <w:t>В соответствии с действующим законодательством в объём финансовых потребностей на реализацию мероприятий настоящей  программы включается весь комплекс расходов, связанных с проведением мероприятий. К таким расходам относятся:</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проектно-изыскательские работы;</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строительно-монтажные работы;</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xml:space="preserve">- работы по замене оборудования с улучшением </w:t>
      </w:r>
      <w:proofErr w:type="gramStart"/>
      <w:r w:rsidRPr="004B0A94">
        <w:rPr>
          <w:sz w:val="28"/>
          <w:szCs w:val="28"/>
        </w:rPr>
        <w:t>технико-экономических</w:t>
      </w:r>
      <w:proofErr w:type="gramEnd"/>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характеристик;</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приобретение материалов и оборудования;</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пусконаладочные работы;</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расходы, не относимые на стоимость основных средств (аренда земли на срок строительства и т.п.);</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дополнительные налоговые платежи, возникающие от увеличения выручки в связи с реализацией программы.</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Таким образом, финансовые потребности включают в себя сметную стоимость реконструкции и строительства производственных объектов водоотведения. Кроме того, финансовые потребности включают в себя добавочную стоимость, учитывающую инфляцию, налог на прибыль, необходимые суммы кредитов.</w:t>
      </w: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учётом всех вышеперечисленных составляющих.</w:t>
      </w:r>
    </w:p>
    <w:p w:rsidR="000A5A5A" w:rsidRPr="004B0A94" w:rsidRDefault="000A5A5A" w:rsidP="000A5A5A">
      <w:pPr>
        <w:widowControl w:val="0"/>
        <w:autoSpaceDE w:val="0"/>
        <w:autoSpaceDN w:val="0"/>
        <w:adjustRightInd w:val="0"/>
        <w:spacing w:line="360" w:lineRule="auto"/>
        <w:ind w:firstLine="540"/>
        <w:jc w:val="both"/>
        <w:rPr>
          <w:sz w:val="28"/>
          <w:szCs w:val="28"/>
        </w:rPr>
      </w:pPr>
      <w:proofErr w:type="gramStart"/>
      <w:r w:rsidRPr="004B0A94">
        <w:rPr>
          <w:sz w:val="28"/>
          <w:szCs w:val="28"/>
        </w:rPr>
        <w:t>К сметной стоимости мероприятия в ценах 2011 года необходимо применить коэффициент инфляции, который был принят для 2012 – 4,8%, для последующих со снижением на 2 процента пункта.</w:t>
      </w:r>
      <w:proofErr w:type="gramEnd"/>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t>Всего инвестиций на 2014-2024 годы необходимо 184800,00 тыс. руб. в том числе:</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-местный бюджет – 18,0 тыс. рублей;</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федеральный и областной бюджеты- 184782 тыс. руб.</w:t>
      </w:r>
    </w:p>
    <w:p w:rsidR="000A5A5A" w:rsidRPr="004B0A94" w:rsidRDefault="000A5A5A" w:rsidP="000A5A5A">
      <w:pPr>
        <w:widowControl w:val="0"/>
        <w:autoSpaceDE w:val="0"/>
        <w:autoSpaceDN w:val="0"/>
        <w:adjustRightInd w:val="0"/>
        <w:spacing w:line="360" w:lineRule="auto"/>
      </w:pPr>
    </w:p>
    <w:p w:rsidR="000A5A5A" w:rsidRPr="004B0A94" w:rsidRDefault="000A5A5A" w:rsidP="000A5A5A">
      <w:pPr>
        <w:widowControl w:val="0"/>
        <w:autoSpaceDE w:val="0"/>
        <w:autoSpaceDN w:val="0"/>
        <w:adjustRightInd w:val="0"/>
        <w:spacing w:line="360" w:lineRule="auto"/>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ind w:left="2832" w:firstLine="708"/>
        <w:rPr>
          <w:b/>
          <w:sz w:val="36"/>
          <w:szCs w:val="36"/>
        </w:rPr>
      </w:pPr>
    </w:p>
    <w:p w:rsidR="000A5A5A" w:rsidRPr="004B0A94" w:rsidRDefault="000A5A5A" w:rsidP="000A5A5A">
      <w:pPr>
        <w:jc w:val="center"/>
        <w:rPr>
          <w:b/>
          <w:sz w:val="36"/>
          <w:szCs w:val="36"/>
        </w:rPr>
      </w:pPr>
      <w:r w:rsidRPr="004B0A94">
        <w:rPr>
          <w:b/>
          <w:sz w:val="36"/>
          <w:szCs w:val="36"/>
        </w:rPr>
        <w:t>Раздел 7.</w:t>
      </w:r>
    </w:p>
    <w:p w:rsidR="000A5A5A" w:rsidRPr="004B0A94" w:rsidRDefault="000A5A5A" w:rsidP="000A5A5A">
      <w:pPr>
        <w:jc w:val="center"/>
        <w:rPr>
          <w:b/>
          <w:sz w:val="36"/>
          <w:szCs w:val="36"/>
        </w:rPr>
      </w:pPr>
      <w:r w:rsidRPr="004B0A94">
        <w:rPr>
          <w:b/>
          <w:sz w:val="36"/>
          <w:szCs w:val="36"/>
        </w:rPr>
        <w:t>Целевые показатели развития централизованных систем водоотведения</w:t>
      </w: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Default="000A5A5A" w:rsidP="000A5A5A">
      <w:pPr>
        <w:jc w:val="center"/>
        <w:rPr>
          <w:b/>
          <w:sz w:val="36"/>
          <w:szCs w:val="36"/>
        </w:rPr>
      </w:pPr>
    </w:p>
    <w:p w:rsidR="00747D45" w:rsidRDefault="00747D45" w:rsidP="000A5A5A">
      <w:pPr>
        <w:jc w:val="center"/>
        <w:rPr>
          <w:b/>
          <w:sz w:val="36"/>
          <w:szCs w:val="36"/>
        </w:rPr>
      </w:pPr>
    </w:p>
    <w:p w:rsidR="00747D45" w:rsidRPr="004B0A94" w:rsidRDefault="00747D45"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jc w:val="center"/>
        <w:rPr>
          <w:b/>
          <w:sz w:val="36"/>
          <w:szCs w:val="36"/>
        </w:rPr>
      </w:pPr>
    </w:p>
    <w:p w:rsidR="000A5A5A" w:rsidRPr="004B0A94" w:rsidRDefault="000A5A5A" w:rsidP="000A5A5A">
      <w:pPr>
        <w:widowControl w:val="0"/>
        <w:autoSpaceDE w:val="0"/>
        <w:autoSpaceDN w:val="0"/>
        <w:adjustRightInd w:val="0"/>
        <w:spacing w:line="360" w:lineRule="auto"/>
        <w:ind w:firstLine="540"/>
        <w:jc w:val="both"/>
        <w:rPr>
          <w:sz w:val="28"/>
          <w:szCs w:val="28"/>
        </w:rPr>
      </w:pPr>
      <w:r w:rsidRPr="004B0A94">
        <w:rPr>
          <w:sz w:val="28"/>
          <w:szCs w:val="28"/>
        </w:rPr>
        <w:lastRenderedPageBreak/>
        <w:t>В результате реализации настоящей программы:</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потребители будут обеспечены коммунальными услугами централизованного водоотведения;</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будет достигнуто повышение надежности и качества предоставления коммунальных услуг;</w:t>
      </w:r>
    </w:p>
    <w:p w:rsidR="000A5A5A" w:rsidRPr="004B0A94" w:rsidRDefault="000A5A5A" w:rsidP="000A5A5A">
      <w:pPr>
        <w:widowControl w:val="0"/>
        <w:autoSpaceDE w:val="0"/>
        <w:autoSpaceDN w:val="0"/>
        <w:adjustRightInd w:val="0"/>
        <w:spacing w:line="360" w:lineRule="auto"/>
        <w:jc w:val="both"/>
        <w:rPr>
          <w:sz w:val="28"/>
          <w:szCs w:val="28"/>
        </w:rPr>
      </w:pPr>
      <w:r w:rsidRPr="004B0A94">
        <w:rPr>
          <w:sz w:val="28"/>
          <w:szCs w:val="28"/>
        </w:rPr>
        <w:t>- будет улучшена экологическая ситуация.</w:t>
      </w:r>
    </w:p>
    <w:p w:rsidR="000A5A5A" w:rsidRPr="004B0A94" w:rsidRDefault="000A5A5A" w:rsidP="000A5A5A">
      <w:pPr>
        <w:widowControl w:val="0"/>
        <w:autoSpaceDE w:val="0"/>
        <w:autoSpaceDN w:val="0"/>
        <w:adjustRightInd w:val="0"/>
        <w:spacing w:line="360" w:lineRule="auto"/>
        <w:ind w:firstLine="540"/>
        <w:jc w:val="both"/>
        <w:rPr>
          <w:sz w:val="28"/>
          <w:szCs w:val="28"/>
        </w:rPr>
      </w:pPr>
      <w:proofErr w:type="gramStart"/>
      <w:r w:rsidRPr="004B0A94">
        <w:rPr>
          <w:sz w:val="28"/>
          <w:szCs w:val="28"/>
        </w:rPr>
        <w:t xml:space="preserve">Реализация программы направлена на увеличение мощности по водоотведению для обеспечения подключения строящихся и существующих объектов  поселения  в необходимых объемах и необходимой точке присоединения на период 2014 – 2024 </w:t>
      </w:r>
      <w:proofErr w:type="spellStart"/>
      <w:r w:rsidRPr="004B0A94">
        <w:rPr>
          <w:sz w:val="28"/>
          <w:szCs w:val="28"/>
        </w:rPr>
        <w:t>г.г</w:t>
      </w:r>
      <w:proofErr w:type="spellEnd"/>
      <w:r w:rsidRPr="004B0A94">
        <w:rPr>
          <w:sz w:val="28"/>
          <w:szCs w:val="28"/>
        </w:rPr>
        <w:t>. Введение новых производственных мощностей и подключение новых абонентов даст возможность увеличить окупаемость установленного тарифа на водоотведение, а также сократит поступление в систему водоотведения с ассенизаторских машин и снизит поступление загрязненных стоков</w:t>
      </w:r>
      <w:proofErr w:type="gramEnd"/>
      <w:r w:rsidRPr="004B0A94">
        <w:rPr>
          <w:sz w:val="28"/>
          <w:szCs w:val="28"/>
        </w:rPr>
        <w:t xml:space="preserve"> в систему водоотведения. </w:t>
      </w:r>
    </w:p>
    <w:p w:rsidR="000A5A5A" w:rsidRPr="004B0A94" w:rsidRDefault="000A5A5A" w:rsidP="000A5A5A">
      <w:pPr>
        <w:widowControl w:val="0"/>
        <w:autoSpaceDE w:val="0"/>
        <w:autoSpaceDN w:val="0"/>
        <w:adjustRightInd w:val="0"/>
        <w:spacing w:line="360" w:lineRule="auto"/>
        <w:ind w:firstLine="540"/>
        <w:jc w:val="both"/>
      </w:pPr>
      <w:r w:rsidRPr="004B0A94">
        <w:rPr>
          <w:sz w:val="28"/>
          <w:szCs w:val="28"/>
        </w:rPr>
        <w:t>Строительство очистных сооружений даст возможность принимать более загрязненные производственные стоки и снизит затраты на оплату за негативное воздействие на окружающую среду.</w:t>
      </w: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747D45" w:rsidRDefault="00747D45" w:rsidP="00587E96">
      <w:pPr>
        <w:rPr>
          <w:sz w:val="16"/>
        </w:rPr>
      </w:pPr>
    </w:p>
    <w:p w:rsidR="00747D45" w:rsidRDefault="00747D45" w:rsidP="00587E96">
      <w:pPr>
        <w:rPr>
          <w:sz w:val="16"/>
        </w:rPr>
      </w:pPr>
    </w:p>
    <w:p w:rsidR="00747D45" w:rsidRDefault="00747D45" w:rsidP="00587E96">
      <w:pPr>
        <w:rPr>
          <w:sz w:val="16"/>
        </w:rPr>
      </w:pPr>
    </w:p>
    <w:p w:rsidR="00747D45" w:rsidRDefault="00747D45" w:rsidP="00587E96">
      <w:pPr>
        <w:rPr>
          <w:sz w:val="16"/>
        </w:rPr>
      </w:pPr>
    </w:p>
    <w:p w:rsidR="000A5A5A" w:rsidRDefault="000A5A5A" w:rsidP="00587E96">
      <w:pPr>
        <w:rPr>
          <w:sz w:val="16"/>
        </w:rPr>
      </w:pPr>
    </w:p>
    <w:p w:rsidR="000A5A5A" w:rsidRDefault="000A5A5A" w:rsidP="00587E96">
      <w:pPr>
        <w:rPr>
          <w:sz w:val="16"/>
        </w:rPr>
      </w:pPr>
    </w:p>
    <w:p w:rsidR="000A5A5A" w:rsidRDefault="000A5A5A" w:rsidP="00587E96">
      <w:pPr>
        <w:rPr>
          <w:sz w:val="16"/>
        </w:rPr>
      </w:pPr>
    </w:p>
    <w:p w:rsidR="00154398" w:rsidRPr="00154398" w:rsidRDefault="00154398" w:rsidP="00154398">
      <w:pPr>
        <w:jc w:val="center"/>
        <w:rPr>
          <w:rFonts w:ascii="Courier New" w:hAnsi="Courier New"/>
          <w:sz w:val="16"/>
          <w:szCs w:val="20"/>
        </w:rPr>
      </w:pPr>
      <w:r w:rsidRPr="00154398">
        <w:rPr>
          <w:rFonts w:ascii="Courier New" w:hAnsi="Courier New"/>
          <w:noProof/>
          <w:sz w:val="20"/>
          <w:szCs w:val="20"/>
          <w:lang w:eastAsia="ru-RU"/>
        </w:rPr>
        <w:lastRenderedPageBreak/>
        <w:drawing>
          <wp:inline distT="0" distB="0" distL="0" distR="0" wp14:anchorId="4DC6CE8B" wp14:editId="5EEE9977">
            <wp:extent cx="579755" cy="685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7379" t="13573" r="6007" b="12065"/>
                    <a:stretch>
                      <a:fillRect/>
                    </a:stretch>
                  </pic:blipFill>
                  <pic:spPr bwMode="auto">
                    <a:xfrm>
                      <a:off x="0" y="0"/>
                      <a:ext cx="579755" cy="685800"/>
                    </a:xfrm>
                    <a:prstGeom prst="rect">
                      <a:avLst/>
                    </a:prstGeom>
                    <a:solidFill>
                      <a:srgbClr val="FFFFFF">
                        <a:alpha val="0"/>
                      </a:srgbClr>
                    </a:solidFill>
                    <a:ln w="9525">
                      <a:noFill/>
                      <a:miter lim="800000"/>
                      <a:headEnd/>
                      <a:tailEnd/>
                    </a:ln>
                  </pic:spPr>
                </pic:pic>
              </a:graphicData>
            </a:graphic>
          </wp:inline>
        </w:drawing>
      </w:r>
    </w:p>
    <w:p w:rsidR="00154398" w:rsidRPr="00154398" w:rsidRDefault="00154398" w:rsidP="00154398">
      <w:pPr>
        <w:jc w:val="center"/>
        <w:rPr>
          <w:rFonts w:ascii="Courier New" w:hAnsi="Courier New"/>
          <w:sz w:val="16"/>
          <w:szCs w:val="20"/>
        </w:rPr>
      </w:pPr>
    </w:p>
    <w:p w:rsidR="00154398" w:rsidRPr="00154398" w:rsidRDefault="00154398" w:rsidP="00154398">
      <w:pPr>
        <w:keepNext/>
        <w:numPr>
          <w:ilvl w:val="0"/>
          <w:numId w:val="3"/>
        </w:numPr>
        <w:jc w:val="center"/>
        <w:outlineLvl w:val="0"/>
        <w:rPr>
          <w:i/>
          <w:spacing w:val="200"/>
          <w:sz w:val="36"/>
          <w:szCs w:val="20"/>
        </w:rPr>
      </w:pPr>
      <w:r w:rsidRPr="00154398">
        <w:rPr>
          <w:i/>
          <w:spacing w:val="200"/>
          <w:sz w:val="36"/>
          <w:szCs w:val="20"/>
        </w:rPr>
        <w:t>Администрация</w:t>
      </w:r>
    </w:p>
    <w:p w:rsidR="00154398" w:rsidRPr="00154398" w:rsidRDefault="00154398" w:rsidP="00154398">
      <w:pPr>
        <w:tabs>
          <w:tab w:val="left" w:pos="4536"/>
        </w:tabs>
        <w:jc w:val="center"/>
        <w:rPr>
          <w:rFonts w:ascii="Bookman Old Style" w:hAnsi="Bookman Old Style"/>
          <w:i/>
          <w:spacing w:val="15"/>
          <w:szCs w:val="20"/>
        </w:rPr>
      </w:pPr>
      <w:r w:rsidRPr="00154398">
        <w:rPr>
          <w:rFonts w:ascii="Bookman Old Style" w:hAnsi="Bookman Old Style"/>
          <w:i/>
          <w:spacing w:val="15"/>
          <w:szCs w:val="20"/>
        </w:rPr>
        <w:t>Бутурлиновского городского поселения</w:t>
      </w:r>
    </w:p>
    <w:p w:rsidR="00154398" w:rsidRPr="00154398" w:rsidRDefault="00154398" w:rsidP="00154398">
      <w:pPr>
        <w:tabs>
          <w:tab w:val="left" w:pos="4536"/>
        </w:tabs>
        <w:jc w:val="center"/>
        <w:rPr>
          <w:rFonts w:ascii="Bookman Old Style" w:hAnsi="Bookman Old Style"/>
          <w:i/>
          <w:spacing w:val="15"/>
          <w:szCs w:val="20"/>
        </w:rPr>
      </w:pPr>
      <w:r w:rsidRPr="00154398">
        <w:rPr>
          <w:rFonts w:ascii="Bookman Old Style" w:hAnsi="Bookman Old Style"/>
          <w:i/>
          <w:spacing w:val="15"/>
          <w:szCs w:val="20"/>
        </w:rPr>
        <w:t>Бутурлиновского муниципального района</w:t>
      </w:r>
    </w:p>
    <w:p w:rsidR="00154398" w:rsidRPr="00154398" w:rsidRDefault="00154398" w:rsidP="00154398">
      <w:pPr>
        <w:jc w:val="center"/>
        <w:rPr>
          <w:rFonts w:ascii="Bookman Old Style" w:hAnsi="Bookman Old Style"/>
          <w:i/>
          <w:spacing w:val="15"/>
          <w:szCs w:val="20"/>
        </w:rPr>
      </w:pPr>
      <w:r w:rsidRPr="00154398">
        <w:rPr>
          <w:rFonts w:ascii="Bookman Old Style" w:hAnsi="Bookman Old Style"/>
          <w:i/>
          <w:spacing w:val="15"/>
          <w:szCs w:val="20"/>
        </w:rPr>
        <w:t>Воронежской области</w:t>
      </w:r>
    </w:p>
    <w:p w:rsidR="00154398" w:rsidRPr="00154398" w:rsidRDefault="00154398" w:rsidP="00154398">
      <w:pPr>
        <w:jc w:val="center"/>
        <w:rPr>
          <w:rFonts w:ascii="Courier New" w:hAnsi="Courier New"/>
          <w:sz w:val="16"/>
          <w:szCs w:val="20"/>
        </w:rPr>
      </w:pPr>
    </w:p>
    <w:p w:rsidR="00154398" w:rsidRPr="00154398" w:rsidRDefault="00154398" w:rsidP="00154398">
      <w:pPr>
        <w:keepNext/>
        <w:numPr>
          <w:ilvl w:val="1"/>
          <w:numId w:val="3"/>
        </w:numPr>
        <w:jc w:val="center"/>
        <w:outlineLvl w:val="1"/>
        <w:rPr>
          <w:rFonts w:ascii="Impact" w:hAnsi="Impact"/>
          <w:spacing w:val="300"/>
          <w:sz w:val="44"/>
          <w:szCs w:val="20"/>
        </w:rPr>
      </w:pPr>
      <w:r w:rsidRPr="00154398">
        <w:rPr>
          <w:rFonts w:ascii="Impact" w:hAnsi="Impact"/>
          <w:spacing w:val="300"/>
          <w:sz w:val="44"/>
          <w:szCs w:val="20"/>
        </w:rPr>
        <w:t>Постановление</w:t>
      </w:r>
    </w:p>
    <w:p w:rsidR="00154398" w:rsidRPr="00154398" w:rsidRDefault="00154398" w:rsidP="00154398">
      <w:pPr>
        <w:jc w:val="center"/>
        <w:rPr>
          <w:rFonts w:ascii="Courier New" w:hAnsi="Courier New"/>
          <w:sz w:val="28"/>
          <w:szCs w:val="28"/>
        </w:rPr>
      </w:pPr>
    </w:p>
    <w:p w:rsidR="00154398" w:rsidRPr="00154398" w:rsidRDefault="00154398" w:rsidP="00154398">
      <w:pPr>
        <w:tabs>
          <w:tab w:val="left" w:pos="4536"/>
        </w:tabs>
        <w:rPr>
          <w:szCs w:val="20"/>
          <w:u w:val="single"/>
        </w:rPr>
      </w:pPr>
      <w:r w:rsidRPr="00154398">
        <w:rPr>
          <w:szCs w:val="20"/>
        </w:rPr>
        <w:t xml:space="preserve">от </w:t>
      </w:r>
      <w:r w:rsidRPr="00154398">
        <w:rPr>
          <w:sz w:val="28"/>
          <w:szCs w:val="28"/>
          <w:u w:val="single"/>
        </w:rPr>
        <w:t xml:space="preserve">25.03.2022 г.   </w:t>
      </w:r>
      <w:r w:rsidRPr="00154398">
        <w:rPr>
          <w:szCs w:val="20"/>
        </w:rPr>
        <w:t xml:space="preserve"> № </w:t>
      </w:r>
      <w:r w:rsidRPr="00154398">
        <w:rPr>
          <w:szCs w:val="20"/>
          <w:u w:val="single"/>
        </w:rPr>
        <w:t>137</w:t>
      </w:r>
    </w:p>
    <w:p w:rsidR="00154398" w:rsidRPr="00154398" w:rsidRDefault="00154398" w:rsidP="00154398">
      <w:pPr>
        <w:spacing w:after="120"/>
        <w:ind w:right="7545" w:firstLine="285"/>
        <w:jc w:val="center"/>
        <w:rPr>
          <w:sz w:val="20"/>
          <w:szCs w:val="20"/>
        </w:rPr>
      </w:pPr>
      <w:r w:rsidRPr="00154398">
        <w:rPr>
          <w:sz w:val="20"/>
          <w:szCs w:val="20"/>
        </w:rPr>
        <w:t>г. Бутурлиновка</w:t>
      </w:r>
    </w:p>
    <w:p w:rsidR="00154398" w:rsidRPr="00154398" w:rsidRDefault="00154398" w:rsidP="00154398">
      <w:pPr>
        <w:ind w:right="5385"/>
        <w:jc w:val="both"/>
        <w:rPr>
          <w:b/>
          <w:sz w:val="28"/>
          <w:szCs w:val="28"/>
        </w:rPr>
      </w:pPr>
      <w:r w:rsidRPr="00154398">
        <w:rPr>
          <w:b/>
          <w:sz w:val="28"/>
          <w:szCs w:val="28"/>
        </w:rPr>
        <w:t>О назначен</w:t>
      </w:r>
      <w:proofErr w:type="gramStart"/>
      <w:r w:rsidRPr="00154398">
        <w:rPr>
          <w:b/>
          <w:sz w:val="28"/>
          <w:szCs w:val="28"/>
        </w:rPr>
        <w:t>ии ау</w:t>
      </w:r>
      <w:proofErr w:type="gramEnd"/>
      <w:r w:rsidRPr="00154398">
        <w:rPr>
          <w:b/>
          <w:sz w:val="28"/>
          <w:szCs w:val="28"/>
        </w:rPr>
        <w:t>кциона</w:t>
      </w:r>
    </w:p>
    <w:p w:rsidR="00154398" w:rsidRPr="00154398" w:rsidRDefault="00154398" w:rsidP="00154398">
      <w:pPr>
        <w:tabs>
          <w:tab w:val="left" w:pos="6946"/>
        </w:tabs>
        <w:jc w:val="both"/>
        <w:rPr>
          <w:sz w:val="28"/>
          <w:szCs w:val="28"/>
        </w:rPr>
      </w:pPr>
    </w:p>
    <w:p w:rsidR="00154398" w:rsidRPr="00154398" w:rsidRDefault="00154398" w:rsidP="00154398">
      <w:pPr>
        <w:ind w:firstLine="426"/>
        <w:jc w:val="both"/>
        <w:rPr>
          <w:sz w:val="28"/>
          <w:szCs w:val="28"/>
        </w:rPr>
      </w:pPr>
      <w:r w:rsidRPr="00154398">
        <w:rPr>
          <w:sz w:val="28"/>
          <w:szCs w:val="28"/>
        </w:rPr>
        <w:t>В соответствии со статьями 39.11, 39.12, 39.18 Земельного кодекса Российской Федерации от 25.10.2001 года № 136-ФЗ, Уставом Бутурлиновского городского поселения Бутурлиновского муниципального района Воронежской области, администрация Бутурлиновского городского поселения</w:t>
      </w:r>
    </w:p>
    <w:p w:rsidR="00154398" w:rsidRPr="00154398" w:rsidRDefault="00154398" w:rsidP="00154398">
      <w:pPr>
        <w:ind w:firstLine="426"/>
        <w:jc w:val="both"/>
        <w:rPr>
          <w:sz w:val="28"/>
          <w:szCs w:val="28"/>
        </w:rPr>
      </w:pPr>
    </w:p>
    <w:p w:rsidR="00154398" w:rsidRPr="00154398" w:rsidRDefault="00154398" w:rsidP="00154398">
      <w:pPr>
        <w:jc w:val="center"/>
        <w:rPr>
          <w:b/>
          <w:bCs/>
          <w:sz w:val="28"/>
          <w:szCs w:val="28"/>
        </w:rPr>
      </w:pPr>
      <w:r w:rsidRPr="00154398">
        <w:rPr>
          <w:b/>
          <w:bCs/>
          <w:sz w:val="28"/>
          <w:szCs w:val="28"/>
        </w:rPr>
        <w:t>ПОСТАНОВЛЯЕТ:</w:t>
      </w:r>
    </w:p>
    <w:p w:rsidR="00154398" w:rsidRPr="00154398" w:rsidRDefault="00154398" w:rsidP="00154398">
      <w:pPr>
        <w:jc w:val="center"/>
        <w:rPr>
          <w:b/>
          <w:sz w:val="28"/>
          <w:szCs w:val="28"/>
        </w:rPr>
      </w:pPr>
    </w:p>
    <w:p w:rsidR="00154398" w:rsidRPr="00154398" w:rsidRDefault="00154398" w:rsidP="00154398">
      <w:pPr>
        <w:ind w:firstLine="426"/>
        <w:jc w:val="both"/>
        <w:rPr>
          <w:sz w:val="28"/>
          <w:szCs w:val="28"/>
        </w:rPr>
      </w:pPr>
      <w:r w:rsidRPr="00154398">
        <w:rPr>
          <w:sz w:val="28"/>
          <w:szCs w:val="28"/>
        </w:rPr>
        <w:t>1. Провести 05 мая 2022 года в 10 час. 00 мин. в здании администрации Бутурлиновского городского поселения Бутурлиновского муниципального района Воронежской области по адресу: Воронежская область, Бутурлиновский район, город Бутурлиновка, пл. Воли, 1, аукцион, открытый по составу участников и форме подачи заявок, по продаже:</w:t>
      </w:r>
    </w:p>
    <w:p w:rsidR="00154398" w:rsidRPr="00154398" w:rsidRDefault="00154398" w:rsidP="00154398">
      <w:pPr>
        <w:suppressAutoHyphens w:val="0"/>
        <w:ind w:firstLine="426"/>
        <w:jc w:val="both"/>
        <w:rPr>
          <w:sz w:val="28"/>
          <w:szCs w:val="28"/>
          <w:lang w:eastAsia="ru-RU"/>
        </w:rPr>
      </w:pPr>
      <w:r w:rsidRPr="00154398">
        <w:rPr>
          <w:sz w:val="28"/>
          <w:szCs w:val="28"/>
          <w:lang w:eastAsia="ru-RU"/>
        </w:rPr>
        <w:t>Лот № 1:</w:t>
      </w:r>
    </w:p>
    <w:p w:rsidR="00154398" w:rsidRPr="00154398" w:rsidRDefault="00154398" w:rsidP="00154398">
      <w:pPr>
        <w:suppressAutoHyphens w:val="0"/>
        <w:ind w:firstLine="426"/>
        <w:jc w:val="both"/>
        <w:rPr>
          <w:sz w:val="28"/>
          <w:szCs w:val="28"/>
          <w:lang w:eastAsia="ru-RU"/>
        </w:rPr>
      </w:pPr>
      <w:r w:rsidRPr="00154398">
        <w:rPr>
          <w:sz w:val="28"/>
          <w:szCs w:val="28"/>
          <w:lang w:eastAsia="ru-RU"/>
        </w:rPr>
        <w:t xml:space="preserve">- земельный участок в собственность с кадастровым номером 36:05:0300001:279, площадью 2500 (две тысячи пятьсот) кв. метров, расположенный: Российская Федерация, Воронежская область, Бутурлиновский район, пос. Земледелец, ул. </w:t>
      </w:r>
      <w:proofErr w:type="spellStart"/>
      <w:r w:rsidRPr="00154398">
        <w:rPr>
          <w:sz w:val="28"/>
          <w:szCs w:val="28"/>
          <w:lang w:eastAsia="ru-RU"/>
        </w:rPr>
        <w:t>Оскошная</w:t>
      </w:r>
      <w:proofErr w:type="spellEnd"/>
      <w:r w:rsidRPr="00154398">
        <w:rPr>
          <w:sz w:val="28"/>
          <w:szCs w:val="28"/>
          <w:lang w:eastAsia="ru-RU"/>
        </w:rPr>
        <w:t>, 3, относящийся к категории земель — земли населенных пунктов, с разрешенным использованием — для индивидуального жилищного строительства.</w:t>
      </w:r>
    </w:p>
    <w:p w:rsidR="00154398" w:rsidRPr="00154398" w:rsidRDefault="00154398" w:rsidP="00154398">
      <w:pPr>
        <w:suppressAutoHyphens w:val="0"/>
        <w:ind w:firstLine="426"/>
        <w:jc w:val="both"/>
        <w:rPr>
          <w:sz w:val="28"/>
          <w:szCs w:val="28"/>
          <w:lang w:eastAsia="ru-RU"/>
        </w:rPr>
      </w:pPr>
      <w:r w:rsidRPr="00154398">
        <w:rPr>
          <w:sz w:val="28"/>
          <w:szCs w:val="28"/>
          <w:lang w:eastAsia="ru-RU"/>
        </w:rPr>
        <w:t>Лот № 2:</w:t>
      </w:r>
    </w:p>
    <w:p w:rsidR="00154398" w:rsidRPr="00154398" w:rsidRDefault="00154398" w:rsidP="00154398">
      <w:pPr>
        <w:suppressAutoHyphens w:val="0"/>
        <w:ind w:firstLine="426"/>
        <w:jc w:val="both"/>
        <w:rPr>
          <w:sz w:val="28"/>
          <w:szCs w:val="28"/>
          <w:lang w:eastAsia="ru-RU"/>
        </w:rPr>
      </w:pPr>
      <w:r w:rsidRPr="00154398">
        <w:rPr>
          <w:sz w:val="28"/>
          <w:szCs w:val="28"/>
          <w:lang w:eastAsia="ru-RU"/>
        </w:rPr>
        <w:t xml:space="preserve">- земельный участок в собственность с кадастровым номером 36:05:0300001:280, площадью 2500 (две тысячи пятьсот) кв. метров, расположенный: Российская Федерация, Воронежская область, Бутурлиновский район, пос. Земледелец, в 20 метрах на запад от земельного участка №1 по ул. </w:t>
      </w:r>
      <w:proofErr w:type="spellStart"/>
      <w:r w:rsidRPr="00154398">
        <w:rPr>
          <w:sz w:val="28"/>
          <w:szCs w:val="28"/>
          <w:lang w:eastAsia="ru-RU"/>
        </w:rPr>
        <w:t>Оскошная</w:t>
      </w:r>
      <w:proofErr w:type="spellEnd"/>
      <w:r w:rsidRPr="00154398">
        <w:rPr>
          <w:sz w:val="28"/>
          <w:szCs w:val="28"/>
          <w:lang w:eastAsia="ru-RU"/>
        </w:rPr>
        <w:t>, относящийся к категории земель — земли населенных пунктов, с разрешенным использованием — для индивидуального жилищного строительства.</w:t>
      </w:r>
    </w:p>
    <w:p w:rsidR="00154398" w:rsidRPr="00154398" w:rsidRDefault="00154398" w:rsidP="00154398">
      <w:pPr>
        <w:ind w:firstLine="426"/>
        <w:jc w:val="both"/>
        <w:rPr>
          <w:sz w:val="28"/>
          <w:szCs w:val="28"/>
          <w:lang w:eastAsia="ru-RU"/>
        </w:rPr>
      </w:pPr>
      <w:r w:rsidRPr="00154398">
        <w:rPr>
          <w:sz w:val="28"/>
          <w:szCs w:val="28"/>
          <w:lang w:eastAsia="ru-RU"/>
        </w:rPr>
        <w:t xml:space="preserve">2. Утвердить: </w:t>
      </w:r>
    </w:p>
    <w:p w:rsidR="00154398" w:rsidRPr="00154398" w:rsidRDefault="00154398" w:rsidP="00154398">
      <w:pPr>
        <w:ind w:firstLine="426"/>
        <w:jc w:val="both"/>
        <w:rPr>
          <w:sz w:val="28"/>
          <w:szCs w:val="28"/>
          <w:lang w:eastAsia="ru-RU"/>
        </w:rPr>
      </w:pPr>
      <w:r w:rsidRPr="00154398">
        <w:rPr>
          <w:sz w:val="28"/>
          <w:szCs w:val="28"/>
          <w:lang w:eastAsia="ru-RU"/>
        </w:rPr>
        <w:t>2.1. По Лоту № 1:</w:t>
      </w:r>
    </w:p>
    <w:p w:rsidR="00154398" w:rsidRPr="00154398" w:rsidRDefault="00154398" w:rsidP="00154398">
      <w:pPr>
        <w:ind w:firstLine="426"/>
        <w:jc w:val="both"/>
        <w:rPr>
          <w:sz w:val="28"/>
          <w:szCs w:val="28"/>
          <w:lang w:eastAsia="ru-RU"/>
        </w:rPr>
      </w:pPr>
      <w:r w:rsidRPr="00154398">
        <w:rPr>
          <w:sz w:val="28"/>
          <w:szCs w:val="28"/>
          <w:lang w:eastAsia="ru-RU"/>
        </w:rPr>
        <w:t>2.1.1. Начальную цену лота, на основании отчета независимого оценщика № 176-21-С от 20.08.2021 г., в сумме 126000 (сто двадцать шесть тысяч) рублей 00 копеек.</w:t>
      </w:r>
    </w:p>
    <w:p w:rsidR="00154398" w:rsidRPr="00154398" w:rsidRDefault="00154398" w:rsidP="00154398">
      <w:pPr>
        <w:ind w:firstLine="426"/>
        <w:jc w:val="both"/>
        <w:rPr>
          <w:sz w:val="28"/>
          <w:szCs w:val="28"/>
          <w:lang w:eastAsia="ru-RU"/>
        </w:rPr>
      </w:pPr>
      <w:r w:rsidRPr="00154398">
        <w:rPr>
          <w:sz w:val="28"/>
          <w:szCs w:val="28"/>
          <w:lang w:eastAsia="ru-RU"/>
        </w:rPr>
        <w:lastRenderedPageBreak/>
        <w:t>2.1.2. Величину задатка в размере 100% от начальной цены лота в сумме 126000 (сто двадцать шесть тысяч) рублей 00 копеек.</w:t>
      </w:r>
    </w:p>
    <w:p w:rsidR="00154398" w:rsidRPr="00154398" w:rsidRDefault="00154398" w:rsidP="00154398">
      <w:pPr>
        <w:ind w:firstLine="426"/>
        <w:jc w:val="both"/>
        <w:rPr>
          <w:sz w:val="28"/>
          <w:szCs w:val="28"/>
          <w:lang w:eastAsia="ru-RU"/>
        </w:rPr>
      </w:pPr>
      <w:r w:rsidRPr="00154398">
        <w:rPr>
          <w:sz w:val="28"/>
          <w:szCs w:val="28"/>
          <w:lang w:eastAsia="ru-RU"/>
        </w:rPr>
        <w:t>2.1.3. Величину повышения начальной цены (шаг аукциона) в размере 3% от начальной цены лота в сумме 3780 (три тысячи семьсот восемьдесят) рублей 00 копеек.</w:t>
      </w:r>
    </w:p>
    <w:p w:rsidR="00154398" w:rsidRPr="00154398" w:rsidRDefault="00154398" w:rsidP="00154398">
      <w:pPr>
        <w:ind w:firstLine="426"/>
        <w:jc w:val="both"/>
        <w:rPr>
          <w:sz w:val="28"/>
          <w:szCs w:val="28"/>
          <w:lang w:eastAsia="ru-RU"/>
        </w:rPr>
      </w:pPr>
      <w:r w:rsidRPr="00154398">
        <w:rPr>
          <w:sz w:val="28"/>
          <w:szCs w:val="28"/>
          <w:lang w:eastAsia="ru-RU"/>
        </w:rPr>
        <w:t>2.2. По Лоту № 2:</w:t>
      </w:r>
    </w:p>
    <w:p w:rsidR="00154398" w:rsidRPr="00154398" w:rsidRDefault="00154398" w:rsidP="00154398">
      <w:pPr>
        <w:ind w:firstLine="426"/>
        <w:jc w:val="both"/>
        <w:rPr>
          <w:sz w:val="28"/>
          <w:szCs w:val="28"/>
          <w:lang w:eastAsia="ru-RU"/>
        </w:rPr>
      </w:pPr>
      <w:r w:rsidRPr="00154398">
        <w:rPr>
          <w:sz w:val="28"/>
          <w:szCs w:val="28"/>
          <w:lang w:eastAsia="ru-RU"/>
        </w:rPr>
        <w:t>2.2.1. Начальную цену лота, на основании отчета независимого оценщика № 177-21-С от 20.08.2021 г., в сумме 126000 (сто двадцать шесть тысяч) рублей 00 копеек.</w:t>
      </w:r>
    </w:p>
    <w:p w:rsidR="00154398" w:rsidRPr="00154398" w:rsidRDefault="00154398" w:rsidP="00154398">
      <w:pPr>
        <w:ind w:firstLine="426"/>
        <w:jc w:val="both"/>
        <w:rPr>
          <w:sz w:val="28"/>
          <w:szCs w:val="28"/>
          <w:lang w:eastAsia="ru-RU"/>
        </w:rPr>
      </w:pPr>
      <w:r w:rsidRPr="00154398">
        <w:rPr>
          <w:sz w:val="28"/>
          <w:szCs w:val="28"/>
          <w:lang w:eastAsia="ru-RU"/>
        </w:rPr>
        <w:t>2.2.2. Величину задатка в размере 100% от начальной цены лота в сумме 126000 (сто двадцать шесть тысяч) рублей 00 копеек.</w:t>
      </w:r>
    </w:p>
    <w:p w:rsidR="00154398" w:rsidRPr="00154398" w:rsidRDefault="00154398" w:rsidP="00154398">
      <w:pPr>
        <w:ind w:firstLine="426"/>
        <w:jc w:val="both"/>
        <w:rPr>
          <w:sz w:val="28"/>
          <w:szCs w:val="28"/>
          <w:lang w:eastAsia="ru-RU"/>
        </w:rPr>
      </w:pPr>
      <w:r w:rsidRPr="00154398">
        <w:rPr>
          <w:sz w:val="28"/>
          <w:szCs w:val="28"/>
          <w:lang w:eastAsia="ru-RU"/>
        </w:rPr>
        <w:t>2.2.3. Величину повышения начальной цены (шаг аукциона) в размере 3% от начальной цены лота в сумме 3780 (три тысячи семьсот восемьдесят) рублей 00 копеек.</w:t>
      </w:r>
    </w:p>
    <w:p w:rsidR="00154398" w:rsidRPr="00154398" w:rsidRDefault="00154398" w:rsidP="00154398">
      <w:pPr>
        <w:ind w:firstLine="426"/>
        <w:jc w:val="both"/>
        <w:rPr>
          <w:sz w:val="28"/>
          <w:szCs w:val="28"/>
        </w:rPr>
      </w:pPr>
      <w:r w:rsidRPr="00154398">
        <w:rPr>
          <w:sz w:val="28"/>
          <w:szCs w:val="28"/>
        </w:rPr>
        <w:t>2.3. Дата начала приема заявок на участие в аукционе — 28.03.2022 г.</w:t>
      </w:r>
    </w:p>
    <w:p w:rsidR="00154398" w:rsidRPr="00154398" w:rsidRDefault="00154398" w:rsidP="00154398">
      <w:pPr>
        <w:ind w:firstLine="426"/>
        <w:jc w:val="both"/>
        <w:rPr>
          <w:sz w:val="28"/>
          <w:szCs w:val="28"/>
        </w:rPr>
      </w:pPr>
      <w:r w:rsidRPr="00154398">
        <w:rPr>
          <w:sz w:val="28"/>
          <w:szCs w:val="28"/>
        </w:rPr>
        <w:t>Дата окончания приема заявок на участие в аукционе — 27.04.2022 г</w:t>
      </w:r>
    </w:p>
    <w:p w:rsidR="00154398" w:rsidRPr="00154398" w:rsidRDefault="00154398" w:rsidP="00154398">
      <w:pPr>
        <w:ind w:firstLine="426"/>
        <w:jc w:val="both"/>
        <w:rPr>
          <w:sz w:val="28"/>
          <w:szCs w:val="28"/>
        </w:rPr>
      </w:pPr>
      <w:r w:rsidRPr="00154398">
        <w:rPr>
          <w:sz w:val="28"/>
          <w:szCs w:val="28"/>
        </w:rPr>
        <w:t>2.4 Место и дата подписания протокола рассмотрения заявок на участие в аукционе: Воронежская область, Бутурлиновский район, город Бутурлиновка, пл. Воли, 1, 29 апреля 2022 года.</w:t>
      </w:r>
    </w:p>
    <w:p w:rsidR="00154398" w:rsidRPr="00154398" w:rsidRDefault="00154398" w:rsidP="00154398">
      <w:pPr>
        <w:ind w:firstLine="426"/>
        <w:jc w:val="both"/>
        <w:rPr>
          <w:sz w:val="28"/>
          <w:szCs w:val="28"/>
        </w:rPr>
      </w:pPr>
      <w:r w:rsidRPr="00154398">
        <w:rPr>
          <w:sz w:val="28"/>
          <w:szCs w:val="28"/>
        </w:rPr>
        <w:t>2.5. Место и дата подведения итогов аукциона: Воронежская область, Бутурлиновский район, город Бутурлиновка, пл. Воли, 1, 05 мая 2022 года.</w:t>
      </w:r>
    </w:p>
    <w:p w:rsidR="00154398" w:rsidRPr="00154398" w:rsidRDefault="00154398" w:rsidP="00154398">
      <w:pPr>
        <w:ind w:firstLine="426"/>
        <w:jc w:val="both"/>
        <w:rPr>
          <w:sz w:val="28"/>
          <w:szCs w:val="28"/>
        </w:rPr>
      </w:pPr>
      <w:r w:rsidRPr="00154398">
        <w:rPr>
          <w:sz w:val="28"/>
          <w:szCs w:val="28"/>
        </w:rPr>
        <w:t>3. Осуществить размещение извещения о проведен</w:t>
      </w:r>
      <w:proofErr w:type="gramStart"/>
      <w:r w:rsidRPr="00154398">
        <w:rPr>
          <w:sz w:val="28"/>
          <w:szCs w:val="28"/>
        </w:rPr>
        <w:t>ии ау</w:t>
      </w:r>
      <w:proofErr w:type="gramEnd"/>
      <w:r w:rsidRPr="00154398">
        <w:rPr>
          <w:sz w:val="28"/>
          <w:szCs w:val="28"/>
        </w:rPr>
        <w:t>кциона в порядке, установленном уставом Бутурлиновского городского поселения, для официального опубликования (обнародования) муниципальных правовых актов и на официальном сайте Российской Федерации для размещения информации о проведении торгов —</w:t>
      </w:r>
      <w:hyperlink r:id="rId11" w:history="1">
        <w:r w:rsidRPr="00154398">
          <w:rPr>
            <w:color w:val="0000FF"/>
            <w:sz w:val="28"/>
            <w:szCs w:val="28"/>
            <w:u w:val="single"/>
            <w:lang w:val="en-US"/>
          </w:rPr>
          <w:t>www</w:t>
        </w:r>
        <w:r w:rsidRPr="00154398">
          <w:rPr>
            <w:color w:val="0000FF"/>
            <w:sz w:val="28"/>
            <w:szCs w:val="28"/>
            <w:u w:val="single"/>
          </w:rPr>
          <w:t>.</w:t>
        </w:r>
        <w:proofErr w:type="spellStart"/>
        <w:r w:rsidRPr="00154398">
          <w:rPr>
            <w:color w:val="0000FF"/>
            <w:sz w:val="28"/>
            <w:szCs w:val="28"/>
            <w:u w:val="single"/>
            <w:lang w:val="en-US"/>
          </w:rPr>
          <w:t>torgi</w:t>
        </w:r>
        <w:proofErr w:type="spellEnd"/>
        <w:r w:rsidRPr="00154398">
          <w:rPr>
            <w:color w:val="0000FF"/>
            <w:sz w:val="28"/>
            <w:szCs w:val="28"/>
            <w:u w:val="single"/>
          </w:rPr>
          <w:t>.</w:t>
        </w:r>
        <w:proofErr w:type="spellStart"/>
        <w:r w:rsidRPr="00154398">
          <w:rPr>
            <w:color w:val="0000FF"/>
            <w:sz w:val="28"/>
            <w:szCs w:val="28"/>
            <w:u w:val="single"/>
            <w:lang w:val="en-US"/>
          </w:rPr>
          <w:t>gov</w:t>
        </w:r>
        <w:proofErr w:type="spellEnd"/>
        <w:r w:rsidRPr="00154398">
          <w:rPr>
            <w:color w:val="0000FF"/>
            <w:sz w:val="28"/>
            <w:szCs w:val="28"/>
            <w:u w:val="single"/>
          </w:rPr>
          <w:t>.</w:t>
        </w:r>
        <w:proofErr w:type="spellStart"/>
        <w:r w:rsidRPr="00154398">
          <w:rPr>
            <w:color w:val="0000FF"/>
            <w:sz w:val="28"/>
            <w:szCs w:val="28"/>
            <w:u w:val="single"/>
            <w:lang w:val="en-US"/>
          </w:rPr>
          <w:t>ru</w:t>
        </w:r>
        <w:proofErr w:type="spellEnd"/>
      </w:hyperlink>
      <w:r w:rsidRPr="00154398">
        <w:rPr>
          <w:sz w:val="28"/>
          <w:szCs w:val="28"/>
        </w:rPr>
        <w:t>.</w:t>
      </w:r>
    </w:p>
    <w:p w:rsidR="00154398" w:rsidRPr="00154398" w:rsidRDefault="00154398" w:rsidP="00154398">
      <w:pPr>
        <w:ind w:firstLine="426"/>
        <w:jc w:val="both"/>
        <w:rPr>
          <w:sz w:val="28"/>
          <w:szCs w:val="28"/>
        </w:rPr>
      </w:pPr>
      <w:r w:rsidRPr="00154398">
        <w:rPr>
          <w:sz w:val="28"/>
          <w:szCs w:val="28"/>
        </w:rPr>
        <w:t xml:space="preserve">4. </w:t>
      </w:r>
      <w:proofErr w:type="gramStart"/>
      <w:r w:rsidRPr="00154398">
        <w:rPr>
          <w:sz w:val="28"/>
          <w:szCs w:val="28"/>
        </w:rPr>
        <w:t>Контроль за</w:t>
      </w:r>
      <w:proofErr w:type="gramEnd"/>
      <w:r w:rsidRPr="00154398">
        <w:rPr>
          <w:sz w:val="28"/>
          <w:szCs w:val="28"/>
        </w:rPr>
        <w:t xml:space="preserve"> исполнением настоящего постановления возложить на заместителя главы администрации Бутурлиновского городского поселения Е.Н. </w:t>
      </w:r>
      <w:proofErr w:type="spellStart"/>
      <w:r w:rsidRPr="00154398">
        <w:rPr>
          <w:sz w:val="28"/>
          <w:szCs w:val="28"/>
        </w:rPr>
        <w:t>Буткова</w:t>
      </w:r>
      <w:proofErr w:type="spellEnd"/>
      <w:r w:rsidRPr="00154398">
        <w:rPr>
          <w:sz w:val="28"/>
          <w:szCs w:val="28"/>
        </w:rPr>
        <w:t>.</w:t>
      </w:r>
    </w:p>
    <w:p w:rsidR="00154398" w:rsidRPr="00154398" w:rsidRDefault="00154398" w:rsidP="00154398">
      <w:pPr>
        <w:ind w:firstLine="426"/>
        <w:jc w:val="both"/>
        <w:rPr>
          <w:sz w:val="28"/>
          <w:szCs w:val="28"/>
        </w:rPr>
      </w:pPr>
    </w:p>
    <w:p w:rsidR="00154398" w:rsidRPr="00154398" w:rsidRDefault="00154398" w:rsidP="00154398">
      <w:pPr>
        <w:ind w:firstLine="426"/>
        <w:jc w:val="both"/>
        <w:rPr>
          <w:sz w:val="28"/>
          <w:szCs w:val="28"/>
        </w:rPr>
      </w:pPr>
    </w:p>
    <w:p w:rsidR="00154398" w:rsidRPr="00154398" w:rsidRDefault="00154398" w:rsidP="00154398">
      <w:pPr>
        <w:ind w:firstLine="426"/>
        <w:jc w:val="both"/>
        <w:rPr>
          <w:sz w:val="28"/>
          <w:szCs w:val="28"/>
        </w:rPr>
      </w:pPr>
    </w:p>
    <w:p w:rsidR="00154398" w:rsidRPr="00154398" w:rsidRDefault="00154398" w:rsidP="00154398">
      <w:pPr>
        <w:jc w:val="both"/>
        <w:rPr>
          <w:sz w:val="28"/>
          <w:szCs w:val="28"/>
        </w:rPr>
      </w:pPr>
    </w:p>
    <w:p w:rsidR="00154398" w:rsidRPr="00154398" w:rsidRDefault="00154398" w:rsidP="00154398">
      <w:pPr>
        <w:jc w:val="both"/>
        <w:rPr>
          <w:sz w:val="28"/>
          <w:szCs w:val="28"/>
        </w:rPr>
      </w:pPr>
      <w:r w:rsidRPr="00154398">
        <w:rPr>
          <w:sz w:val="28"/>
          <w:szCs w:val="28"/>
        </w:rPr>
        <w:t>Глава администрации</w:t>
      </w:r>
    </w:p>
    <w:p w:rsidR="00154398" w:rsidRPr="00154398" w:rsidRDefault="00154398" w:rsidP="00154398">
      <w:pPr>
        <w:jc w:val="both"/>
        <w:rPr>
          <w:sz w:val="28"/>
          <w:szCs w:val="28"/>
        </w:rPr>
      </w:pPr>
      <w:r w:rsidRPr="00154398">
        <w:rPr>
          <w:sz w:val="28"/>
          <w:szCs w:val="28"/>
        </w:rPr>
        <w:t>Бутурлиновского городского поселения                                       А.В. Головков</w:t>
      </w:r>
    </w:p>
    <w:p w:rsidR="00154398" w:rsidRPr="00154398" w:rsidRDefault="00154398" w:rsidP="00154398">
      <w:pPr>
        <w:jc w:val="both"/>
        <w:rPr>
          <w:sz w:val="28"/>
          <w:szCs w:val="28"/>
        </w:rPr>
      </w:pPr>
    </w:p>
    <w:p w:rsidR="00154398" w:rsidRPr="00154398" w:rsidRDefault="00154398" w:rsidP="00154398">
      <w:pPr>
        <w:jc w:val="both"/>
        <w:rPr>
          <w:sz w:val="28"/>
          <w:szCs w:val="28"/>
        </w:rPr>
      </w:pPr>
    </w:p>
    <w:p w:rsidR="00154398" w:rsidRDefault="00154398" w:rsidP="00154398">
      <w:pPr>
        <w:jc w:val="both"/>
        <w:rPr>
          <w:sz w:val="28"/>
          <w:szCs w:val="28"/>
        </w:rPr>
      </w:pPr>
    </w:p>
    <w:p w:rsidR="00747D45" w:rsidRDefault="00747D45" w:rsidP="00154398">
      <w:pPr>
        <w:jc w:val="both"/>
        <w:rPr>
          <w:sz w:val="28"/>
          <w:szCs w:val="28"/>
        </w:rPr>
      </w:pPr>
    </w:p>
    <w:p w:rsidR="00747D45" w:rsidRPr="00154398" w:rsidRDefault="00747D45" w:rsidP="00154398">
      <w:pPr>
        <w:jc w:val="both"/>
        <w:rPr>
          <w:sz w:val="28"/>
          <w:szCs w:val="28"/>
        </w:rPr>
      </w:pPr>
    </w:p>
    <w:p w:rsidR="00154398" w:rsidRDefault="00154398"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F20DDC" w:rsidRDefault="00F20DDC" w:rsidP="00F20DDC">
      <w:pPr>
        <w:jc w:val="center"/>
        <w:rPr>
          <w:sz w:val="16"/>
        </w:rPr>
      </w:pPr>
      <w:r>
        <w:rPr>
          <w:noProof/>
          <w:lang w:eastAsia="ru-RU"/>
        </w:rPr>
        <w:lastRenderedPageBreak/>
        <w:drawing>
          <wp:inline distT="0" distB="0" distL="0" distR="0">
            <wp:extent cx="619125" cy="676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3" r="6271" b="12225"/>
                    <a:stretch>
                      <a:fillRect/>
                    </a:stretch>
                  </pic:blipFill>
                  <pic:spPr bwMode="auto">
                    <a:xfrm>
                      <a:off x="0" y="0"/>
                      <a:ext cx="619125" cy="676275"/>
                    </a:xfrm>
                    <a:prstGeom prst="rect">
                      <a:avLst/>
                    </a:prstGeom>
                    <a:solidFill>
                      <a:srgbClr val="FFFFFF"/>
                    </a:solidFill>
                    <a:ln>
                      <a:noFill/>
                    </a:ln>
                  </pic:spPr>
                </pic:pic>
              </a:graphicData>
            </a:graphic>
          </wp:inline>
        </w:drawing>
      </w:r>
    </w:p>
    <w:p w:rsidR="00F20DDC" w:rsidRDefault="00F20DDC" w:rsidP="00F20DDC">
      <w:pPr>
        <w:jc w:val="center"/>
        <w:rPr>
          <w:sz w:val="16"/>
        </w:rPr>
      </w:pPr>
    </w:p>
    <w:p w:rsidR="00F20DDC" w:rsidRDefault="00F20DDC" w:rsidP="00F20DDC">
      <w:pPr>
        <w:pStyle w:val="1"/>
        <w:suppressAutoHyphens/>
      </w:pPr>
      <w:r>
        <w:rPr>
          <w:i/>
          <w:spacing w:val="200"/>
          <w:sz w:val="36"/>
        </w:rPr>
        <w:t>Администрация</w:t>
      </w:r>
    </w:p>
    <w:p w:rsidR="00F20DDC" w:rsidRDefault="00F20DDC" w:rsidP="00F20DDC">
      <w:pPr>
        <w:pStyle w:val="a7"/>
        <w:ind w:left="0"/>
      </w:pPr>
      <w:r>
        <w:t>Бутурлиновского городского поселения</w:t>
      </w:r>
    </w:p>
    <w:p w:rsidR="00F20DDC" w:rsidRDefault="00F20DDC" w:rsidP="00F20DDC">
      <w:pPr>
        <w:pStyle w:val="a7"/>
        <w:ind w:left="0"/>
      </w:pPr>
      <w:r>
        <w:t>Бутурлиновского муниципального района</w:t>
      </w:r>
    </w:p>
    <w:p w:rsidR="00F20DDC" w:rsidRDefault="00F20DDC" w:rsidP="00F20DDC">
      <w:pPr>
        <w:jc w:val="center"/>
        <w:rPr>
          <w:sz w:val="16"/>
        </w:rPr>
      </w:pPr>
      <w:r>
        <w:rPr>
          <w:rFonts w:ascii="Bookman Old Style" w:hAnsi="Bookman Old Style" w:cs="Bookman Old Style"/>
          <w:i/>
          <w:spacing w:val="15"/>
        </w:rPr>
        <w:t>Воронежской области</w:t>
      </w:r>
    </w:p>
    <w:p w:rsidR="00F20DDC" w:rsidRDefault="00F20DDC" w:rsidP="00F20DDC">
      <w:pPr>
        <w:jc w:val="center"/>
        <w:rPr>
          <w:sz w:val="16"/>
        </w:rPr>
      </w:pPr>
    </w:p>
    <w:p w:rsidR="00F20DDC" w:rsidRPr="00F20DDC" w:rsidRDefault="00F20DDC" w:rsidP="00F20DDC">
      <w:pPr>
        <w:pStyle w:val="2"/>
        <w:keepLines w:val="0"/>
        <w:spacing w:before="0"/>
        <w:ind w:left="426"/>
        <w:jc w:val="center"/>
        <w:rPr>
          <w:color w:val="auto"/>
          <w:sz w:val="28"/>
          <w:szCs w:val="28"/>
        </w:rPr>
      </w:pPr>
      <w:r w:rsidRPr="00F20DDC">
        <w:rPr>
          <w:rFonts w:ascii="Impact" w:hAnsi="Impact" w:cs="Impact"/>
          <w:b w:val="0"/>
          <w:color w:val="auto"/>
          <w:spacing w:val="300"/>
          <w:sz w:val="44"/>
        </w:rPr>
        <w:t>Постановление</w:t>
      </w:r>
    </w:p>
    <w:p w:rsidR="00F20DDC" w:rsidRDefault="00F20DDC" w:rsidP="00F20DDC">
      <w:pPr>
        <w:jc w:val="center"/>
        <w:rPr>
          <w:sz w:val="28"/>
          <w:szCs w:val="28"/>
        </w:rPr>
      </w:pPr>
    </w:p>
    <w:p w:rsidR="00F20DDC" w:rsidRPr="00706C68" w:rsidRDefault="00F20DDC" w:rsidP="00F20DDC">
      <w:pPr>
        <w:tabs>
          <w:tab w:val="left" w:pos="4536"/>
        </w:tabs>
        <w:rPr>
          <w:sz w:val="28"/>
          <w:szCs w:val="28"/>
          <w:u w:val="single"/>
        </w:rPr>
      </w:pPr>
      <w:r w:rsidRPr="00706C68">
        <w:rPr>
          <w:sz w:val="28"/>
          <w:szCs w:val="28"/>
        </w:rPr>
        <w:t xml:space="preserve">от </w:t>
      </w:r>
      <w:r>
        <w:rPr>
          <w:sz w:val="28"/>
          <w:szCs w:val="28"/>
          <w:u w:val="single"/>
        </w:rPr>
        <w:t xml:space="preserve">25.03.2022 г. </w:t>
      </w:r>
      <w:r w:rsidRPr="00706C68">
        <w:rPr>
          <w:sz w:val="28"/>
          <w:szCs w:val="28"/>
        </w:rPr>
        <w:t xml:space="preserve"> № </w:t>
      </w:r>
      <w:r>
        <w:rPr>
          <w:sz w:val="28"/>
          <w:szCs w:val="28"/>
          <w:u w:val="single"/>
        </w:rPr>
        <w:t>139</w:t>
      </w:r>
    </w:p>
    <w:p w:rsidR="00F20DDC" w:rsidRPr="00F20DDC" w:rsidRDefault="00F20DDC" w:rsidP="00F20DDC">
      <w:pPr>
        <w:pStyle w:val="21"/>
        <w:spacing w:line="240" w:lineRule="auto"/>
        <w:ind w:right="7260" w:firstLine="285"/>
        <w:jc w:val="center"/>
        <w:rPr>
          <w:rFonts w:ascii="Times New Roman" w:hAnsi="Times New Roman"/>
          <w:sz w:val="28"/>
          <w:szCs w:val="28"/>
        </w:rPr>
      </w:pPr>
      <w:r w:rsidRPr="00F20DDC">
        <w:rPr>
          <w:rFonts w:ascii="Times New Roman" w:hAnsi="Times New Roman"/>
        </w:rPr>
        <w:t>г. Бутурлиновка</w:t>
      </w:r>
    </w:p>
    <w:p w:rsidR="00F20DDC" w:rsidRPr="00F20DDC" w:rsidRDefault="00F20DDC" w:rsidP="00F20DDC">
      <w:pPr>
        <w:pStyle w:val="ConsPlusTitle"/>
        <w:widowControl/>
        <w:ind w:right="4960"/>
        <w:jc w:val="both"/>
        <w:rPr>
          <w:rFonts w:ascii="Times New Roman" w:hAnsi="Times New Roman" w:cs="Times New Roman"/>
          <w:spacing w:val="-4"/>
          <w:sz w:val="28"/>
          <w:szCs w:val="28"/>
        </w:rPr>
      </w:pPr>
      <w:r w:rsidRPr="00F20DDC">
        <w:rPr>
          <w:rFonts w:ascii="Times New Roman" w:hAnsi="Times New Roman" w:cs="Times New Roman"/>
          <w:spacing w:val="-4"/>
          <w:sz w:val="28"/>
          <w:szCs w:val="28"/>
        </w:rPr>
        <w:t xml:space="preserve">О разработке документации по подготовке проекта планировки и межевания территории для проектирования объекта: </w:t>
      </w:r>
      <w:r w:rsidRPr="00F20DDC">
        <w:rPr>
          <w:rStyle w:val="213pt"/>
          <w:b/>
          <w:spacing w:val="-4"/>
          <w:sz w:val="28"/>
          <w:szCs w:val="28"/>
        </w:rPr>
        <w:t>«</w:t>
      </w:r>
      <w:r w:rsidRPr="00F20DDC">
        <w:rPr>
          <w:rStyle w:val="29"/>
          <w:bCs w:val="0"/>
          <w:spacing w:val="-4"/>
          <w:sz w:val="28"/>
          <w:szCs w:val="28"/>
        </w:rPr>
        <w:t>Реконструкция системы водоотведения со строительством канализационных сооружений биологической очистки бытовых сточных вод производительностью 4000 м3/</w:t>
      </w:r>
      <w:proofErr w:type="spellStart"/>
      <w:r w:rsidRPr="00F20DDC">
        <w:rPr>
          <w:rStyle w:val="29"/>
          <w:bCs w:val="0"/>
          <w:spacing w:val="-4"/>
          <w:sz w:val="28"/>
          <w:szCs w:val="28"/>
        </w:rPr>
        <w:t>сут</w:t>
      </w:r>
      <w:proofErr w:type="spellEnd"/>
      <w:r w:rsidRPr="00F20DDC">
        <w:rPr>
          <w:rStyle w:val="29"/>
          <w:bCs w:val="0"/>
          <w:spacing w:val="-4"/>
          <w:sz w:val="28"/>
          <w:szCs w:val="28"/>
        </w:rPr>
        <w:t>. в г. Бутурлиновка Бутурлиновского муниципального района Воронежской области</w:t>
      </w:r>
      <w:r w:rsidRPr="00F20DDC">
        <w:rPr>
          <w:rFonts w:ascii="Times New Roman" w:hAnsi="Times New Roman" w:cs="Times New Roman"/>
          <w:spacing w:val="-4"/>
          <w:sz w:val="28"/>
          <w:szCs w:val="28"/>
        </w:rPr>
        <w:t>»</w:t>
      </w:r>
    </w:p>
    <w:p w:rsidR="00F20DDC" w:rsidRPr="00F20DDC" w:rsidRDefault="00F20DDC" w:rsidP="00F20DDC">
      <w:pPr>
        <w:pStyle w:val="ConsPlusTitle"/>
        <w:widowControl/>
        <w:ind w:right="5370"/>
        <w:jc w:val="both"/>
        <w:rPr>
          <w:rFonts w:ascii="Times New Roman" w:hAnsi="Times New Roman" w:cs="Times New Roman"/>
          <w:sz w:val="28"/>
          <w:szCs w:val="28"/>
        </w:rPr>
      </w:pPr>
    </w:p>
    <w:p w:rsidR="00F20DDC" w:rsidRPr="00F20DDC" w:rsidRDefault="00F20DDC" w:rsidP="00F20DDC">
      <w:pPr>
        <w:pStyle w:val="a9"/>
        <w:spacing w:after="0"/>
        <w:ind w:firstLine="851"/>
        <w:jc w:val="both"/>
        <w:rPr>
          <w:rFonts w:ascii="Times New Roman" w:hAnsi="Times New Roman"/>
          <w:b/>
          <w:noProof/>
          <w:spacing w:val="-6"/>
          <w:sz w:val="28"/>
          <w:szCs w:val="28"/>
        </w:rPr>
      </w:pPr>
      <w:proofErr w:type="gramStart"/>
      <w:r w:rsidRPr="00F20DDC">
        <w:rPr>
          <w:rFonts w:ascii="Times New Roman" w:hAnsi="Times New Roman"/>
          <w:spacing w:val="-6"/>
          <w:sz w:val="28"/>
          <w:szCs w:val="28"/>
        </w:rPr>
        <w:t>В соответствии со ст. 45 Градостроительного кодекса Российской Федерации от 29.12.2004 № 190-ФЗ, Федеральным законом Российской Федерации от 06.10.2003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Уставом Бутурлиновского городского поселения Бутурлиновского муниципального района Воронежской области, администрация Бутурлиновского городского поселения Бутурлиновского муниципального района Воронежской области</w:t>
      </w:r>
      <w:proofErr w:type="gramEnd"/>
    </w:p>
    <w:p w:rsidR="00F20DDC" w:rsidRDefault="00F20DDC" w:rsidP="00F20DDC">
      <w:pPr>
        <w:autoSpaceDE w:val="0"/>
        <w:ind w:firstLine="540"/>
        <w:jc w:val="both"/>
      </w:pPr>
    </w:p>
    <w:p w:rsidR="00F20DDC" w:rsidRDefault="00F20DDC" w:rsidP="00F20DDC">
      <w:pPr>
        <w:autoSpaceDE w:val="0"/>
        <w:jc w:val="center"/>
      </w:pPr>
      <w:r>
        <w:rPr>
          <w:b/>
          <w:bCs/>
          <w:sz w:val="28"/>
          <w:szCs w:val="28"/>
        </w:rPr>
        <w:t>ПОСТАНОВЛЯЕТ:</w:t>
      </w:r>
    </w:p>
    <w:p w:rsidR="00F20DDC" w:rsidRDefault="00F20DDC" w:rsidP="00F20DDC">
      <w:pPr>
        <w:autoSpaceDE w:val="0"/>
        <w:ind w:firstLine="540"/>
        <w:jc w:val="both"/>
      </w:pPr>
    </w:p>
    <w:p w:rsidR="00F20DDC" w:rsidRPr="00203D2C" w:rsidRDefault="00F20DDC" w:rsidP="00F20DDC">
      <w:pPr>
        <w:autoSpaceDE w:val="0"/>
        <w:ind w:firstLine="709"/>
        <w:jc w:val="both"/>
        <w:rPr>
          <w:spacing w:val="-6"/>
          <w:sz w:val="28"/>
          <w:szCs w:val="28"/>
        </w:rPr>
      </w:pPr>
      <w:r w:rsidRPr="00203D2C">
        <w:rPr>
          <w:spacing w:val="-6"/>
          <w:sz w:val="28"/>
          <w:szCs w:val="28"/>
        </w:rPr>
        <w:t xml:space="preserve">1. Разработать проект планировки и межевания территории для реконструкции системы водоотведения </w:t>
      </w:r>
      <w:r w:rsidRPr="00203D2C">
        <w:rPr>
          <w:rStyle w:val="29"/>
          <w:bCs/>
          <w:spacing w:val="-6"/>
          <w:sz w:val="28"/>
          <w:szCs w:val="28"/>
        </w:rPr>
        <w:t>со строительством канализационных сооружений биологической очистки бытовых сточных вод производительностью 4000 м3/</w:t>
      </w:r>
      <w:proofErr w:type="spellStart"/>
      <w:r w:rsidRPr="00203D2C">
        <w:rPr>
          <w:rStyle w:val="29"/>
          <w:bCs/>
          <w:spacing w:val="-6"/>
          <w:sz w:val="28"/>
          <w:szCs w:val="28"/>
        </w:rPr>
        <w:t>сут</w:t>
      </w:r>
      <w:proofErr w:type="spellEnd"/>
      <w:r w:rsidRPr="00203D2C">
        <w:rPr>
          <w:rStyle w:val="29"/>
          <w:bCs/>
          <w:spacing w:val="-6"/>
          <w:sz w:val="28"/>
          <w:szCs w:val="28"/>
        </w:rPr>
        <w:t>. в г. Бутурлиновка Бутурлиновского муниципального района Воронежской области</w:t>
      </w:r>
      <w:r w:rsidRPr="00203D2C">
        <w:rPr>
          <w:spacing w:val="-6"/>
          <w:sz w:val="28"/>
          <w:szCs w:val="28"/>
        </w:rPr>
        <w:t>, размещение которых осуществляется более чем, внутри одного микрорайона (квартала).</w:t>
      </w:r>
    </w:p>
    <w:p w:rsidR="00F20DDC" w:rsidRPr="001B2C88" w:rsidRDefault="00F20DDC" w:rsidP="00F20DDC">
      <w:pPr>
        <w:autoSpaceDE w:val="0"/>
        <w:ind w:firstLine="709"/>
        <w:jc w:val="both"/>
        <w:rPr>
          <w:spacing w:val="-6"/>
          <w:sz w:val="28"/>
          <w:szCs w:val="28"/>
        </w:rPr>
      </w:pPr>
      <w:r w:rsidRPr="001B2C88">
        <w:rPr>
          <w:spacing w:val="-6"/>
          <w:sz w:val="28"/>
          <w:szCs w:val="28"/>
        </w:rPr>
        <w:t xml:space="preserve">2.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w:t>
      </w:r>
      <w:r w:rsidRPr="001B2C88">
        <w:rPr>
          <w:spacing w:val="-6"/>
          <w:sz w:val="28"/>
          <w:szCs w:val="28"/>
        </w:rPr>
        <w:lastRenderedPageBreak/>
        <w:t>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F20DDC" w:rsidRPr="009E7EF7" w:rsidRDefault="00F20DDC" w:rsidP="00F20DDC">
      <w:pPr>
        <w:autoSpaceDE w:val="0"/>
        <w:ind w:firstLine="709"/>
        <w:jc w:val="both"/>
        <w:rPr>
          <w:spacing w:val="-4"/>
          <w:sz w:val="28"/>
          <w:szCs w:val="28"/>
        </w:rPr>
      </w:pPr>
      <w:r w:rsidRPr="009E7EF7">
        <w:rPr>
          <w:spacing w:val="-4"/>
          <w:sz w:val="28"/>
          <w:szCs w:val="28"/>
        </w:rPr>
        <w:t xml:space="preserve">3. </w:t>
      </w:r>
      <w:proofErr w:type="gramStart"/>
      <w:r w:rsidRPr="009E7EF7">
        <w:rPr>
          <w:spacing w:val="-4"/>
          <w:sz w:val="28"/>
          <w:szCs w:val="28"/>
        </w:rPr>
        <w:t>Постановление администрации Бутурлиновского городского поселения Бутурлиновского муниципального района Воронежской области от 03.02.2022 № 53</w:t>
      </w:r>
      <w:r>
        <w:rPr>
          <w:spacing w:val="-4"/>
          <w:sz w:val="28"/>
          <w:szCs w:val="28"/>
        </w:rPr>
        <w:t xml:space="preserve"> "</w:t>
      </w:r>
      <w:r w:rsidRPr="009E7EF7">
        <w:rPr>
          <w:bCs/>
          <w:spacing w:val="-4"/>
          <w:sz w:val="28"/>
          <w:szCs w:val="28"/>
        </w:rPr>
        <w:t xml:space="preserve">О подготовке документации по проекту 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w:t>
      </w:r>
      <w:r>
        <w:rPr>
          <w:bCs/>
          <w:spacing w:val="-4"/>
          <w:sz w:val="28"/>
          <w:szCs w:val="28"/>
        </w:rPr>
        <w:t>"</w:t>
      </w:r>
      <w:r w:rsidRPr="009E7EF7">
        <w:rPr>
          <w:rStyle w:val="29"/>
          <w:bCs/>
          <w:spacing w:val="-4"/>
          <w:sz w:val="28"/>
          <w:szCs w:val="28"/>
        </w:rPr>
        <w:t>Реконструкция системы водоотведения со строительством канализационных сооружений биологической очистки бытовых сточных вод производительностью 4000</w:t>
      </w:r>
      <w:r>
        <w:rPr>
          <w:rStyle w:val="29"/>
          <w:bCs/>
          <w:spacing w:val="-4"/>
          <w:sz w:val="28"/>
          <w:szCs w:val="28"/>
        </w:rPr>
        <w:t xml:space="preserve"> </w:t>
      </w:r>
      <w:r w:rsidRPr="009E7EF7">
        <w:rPr>
          <w:rStyle w:val="29"/>
          <w:bCs/>
          <w:spacing w:val="-4"/>
          <w:sz w:val="28"/>
          <w:szCs w:val="28"/>
        </w:rPr>
        <w:t>м3/</w:t>
      </w:r>
      <w:proofErr w:type="spellStart"/>
      <w:r w:rsidRPr="009E7EF7">
        <w:rPr>
          <w:rStyle w:val="29"/>
          <w:bCs/>
          <w:spacing w:val="-4"/>
          <w:sz w:val="28"/>
          <w:szCs w:val="28"/>
        </w:rPr>
        <w:t>сут</w:t>
      </w:r>
      <w:proofErr w:type="spellEnd"/>
      <w:r w:rsidRPr="009E7EF7">
        <w:rPr>
          <w:rStyle w:val="29"/>
          <w:bCs/>
          <w:spacing w:val="-4"/>
          <w:sz w:val="28"/>
          <w:szCs w:val="28"/>
        </w:rPr>
        <w:t>. в г. Бутурлиновка Бутурлиновского муниципального района Воронежской</w:t>
      </w:r>
      <w:proofErr w:type="gramEnd"/>
      <w:r w:rsidRPr="009E7EF7">
        <w:rPr>
          <w:rStyle w:val="29"/>
          <w:bCs/>
          <w:spacing w:val="-4"/>
          <w:sz w:val="28"/>
          <w:szCs w:val="28"/>
        </w:rPr>
        <w:t xml:space="preserve"> области</w:t>
      </w:r>
      <w:r>
        <w:rPr>
          <w:rStyle w:val="29"/>
          <w:bCs/>
          <w:spacing w:val="-4"/>
          <w:sz w:val="28"/>
          <w:szCs w:val="28"/>
        </w:rPr>
        <w:t>"</w:t>
      </w:r>
      <w:r w:rsidRPr="009E7EF7">
        <w:rPr>
          <w:bCs/>
          <w:spacing w:val="-4"/>
          <w:sz w:val="28"/>
          <w:szCs w:val="28"/>
        </w:rPr>
        <w:t>"</w:t>
      </w:r>
      <w:r>
        <w:rPr>
          <w:bCs/>
          <w:spacing w:val="-4"/>
          <w:sz w:val="28"/>
          <w:szCs w:val="28"/>
        </w:rPr>
        <w:t xml:space="preserve"> – отменить.</w:t>
      </w:r>
    </w:p>
    <w:p w:rsidR="00F20DDC" w:rsidRDefault="00F20DDC" w:rsidP="00F20DDC">
      <w:pPr>
        <w:autoSpaceDE w:val="0"/>
        <w:ind w:left="540" w:firstLine="169"/>
        <w:jc w:val="both"/>
        <w:rPr>
          <w:spacing w:val="-6"/>
          <w:sz w:val="28"/>
          <w:szCs w:val="28"/>
        </w:rPr>
      </w:pPr>
      <w:r>
        <w:rPr>
          <w:spacing w:val="-6"/>
          <w:sz w:val="28"/>
          <w:szCs w:val="28"/>
        </w:rPr>
        <w:t xml:space="preserve">4. </w:t>
      </w:r>
      <w:r w:rsidRPr="001B2C88">
        <w:rPr>
          <w:spacing w:val="-6"/>
          <w:sz w:val="28"/>
          <w:szCs w:val="28"/>
        </w:rPr>
        <w:t>Контроль исполнения настоящего постановления оставляю за собой.</w:t>
      </w:r>
    </w:p>
    <w:p w:rsidR="00F20DDC" w:rsidRDefault="00F20DDC" w:rsidP="00F20DDC">
      <w:pPr>
        <w:autoSpaceDE w:val="0"/>
        <w:ind w:left="540"/>
        <w:jc w:val="both"/>
        <w:rPr>
          <w:spacing w:val="-6"/>
          <w:sz w:val="28"/>
          <w:szCs w:val="28"/>
        </w:rPr>
      </w:pPr>
    </w:p>
    <w:p w:rsidR="00F20DDC" w:rsidRPr="001B2C88" w:rsidRDefault="00F20DDC" w:rsidP="00F20DDC">
      <w:pPr>
        <w:autoSpaceDE w:val="0"/>
        <w:ind w:left="540"/>
        <w:jc w:val="both"/>
        <w:rPr>
          <w:spacing w:val="-6"/>
          <w:sz w:val="28"/>
          <w:szCs w:val="28"/>
        </w:rPr>
      </w:pPr>
    </w:p>
    <w:p w:rsidR="00F20DDC" w:rsidRDefault="00F20DDC" w:rsidP="00F20DDC">
      <w:pPr>
        <w:autoSpaceDE w:val="0"/>
        <w:rPr>
          <w:sz w:val="28"/>
          <w:szCs w:val="28"/>
        </w:rPr>
      </w:pPr>
    </w:p>
    <w:p w:rsidR="00F20DDC" w:rsidRDefault="00F20DDC" w:rsidP="00F20DDC">
      <w:pPr>
        <w:rPr>
          <w:sz w:val="28"/>
          <w:szCs w:val="28"/>
        </w:rPr>
      </w:pPr>
      <w:r>
        <w:rPr>
          <w:sz w:val="28"/>
          <w:szCs w:val="28"/>
        </w:rPr>
        <w:t xml:space="preserve">Глава администрации </w:t>
      </w:r>
    </w:p>
    <w:p w:rsidR="00F20DDC" w:rsidRDefault="00F20DDC" w:rsidP="00F20DDC">
      <w:r>
        <w:rPr>
          <w:sz w:val="28"/>
          <w:szCs w:val="28"/>
        </w:rPr>
        <w:t>Бутурлиновского городского поселения                                        А.В. Головков</w:t>
      </w: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747D45" w:rsidRDefault="00747D45" w:rsidP="00100E46">
      <w:pPr>
        <w:jc w:val="center"/>
        <w:rPr>
          <w:b/>
          <w:sz w:val="32"/>
          <w:szCs w:val="32"/>
        </w:rPr>
      </w:pPr>
    </w:p>
    <w:p w:rsidR="00747D45" w:rsidRDefault="00747D45" w:rsidP="00100E46">
      <w:pPr>
        <w:jc w:val="center"/>
        <w:rPr>
          <w:b/>
          <w:sz w:val="32"/>
          <w:szCs w:val="32"/>
        </w:rPr>
      </w:pPr>
    </w:p>
    <w:p w:rsidR="00747D45" w:rsidRDefault="00747D45" w:rsidP="00100E46">
      <w:pPr>
        <w:jc w:val="center"/>
        <w:rPr>
          <w:b/>
          <w:sz w:val="32"/>
          <w:szCs w:val="32"/>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Pr="006F1341" w:rsidRDefault="006F1341" w:rsidP="006F1341">
      <w:pPr>
        <w:widowControl w:val="0"/>
        <w:jc w:val="center"/>
        <w:rPr>
          <w:kern w:val="1"/>
          <w:sz w:val="16"/>
        </w:rPr>
      </w:pPr>
      <w:r>
        <w:rPr>
          <w:noProof/>
          <w:kern w:val="1"/>
          <w:lang w:eastAsia="ru-RU"/>
        </w:rPr>
        <w:lastRenderedPageBreak/>
        <w:drawing>
          <wp:inline distT="0" distB="0" distL="0" distR="0">
            <wp:extent cx="619125" cy="6953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l="7639" t="13727" r="6273" b="12222"/>
                    <a:stretch>
                      <a:fillRect/>
                    </a:stretch>
                  </pic:blipFill>
                  <pic:spPr bwMode="auto">
                    <a:xfrm>
                      <a:off x="0" y="0"/>
                      <a:ext cx="619125" cy="695325"/>
                    </a:xfrm>
                    <a:prstGeom prst="rect">
                      <a:avLst/>
                    </a:prstGeom>
                    <a:noFill/>
                    <a:ln>
                      <a:noFill/>
                    </a:ln>
                  </pic:spPr>
                </pic:pic>
              </a:graphicData>
            </a:graphic>
          </wp:inline>
        </w:drawing>
      </w:r>
    </w:p>
    <w:p w:rsidR="006F1341" w:rsidRPr="006F1341" w:rsidRDefault="006F1341" w:rsidP="006F1341">
      <w:pPr>
        <w:widowControl w:val="0"/>
        <w:rPr>
          <w:kern w:val="1"/>
          <w:sz w:val="16"/>
        </w:rPr>
      </w:pPr>
    </w:p>
    <w:p w:rsidR="006F1341" w:rsidRPr="006F1341" w:rsidRDefault="006F1341" w:rsidP="006F1341">
      <w:pPr>
        <w:keepNext/>
        <w:widowControl w:val="0"/>
        <w:numPr>
          <w:ilvl w:val="0"/>
          <w:numId w:val="2"/>
        </w:numPr>
        <w:tabs>
          <w:tab w:val="num" w:pos="0"/>
        </w:tabs>
        <w:jc w:val="center"/>
        <w:outlineLvl w:val="0"/>
        <w:rPr>
          <w:i/>
          <w:spacing w:val="200"/>
          <w:kern w:val="1"/>
          <w:sz w:val="36"/>
          <w:szCs w:val="20"/>
        </w:rPr>
      </w:pPr>
      <w:r w:rsidRPr="006F1341">
        <w:rPr>
          <w:i/>
          <w:spacing w:val="200"/>
          <w:kern w:val="1"/>
          <w:sz w:val="36"/>
          <w:szCs w:val="20"/>
        </w:rPr>
        <w:t>Администрация</w:t>
      </w:r>
    </w:p>
    <w:p w:rsidR="006F1341" w:rsidRPr="006F1341" w:rsidRDefault="006F1341" w:rsidP="006F1341">
      <w:pPr>
        <w:widowControl w:val="0"/>
        <w:rPr>
          <w:kern w:val="1"/>
          <w:sz w:val="16"/>
        </w:rPr>
      </w:pPr>
    </w:p>
    <w:p w:rsidR="006F1341" w:rsidRPr="006F1341" w:rsidRDefault="006F1341" w:rsidP="006F1341">
      <w:pPr>
        <w:widowControl w:val="0"/>
        <w:tabs>
          <w:tab w:val="left" w:pos="4536"/>
        </w:tabs>
        <w:jc w:val="center"/>
        <w:rPr>
          <w:rFonts w:ascii="Bookman Old Style" w:hAnsi="Bookman Old Style"/>
          <w:i/>
          <w:spacing w:val="15"/>
          <w:kern w:val="1"/>
          <w:szCs w:val="20"/>
        </w:rPr>
      </w:pPr>
      <w:r w:rsidRPr="006F1341">
        <w:rPr>
          <w:rFonts w:ascii="Bookman Old Style" w:hAnsi="Bookman Old Style"/>
          <w:i/>
          <w:spacing w:val="15"/>
          <w:kern w:val="1"/>
          <w:szCs w:val="20"/>
        </w:rPr>
        <w:t xml:space="preserve">Бутурлиновского городского поселения </w:t>
      </w:r>
    </w:p>
    <w:p w:rsidR="006F1341" w:rsidRPr="006F1341" w:rsidRDefault="006F1341" w:rsidP="006F1341">
      <w:pPr>
        <w:widowControl w:val="0"/>
        <w:tabs>
          <w:tab w:val="left" w:pos="4536"/>
        </w:tabs>
        <w:jc w:val="center"/>
        <w:rPr>
          <w:rFonts w:ascii="Bookman Old Style" w:hAnsi="Bookman Old Style"/>
          <w:i/>
          <w:spacing w:val="15"/>
          <w:kern w:val="1"/>
          <w:szCs w:val="20"/>
        </w:rPr>
      </w:pPr>
      <w:r w:rsidRPr="006F1341">
        <w:rPr>
          <w:rFonts w:ascii="Bookman Old Style" w:hAnsi="Bookman Old Style"/>
          <w:i/>
          <w:spacing w:val="15"/>
          <w:kern w:val="1"/>
          <w:szCs w:val="20"/>
        </w:rPr>
        <w:t>Бутурлиновского муниципального района</w:t>
      </w:r>
    </w:p>
    <w:p w:rsidR="006F1341" w:rsidRPr="006F1341" w:rsidRDefault="006F1341" w:rsidP="006F1341">
      <w:pPr>
        <w:widowControl w:val="0"/>
        <w:jc w:val="center"/>
        <w:rPr>
          <w:rFonts w:ascii="Bookman Old Style" w:hAnsi="Bookman Old Style"/>
          <w:i/>
          <w:spacing w:val="15"/>
          <w:kern w:val="1"/>
        </w:rPr>
      </w:pPr>
      <w:r w:rsidRPr="006F1341">
        <w:rPr>
          <w:rFonts w:ascii="Bookman Old Style" w:hAnsi="Bookman Old Style"/>
          <w:i/>
          <w:spacing w:val="15"/>
          <w:kern w:val="1"/>
        </w:rPr>
        <w:t>Воронежской области</w:t>
      </w:r>
    </w:p>
    <w:p w:rsidR="006F1341" w:rsidRPr="006F1341" w:rsidRDefault="006F1341" w:rsidP="006F1341">
      <w:pPr>
        <w:widowControl w:val="0"/>
        <w:rPr>
          <w:rFonts w:ascii="Courier New" w:hAnsi="Courier New"/>
          <w:kern w:val="1"/>
          <w:sz w:val="16"/>
        </w:rPr>
      </w:pPr>
    </w:p>
    <w:p w:rsidR="006F1341" w:rsidRPr="006F1341" w:rsidRDefault="006F1341" w:rsidP="006F1341">
      <w:pPr>
        <w:keepNext/>
        <w:widowControl w:val="0"/>
        <w:numPr>
          <w:ilvl w:val="1"/>
          <w:numId w:val="0"/>
        </w:numPr>
        <w:tabs>
          <w:tab w:val="num" w:pos="0"/>
        </w:tabs>
        <w:ind w:left="576" w:hanging="576"/>
        <w:jc w:val="center"/>
        <w:outlineLvl w:val="1"/>
        <w:rPr>
          <w:rFonts w:ascii="Impact" w:hAnsi="Impact"/>
          <w:spacing w:val="300"/>
          <w:kern w:val="1"/>
          <w:sz w:val="44"/>
          <w:szCs w:val="20"/>
        </w:rPr>
      </w:pPr>
      <w:r w:rsidRPr="006F1341">
        <w:rPr>
          <w:rFonts w:ascii="Impact" w:hAnsi="Impact"/>
          <w:spacing w:val="300"/>
          <w:kern w:val="1"/>
          <w:sz w:val="44"/>
          <w:szCs w:val="20"/>
        </w:rPr>
        <w:t>Постановление</w:t>
      </w:r>
    </w:p>
    <w:p w:rsidR="006F1341" w:rsidRPr="006F1341" w:rsidRDefault="006F1341" w:rsidP="006F1341">
      <w:pPr>
        <w:widowControl w:val="0"/>
        <w:rPr>
          <w:kern w:val="1"/>
          <w:sz w:val="32"/>
          <w:szCs w:val="32"/>
        </w:rPr>
      </w:pPr>
    </w:p>
    <w:p w:rsidR="006F1341" w:rsidRPr="006F1341" w:rsidRDefault="006F1341" w:rsidP="006F1341">
      <w:pPr>
        <w:widowControl w:val="0"/>
        <w:rPr>
          <w:kern w:val="1"/>
          <w:sz w:val="28"/>
          <w:szCs w:val="28"/>
          <w:u w:val="single"/>
        </w:rPr>
      </w:pPr>
      <w:r w:rsidRPr="006F1341">
        <w:rPr>
          <w:kern w:val="1"/>
          <w:sz w:val="28"/>
          <w:szCs w:val="28"/>
        </w:rPr>
        <w:t xml:space="preserve">от </w:t>
      </w:r>
      <w:r w:rsidRPr="006F1341">
        <w:rPr>
          <w:kern w:val="1"/>
          <w:sz w:val="28"/>
          <w:szCs w:val="28"/>
          <w:u w:val="single"/>
        </w:rPr>
        <w:t>25.03.2022</w:t>
      </w:r>
      <w:r w:rsidRPr="006F1341">
        <w:rPr>
          <w:kern w:val="1"/>
          <w:sz w:val="28"/>
          <w:szCs w:val="28"/>
        </w:rPr>
        <w:t xml:space="preserve"> № </w:t>
      </w:r>
      <w:r w:rsidRPr="006F1341">
        <w:rPr>
          <w:kern w:val="1"/>
          <w:sz w:val="28"/>
          <w:szCs w:val="28"/>
          <w:u w:val="single"/>
        </w:rPr>
        <w:t>140</w:t>
      </w:r>
    </w:p>
    <w:p w:rsidR="006F1341" w:rsidRPr="006F1341" w:rsidRDefault="006F1341" w:rsidP="006F1341">
      <w:pPr>
        <w:widowControl w:val="0"/>
        <w:rPr>
          <w:kern w:val="1"/>
        </w:rPr>
      </w:pPr>
      <w:r w:rsidRPr="006F1341">
        <w:rPr>
          <w:kern w:val="1"/>
          <w:sz w:val="20"/>
          <w:szCs w:val="20"/>
        </w:rPr>
        <w:t xml:space="preserve">       </w:t>
      </w:r>
      <w:r w:rsidRPr="006F1341">
        <w:rPr>
          <w:kern w:val="1"/>
        </w:rPr>
        <w:t>г. Бутурлиновка</w:t>
      </w:r>
    </w:p>
    <w:p w:rsidR="006F1341" w:rsidRPr="006F1341" w:rsidRDefault="006F1341" w:rsidP="006F1341">
      <w:pPr>
        <w:widowControl w:val="0"/>
        <w:shd w:val="clear" w:color="auto" w:fill="FFFFFF"/>
        <w:autoSpaceDE w:val="0"/>
        <w:ind w:right="-6"/>
        <w:rPr>
          <w:bCs/>
          <w:color w:val="000000"/>
          <w:spacing w:val="-4"/>
          <w:kern w:val="1"/>
          <w:sz w:val="20"/>
          <w:szCs w:val="20"/>
        </w:rPr>
      </w:pPr>
      <w:r w:rsidRPr="006F1341">
        <w:rPr>
          <w:bCs/>
          <w:color w:val="000000"/>
          <w:spacing w:val="-4"/>
          <w:kern w:val="1"/>
          <w:sz w:val="20"/>
          <w:szCs w:val="20"/>
        </w:rPr>
        <w:t xml:space="preserve">                             </w:t>
      </w:r>
    </w:p>
    <w:p w:rsidR="006F1341" w:rsidRPr="006F1341" w:rsidRDefault="006F1341" w:rsidP="006F1341">
      <w:pPr>
        <w:widowControl w:val="0"/>
        <w:shd w:val="clear" w:color="auto" w:fill="FFFFFF"/>
        <w:autoSpaceDE w:val="0"/>
        <w:ind w:right="3968"/>
        <w:jc w:val="both"/>
        <w:rPr>
          <w:b/>
          <w:bCs/>
          <w:color w:val="000000"/>
          <w:spacing w:val="-4"/>
          <w:kern w:val="1"/>
          <w:sz w:val="28"/>
          <w:szCs w:val="28"/>
        </w:rPr>
      </w:pPr>
      <w:r w:rsidRPr="006F1341">
        <w:rPr>
          <w:b/>
          <w:bCs/>
          <w:color w:val="000000"/>
          <w:spacing w:val="-4"/>
          <w:kern w:val="1"/>
          <w:sz w:val="28"/>
          <w:szCs w:val="28"/>
        </w:rPr>
        <w:t>Об утверждении Порядка предоставления субсидии на иные цели муниципальному бюджетному учреждению Бутурлиновского городского поселения Бутурлиновского муниципального района Воронежской области «Благоустройство города»</w:t>
      </w:r>
    </w:p>
    <w:p w:rsidR="006F1341" w:rsidRPr="006F1341" w:rsidRDefault="006F1341" w:rsidP="006F1341">
      <w:pPr>
        <w:widowControl w:val="0"/>
        <w:tabs>
          <w:tab w:val="left" w:pos="851"/>
        </w:tabs>
        <w:jc w:val="both"/>
        <w:rPr>
          <w:rFonts w:eastAsia="Arial Unicode MS"/>
          <w:bCs/>
          <w:kern w:val="1"/>
          <w:sz w:val="28"/>
          <w:szCs w:val="28"/>
          <w:lang w:eastAsia="en-US"/>
        </w:rPr>
      </w:pPr>
    </w:p>
    <w:p w:rsidR="006F1341" w:rsidRPr="006F1341" w:rsidRDefault="006F1341" w:rsidP="006F1341">
      <w:pPr>
        <w:widowControl w:val="0"/>
        <w:tabs>
          <w:tab w:val="left" w:pos="851"/>
        </w:tabs>
        <w:jc w:val="both"/>
        <w:rPr>
          <w:color w:val="000000"/>
          <w:sz w:val="28"/>
          <w:szCs w:val="28"/>
          <w:lang w:eastAsia="ru-RU"/>
        </w:rPr>
      </w:pPr>
      <w:r w:rsidRPr="006F1341">
        <w:rPr>
          <w:rFonts w:eastAsia="Arial Unicode MS"/>
          <w:bCs/>
          <w:kern w:val="1"/>
          <w:sz w:val="28"/>
          <w:szCs w:val="28"/>
          <w:lang w:eastAsia="en-US"/>
        </w:rPr>
        <w:tab/>
        <w:t xml:space="preserve">В соответствии с Бюджетным кодексом Российской Федерации, Правилами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утвержденными постановлением Правительства Российской Федерации от 07.03.2018 №237, </w:t>
      </w:r>
      <w:r w:rsidRPr="006F1341">
        <w:rPr>
          <w:color w:val="000000"/>
          <w:sz w:val="28"/>
          <w:szCs w:val="28"/>
          <w:lang w:eastAsia="ru-RU"/>
        </w:rPr>
        <w:t xml:space="preserve">администрация Бутурлиновского городского поселения </w:t>
      </w:r>
    </w:p>
    <w:p w:rsidR="006F1341" w:rsidRPr="006F1341" w:rsidRDefault="006F1341" w:rsidP="006F1341">
      <w:pPr>
        <w:suppressAutoHyphens w:val="0"/>
        <w:jc w:val="center"/>
        <w:rPr>
          <w:color w:val="000000"/>
          <w:sz w:val="28"/>
          <w:szCs w:val="28"/>
          <w:lang w:eastAsia="ru-RU"/>
        </w:rPr>
      </w:pPr>
    </w:p>
    <w:p w:rsidR="006F1341" w:rsidRPr="006F1341" w:rsidRDefault="006F1341" w:rsidP="006F1341">
      <w:pPr>
        <w:suppressAutoHyphens w:val="0"/>
        <w:jc w:val="center"/>
        <w:rPr>
          <w:b/>
          <w:color w:val="000000"/>
          <w:sz w:val="28"/>
          <w:szCs w:val="28"/>
          <w:lang w:eastAsia="ru-RU"/>
        </w:rPr>
      </w:pPr>
      <w:r w:rsidRPr="006F1341">
        <w:rPr>
          <w:b/>
          <w:color w:val="000000"/>
          <w:sz w:val="28"/>
          <w:szCs w:val="28"/>
          <w:lang w:eastAsia="ru-RU"/>
        </w:rPr>
        <w:t>ПОСТАНОВЛЯЕТ:</w:t>
      </w:r>
    </w:p>
    <w:p w:rsidR="006F1341" w:rsidRPr="006F1341" w:rsidRDefault="006F1341" w:rsidP="006F1341">
      <w:pPr>
        <w:suppressAutoHyphens w:val="0"/>
        <w:jc w:val="center"/>
        <w:rPr>
          <w:b/>
          <w:color w:val="000000"/>
          <w:sz w:val="28"/>
          <w:szCs w:val="28"/>
          <w:lang w:eastAsia="ru-RU"/>
        </w:rPr>
      </w:pPr>
    </w:p>
    <w:p w:rsidR="006F1341" w:rsidRPr="006F1341" w:rsidRDefault="006F1341" w:rsidP="006F1341">
      <w:pPr>
        <w:widowControl w:val="0"/>
        <w:ind w:firstLine="709"/>
        <w:jc w:val="both"/>
        <w:rPr>
          <w:rFonts w:eastAsia="Arial Unicode MS"/>
          <w:kern w:val="1"/>
          <w:sz w:val="28"/>
          <w:lang w:eastAsia="en-US"/>
        </w:rPr>
      </w:pPr>
      <w:r w:rsidRPr="006F1341">
        <w:rPr>
          <w:rFonts w:eastAsia="Arial Unicode MS"/>
          <w:kern w:val="1"/>
          <w:sz w:val="28"/>
          <w:lang w:eastAsia="en-US"/>
        </w:rPr>
        <w:t>1. Утвердить прилагаемый Порядок предоставления субсидии на иные цели муниципальному бюджетному учреждению Бутурлиновского городского поселения Бутурлиновского муниципального района Воронежской области «Благоустройство города».</w:t>
      </w:r>
    </w:p>
    <w:p w:rsidR="006F1341" w:rsidRPr="006F1341" w:rsidRDefault="006F1341" w:rsidP="006F1341">
      <w:pPr>
        <w:widowControl w:val="0"/>
        <w:ind w:firstLine="709"/>
        <w:jc w:val="both"/>
        <w:rPr>
          <w:rFonts w:eastAsia="Arial Unicode MS"/>
          <w:kern w:val="1"/>
          <w:sz w:val="28"/>
          <w:lang w:eastAsia="en-US"/>
        </w:rPr>
      </w:pPr>
      <w:r w:rsidRPr="006F1341">
        <w:rPr>
          <w:rFonts w:eastAsia="Arial Unicode MS"/>
          <w:kern w:val="1"/>
          <w:sz w:val="28"/>
          <w:lang w:eastAsia="en-US"/>
        </w:rPr>
        <w:t>2.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в информационно-телекоммуникационной сети «Интернет».</w:t>
      </w:r>
    </w:p>
    <w:p w:rsidR="006F1341" w:rsidRPr="006F1341" w:rsidRDefault="006F1341" w:rsidP="006F1341">
      <w:pPr>
        <w:widowControl w:val="0"/>
        <w:ind w:firstLine="709"/>
        <w:jc w:val="both"/>
        <w:rPr>
          <w:rFonts w:eastAsia="Arial Unicode MS"/>
          <w:kern w:val="1"/>
          <w:sz w:val="28"/>
          <w:lang w:eastAsia="en-US"/>
        </w:rPr>
      </w:pPr>
      <w:r w:rsidRPr="006F1341">
        <w:rPr>
          <w:rFonts w:eastAsia="Arial Unicode MS"/>
          <w:kern w:val="1"/>
          <w:sz w:val="28"/>
          <w:lang w:eastAsia="en-US"/>
        </w:rPr>
        <w:t>3. Настоящее постановление вступает в силу с момента его официального опубликования.</w:t>
      </w:r>
    </w:p>
    <w:p w:rsidR="006F1341" w:rsidRPr="006F1341" w:rsidRDefault="006F1341" w:rsidP="006F1341">
      <w:pPr>
        <w:widowControl w:val="0"/>
        <w:ind w:firstLine="709"/>
        <w:jc w:val="both"/>
        <w:rPr>
          <w:rFonts w:eastAsia="Arial Unicode MS"/>
          <w:kern w:val="1"/>
          <w:sz w:val="28"/>
          <w:lang w:eastAsia="en-US"/>
        </w:rPr>
      </w:pPr>
    </w:p>
    <w:p w:rsidR="006F1341" w:rsidRPr="006F1341" w:rsidRDefault="006F1341" w:rsidP="006F1341">
      <w:pPr>
        <w:widowControl w:val="0"/>
        <w:jc w:val="both"/>
        <w:rPr>
          <w:rFonts w:eastAsia="Arial Unicode MS"/>
          <w:kern w:val="1"/>
          <w:sz w:val="28"/>
          <w:szCs w:val="28"/>
          <w:lang w:eastAsia="en-US"/>
        </w:rPr>
      </w:pPr>
      <w:r w:rsidRPr="006F1341">
        <w:rPr>
          <w:rFonts w:eastAsia="Arial Unicode MS"/>
          <w:kern w:val="1"/>
          <w:sz w:val="28"/>
          <w:szCs w:val="28"/>
          <w:lang w:eastAsia="en-US"/>
        </w:rPr>
        <w:t xml:space="preserve">Глава администрации Бутурлиновского </w:t>
      </w:r>
    </w:p>
    <w:p w:rsidR="006F1341" w:rsidRPr="006F1341" w:rsidRDefault="006F1341" w:rsidP="006F1341">
      <w:pPr>
        <w:widowControl w:val="0"/>
        <w:jc w:val="both"/>
        <w:rPr>
          <w:rFonts w:eastAsia="Arial Unicode MS"/>
          <w:kern w:val="1"/>
          <w:sz w:val="28"/>
          <w:szCs w:val="28"/>
          <w:lang w:eastAsia="en-US"/>
        </w:rPr>
      </w:pPr>
      <w:r w:rsidRPr="006F1341">
        <w:rPr>
          <w:rFonts w:eastAsia="Arial Unicode MS"/>
          <w:kern w:val="1"/>
          <w:sz w:val="28"/>
          <w:szCs w:val="28"/>
          <w:lang w:eastAsia="en-US"/>
        </w:rPr>
        <w:t>городского поселения</w:t>
      </w:r>
      <w:r w:rsidRPr="006F1341">
        <w:rPr>
          <w:rFonts w:eastAsia="Arial Unicode MS"/>
          <w:kern w:val="1"/>
          <w:sz w:val="28"/>
          <w:szCs w:val="28"/>
          <w:lang w:eastAsia="en-US"/>
        </w:rPr>
        <w:tab/>
      </w:r>
      <w:r w:rsidRPr="006F1341">
        <w:rPr>
          <w:rFonts w:eastAsia="Arial Unicode MS"/>
          <w:kern w:val="1"/>
          <w:sz w:val="28"/>
          <w:szCs w:val="28"/>
          <w:lang w:eastAsia="en-US"/>
        </w:rPr>
        <w:tab/>
      </w:r>
      <w:r w:rsidRPr="006F1341">
        <w:rPr>
          <w:rFonts w:eastAsia="Arial Unicode MS"/>
          <w:kern w:val="1"/>
          <w:sz w:val="28"/>
          <w:szCs w:val="28"/>
          <w:lang w:eastAsia="en-US"/>
        </w:rPr>
        <w:tab/>
      </w:r>
      <w:r w:rsidRPr="006F1341">
        <w:rPr>
          <w:rFonts w:eastAsia="Arial Unicode MS"/>
          <w:kern w:val="1"/>
          <w:sz w:val="28"/>
          <w:szCs w:val="28"/>
          <w:lang w:eastAsia="en-US"/>
        </w:rPr>
        <w:tab/>
      </w:r>
      <w:r w:rsidRPr="006F1341">
        <w:rPr>
          <w:rFonts w:eastAsia="Arial Unicode MS"/>
          <w:kern w:val="1"/>
          <w:sz w:val="28"/>
          <w:szCs w:val="28"/>
          <w:lang w:eastAsia="en-US"/>
        </w:rPr>
        <w:tab/>
      </w:r>
      <w:r w:rsidRPr="006F1341">
        <w:rPr>
          <w:rFonts w:eastAsia="Arial Unicode MS"/>
          <w:kern w:val="1"/>
          <w:sz w:val="28"/>
          <w:szCs w:val="28"/>
          <w:lang w:eastAsia="en-US"/>
        </w:rPr>
        <w:tab/>
      </w:r>
      <w:r w:rsidRPr="006F1341">
        <w:rPr>
          <w:rFonts w:eastAsia="Arial Unicode MS"/>
          <w:kern w:val="1"/>
          <w:sz w:val="28"/>
          <w:szCs w:val="28"/>
          <w:lang w:eastAsia="en-US"/>
        </w:rPr>
        <w:tab/>
      </w:r>
      <w:r w:rsidRPr="006F1341">
        <w:rPr>
          <w:rFonts w:eastAsia="Arial Unicode MS"/>
          <w:kern w:val="1"/>
          <w:sz w:val="28"/>
          <w:szCs w:val="28"/>
          <w:lang w:eastAsia="en-US"/>
        </w:rPr>
        <w:tab/>
        <w:t>А. В. Головков</w:t>
      </w:r>
    </w:p>
    <w:p w:rsidR="006F1341" w:rsidRPr="006F1341" w:rsidRDefault="006F1341" w:rsidP="006F1341">
      <w:pPr>
        <w:widowControl w:val="0"/>
        <w:ind w:left="4536"/>
        <w:rPr>
          <w:rFonts w:eastAsia="Arial Unicode MS"/>
          <w:kern w:val="1"/>
          <w:sz w:val="28"/>
          <w:szCs w:val="28"/>
          <w:lang w:eastAsia="en-US"/>
        </w:rPr>
      </w:pPr>
      <w:r w:rsidRPr="006F1341">
        <w:rPr>
          <w:rFonts w:eastAsia="Arial Unicode MS"/>
          <w:kern w:val="1"/>
          <w:sz w:val="28"/>
          <w:szCs w:val="28"/>
          <w:lang w:eastAsia="en-US"/>
        </w:rPr>
        <w:lastRenderedPageBreak/>
        <w:t>Утвержден</w:t>
      </w:r>
    </w:p>
    <w:p w:rsidR="006F1341" w:rsidRPr="006F1341" w:rsidRDefault="006F1341" w:rsidP="006F1341">
      <w:pPr>
        <w:widowControl w:val="0"/>
        <w:suppressAutoHyphens w:val="0"/>
        <w:autoSpaceDE w:val="0"/>
        <w:autoSpaceDN w:val="0"/>
        <w:ind w:left="4536"/>
        <w:rPr>
          <w:sz w:val="28"/>
          <w:szCs w:val="28"/>
          <w:lang w:eastAsia="ru-RU"/>
        </w:rPr>
      </w:pPr>
      <w:r w:rsidRPr="006F1341">
        <w:rPr>
          <w:sz w:val="28"/>
          <w:szCs w:val="28"/>
          <w:lang w:eastAsia="ru-RU"/>
        </w:rPr>
        <w:t xml:space="preserve">постановлением администрации Бутурлиновского городского поселения </w:t>
      </w:r>
    </w:p>
    <w:p w:rsidR="006F1341" w:rsidRPr="006F1341" w:rsidRDefault="006F1341" w:rsidP="006F1341">
      <w:pPr>
        <w:widowControl w:val="0"/>
        <w:suppressAutoHyphens w:val="0"/>
        <w:autoSpaceDE w:val="0"/>
        <w:autoSpaceDN w:val="0"/>
        <w:ind w:left="4536"/>
        <w:rPr>
          <w:sz w:val="28"/>
          <w:szCs w:val="28"/>
          <w:lang w:eastAsia="ru-RU"/>
        </w:rPr>
      </w:pPr>
      <w:r w:rsidRPr="006F1341">
        <w:rPr>
          <w:sz w:val="28"/>
          <w:szCs w:val="28"/>
          <w:lang w:eastAsia="ru-RU"/>
        </w:rPr>
        <w:t xml:space="preserve">от </w:t>
      </w:r>
      <w:r w:rsidRPr="006F1341">
        <w:rPr>
          <w:sz w:val="28"/>
          <w:szCs w:val="28"/>
          <w:u w:val="single"/>
          <w:lang w:eastAsia="ru-RU"/>
        </w:rPr>
        <w:t>25.03.2022</w:t>
      </w:r>
      <w:r w:rsidRPr="006F1341">
        <w:rPr>
          <w:sz w:val="28"/>
          <w:szCs w:val="28"/>
          <w:lang w:eastAsia="ru-RU"/>
        </w:rPr>
        <w:t xml:space="preserve"> № </w:t>
      </w:r>
      <w:r w:rsidRPr="006F1341">
        <w:rPr>
          <w:sz w:val="28"/>
          <w:szCs w:val="28"/>
          <w:u w:val="single"/>
          <w:lang w:eastAsia="ru-RU"/>
        </w:rPr>
        <w:t>140</w:t>
      </w:r>
    </w:p>
    <w:p w:rsidR="006F1341" w:rsidRPr="006F1341" w:rsidRDefault="006F1341" w:rsidP="006F1341">
      <w:pPr>
        <w:widowControl w:val="0"/>
        <w:suppressAutoHyphens w:val="0"/>
        <w:autoSpaceDE w:val="0"/>
        <w:autoSpaceDN w:val="0"/>
        <w:jc w:val="center"/>
        <w:rPr>
          <w:b/>
          <w:sz w:val="28"/>
          <w:szCs w:val="28"/>
          <w:lang w:eastAsia="ru-RU"/>
        </w:rPr>
      </w:pPr>
      <w:bookmarkStart w:id="1" w:name="P32"/>
      <w:bookmarkEnd w:id="1"/>
    </w:p>
    <w:p w:rsidR="006F1341" w:rsidRPr="006F1341" w:rsidRDefault="006F1341" w:rsidP="006F1341">
      <w:pPr>
        <w:widowControl w:val="0"/>
        <w:suppressAutoHyphens w:val="0"/>
        <w:autoSpaceDE w:val="0"/>
        <w:autoSpaceDN w:val="0"/>
        <w:jc w:val="center"/>
        <w:rPr>
          <w:b/>
          <w:sz w:val="28"/>
          <w:szCs w:val="28"/>
          <w:lang w:eastAsia="ru-RU"/>
        </w:rPr>
      </w:pPr>
      <w:r w:rsidRPr="006F1341">
        <w:rPr>
          <w:b/>
          <w:sz w:val="28"/>
          <w:szCs w:val="28"/>
          <w:lang w:eastAsia="ru-RU"/>
        </w:rPr>
        <w:t xml:space="preserve">ПОРЯДОК </w:t>
      </w:r>
    </w:p>
    <w:p w:rsidR="006F1341" w:rsidRPr="006F1341" w:rsidRDefault="006F1341" w:rsidP="006F1341">
      <w:pPr>
        <w:widowControl w:val="0"/>
        <w:suppressAutoHyphens w:val="0"/>
        <w:autoSpaceDE w:val="0"/>
        <w:autoSpaceDN w:val="0"/>
        <w:jc w:val="center"/>
        <w:rPr>
          <w:b/>
          <w:sz w:val="28"/>
          <w:szCs w:val="28"/>
          <w:lang w:eastAsia="ru-RU"/>
        </w:rPr>
      </w:pPr>
      <w:r w:rsidRPr="006F1341">
        <w:rPr>
          <w:b/>
          <w:sz w:val="28"/>
          <w:szCs w:val="28"/>
          <w:lang w:eastAsia="ru-RU"/>
        </w:rPr>
        <w:t xml:space="preserve">ПРЕДОСТАВЛЕНИЯ СУБСИДИИ НА ИНЫЕ ЦЕЛИ МУНИЦИПАЛЬНОМУ БЮДЖЕТНОМУ УЧРЕЖДЕНИЮ БУТУРЛИНОВСКОГО ГОРОДСКОГО ПОСЕЛЕНИЯ БУТУРЛИНОВСКОГО МУНИЦИПАЛЬНОГО РАЙОНА ВОРОНЕЖСКОЙ ОБЛАСТИ </w:t>
      </w:r>
    </w:p>
    <w:p w:rsidR="006F1341" w:rsidRPr="006F1341" w:rsidRDefault="006F1341" w:rsidP="006F1341">
      <w:pPr>
        <w:widowControl w:val="0"/>
        <w:suppressAutoHyphens w:val="0"/>
        <w:autoSpaceDE w:val="0"/>
        <w:autoSpaceDN w:val="0"/>
        <w:jc w:val="center"/>
        <w:rPr>
          <w:b/>
          <w:sz w:val="28"/>
          <w:szCs w:val="28"/>
          <w:lang w:eastAsia="ru-RU"/>
        </w:rPr>
      </w:pPr>
      <w:r w:rsidRPr="006F1341">
        <w:rPr>
          <w:b/>
          <w:sz w:val="28"/>
          <w:szCs w:val="28"/>
          <w:lang w:eastAsia="ru-RU"/>
        </w:rPr>
        <w:t>«БЛАГОУСТРОЙСТВО ГОРОДА»</w:t>
      </w:r>
    </w:p>
    <w:p w:rsidR="006F1341" w:rsidRPr="006F1341" w:rsidRDefault="006F1341" w:rsidP="006F1341">
      <w:pPr>
        <w:widowControl w:val="0"/>
        <w:ind w:firstLine="709"/>
        <w:jc w:val="both"/>
        <w:rPr>
          <w:rFonts w:eastAsia="Arial Unicode MS"/>
          <w:kern w:val="1"/>
          <w:sz w:val="28"/>
          <w:szCs w:val="28"/>
          <w:lang w:eastAsia="en-US"/>
        </w:rPr>
      </w:pPr>
    </w:p>
    <w:p w:rsidR="006F1341" w:rsidRPr="006F1341" w:rsidRDefault="006F1341" w:rsidP="006F1341">
      <w:pPr>
        <w:widowControl w:val="0"/>
        <w:jc w:val="center"/>
        <w:rPr>
          <w:rFonts w:eastAsia="Arial Unicode MS"/>
          <w:b/>
          <w:kern w:val="1"/>
          <w:sz w:val="28"/>
          <w:szCs w:val="28"/>
          <w:lang w:eastAsia="en-US"/>
        </w:rPr>
      </w:pPr>
      <w:r w:rsidRPr="006F1341">
        <w:rPr>
          <w:rFonts w:eastAsia="Arial Unicode MS"/>
          <w:b/>
          <w:kern w:val="1"/>
          <w:sz w:val="28"/>
          <w:szCs w:val="28"/>
          <w:lang w:eastAsia="en-US"/>
        </w:rPr>
        <w:t>1. Общие положения о предоставлении субсидии</w:t>
      </w:r>
    </w:p>
    <w:p w:rsidR="006F1341" w:rsidRPr="006F1341" w:rsidRDefault="006F1341" w:rsidP="006F1341">
      <w:pPr>
        <w:widowControl w:val="0"/>
        <w:ind w:firstLine="709"/>
        <w:jc w:val="both"/>
        <w:rPr>
          <w:rFonts w:eastAsia="Arial Unicode MS"/>
          <w:kern w:val="1"/>
          <w:sz w:val="28"/>
          <w:szCs w:val="28"/>
          <w:lang w:eastAsia="en-US"/>
        </w:rPr>
      </w:pP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 xml:space="preserve">1.1. </w:t>
      </w:r>
      <w:proofErr w:type="gramStart"/>
      <w:r w:rsidRPr="006F1341">
        <w:rPr>
          <w:rFonts w:eastAsia="Arial Unicode MS"/>
          <w:kern w:val="1"/>
          <w:sz w:val="28"/>
          <w:szCs w:val="28"/>
          <w:lang w:eastAsia="en-US"/>
        </w:rPr>
        <w:t xml:space="preserve">Настоящий Порядок определяет механизм расходования средств, выделенных из бюджета Воронежской области в 2022-2023 г. г. на </w:t>
      </w:r>
      <w:r w:rsidRPr="006F1341">
        <w:rPr>
          <w:rFonts w:eastAsia="Arial Unicode MS"/>
          <w:bCs/>
          <w:kern w:val="1"/>
          <w:sz w:val="28"/>
          <w:szCs w:val="28"/>
          <w:lang w:eastAsia="en-US"/>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благоустройства земельных участков территорий, находящихся в пользовании муниципального учреждения, для реализации проектов </w:t>
      </w:r>
      <w:r w:rsidRPr="006F1341">
        <w:rPr>
          <w:rFonts w:eastAsia="Arial Unicode MS"/>
          <w:kern w:val="1"/>
          <w:sz w:val="28"/>
          <w:szCs w:val="28"/>
          <w:lang w:eastAsia="en-US"/>
        </w:rPr>
        <w:t>в рамках реализации муниципальной программы Бутурлиновского городского поселения «Формирование современной городской</w:t>
      </w:r>
      <w:proofErr w:type="gramEnd"/>
      <w:r w:rsidRPr="006F1341">
        <w:rPr>
          <w:rFonts w:eastAsia="Arial Unicode MS"/>
          <w:kern w:val="1"/>
          <w:sz w:val="28"/>
          <w:szCs w:val="28"/>
          <w:lang w:eastAsia="en-US"/>
        </w:rPr>
        <w:t xml:space="preserve"> среды на территории Бутурлиновского городского поселения Бутурлиновского муниципального района Воронежской области на 2018-2023 годы». </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 xml:space="preserve">1.2. Настоящий Порядок регламентирует процедуру предоставления субсидии на иные цели из бюджета Бутурлиновского городского поселения МБУ «Благоустройство города» (далее - Порядок) в соответствии с </w:t>
      </w:r>
      <w:hyperlink r:id="rId13" w:history="1">
        <w:r w:rsidRPr="006F1341">
          <w:rPr>
            <w:rFonts w:eastAsia="Arial Unicode MS"/>
            <w:kern w:val="1"/>
            <w:sz w:val="28"/>
            <w:szCs w:val="28"/>
            <w:lang w:eastAsia="en-US"/>
          </w:rPr>
          <w:t>абзацем вторым пункта 1 статьи 78.1</w:t>
        </w:r>
      </w:hyperlink>
      <w:r w:rsidRPr="006F1341">
        <w:rPr>
          <w:rFonts w:eastAsia="Arial Unicode MS"/>
          <w:kern w:val="1"/>
          <w:sz w:val="28"/>
          <w:szCs w:val="28"/>
          <w:lang w:eastAsia="en-US"/>
        </w:rPr>
        <w:t xml:space="preserve"> Бюджетного кодекса Российской Федерации (далее - субсидия).</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1.3. Субсидия на иные цели МБУ «Благоустройство города» (далее - Учреждение) направляется на цели, связанные с финансовым обеспечением выполнения Учреждением муниципального задания.</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 xml:space="preserve">1.4. </w:t>
      </w:r>
      <w:proofErr w:type="gramStart"/>
      <w:r w:rsidRPr="006F1341">
        <w:rPr>
          <w:rFonts w:eastAsia="Arial Unicode MS"/>
          <w:kern w:val="1"/>
          <w:sz w:val="28"/>
          <w:szCs w:val="28"/>
          <w:lang w:eastAsia="en-US"/>
        </w:rPr>
        <w:t>Предоставление исполнительными органами муниципальной власти, осуществляющими функции и полномочия учредителя (далее - органы, осуществляющие функции и полномочия учредителя), субсидии осуществляется в пределах ассигнований, предусмотренных решением Совета народных депутатов Бутурлиновского городского поселения на очередной финансовый год и плановый период, в соответствии со сводной бюджетной росписью бюджета Бутурлиновского городского поселения на очередной финансовый год и плановый период в пределах бюджетных ассигнований, предусмотренных на</w:t>
      </w:r>
      <w:proofErr w:type="gramEnd"/>
      <w:r w:rsidRPr="006F1341">
        <w:rPr>
          <w:rFonts w:eastAsia="Arial Unicode MS"/>
          <w:kern w:val="1"/>
          <w:sz w:val="28"/>
          <w:szCs w:val="28"/>
          <w:lang w:eastAsia="en-US"/>
        </w:rPr>
        <w:t xml:space="preserve"> указанные цели.</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 xml:space="preserve">1.5. За счет средств местного бюджета субсидию необходимо использовать </w:t>
      </w:r>
      <w:proofErr w:type="gramStart"/>
      <w:r w:rsidRPr="006F1341">
        <w:rPr>
          <w:rFonts w:eastAsia="Arial Unicode MS"/>
          <w:kern w:val="1"/>
          <w:sz w:val="28"/>
          <w:szCs w:val="28"/>
          <w:lang w:eastAsia="en-US"/>
        </w:rPr>
        <w:t>на</w:t>
      </w:r>
      <w:proofErr w:type="gramEnd"/>
      <w:r w:rsidRPr="006F1341">
        <w:rPr>
          <w:rFonts w:eastAsia="Arial Unicode MS"/>
          <w:kern w:val="1"/>
          <w:sz w:val="28"/>
          <w:szCs w:val="28"/>
          <w:lang w:eastAsia="en-US"/>
        </w:rPr>
        <w:t>:</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 озеленение территории Бутурлиновского городского поселения;</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 xml:space="preserve">- на выполнение работ по объекту «Бутурлиновка - Воля к новой жизни. Комплексное развитие общественных пространств центральной части города и </w:t>
      </w:r>
      <w:r w:rsidRPr="006F1341">
        <w:rPr>
          <w:rFonts w:eastAsia="Arial Unicode MS"/>
          <w:kern w:val="1"/>
          <w:sz w:val="28"/>
          <w:szCs w:val="28"/>
          <w:lang w:eastAsia="en-US"/>
        </w:rPr>
        <w:lastRenderedPageBreak/>
        <w:t>территории усадебного комплекса В.М. Кащенко».</w:t>
      </w:r>
    </w:p>
    <w:p w:rsidR="006F1341" w:rsidRPr="006F1341" w:rsidRDefault="006F1341" w:rsidP="006F1341">
      <w:pPr>
        <w:widowControl w:val="0"/>
        <w:jc w:val="center"/>
        <w:rPr>
          <w:rFonts w:eastAsia="Arial Unicode MS"/>
          <w:b/>
          <w:kern w:val="1"/>
          <w:sz w:val="28"/>
          <w:szCs w:val="28"/>
          <w:lang w:eastAsia="en-US"/>
        </w:rPr>
      </w:pPr>
    </w:p>
    <w:p w:rsidR="006F1341" w:rsidRPr="006F1341" w:rsidRDefault="006F1341" w:rsidP="006F1341">
      <w:pPr>
        <w:widowControl w:val="0"/>
        <w:jc w:val="center"/>
        <w:rPr>
          <w:rFonts w:eastAsia="Arial Unicode MS"/>
          <w:b/>
          <w:kern w:val="1"/>
          <w:sz w:val="28"/>
          <w:szCs w:val="28"/>
          <w:lang w:eastAsia="en-US"/>
        </w:rPr>
      </w:pPr>
      <w:r w:rsidRPr="006F1341">
        <w:rPr>
          <w:rFonts w:eastAsia="Arial Unicode MS"/>
          <w:b/>
          <w:kern w:val="1"/>
          <w:sz w:val="28"/>
          <w:szCs w:val="28"/>
          <w:lang w:eastAsia="en-US"/>
        </w:rPr>
        <w:t>2. Условия и порядок предоставления субсидии</w:t>
      </w:r>
    </w:p>
    <w:p w:rsidR="006F1341" w:rsidRPr="006F1341" w:rsidRDefault="006F1341" w:rsidP="006F1341">
      <w:pPr>
        <w:widowControl w:val="0"/>
        <w:ind w:firstLine="709"/>
        <w:jc w:val="both"/>
        <w:rPr>
          <w:rFonts w:eastAsia="Arial Unicode MS"/>
          <w:kern w:val="1"/>
          <w:sz w:val="28"/>
          <w:szCs w:val="28"/>
          <w:lang w:eastAsia="en-US"/>
        </w:rPr>
      </w:pP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2.1. Субсидия предоставляется в рамках муниципальной программы Бутурлиновского городского поселения «Формирование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2018-2023 годы», а также в соответствии с правовыми актами главных распорядителей бюджетных средств, содержащими направления расходования субсидии на иные цели.</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 xml:space="preserve">2.2. Учреждение направляет в органы, осуществляющие функции и полномочия учредителя </w:t>
      </w:r>
      <w:hyperlink w:anchor="P101" w:history="1">
        <w:r w:rsidRPr="006F1341">
          <w:rPr>
            <w:rFonts w:eastAsia="Arial Unicode MS"/>
            <w:kern w:val="1"/>
            <w:sz w:val="28"/>
            <w:szCs w:val="28"/>
            <w:lang w:eastAsia="en-US"/>
          </w:rPr>
          <w:t>заявку</w:t>
        </w:r>
      </w:hyperlink>
      <w:r w:rsidRPr="006F1341">
        <w:rPr>
          <w:rFonts w:eastAsia="Arial Unicode MS"/>
          <w:kern w:val="1"/>
          <w:sz w:val="28"/>
          <w:szCs w:val="28"/>
          <w:lang w:eastAsia="en-US"/>
        </w:rPr>
        <w:t xml:space="preserve"> на получение субсидии по форме согласно приложению 1 к настоящему Порядку и иную информацию, подтверждающую потребность Учреждения в осуществлении расходов.</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 xml:space="preserve">2.3. Предоставление субсидии осуществляется на основании </w:t>
      </w:r>
      <w:hyperlink w:anchor="P234" w:history="1">
        <w:r w:rsidRPr="006F1341">
          <w:rPr>
            <w:rFonts w:eastAsia="Arial Unicode MS"/>
            <w:kern w:val="1"/>
            <w:sz w:val="28"/>
            <w:szCs w:val="28"/>
            <w:lang w:eastAsia="en-US"/>
          </w:rPr>
          <w:t>соглашения</w:t>
        </w:r>
      </w:hyperlink>
      <w:r w:rsidRPr="006F1341">
        <w:rPr>
          <w:rFonts w:eastAsia="Arial Unicode MS"/>
          <w:kern w:val="1"/>
          <w:sz w:val="28"/>
          <w:szCs w:val="28"/>
          <w:lang w:eastAsia="en-US"/>
        </w:rPr>
        <w:t xml:space="preserve">, заключаемого между органом, осуществляющим функции и полномочия учредителя, и Учреждением (далее - </w:t>
      </w:r>
      <w:hyperlink w:anchor="P234" w:history="1">
        <w:r w:rsidRPr="006F1341">
          <w:rPr>
            <w:rFonts w:eastAsia="Arial Unicode MS"/>
            <w:kern w:val="1"/>
            <w:sz w:val="28"/>
            <w:szCs w:val="28"/>
            <w:lang w:eastAsia="en-US"/>
          </w:rPr>
          <w:t>Соглашение</w:t>
        </w:r>
      </w:hyperlink>
      <w:r w:rsidRPr="006F1341">
        <w:rPr>
          <w:rFonts w:eastAsia="Arial Unicode MS"/>
          <w:kern w:val="1"/>
          <w:sz w:val="28"/>
          <w:szCs w:val="28"/>
          <w:lang w:eastAsia="en-US"/>
        </w:rPr>
        <w:t>).</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2.4. Средства областного бюджета в размере 14 000 000 (четырнадцать миллионов) рублей 00 копеек отражаются в доходах местного бюджета по коду классификации доходов бюджета Российской Федерации «927 202 49999 13 0000 150» код цели «ц291».</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2.5. Администрация Бутурлиновского городского поселения перечисляет субсидию с лицевого счета 02313001970, в размере 14 000 000 (четырнадцать миллионов) рублей 00 копеек, в установленном порядке на лицевой счет Учреждения, открытый в органе Федерального казначейства.</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 xml:space="preserve">2.6. Перечисление средств субсидии администрацией Бутурлиновского городского поселения на счет Учреждения в размере 14 000 000 (четырнадцать миллионов) рублей 00 копеек осуществляется по коду БК «914 0505 87 1 </w:t>
      </w:r>
      <w:r w:rsidRPr="006F1341">
        <w:rPr>
          <w:rFonts w:eastAsia="Arial Unicode MS"/>
          <w:kern w:val="1"/>
          <w:sz w:val="28"/>
          <w:szCs w:val="28"/>
          <w:lang w:val="en-US" w:eastAsia="en-US"/>
        </w:rPr>
        <w:t>F</w:t>
      </w:r>
      <w:r w:rsidRPr="006F1341">
        <w:rPr>
          <w:rFonts w:eastAsia="Arial Unicode MS"/>
          <w:kern w:val="1"/>
          <w:sz w:val="28"/>
          <w:szCs w:val="28"/>
          <w:lang w:eastAsia="en-US"/>
        </w:rPr>
        <w:t>2 Д4240 612 КОСГУ - 241» код цели «ц291».</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2.7. Учреждение предоставляет в орган Федерального казначейства сведения об операциях с целевыми субсидиями на 2022-2023 годы, утвержденными администрацией Бутурлиновского городского поселения.</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2.8. Учреждение, после получения выписки о зачислении субсидии на счет отражает средства в доходах по коду 00000000000000000150 - в размере 14 000 000 (четырнадцать миллионов) рублей 00 копеек «ц291»; затем заявкой на кассовый расход перечисляет денежные средства на лицевые счета подрядчиков. Расходование средств субсидии осуществляется по коду «000 0000 00 0 00 00000 244 КОСГУ - 225» код цели при перечислении суммы в размере 14 000 000 (четырнадцать миллионов) рублей 00 копеек - «ц291».</w:t>
      </w:r>
    </w:p>
    <w:p w:rsidR="006F1341" w:rsidRPr="006F1341" w:rsidRDefault="006F1341" w:rsidP="006F1341">
      <w:pPr>
        <w:widowControl w:val="0"/>
        <w:ind w:firstLine="709"/>
        <w:jc w:val="both"/>
        <w:rPr>
          <w:rFonts w:eastAsia="Arial Unicode MS"/>
          <w:kern w:val="1"/>
          <w:sz w:val="28"/>
          <w:szCs w:val="28"/>
          <w:lang w:eastAsia="en-US"/>
        </w:rPr>
      </w:pPr>
    </w:p>
    <w:p w:rsidR="006F1341" w:rsidRPr="006F1341" w:rsidRDefault="006F1341" w:rsidP="006F1341">
      <w:pPr>
        <w:widowControl w:val="0"/>
        <w:jc w:val="center"/>
        <w:rPr>
          <w:rFonts w:eastAsia="Arial Unicode MS"/>
          <w:b/>
          <w:kern w:val="1"/>
          <w:sz w:val="28"/>
          <w:szCs w:val="28"/>
          <w:lang w:eastAsia="en-US"/>
        </w:rPr>
      </w:pPr>
      <w:r w:rsidRPr="006F1341">
        <w:rPr>
          <w:rFonts w:eastAsia="Arial Unicode MS"/>
          <w:b/>
          <w:kern w:val="1"/>
          <w:sz w:val="28"/>
          <w:szCs w:val="28"/>
          <w:lang w:eastAsia="en-US"/>
        </w:rPr>
        <w:t>3. Требования к отчетности</w:t>
      </w:r>
    </w:p>
    <w:p w:rsidR="006F1341" w:rsidRPr="006F1341" w:rsidRDefault="006F1341" w:rsidP="006F1341">
      <w:pPr>
        <w:widowControl w:val="0"/>
        <w:ind w:firstLine="709"/>
        <w:jc w:val="both"/>
        <w:rPr>
          <w:rFonts w:eastAsia="Arial Unicode MS"/>
          <w:kern w:val="1"/>
          <w:sz w:val="28"/>
          <w:szCs w:val="28"/>
          <w:lang w:eastAsia="en-US"/>
        </w:rPr>
      </w:pP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 xml:space="preserve">3.1. Учреждение ежеквартально до 10-го числа месяца, следующего за отчетным кварталом, представляет органу, осуществляющему функции и полномочия учредителя, </w:t>
      </w:r>
      <w:hyperlink w:anchor="P169" w:history="1">
        <w:r w:rsidRPr="006F1341">
          <w:rPr>
            <w:rFonts w:eastAsia="Arial Unicode MS"/>
            <w:kern w:val="1"/>
            <w:sz w:val="28"/>
            <w:szCs w:val="28"/>
            <w:lang w:eastAsia="en-US"/>
          </w:rPr>
          <w:t>отчет</w:t>
        </w:r>
      </w:hyperlink>
      <w:r w:rsidRPr="006F1341">
        <w:rPr>
          <w:rFonts w:eastAsia="Arial Unicode MS"/>
          <w:kern w:val="1"/>
          <w:sz w:val="28"/>
          <w:szCs w:val="28"/>
          <w:lang w:eastAsia="en-US"/>
        </w:rPr>
        <w:t xml:space="preserve"> об использовании субсидии по форме согласно приложению 2 к настоящему Порядку.</w:t>
      </w:r>
    </w:p>
    <w:p w:rsidR="006F1341" w:rsidRPr="006F1341" w:rsidRDefault="006F1341" w:rsidP="006F1341">
      <w:pPr>
        <w:widowControl w:val="0"/>
        <w:ind w:firstLine="709"/>
        <w:jc w:val="both"/>
        <w:rPr>
          <w:rFonts w:eastAsia="Arial Unicode MS"/>
          <w:kern w:val="1"/>
          <w:sz w:val="28"/>
          <w:szCs w:val="28"/>
          <w:lang w:eastAsia="en-US"/>
        </w:rPr>
      </w:pPr>
    </w:p>
    <w:p w:rsidR="006F1341" w:rsidRPr="006F1341" w:rsidRDefault="006F1341" w:rsidP="006F1341">
      <w:pPr>
        <w:widowControl w:val="0"/>
        <w:jc w:val="center"/>
        <w:rPr>
          <w:rFonts w:eastAsia="Arial Unicode MS"/>
          <w:b/>
          <w:kern w:val="1"/>
          <w:sz w:val="28"/>
          <w:szCs w:val="28"/>
          <w:lang w:eastAsia="en-US"/>
        </w:rPr>
      </w:pPr>
      <w:r w:rsidRPr="006F1341">
        <w:rPr>
          <w:rFonts w:eastAsia="Arial Unicode MS"/>
          <w:b/>
          <w:kern w:val="1"/>
          <w:sz w:val="28"/>
          <w:szCs w:val="28"/>
          <w:lang w:eastAsia="en-US"/>
        </w:rPr>
        <w:lastRenderedPageBreak/>
        <w:t>4. Порядок осуществления контроля</w:t>
      </w:r>
    </w:p>
    <w:p w:rsidR="006F1341" w:rsidRPr="006F1341" w:rsidRDefault="006F1341" w:rsidP="006F1341">
      <w:pPr>
        <w:widowControl w:val="0"/>
        <w:ind w:firstLine="709"/>
        <w:jc w:val="center"/>
        <w:rPr>
          <w:rFonts w:eastAsia="Arial Unicode MS"/>
          <w:b/>
          <w:kern w:val="1"/>
          <w:sz w:val="28"/>
          <w:szCs w:val="28"/>
          <w:lang w:eastAsia="en-US"/>
        </w:rPr>
      </w:pPr>
      <w:r w:rsidRPr="006F1341">
        <w:rPr>
          <w:rFonts w:eastAsia="Arial Unicode MS"/>
          <w:b/>
          <w:kern w:val="1"/>
          <w:sz w:val="28"/>
          <w:szCs w:val="28"/>
          <w:lang w:eastAsia="en-US"/>
        </w:rPr>
        <w:t>за соблюдением целей, условий и порядка предоставления субсидии и ответственность за их несоблюдение</w:t>
      </w:r>
    </w:p>
    <w:p w:rsidR="006F1341" w:rsidRPr="006F1341" w:rsidRDefault="006F1341" w:rsidP="006F1341">
      <w:pPr>
        <w:widowControl w:val="0"/>
        <w:ind w:firstLine="709"/>
        <w:jc w:val="both"/>
        <w:rPr>
          <w:rFonts w:eastAsia="Arial Unicode MS"/>
          <w:kern w:val="1"/>
          <w:sz w:val="28"/>
          <w:szCs w:val="28"/>
          <w:lang w:eastAsia="en-US"/>
        </w:rPr>
      </w:pP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4.1. Контроль за эффективным и целевым использованием субсидии осуществляет орган, осуществляющий функции и полномочия учредителя.</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4.2. Учредитель и уполномоченный орган муниципального финансового контроля проводит проверку соблюдения целей и условий предоставления Учреждению субсидии.</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4.3. Учреждение несёт ответственность за нецелевое использование средств субсидии и недостоверность представленных сведений о расходовании субсидии в соответствии с действующим законодательством.</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4.4. Субсидия, использованная Учреждением не по целевому назначению, подлежит возврату в бюджет Бутурлиновского городского поселения, в установленном законодательством порядке.</w:t>
      </w:r>
    </w:p>
    <w:p w:rsidR="006F1341" w:rsidRPr="006F1341" w:rsidRDefault="006F1341" w:rsidP="006F1341">
      <w:pPr>
        <w:widowControl w:val="0"/>
        <w:ind w:firstLine="709"/>
        <w:jc w:val="both"/>
        <w:rPr>
          <w:rFonts w:eastAsia="Arial Unicode MS"/>
          <w:kern w:val="1"/>
          <w:sz w:val="28"/>
          <w:szCs w:val="28"/>
          <w:lang w:eastAsia="en-US"/>
        </w:rPr>
      </w:pPr>
      <w:r w:rsidRPr="006F1341">
        <w:rPr>
          <w:rFonts w:eastAsia="Arial Unicode MS"/>
          <w:kern w:val="1"/>
          <w:sz w:val="28"/>
          <w:szCs w:val="28"/>
          <w:lang w:eastAsia="en-US"/>
        </w:rPr>
        <w:t xml:space="preserve">4.5. Неиспользованные в текущем 2022 финансовом году средства субсидии, при наличии потребности, могут быть использованы в очередном 2023 финансовом году </w:t>
      </w:r>
      <w:proofErr w:type="gramStart"/>
      <w:r w:rsidRPr="006F1341">
        <w:rPr>
          <w:rFonts w:eastAsia="Arial Unicode MS"/>
          <w:kern w:val="1"/>
          <w:sz w:val="28"/>
          <w:szCs w:val="28"/>
          <w:lang w:eastAsia="en-US"/>
        </w:rPr>
        <w:t>на те</w:t>
      </w:r>
      <w:proofErr w:type="gramEnd"/>
      <w:r w:rsidRPr="006F1341">
        <w:rPr>
          <w:rFonts w:eastAsia="Arial Unicode MS"/>
          <w:kern w:val="1"/>
          <w:sz w:val="28"/>
          <w:szCs w:val="28"/>
          <w:lang w:eastAsia="en-US"/>
        </w:rPr>
        <w:t xml:space="preserve"> же цели.</w:t>
      </w:r>
    </w:p>
    <w:p w:rsidR="006F1341" w:rsidRPr="006F1341" w:rsidRDefault="006F1341" w:rsidP="006F1341">
      <w:pPr>
        <w:widowControl w:val="0"/>
        <w:ind w:left="4536"/>
        <w:jc w:val="both"/>
        <w:rPr>
          <w:rFonts w:eastAsia="Arial Unicode MS"/>
          <w:kern w:val="1"/>
          <w:sz w:val="28"/>
          <w:szCs w:val="28"/>
          <w:lang w:eastAsia="en-US"/>
        </w:rPr>
      </w:pPr>
      <w:r w:rsidRPr="006F1341">
        <w:rPr>
          <w:rFonts w:eastAsia="Arial Unicode MS"/>
          <w:kern w:val="1"/>
          <w:sz w:val="28"/>
          <w:szCs w:val="28"/>
          <w:lang w:eastAsia="en-US"/>
        </w:rPr>
        <w:br w:type="page"/>
      </w:r>
      <w:r w:rsidRPr="006F1341">
        <w:rPr>
          <w:rFonts w:eastAsia="Arial Unicode MS"/>
          <w:kern w:val="1"/>
          <w:sz w:val="28"/>
          <w:szCs w:val="28"/>
          <w:lang w:eastAsia="en-US"/>
        </w:rPr>
        <w:lastRenderedPageBreak/>
        <w:t>Приложение 1</w:t>
      </w:r>
    </w:p>
    <w:p w:rsidR="006F1341" w:rsidRPr="006F1341" w:rsidRDefault="006F1341" w:rsidP="006F1341">
      <w:pPr>
        <w:widowControl w:val="0"/>
        <w:ind w:left="4536"/>
        <w:jc w:val="both"/>
        <w:rPr>
          <w:rFonts w:eastAsia="Arial Unicode MS"/>
          <w:kern w:val="1"/>
          <w:sz w:val="28"/>
          <w:szCs w:val="28"/>
          <w:lang w:eastAsia="en-US"/>
        </w:rPr>
      </w:pPr>
      <w:r w:rsidRPr="006F1341">
        <w:rPr>
          <w:rFonts w:eastAsia="Arial Unicode MS"/>
          <w:kern w:val="1"/>
          <w:sz w:val="28"/>
          <w:szCs w:val="28"/>
          <w:lang w:eastAsia="en-US"/>
        </w:rPr>
        <w:t>к Порядку предоставления субсидии на иные цели муниципальному бюджетному учреждению Бутурлиновского городского поселения Бутурлиновского муниципального района Воронежской области «Благоустройство города»</w:t>
      </w:r>
    </w:p>
    <w:p w:rsidR="006F1341" w:rsidRPr="006F1341" w:rsidRDefault="006F1341" w:rsidP="006F1341">
      <w:pPr>
        <w:widowControl w:val="0"/>
        <w:suppressAutoHyphens w:val="0"/>
        <w:autoSpaceDE w:val="0"/>
        <w:autoSpaceDN w:val="0"/>
        <w:jc w:val="center"/>
        <w:rPr>
          <w:sz w:val="28"/>
          <w:szCs w:val="28"/>
          <w:lang w:eastAsia="ru-RU"/>
        </w:rPr>
      </w:pPr>
      <w:bookmarkStart w:id="2" w:name="P101"/>
      <w:bookmarkEnd w:id="2"/>
    </w:p>
    <w:p w:rsidR="006F1341" w:rsidRPr="006F1341" w:rsidRDefault="006F1341" w:rsidP="006F1341">
      <w:pPr>
        <w:widowControl w:val="0"/>
        <w:suppressAutoHyphens w:val="0"/>
        <w:autoSpaceDE w:val="0"/>
        <w:autoSpaceDN w:val="0"/>
        <w:jc w:val="center"/>
        <w:rPr>
          <w:sz w:val="28"/>
          <w:szCs w:val="28"/>
          <w:lang w:eastAsia="ru-RU"/>
        </w:rPr>
      </w:pPr>
    </w:p>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ЗАЯВКА</w:t>
      </w:r>
    </w:p>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для получения субсидии</w:t>
      </w:r>
    </w:p>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______________________________________</w:t>
      </w:r>
    </w:p>
    <w:p w:rsidR="006F1341" w:rsidRPr="006F1341" w:rsidRDefault="006F1341" w:rsidP="006F1341">
      <w:pPr>
        <w:widowControl w:val="0"/>
        <w:suppressAutoHyphens w:val="0"/>
        <w:autoSpaceDE w:val="0"/>
        <w:autoSpaceDN w:val="0"/>
        <w:jc w:val="center"/>
        <w:rPr>
          <w:lang w:eastAsia="ru-RU"/>
        </w:rPr>
      </w:pPr>
      <w:r w:rsidRPr="006F1341">
        <w:rPr>
          <w:lang w:eastAsia="ru-RU"/>
        </w:rPr>
        <w:t>(наименование Учреждения)</w:t>
      </w:r>
    </w:p>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на ____ год</w:t>
      </w:r>
    </w:p>
    <w:p w:rsidR="006F1341" w:rsidRPr="006F1341" w:rsidRDefault="006F1341" w:rsidP="006F1341">
      <w:pPr>
        <w:widowControl w:val="0"/>
        <w:suppressAutoHyphens w:val="0"/>
        <w:autoSpaceDE w:val="0"/>
        <w:autoSpaceDN w:val="0"/>
        <w:jc w:val="both"/>
        <w:rPr>
          <w:sz w:val="28"/>
          <w:szCs w:val="28"/>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8"/>
        <w:gridCol w:w="3323"/>
        <w:gridCol w:w="3118"/>
      </w:tblGrid>
      <w:tr w:rsidR="006F1341" w:rsidRPr="006F1341" w:rsidTr="00556064">
        <w:tc>
          <w:tcPr>
            <w:tcW w:w="624" w:type="dxa"/>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 xml:space="preserve">N </w:t>
            </w:r>
            <w:proofErr w:type="gramStart"/>
            <w:r w:rsidRPr="006F1341">
              <w:rPr>
                <w:sz w:val="28"/>
                <w:szCs w:val="28"/>
                <w:lang w:eastAsia="ru-RU"/>
              </w:rPr>
              <w:t>п</w:t>
            </w:r>
            <w:proofErr w:type="gramEnd"/>
            <w:r w:rsidRPr="006F1341">
              <w:rPr>
                <w:sz w:val="28"/>
                <w:szCs w:val="28"/>
                <w:lang w:eastAsia="ru-RU"/>
              </w:rPr>
              <w:t>/п</w:t>
            </w:r>
          </w:p>
        </w:tc>
        <w:tc>
          <w:tcPr>
            <w:tcW w:w="2778" w:type="dxa"/>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Наименование расходов</w:t>
            </w:r>
          </w:p>
        </w:tc>
        <w:tc>
          <w:tcPr>
            <w:tcW w:w="3323" w:type="dxa"/>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Целевое направление расходов (наименование мероприятия и т.д.)</w:t>
            </w:r>
          </w:p>
        </w:tc>
        <w:tc>
          <w:tcPr>
            <w:tcW w:w="3118" w:type="dxa"/>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Сумма расходов (рублей)</w:t>
            </w:r>
          </w:p>
        </w:tc>
      </w:tr>
      <w:tr w:rsidR="006F1341" w:rsidRPr="006F1341" w:rsidTr="00556064">
        <w:tc>
          <w:tcPr>
            <w:tcW w:w="624" w:type="dxa"/>
          </w:tcPr>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1</w:t>
            </w:r>
          </w:p>
        </w:tc>
        <w:tc>
          <w:tcPr>
            <w:tcW w:w="2778" w:type="dxa"/>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2</w:t>
            </w:r>
          </w:p>
        </w:tc>
        <w:tc>
          <w:tcPr>
            <w:tcW w:w="3323" w:type="dxa"/>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3</w:t>
            </w:r>
          </w:p>
        </w:tc>
        <w:tc>
          <w:tcPr>
            <w:tcW w:w="3118" w:type="dxa"/>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4</w:t>
            </w:r>
          </w:p>
        </w:tc>
      </w:tr>
      <w:tr w:rsidR="006F1341" w:rsidRPr="006F1341" w:rsidTr="00556064">
        <w:tc>
          <w:tcPr>
            <w:tcW w:w="624" w:type="dxa"/>
          </w:tcPr>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1.</w:t>
            </w:r>
          </w:p>
        </w:tc>
        <w:tc>
          <w:tcPr>
            <w:tcW w:w="2778" w:type="dxa"/>
          </w:tcPr>
          <w:p w:rsidR="006F1341" w:rsidRPr="006F1341" w:rsidRDefault="006F1341" w:rsidP="006F1341">
            <w:pPr>
              <w:widowControl w:val="0"/>
              <w:suppressAutoHyphens w:val="0"/>
              <w:autoSpaceDE w:val="0"/>
              <w:autoSpaceDN w:val="0"/>
              <w:rPr>
                <w:sz w:val="28"/>
                <w:szCs w:val="28"/>
                <w:lang w:eastAsia="ru-RU"/>
              </w:rPr>
            </w:pPr>
          </w:p>
        </w:tc>
        <w:tc>
          <w:tcPr>
            <w:tcW w:w="3323" w:type="dxa"/>
          </w:tcPr>
          <w:p w:rsidR="006F1341" w:rsidRPr="006F1341" w:rsidRDefault="006F1341" w:rsidP="006F1341">
            <w:pPr>
              <w:widowControl w:val="0"/>
              <w:suppressAutoHyphens w:val="0"/>
              <w:autoSpaceDE w:val="0"/>
              <w:autoSpaceDN w:val="0"/>
              <w:rPr>
                <w:sz w:val="28"/>
                <w:szCs w:val="28"/>
                <w:lang w:eastAsia="ru-RU"/>
              </w:rPr>
            </w:pPr>
          </w:p>
        </w:tc>
        <w:tc>
          <w:tcPr>
            <w:tcW w:w="3118" w:type="dxa"/>
          </w:tcPr>
          <w:p w:rsidR="006F1341" w:rsidRPr="006F1341" w:rsidRDefault="006F1341" w:rsidP="006F1341">
            <w:pPr>
              <w:widowControl w:val="0"/>
              <w:suppressAutoHyphens w:val="0"/>
              <w:autoSpaceDE w:val="0"/>
              <w:autoSpaceDN w:val="0"/>
              <w:rPr>
                <w:sz w:val="28"/>
                <w:szCs w:val="28"/>
                <w:lang w:eastAsia="ru-RU"/>
              </w:rPr>
            </w:pPr>
          </w:p>
        </w:tc>
      </w:tr>
      <w:tr w:rsidR="006F1341" w:rsidRPr="006F1341" w:rsidTr="00556064">
        <w:tc>
          <w:tcPr>
            <w:tcW w:w="624" w:type="dxa"/>
            <w:vMerge w:val="restart"/>
          </w:tcPr>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2.</w:t>
            </w:r>
          </w:p>
        </w:tc>
        <w:tc>
          <w:tcPr>
            <w:tcW w:w="2778" w:type="dxa"/>
          </w:tcPr>
          <w:p w:rsidR="006F1341" w:rsidRPr="006F1341" w:rsidRDefault="006F1341" w:rsidP="006F1341">
            <w:pPr>
              <w:widowControl w:val="0"/>
              <w:suppressAutoHyphens w:val="0"/>
              <w:autoSpaceDE w:val="0"/>
              <w:autoSpaceDN w:val="0"/>
              <w:rPr>
                <w:sz w:val="28"/>
                <w:szCs w:val="28"/>
                <w:lang w:eastAsia="ru-RU"/>
              </w:rPr>
            </w:pPr>
          </w:p>
        </w:tc>
        <w:tc>
          <w:tcPr>
            <w:tcW w:w="3323" w:type="dxa"/>
          </w:tcPr>
          <w:p w:rsidR="006F1341" w:rsidRPr="006F1341" w:rsidRDefault="006F1341" w:rsidP="006F1341">
            <w:pPr>
              <w:widowControl w:val="0"/>
              <w:suppressAutoHyphens w:val="0"/>
              <w:autoSpaceDE w:val="0"/>
              <w:autoSpaceDN w:val="0"/>
              <w:rPr>
                <w:sz w:val="28"/>
                <w:szCs w:val="28"/>
                <w:lang w:eastAsia="ru-RU"/>
              </w:rPr>
            </w:pPr>
          </w:p>
        </w:tc>
        <w:tc>
          <w:tcPr>
            <w:tcW w:w="3118" w:type="dxa"/>
          </w:tcPr>
          <w:p w:rsidR="006F1341" w:rsidRPr="006F1341" w:rsidRDefault="006F1341" w:rsidP="006F1341">
            <w:pPr>
              <w:widowControl w:val="0"/>
              <w:suppressAutoHyphens w:val="0"/>
              <w:autoSpaceDE w:val="0"/>
              <w:autoSpaceDN w:val="0"/>
              <w:rPr>
                <w:sz w:val="28"/>
                <w:szCs w:val="28"/>
                <w:lang w:eastAsia="ru-RU"/>
              </w:rPr>
            </w:pPr>
          </w:p>
        </w:tc>
      </w:tr>
      <w:tr w:rsidR="006F1341" w:rsidRPr="006F1341" w:rsidTr="00556064">
        <w:tc>
          <w:tcPr>
            <w:tcW w:w="624" w:type="dxa"/>
            <w:vMerge/>
          </w:tcPr>
          <w:p w:rsidR="006F1341" w:rsidRPr="006F1341" w:rsidRDefault="006F1341" w:rsidP="006F1341">
            <w:pPr>
              <w:widowControl w:val="0"/>
              <w:rPr>
                <w:rFonts w:eastAsia="Arial Unicode MS"/>
                <w:kern w:val="1"/>
                <w:sz w:val="28"/>
                <w:szCs w:val="28"/>
                <w:lang w:eastAsia="en-US"/>
              </w:rPr>
            </w:pPr>
          </w:p>
        </w:tc>
        <w:tc>
          <w:tcPr>
            <w:tcW w:w="2778" w:type="dxa"/>
          </w:tcPr>
          <w:p w:rsidR="006F1341" w:rsidRPr="006F1341" w:rsidRDefault="006F1341" w:rsidP="006F1341">
            <w:pPr>
              <w:widowControl w:val="0"/>
              <w:suppressAutoHyphens w:val="0"/>
              <w:autoSpaceDE w:val="0"/>
              <w:autoSpaceDN w:val="0"/>
              <w:rPr>
                <w:sz w:val="28"/>
                <w:szCs w:val="28"/>
                <w:lang w:eastAsia="ru-RU"/>
              </w:rPr>
            </w:pPr>
          </w:p>
        </w:tc>
        <w:tc>
          <w:tcPr>
            <w:tcW w:w="3323" w:type="dxa"/>
          </w:tcPr>
          <w:p w:rsidR="006F1341" w:rsidRPr="006F1341" w:rsidRDefault="006F1341" w:rsidP="006F1341">
            <w:pPr>
              <w:widowControl w:val="0"/>
              <w:suppressAutoHyphens w:val="0"/>
              <w:autoSpaceDE w:val="0"/>
              <w:autoSpaceDN w:val="0"/>
              <w:rPr>
                <w:sz w:val="28"/>
                <w:szCs w:val="28"/>
                <w:lang w:eastAsia="ru-RU"/>
              </w:rPr>
            </w:pPr>
          </w:p>
        </w:tc>
        <w:tc>
          <w:tcPr>
            <w:tcW w:w="3118" w:type="dxa"/>
          </w:tcPr>
          <w:p w:rsidR="006F1341" w:rsidRPr="006F1341" w:rsidRDefault="006F1341" w:rsidP="006F1341">
            <w:pPr>
              <w:widowControl w:val="0"/>
              <w:suppressAutoHyphens w:val="0"/>
              <w:autoSpaceDE w:val="0"/>
              <w:autoSpaceDN w:val="0"/>
              <w:rPr>
                <w:sz w:val="28"/>
                <w:szCs w:val="28"/>
                <w:lang w:eastAsia="ru-RU"/>
              </w:rPr>
            </w:pPr>
          </w:p>
        </w:tc>
      </w:tr>
      <w:tr w:rsidR="006F1341" w:rsidRPr="006F1341" w:rsidTr="00556064">
        <w:tc>
          <w:tcPr>
            <w:tcW w:w="624" w:type="dxa"/>
            <w:vMerge/>
          </w:tcPr>
          <w:p w:rsidR="006F1341" w:rsidRPr="006F1341" w:rsidRDefault="006F1341" w:rsidP="006F1341">
            <w:pPr>
              <w:widowControl w:val="0"/>
              <w:rPr>
                <w:rFonts w:eastAsia="Arial Unicode MS"/>
                <w:kern w:val="1"/>
                <w:sz w:val="28"/>
                <w:szCs w:val="28"/>
                <w:lang w:eastAsia="en-US"/>
              </w:rPr>
            </w:pPr>
          </w:p>
        </w:tc>
        <w:tc>
          <w:tcPr>
            <w:tcW w:w="2778" w:type="dxa"/>
          </w:tcPr>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Итого расходов (Р)</w:t>
            </w:r>
          </w:p>
        </w:tc>
        <w:tc>
          <w:tcPr>
            <w:tcW w:w="3323" w:type="dxa"/>
          </w:tcPr>
          <w:p w:rsidR="006F1341" w:rsidRPr="006F1341" w:rsidRDefault="006F1341" w:rsidP="006F1341">
            <w:pPr>
              <w:widowControl w:val="0"/>
              <w:suppressAutoHyphens w:val="0"/>
              <w:autoSpaceDE w:val="0"/>
              <w:autoSpaceDN w:val="0"/>
              <w:rPr>
                <w:sz w:val="28"/>
                <w:szCs w:val="28"/>
                <w:lang w:eastAsia="ru-RU"/>
              </w:rPr>
            </w:pPr>
          </w:p>
        </w:tc>
        <w:tc>
          <w:tcPr>
            <w:tcW w:w="3118" w:type="dxa"/>
          </w:tcPr>
          <w:p w:rsidR="006F1341" w:rsidRPr="006F1341" w:rsidRDefault="006F1341" w:rsidP="006F1341">
            <w:pPr>
              <w:widowControl w:val="0"/>
              <w:suppressAutoHyphens w:val="0"/>
              <w:autoSpaceDE w:val="0"/>
              <w:autoSpaceDN w:val="0"/>
              <w:rPr>
                <w:sz w:val="28"/>
                <w:szCs w:val="28"/>
                <w:lang w:eastAsia="ru-RU"/>
              </w:rPr>
            </w:pPr>
          </w:p>
        </w:tc>
      </w:tr>
      <w:tr w:rsidR="006F1341" w:rsidRPr="006F1341" w:rsidTr="00556064">
        <w:tc>
          <w:tcPr>
            <w:tcW w:w="624" w:type="dxa"/>
          </w:tcPr>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3.</w:t>
            </w:r>
          </w:p>
        </w:tc>
        <w:tc>
          <w:tcPr>
            <w:tcW w:w="2778" w:type="dxa"/>
          </w:tcPr>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Всего потребность в субсидии (С)</w:t>
            </w:r>
          </w:p>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(С = Р)</w:t>
            </w:r>
          </w:p>
        </w:tc>
        <w:tc>
          <w:tcPr>
            <w:tcW w:w="3323" w:type="dxa"/>
          </w:tcPr>
          <w:p w:rsidR="006F1341" w:rsidRPr="006F1341" w:rsidRDefault="006F1341" w:rsidP="006F1341">
            <w:pPr>
              <w:widowControl w:val="0"/>
              <w:suppressAutoHyphens w:val="0"/>
              <w:autoSpaceDE w:val="0"/>
              <w:autoSpaceDN w:val="0"/>
              <w:rPr>
                <w:sz w:val="28"/>
                <w:szCs w:val="28"/>
                <w:lang w:eastAsia="ru-RU"/>
              </w:rPr>
            </w:pPr>
          </w:p>
        </w:tc>
        <w:tc>
          <w:tcPr>
            <w:tcW w:w="3118" w:type="dxa"/>
          </w:tcPr>
          <w:p w:rsidR="006F1341" w:rsidRPr="006F1341" w:rsidRDefault="006F1341" w:rsidP="006F1341">
            <w:pPr>
              <w:widowControl w:val="0"/>
              <w:suppressAutoHyphens w:val="0"/>
              <w:autoSpaceDE w:val="0"/>
              <w:autoSpaceDN w:val="0"/>
              <w:rPr>
                <w:sz w:val="28"/>
                <w:szCs w:val="28"/>
                <w:lang w:eastAsia="ru-RU"/>
              </w:rPr>
            </w:pPr>
          </w:p>
        </w:tc>
      </w:tr>
    </w:tbl>
    <w:p w:rsidR="006F1341" w:rsidRPr="006F1341" w:rsidRDefault="006F1341" w:rsidP="006F1341">
      <w:pPr>
        <w:widowControl w:val="0"/>
        <w:suppressAutoHyphens w:val="0"/>
        <w:autoSpaceDE w:val="0"/>
        <w:autoSpaceDN w:val="0"/>
        <w:jc w:val="both"/>
        <w:rPr>
          <w:sz w:val="28"/>
          <w:szCs w:val="28"/>
          <w:lang w:eastAsia="ru-RU"/>
        </w:rPr>
      </w:pPr>
    </w:p>
    <w:p w:rsidR="006F1341" w:rsidRPr="006F1341" w:rsidRDefault="006F1341" w:rsidP="006F1341">
      <w:pPr>
        <w:widowControl w:val="0"/>
        <w:suppressAutoHyphens w:val="0"/>
        <w:autoSpaceDE w:val="0"/>
        <w:autoSpaceDN w:val="0"/>
        <w:jc w:val="both"/>
        <w:rPr>
          <w:sz w:val="28"/>
          <w:szCs w:val="28"/>
          <w:lang w:eastAsia="ru-RU"/>
        </w:rPr>
      </w:pPr>
      <w:r w:rsidRPr="006F1341">
        <w:rPr>
          <w:sz w:val="28"/>
          <w:szCs w:val="28"/>
          <w:lang w:eastAsia="ru-RU"/>
        </w:rPr>
        <w:t>__________________</w:t>
      </w:r>
      <w:r w:rsidRPr="006F1341">
        <w:rPr>
          <w:sz w:val="28"/>
          <w:szCs w:val="28"/>
          <w:lang w:eastAsia="ru-RU"/>
        </w:rPr>
        <w:tab/>
      </w:r>
      <w:r w:rsidRPr="006F1341">
        <w:rPr>
          <w:sz w:val="28"/>
          <w:szCs w:val="28"/>
          <w:lang w:eastAsia="ru-RU"/>
        </w:rPr>
        <w:tab/>
        <w:t xml:space="preserve">______________ </w:t>
      </w:r>
      <w:r w:rsidRPr="006F1341">
        <w:rPr>
          <w:sz w:val="28"/>
          <w:szCs w:val="28"/>
          <w:lang w:eastAsia="ru-RU"/>
        </w:rPr>
        <w:tab/>
      </w:r>
      <w:r w:rsidRPr="006F1341">
        <w:rPr>
          <w:sz w:val="28"/>
          <w:szCs w:val="28"/>
          <w:lang w:eastAsia="ru-RU"/>
        </w:rPr>
        <w:tab/>
        <w:t>_______________________</w:t>
      </w:r>
    </w:p>
    <w:p w:rsidR="006F1341" w:rsidRPr="006F1341" w:rsidRDefault="006F1341" w:rsidP="006F1341">
      <w:pPr>
        <w:widowControl w:val="0"/>
        <w:suppressAutoHyphens w:val="0"/>
        <w:autoSpaceDE w:val="0"/>
        <w:autoSpaceDN w:val="0"/>
        <w:ind w:firstLine="708"/>
        <w:jc w:val="both"/>
        <w:rPr>
          <w:lang w:eastAsia="ru-RU"/>
        </w:rPr>
      </w:pPr>
      <w:proofErr w:type="gramStart"/>
      <w:r w:rsidRPr="006F1341">
        <w:rPr>
          <w:lang w:eastAsia="ru-RU"/>
        </w:rPr>
        <w:t xml:space="preserve">(руководитель </w:t>
      </w:r>
      <w:r w:rsidRPr="006F1341">
        <w:rPr>
          <w:lang w:eastAsia="ru-RU"/>
        </w:rPr>
        <w:tab/>
      </w:r>
      <w:r w:rsidRPr="006F1341">
        <w:rPr>
          <w:lang w:eastAsia="ru-RU"/>
        </w:rPr>
        <w:tab/>
      </w:r>
      <w:r w:rsidRPr="006F1341">
        <w:rPr>
          <w:lang w:eastAsia="ru-RU"/>
        </w:rPr>
        <w:tab/>
        <w:t>(подпись)</w:t>
      </w:r>
      <w:r w:rsidRPr="006F1341">
        <w:rPr>
          <w:lang w:eastAsia="ru-RU"/>
        </w:rPr>
        <w:tab/>
      </w:r>
      <w:r w:rsidRPr="006F1341">
        <w:rPr>
          <w:lang w:eastAsia="ru-RU"/>
        </w:rPr>
        <w:tab/>
      </w:r>
      <w:r w:rsidRPr="006F1341">
        <w:rPr>
          <w:lang w:eastAsia="ru-RU"/>
        </w:rPr>
        <w:tab/>
        <w:t>(расшифровка подписи)</w:t>
      </w:r>
      <w:proofErr w:type="gramEnd"/>
    </w:p>
    <w:p w:rsidR="006F1341" w:rsidRPr="006F1341" w:rsidRDefault="006F1341" w:rsidP="006F1341">
      <w:pPr>
        <w:widowControl w:val="0"/>
        <w:suppressAutoHyphens w:val="0"/>
        <w:autoSpaceDE w:val="0"/>
        <w:autoSpaceDN w:val="0"/>
        <w:ind w:firstLine="708"/>
        <w:jc w:val="both"/>
        <w:rPr>
          <w:lang w:eastAsia="ru-RU"/>
        </w:rPr>
      </w:pPr>
      <w:proofErr w:type="gramStart"/>
      <w:r w:rsidRPr="006F1341">
        <w:rPr>
          <w:lang w:eastAsia="ru-RU"/>
        </w:rPr>
        <w:t xml:space="preserve">Учреждения)  </w:t>
      </w:r>
      <w:proofErr w:type="gramEnd"/>
    </w:p>
    <w:p w:rsidR="006F1341" w:rsidRPr="006F1341" w:rsidRDefault="006F1341" w:rsidP="006F1341">
      <w:pPr>
        <w:widowControl w:val="0"/>
        <w:suppressAutoHyphens w:val="0"/>
        <w:autoSpaceDE w:val="0"/>
        <w:autoSpaceDN w:val="0"/>
        <w:jc w:val="both"/>
        <w:rPr>
          <w:lang w:eastAsia="ru-RU"/>
        </w:rPr>
      </w:pPr>
      <w:r w:rsidRPr="006F1341">
        <w:rPr>
          <w:lang w:eastAsia="ru-RU"/>
        </w:rPr>
        <w:t>М.П.</w:t>
      </w:r>
    </w:p>
    <w:p w:rsidR="006F1341" w:rsidRPr="006F1341" w:rsidRDefault="006F1341" w:rsidP="006F1341">
      <w:pPr>
        <w:widowControl w:val="0"/>
        <w:suppressAutoHyphens w:val="0"/>
        <w:autoSpaceDE w:val="0"/>
        <w:autoSpaceDN w:val="0"/>
        <w:jc w:val="both"/>
        <w:rPr>
          <w:lang w:eastAsia="ru-RU"/>
        </w:rPr>
      </w:pPr>
    </w:p>
    <w:p w:rsidR="006F1341" w:rsidRPr="006F1341" w:rsidRDefault="006F1341" w:rsidP="006F1341">
      <w:pPr>
        <w:widowControl w:val="0"/>
        <w:suppressAutoHyphens w:val="0"/>
        <w:autoSpaceDE w:val="0"/>
        <w:autoSpaceDN w:val="0"/>
        <w:jc w:val="both"/>
        <w:rPr>
          <w:sz w:val="28"/>
          <w:szCs w:val="28"/>
          <w:lang w:eastAsia="ru-RU"/>
        </w:rPr>
      </w:pPr>
      <w:r w:rsidRPr="006F1341">
        <w:rPr>
          <w:sz w:val="28"/>
          <w:szCs w:val="28"/>
          <w:lang w:eastAsia="ru-RU"/>
        </w:rPr>
        <w:t>___________________</w:t>
      </w:r>
      <w:r w:rsidRPr="006F1341">
        <w:rPr>
          <w:sz w:val="28"/>
          <w:szCs w:val="28"/>
          <w:lang w:eastAsia="ru-RU"/>
        </w:rPr>
        <w:tab/>
      </w:r>
      <w:r w:rsidRPr="006F1341">
        <w:rPr>
          <w:sz w:val="28"/>
          <w:szCs w:val="28"/>
          <w:lang w:eastAsia="ru-RU"/>
        </w:rPr>
        <w:tab/>
        <w:t xml:space="preserve">_____________ </w:t>
      </w:r>
      <w:r w:rsidRPr="006F1341">
        <w:rPr>
          <w:sz w:val="28"/>
          <w:szCs w:val="28"/>
          <w:lang w:eastAsia="ru-RU"/>
        </w:rPr>
        <w:tab/>
      </w:r>
      <w:r w:rsidRPr="006F1341">
        <w:rPr>
          <w:sz w:val="28"/>
          <w:szCs w:val="28"/>
          <w:lang w:eastAsia="ru-RU"/>
        </w:rPr>
        <w:tab/>
        <w:t>_______________________</w:t>
      </w:r>
    </w:p>
    <w:p w:rsidR="006F1341" w:rsidRPr="006F1341" w:rsidRDefault="006F1341" w:rsidP="006F1341">
      <w:pPr>
        <w:widowControl w:val="0"/>
        <w:suppressAutoHyphens w:val="0"/>
        <w:autoSpaceDE w:val="0"/>
        <w:autoSpaceDN w:val="0"/>
        <w:jc w:val="both"/>
        <w:rPr>
          <w:lang w:eastAsia="ru-RU"/>
        </w:rPr>
      </w:pPr>
      <w:r w:rsidRPr="006F1341">
        <w:rPr>
          <w:lang w:eastAsia="ru-RU"/>
        </w:rPr>
        <w:t xml:space="preserve">       (главный бухгалтер)                           (подпись)                            (расшифровка подписи)</w:t>
      </w:r>
    </w:p>
    <w:p w:rsidR="006F1341" w:rsidRPr="006F1341" w:rsidRDefault="006F1341" w:rsidP="006F1341">
      <w:pPr>
        <w:widowControl w:val="0"/>
        <w:suppressAutoHyphens w:val="0"/>
        <w:autoSpaceDE w:val="0"/>
        <w:autoSpaceDN w:val="0"/>
        <w:jc w:val="both"/>
        <w:rPr>
          <w:lang w:eastAsia="ru-RU"/>
        </w:rPr>
      </w:pPr>
    </w:p>
    <w:p w:rsidR="006F1341" w:rsidRPr="006F1341" w:rsidRDefault="006F1341" w:rsidP="006F1341">
      <w:pPr>
        <w:widowControl w:val="0"/>
        <w:suppressAutoHyphens w:val="0"/>
        <w:autoSpaceDE w:val="0"/>
        <w:autoSpaceDN w:val="0"/>
        <w:jc w:val="both"/>
        <w:rPr>
          <w:sz w:val="28"/>
          <w:szCs w:val="28"/>
          <w:lang w:eastAsia="ru-RU"/>
        </w:rPr>
      </w:pPr>
      <w:r w:rsidRPr="006F1341">
        <w:rPr>
          <w:sz w:val="28"/>
          <w:szCs w:val="28"/>
          <w:lang w:eastAsia="ru-RU"/>
        </w:rPr>
        <w:t>"___" __________ 20__ г.</w:t>
      </w:r>
    </w:p>
    <w:p w:rsidR="006F1341" w:rsidRPr="006F1341" w:rsidRDefault="006F1341" w:rsidP="006F1341">
      <w:pPr>
        <w:widowControl w:val="0"/>
        <w:suppressAutoHyphens w:val="0"/>
        <w:autoSpaceDE w:val="0"/>
        <w:autoSpaceDN w:val="0"/>
        <w:jc w:val="both"/>
        <w:rPr>
          <w:sz w:val="28"/>
          <w:szCs w:val="28"/>
          <w:lang w:eastAsia="ru-RU"/>
        </w:rPr>
      </w:pPr>
    </w:p>
    <w:p w:rsidR="006F1341" w:rsidRPr="006F1341" w:rsidRDefault="006F1341" w:rsidP="006F1341">
      <w:pPr>
        <w:widowControl w:val="0"/>
        <w:suppressAutoHyphens w:val="0"/>
        <w:autoSpaceDE w:val="0"/>
        <w:autoSpaceDN w:val="0"/>
        <w:jc w:val="both"/>
        <w:rPr>
          <w:sz w:val="28"/>
          <w:szCs w:val="28"/>
          <w:lang w:eastAsia="ru-RU"/>
        </w:rPr>
      </w:pPr>
    </w:p>
    <w:p w:rsidR="006F1341" w:rsidRPr="006F1341" w:rsidRDefault="006F1341" w:rsidP="006F1341">
      <w:pPr>
        <w:widowControl w:val="0"/>
        <w:suppressAutoHyphens w:val="0"/>
        <w:autoSpaceDE w:val="0"/>
        <w:autoSpaceDN w:val="0"/>
        <w:jc w:val="both"/>
        <w:rPr>
          <w:sz w:val="28"/>
          <w:szCs w:val="28"/>
          <w:lang w:eastAsia="ru-RU"/>
        </w:rPr>
      </w:pPr>
    </w:p>
    <w:p w:rsidR="006F1341" w:rsidRPr="006F1341" w:rsidRDefault="006F1341" w:rsidP="006F1341">
      <w:pPr>
        <w:widowControl w:val="0"/>
        <w:ind w:left="4536"/>
        <w:jc w:val="both"/>
        <w:rPr>
          <w:rFonts w:eastAsia="Arial Unicode MS"/>
          <w:kern w:val="1"/>
          <w:sz w:val="28"/>
          <w:szCs w:val="28"/>
          <w:lang w:eastAsia="en-US"/>
        </w:rPr>
      </w:pPr>
      <w:r w:rsidRPr="006F1341">
        <w:rPr>
          <w:rFonts w:eastAsia="Arial Unicode MS"/>
          <w:kern w:val="1"/>
          <w:sz w:val="28"/>
          <w:szCs w:val="28"/>
          <w:lang w:eastAsia="en-US"/>
        </w:rPr>
        <w:br w:type="page"/>
      </w:r>
      <w:r w:rsidRPr="006F1341">
        <w:rPr>
          <w:rFonts w:eastAsia="Arial Unicode MS"/>
          <w:kern w:val="1"/>
          <w:sz w:val="28"/>
          <w:szCs w:val="28"/>
          <w:lang w:eastAsia="en-US"/>
        </w:rPr>
        <w:lastRenderedPageBreak/>
        <w:t>Приложение 2</w:t>
      </w:r>
    </w:p>
    <w:p w:rsidR="006F1341" w:rsidRPr="006F1341" w:rsidRDefault="006F1341" w:rsidP="006F1341">
      <w:pPr>
        <w:widowControl w:val="0"/>
        <w:ind w:left="4536"/>
        <w:jc w:val="both"/>
        <w:rPr>
          <w:rFonts w:eastAsia="Arial Unicode MS"/>
          <w:kern w:val="1"/>
          <w:sz w:val="28"/>
          <w:szCs w:val="28"/>
          <w:lang w:eastAsia="en-US"/>
        </w:rPr>
      </w:pPr>
      <w:r w:rsidRPr="006F1341">
        <w:rPr>
          <w:rFonts w:eastAsia="Arial Unicode MS"/>
          <w:kern w:val="1"/>
          <w:sz w:val="28"/>
          <w:szCs w:val="28"/>
          <w:lang w:eastAsia="en-US"/>
        </w:rPr>
        <w:t>к Порядку предоставления субсидии на иные цели муниципальному бюджетному учреждению Бутурлиновского городского поселения Бутурлиновского муниципального района Воронежской области «Благоустройство города»</w:t>
      </w:r>
    </w:p>
    <w:p w:rsidR="006F1341" w:rsidRPr="006F1341" w:rsidRDefault="006F1341" w:rsidP="006F1341">
      <w:pPr>
        <w:widowControl w:val="0"/>
        <w:suppressAutoHyphens w:val="0"/>
        <w:autoSpaceDE w:val="0"/>
        <w:autoSpaceDN w:val="0"/>
        <w:jc w:val="center"/>
        <w:rPr>
          <w:sz w:val="28"/>
          <w:szCs w:val="28"/>
          <w:lang w:eastAsia="ru-RU"/>
        </w:rPr>
      </w:pPr>
    </w:p>
    <w:p w:rsidR="006F1341" w:rsidRPr="006F1341" w:rsidRDefault="006F1341" w:rsidP="006F1341">
      <w:pPr>
        <w:widowControl w:val="0"/>
        <w:suppressAutoHyphens w:val="0"/>
        <w:autoSpaceDE w:val="0"/>
        <w:autoSpaceDN w:val="0"/>
        <w:jc w:val="center"/>
        <w:rPr>
          <w:sz w:val="28"/>
          <w:szCs w:val="28"/>
          <w:lang w:eastAsia="ru-RU"/>
        </w:rPr>
      </w:pPr>
      <w:bookmarkStart w:id="3" w:name="P169"/>
      <w:bookmarkEnd w:id="3"/>
      <w:r w:rsidRPr="006F1341">
        <w:rPr>
          <w:sz w:val="28"/>
          <w:szCs w:val="28"/>
          <w:lang w:eastAsia="ru-RU"/>
        </w:rPr>
        <w:t>Отчет</w:t>
      </w:r>
    </w:p>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об использовании субсидии</w:t>
      </w:r>
    </w:p>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_______________________________________</w:t>
      </w:r>
    </w:p>
    <w:p w:rsidR="006F1341" w:rsidRPr="006F1341" w:rsidRDefault="006F1341" w:rsidP="006F1341">
      <w:pPr>
        <w:widowControl w:val="0"/>
        <w:suppressAutoHyphens w:val="0"/>
        <w:autoSpaceDE w:val="0"/>
        <w:autoSpaceDN w:val="0"/>
        <w:jc w:val="center"/>
        <w:rPr>
          <w:lang w:eastAsia="ru-RU"/>
        </w:rPr>
      </w:pPr>
      <w:r w:rsidRPr="006F1341">
        <w:rPr>
          <w:lang w:eastAsia="ru-RU"/>
        </w:rPr>
        <w:t>(наименование Учреждения)</w:t>
      </w:r>
    </w:p>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за _____________ 20____ года</w:t>
      </w:r>
    </w:p>
    <w:p w:rsidR="006F1341" w:rsidRPr="006F1341" w:rsidRDefault="006F1341" w:rsidP="006F1341">
      <w:pPr>
        <w:widowControl w:val="0"/>
        <w:suppressAutoHyphens w:val="0"/>
        <w:autoSpaceDE w:val="0"/>
        <w:autoSpaceDN w:val="0"/>
        <w:jc w:val="center"/>
        <w:rPr>
          <w:lang w:eastAsia="ru-RU"/>
        </w:rPr>
      </w:pPr>
      <w:r w:rsidRPr="006F1341">
        <w:rPr>
          <w:lang w:eastAsia="ru-RU"/>
        </w:rPr>
        <w:t>(период с начала года)</w:t>
      </w:r>
    </w:p>
    <w:p w:rsidR="006F1341" w:rsidRPr="006F1341" w:rsidRDefault="006F1341" w:rsidP="006F1341">
      <w:pPr>
        <w:widowControl w:val="0"/>
        <w:suppressAutoHyphens w:val="0"/>
        <w:autoSpaceDE w:val="0"/>
        <w:autoSpaceDN w:val="0"/>
        <w:jc w:val="both"/>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73"/>
        <w:gridCol w:w="1497"/>
        <w:gridCol w:w="1763"/>
        <w:gridCol w:w="1560"/>
      </w:tblGrid>
      <w:tr w:rsidR="006F1341" w:rsidRPr="006F1341" w:rsidTr="00556064">
        <w:tc>
          <w:tcPr>
            <w:tcW w:w="567" w:type="dxa"/>
            <w:vMerge w:val="restart"/>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 xml:space="preserve">N </w:t>
            </w:r>
            <w:proofErr w:type="gramStart"/>
            <w:r w:rsidRPr="006F1341">
              <w:rPr>
                <w:sz w:val="28"/>
                <w:szCs w:val="28"/>
                <w:lang w:eastAsia="ru-RU"/>
              </w:rPr>
              <w:t>п</w:t>
            </w:r>
            <w:proofErr w:type="gramEnd"/>
            <w:r w:rsidRPr="006F1341">
              <w:rPr>
                <w:sz w:val="28"/>
                <w:szCs w:val="28"/>
                <w:lang w:eastAsia="ru-RU"/>
              </w:rPr>
              <w:t>/п</w:t>
            </w:r>
          </w:p>
        </w:tc>
        <w:tc>
          <w:tcPr>
            <w:tcW w:w="4173" w:type="dxa"/>
            <w:vMerge w:val="restart"/>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Перечень показателей</w:t>
            </w:r>
          </w:p>
        </w:tc>
        <w:tc>
          <w:tcPr>
            <w:tcW w:w="1497" w:type="dxa"/>
            <w:vMerge w:val="restart"/>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Единица измерения</w:t>
            </w:r>
          </w:p>
        </w:tc>
        <w:tc>
          <w:tcPr>
            <w:tcW w:w="3323" w:type="dxa"/>
            <w:gridSpan w:val="2"/>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Значение показателя</w:t>
            </w:r>
          </w:p>
        </w:tc>
      </w:tr>
      <w:tr w:rsidR="006F1341" w:rsidRPr="006F1341" w:rsidTr="00556064">
        <w:tc>
          <w:tcPr>
            <w:tcW w:w="567" w:type="dxa"/>
            <w:vMerge/>
          </w:tcPr>
          <w:p w:rsidR="006F1341" w:rsidRPr="006F1341" w:rsidRDefault="006F1341" w:rsidP="006F1341">
            <w:pPr>
              <w:widowControl w:val="0"/>
              <w:rPr>
                <w:rFonts w:eastAsia="Arial Unicode MS"/>
                <w:kern w:val="1"/>
                <w:sz w:val="28"/>
                <w:szCs w:val="28"/>
                <w:lang w:eastAsia="en-US"/>
              </w:rPr>
            </w:pPr>
          </w:p>
        </w:tc>
        <w:tc>
          <w:tcPr>
            <w:tcW w:w="4173" w:type="dxa"/>
            <w:vMerge/>
          </w:tcPr>
          <w:p w:rsidR="006F1341" w:rsidRPr="006F1341" w:rsidRDefault="006F1341" w:rsidP="006F1341">
            <w:pPr>
              <w:widowControl w:val="0"/>
              <w:rPr>
                <w:rFonts w:eastAsia="Arial Unicode MS"/>
                <w:kern w:val="1"/>
                <w:sz w:val="28"/>
                <w:szCs w:val="28"/>
                <w:lang w:eastAsia="en-US"/>
              </w:rPr>
            </w:pPr>
          </w:p>
        </w:tc>
        <w:tc>
          <w:tcPr>
            <w:tcW w:w="1497" w:type="dxa"/>
            <w:vMerge/>
          </w:tcPr>
          <w:p w:rsidR="006F1341" w:rsidRPr="006F1341" w:rsidRDefault="006F1341" w:rsidP="006F1341">
            <w:pPr>
              <w:widowControl w:val="0"/>
              <w:rPr>
                <w:rFonts w:eastAsia="Arial Unicode MS"/>
                <w:kern w:val="1"/>
                <w:sz w:val="28"/>
                <w:szCs w:val="28"/>
                <w:lang w:eastAsia="en-US"/>
              </w:rPr>
            </w:pPr>
          </w:p>
        </w:tc>
        <w:tc>
          <w:tcPr>
            <w:tcW w:w="1763" w:type="dxa"/>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план</w:t>
            </w:r>
          </w:p>
        </w:tc>
        <w:tc>
          <w:tcPr>
            <w:tcW w:w="1560" w:type="dxa"/>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факт</w:t>
            </w:r>
          </w:p>
        </w:tc>
      </w:tr>
      <w:tr w:rsidR="006F1341" w:rsidRPr="006F1341" w:rsidTr="00556064">
        <w:tc>
          <w:tcPr>
            <w:tcW w:w="567" w:type="dxa"/>
          </w:tcPr>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1</w:t>
            </w:r>
          </w:p>
        </w:tc>
        <w:tc>
          <w:tcPr>
            <w:tcW w:w="4173" w:type="dxa"/>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2</w:t>
            </w:r>
          </w:p>
        </w:tc>
        <w:tc>
          <w:tcPr>
            <w:tcW w:w="1497" w:type="dxa"/>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3</w:t>
            </w:r>
          </w:p>
        </w:tc>
        <w:tc>
          <w:tcPr>
            <w:tcW w:w="1763" w:type="dxa"/>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4</w:t>
            </w:r>
          </w:p>
        </w:tc>
        <w:tc>
          <w:tcPr>
            <w:tcW w:w="1560" w:type="dxa"/>
          </w:tcPr>
          <w:p w:rsidR="006F1341" w:rsidRPr="006F1341" w:rsidRDefault="006F1341" w:rsidP="006F1341">
            <w:pPr>
              <w:widowControl w:val="0"/>
              <w:suppressAutoHyphens w:val="0"/>
              <w:autoSpaceDE w:val="0"/>
              <w:autoSpaceDN w:val="0"/>
              <w:jc w:val="center"/>
              <w:rPr>
                <w:sz w:val="28"/>
                <w:szCs w:val="28"/>
                <w:lang w:eastAsia="ru-RU"/>
              </w:rPr>
            </w:pPr>
            <w:r w:rsidRPr="006F1341">
              <w:rPr>
                <w:sz w:val="28"/>
                <w:szCs w:val="28"/>
                <w:lang w:eastAsia="ru-RU"/>
              </w:rPr>
              <w:t>5</w:t>
            </w:r>
          </w:p>
        </w:tc>
      </w:tr>
      <w:tr w:rsidR="006F1341" w:rsidRPr="006F1341" w:rsidTr="00556064">
        <w:tc>
          <w:tcPr>
            <w:tcW w:w="567" w:type="dxa"/>
          </w:tcPr>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1.</w:t>
            </w:r>
          </w:p>
        </w:tc>
        <w:tc>
          <w:tcPr>
            <w:tcW w:w="4173" w:type="dxa"/>
          </w:tcPr>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Объем субсидии, предоставленной из бюджета Бутурлиновского городского поселения</w:t>
            </w:r>
          </w:p>
        </w:tc>
        <w:tc>
          <w:tcPr>
            <w:tcW w:w="1497" w:type="dxa"/>
          </w:tcPr>
          <w:p w:rsidR="006F1341" w:rsidRPr="006F1341" w:rsidRDefault="006F1341" w:rsidP="006F1341">
            <w:pPr>
              <w:widowControl w:val="0"/>
              <w:suppressAutoHyphens w:val="0"/>
              <w:autoSpaceDE w:val="0"/>
              <w:autoSpaceDN w:val="0"/>
              <w:rPr>
                <w:sz w:val="28"/>
                <w:szCs w:val="28"/>
                <w:lang w:eastAsia="ru-RU"/>
              </w:rPr>
            </w:pPr>
          </w:p>
        </w:tc>
        <w:tc>
          <w:tcPr>
            <w:tcW w:w="1763" w:type="dxa"/>
          </w:tcPr>
          <w:p w:rsidR="006F1341" w:rsidRPr="006F1341" w:rsidRDefault="006F1341" w:rsidP="006F1341">
            <w:pPr>
              <w:widowControl w:val="0"/>
              <w:suppressAutoHyphens w:val="0"/>
              <w:autoSpaceDE w:val="0"/>
              <w:autoSpaceDN w:val="0"/>
              <w:rPr>
                <w:sz w:val="28"/>
                <w:szCs w:val="28"/>
                <w:lang w:eastAsia="ru-RU"/>
              </w:rPr>
            </w:pPr>
          </w:p>
        </w:tc>
        <w:tc>
          <w:tcPr>
            <w:tcW w:w="1560" w:type="dxa"/>
          </w:tcPr>
          <w:p w:rsidR="006F1341" w:rsidRPr="006F1341" w:rsidRDefault="006F1341" w:rsidP="006F1341">
            <w:pPr>
              <w:widowControl w:val="0"/>
              <w:suppressAutoHyphens w:val="0"/>
              <w:autoSpaceDE w:val="0"/>
              <w:autoSpaceDN w:val="0"/>
              <w:rPr>
                <w:sz w:val="28"/>
                <w:szCs w:val="28"/>
                <w:lang w:eastAsia="ru-RU"/>
              </w:rPr>
            </w:pPr>
          </w:p>
        </w:tc>
      </w:tr>
      <w:tr w:rsidR="006F1341" w:rsidRPr="006F1341" w:rsidTr="00556064">
        <w:tc>
          <w:tcPr>
            <w:tcW w:w="567" w:type="dxa"/>
          </w:tcPr>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2.</w:t>
            </w:r>
          </w:p>
        </w:tc>
        <w:tc>
          <w:tcPr>
            <w:tcW w:w="4173" w:type="dxa"/>
          </w:tcPr>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Стоимость затрат для расчета объема субсидии на иные цели (с расшифровкой по видам)</w:t>
            </w:r>
          </w:p>
        </w:tc>
        <w:tc>
          <w:tcPr>
            <w:tcW w:w="1497" w:type="dxa"/>
          </w:tcPr>
          <w:p w:rsidR="006F1341" w:rsidRPr="006F1341" w:rsidRDefault="006F1341" w:rsidP="006F1341">
            <w:pPr>
              <w:widowControl w:val="0"/>
              <w:suppressAutoHyphens w:val="0"/>
              <w:autoSpaceDE w:val="0"/>
              <w:autoSpaceDN w:val="0"/>
              <w:rPr>
                <w:sz w:val="28"/>
                <w:szCs w:val="28"/>
                <w:lang w:eastAsia="ru-RU"/>
              </w:rPr>
            </w:pPr>
          </w:p>
        </w:tc>
        <w:tc>
          <w:tcPr>
            <w:tcW w:w="1763" w:type="dxa"/>
          </w:tcPr>
          <w:p w:rsidR="006F1341" w:rsidRPr="006F1341" w:rsidRDefault="006F1341" w:rsidP="006F1341">
            <w:pPr>
              <w:widowControl w:val="0"/>
              <w:suppressAutoHyphens w:val="0"/>
              <w:autoSpaceDE w:val="0"/>
              <w:autoSpaceDN w:val="0"/>
              <w:rPr>
                <w:sz w:val="28"/>
                <w:szCs w:val="28"/>
                <w:lang w:eastAsia="ru-RU"/>
              </w:rPr>
            </w:pPr>
          </w:p>
        </w:tc>
        <w:tc>
          <w:tcPr>
            <w:tcW w:w="1560" w:type="dxa"/>
          </w:tcPr>
          <w:p w:rsidR="006F1341" w:rsidRPr="006F1341" w:rsidRDefault="006F1341" w:rsidP="006F1341">
            <w:pPr>
              <w:widowControl w:val="0"/>
              <w:suppressAutoHyphens w:val="0"/>
              <w:autoSpaceDE w:val="0"/>
              <w:autoSpaceDN w:val="0"/>
              <w:rPr>
                <w:sz w:val="28"/>
                <w:szCs w:val="28"/>
                <w:lang w:eastAsia="ru-RU"/>
              </w:rPr>
            </w:pPr>
          </w:p>
        </w:tc>
      </w:tr>
      <w:tr w:rsidR="006F1341" w:rsidRPr="006F1341" w:rsidTr="00556064">
        <w:tc>
          <w:tcPr>
            <w:tcW w:w="567" w:type="dxa"/>
          </w:tcPr>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3.</w:t>
            </w:r>
          </w:p>
        </w:tc>
        <w:tc>
          <w:tcPr>
            <w:tcW w:w="4173" w:type="dxa"/>
          </w:tcPr>
          <w:p w:rsidR="006F1341" w:rsidRPr="006F1341" w:rsidRDefault="006F1341" w:rsidP="006F1341">
            <w:pPr>
              <w:widowControl w:val="0"/>
              <w:suppressAutoHyphens w:val="0"/>
              <w:autoSpaceDE w:val="0"/>
              <w:autoSpaceDN w:val="0"/>
              <w:rPr>
                <w:sz w:val="28"/>
                <w:szCs w:val="28"/>
                <w:lang w:eastAsia="ru-RU"/>
              </w:rPr>
            </w:pPr>
            <w:r w:rsidRPr="006F1341">
              <w:rPr>
                <w:sz w:val="28"/>
                <w:szCs w:val="28"/>
                <w:lang w:eastAsia="ru-RU"/>
              </w:rPr>
              <w:t>Остаток неиспользованной субсидии на конец отчетного периода</w:t>
            </w:r>
          </w:p>
        </w:tc>
        <w:tc>
          <w:tcPr>
            <w:tcW w:w="1497" w:type="dxa"/>
          </w:tcPr>
          <w:p w:rsidR="006F1341" w:rsidRPr="006F1341" w:rsidRDefault="006F1341" w:rsidP="006F1341">
            <w:pPr>
              <w:widowControl w:val="0"/>
              <w:suppressAutoHyphens w:val="0"/>
              <w:autoSpaceDE w:val="0"/>
              <w:autoSpaceDN w:val="0"/>
              <w:rPr>
                <w:sz w:val="28"/>
                <w:szCs w:val="28"/>
                <w:lang w:eastAsia="ru-RU"/>
              </w:rPr>
            </w:pPr>
          </w:p>
        </w:tc>
        <w:tc>
          <w:tcPr>
            <w:tcW w:w="1763" w:type="dxa"/>
          </w:tcPr>
          <w:p w:rsidR="006F1341" w:rsidRPr="006F1341" w:rsidRDefault="006F1341" w:rsidP="006F1341">
            <w:pPr>
              <w:widowControl w:val="0"/>
              <w:suppressAutoHyphens w:val="0"/>
              <w:autoSpaceDE w:val="0"/>
              <w:autoSpaceDN w:val="0"/>
              <w:rPr>
                <w:sz w:val="28"/>
                <w:szCs w:val="28"/>
                <w:lang w:eastAsia="ru-RU"/>
              </w:rPr>
            </w:pPr>
          </w:p>
        </w:tc>
        <w:tc>
          <w:tcPr>
            <w:tcW w:w="1560" w:type="dxa"/>
          </w:tcPr>
          <w:p w:rsidR="006F1341" w:rsidRPr="006F1341" w:rsidRDefault="006F1341" w:rsidP="006F1341">
            <w:pPr>
              <w:widowControl w:val="0"/>
              <w:suppressAutoHyphens w:val="0"/>
              <w:autoSpaceDE w:val="0"/>
              <w:autoSpaceDN w:val="0"/>
              <w:rPr>
                <w:sz w:val="28"/>
                <w:szCs w:val="28"/>
                <w:lang w:eastAsia="ru-RU"/>
              </w:rPr>
            </w:pPr>
          </w:p>
        </w:tc>
      </w:tr>
    </w:tbl>
    <w:p w:rsidR="006F1341" w:rsidRPr="006F1341" w:rsidRDefault="006F1341" w:rsidP="006F1341">
      <w:pPr>
        <w:widowControl w:val="0"/>
        <w:suppressAutoHyphens w:val="0"/>
        <w:autoSpaceDE w:val="0"/>
        <w:autoSpaceDN w:val="0"/>
        <w:jc w:val="both"/>
        <w:rPr>
          <w:sz w:val="28"/>
          <w:szCs w:val="28"/>
          <w:lang w:eastAsia="ru-RU"/>
        </w:rPr>
      </w:pPr>
    </w:p>
    <w:p w:rsidR="006F1341" w:rsidRPr="006F1341" w:rsidRDefault="006F1341" w:rsidP="006F1341">
      <w:pPr>
        <w:widowControl w:val="0"/>
        <w:suppressAutoHyphens w:val="0"/>
        <w:autoSpaceDE w:val="0"/>
        <w:autoSpaceDN w:val="0"/>
        <w:jc w:val="both"/>
        <w:rPr>
          <w:sz w:val="28"/>
          <w:szCs w:val="28"/>
          <w:lang w:eastAsia="ru-RU"/>
        </w:rPr>
      </w:pPr>
      <w:r w:rsidRPr="006F1341">
        <w:rPr>
          <w:sz w:val="28"/>
          <w:szCs w:val="28"/>
          <w:lang w:eastAsia="ru-RU"/>
        </w:rPr>
        <w:t>__________________</w:t>
      </w:r>
      <w:r w:rsidRPr="006F1341">
        <w:rPr>
          <w:sz w:val="28"/>
          <w:szCs w:val="28"/>
          <w:lang w:eastAsia="ru-RU"/>
        </w:rPr>
        <w:tab/>
      </w:r>
      <w:r w:rsidRPr="006F1341">
        <w:rPr>
          <w:sz w:val="28"/>
          <w:szCs w:val="28"/>
          <w:lang w:eastAsia="ru-RU"/>
        </w:rPr>
        <w:tab/>
        <w:t xml:space="preserve">______________ </w:t>
      </w:r>
      <w:r w:rsidRPr="006F1341">
        <w:rPr>
          <w:sz w:val="28"/>
          <w:szCs w:val="28"/>
          <w:lang w:eastAsia="ru-RU"/>
        </w:rPr>
        <w:tab/>
      </w:r>
      <w:r w:rsidRPr="006F1341">
        <w:rPr>
          <w:sz w:val="28"/>
          <w:szCs w:val="28"/>
          <w:lang w:eastAsia="ru-RU"/>
        </w:rPr>
        <w:tab/>
        <w:t>_______________________</w:t>
      </w:r>
    </w:p>
    <w:p w:rsidR="006F1341" w:rsidRPr="006F1341" w:rsidRDefault="006F1341" w:rsidP="006F1341">
      <w:pPr>
        <w:widowControl w:val="0"/>
        <w:suppressAutoHyphens w:val="0"/>
        <w:autoSpaceDE w:val="0"/>
        <w:autoSpaceDN w:val="0"/>
        <w:ind w:firstLine="708"/>
        <w:jc w:val="both"/>
        <w:rPr>
          <w:lang w:eastAsia="ru-RU"/>
        </w:rPr>
      </w:pPr>
      <w:proofErr w:type="gramStart"/>
      <w:r w:rsidRPr="006F1341">
        <w:rPr>
          <w:lang w:eastAsia="ru-RU"/>
        </w:rPr>
        <w:t xml:space="preserve">(руководитель </w:t>
      </w:r>
      <w:r w:rsidRPr="006F1341">
        <w:rPr>
          <w:lang w:eastAsia="ru-RU"/>
        </w:rPr>
        <w:tab/>
      </w:r>
      <w:r w:rsidRPr="006F1341">
        <w:rPr>
          <w:lang w:eastAsia="ru-RU"/>
        </w:rPr>
        <w:tab/>
      </w:r>
      <w:r w:rsidRPr="006F1341">
        <w:rPr>
          <w:lang w:eastAsia="ru-RU"/>
        </w:rPr>
        <w:tab/>
        <w:t>(подпись)</w:t>
      </w:r>
      <w:r w:rsidRPr="006F1341">
        <w:rPr>
          <w:lang w:eastAsia="ru-RU"/>
        </w:rPr>
        <w:tab/>
      </w:r>
      <w:r w:rsidRPr="006F1341">
        <w:rPr>
          <w:lang w:eastAsia="ru-RU"/>
        </w:rPr>
        <w:tab/>
      </w:r>
      <w:r w:rsidRPr="006F1341">
        <w:rPr>
          <w:lang w:eastAsia="ru-RU"/>
        </w:rPr>
        <w:tab/>
        <w:t>(расшифровка подписи)</w:t>
      </w:r>
      <w:proofErr w:type="gramEnd"/>
    </w:p>
    <w:p w:rsidR="006F1341" w:rsidRPr="006F1341" w:rsidRDefault="006F1341" w:rsidP="006F1341">
      <w:pPr>
        <w:widowControl w:val="0"/>
        <w:suppressAutoHyphens w:val="0"/>
        <w:autoSpaceDE w:val="0"/>
        <w:autoSpaceDN w:val="0"/>
        <w:ind w:firstLine="708"/>
        <w:jc w:val="both"/>
        <w:rPr>
          <w:lang w:eastAsia="ru-RU"/>
        </w:rPr>
      </w:pPr>
      <w:proofErr w:type="gramStart"/>
      <w:r w:rsidRPr="006F1341">
        <w:rPr>
          <w:lang w:eastAsia="ru-RU"/>
        </w:rPr>
        <w:t xml:space="preserve">Учреждения)  </w:t>
      </w:r>
      <w:proofErr w:type="gramEnd"/>
    </w:p>
    <w:p w:rsidR="006F1341" w:rsidRPr="006F1341" w:rsidRDefault="006F1341" w:rsidP="006F1341">
      <w:pPr>
        <w:widowControl w:val="0"/>
        <w:suppressAutoHyphens w:val="0"/>
        <w:autoSpaceDE w:val="0"/>
        <w:autoSpaceDN w:val="0"/>
        <w:jc w:val="both"/>
        <w:rPr>
          <w:lang w:eastAsia="ru-RU"/>
        </w:rPr>
      </w:pPr>
      <w:r w:rsidRPr="006F1341">
        <w:rPr>
          <w:lang w:eastAsia="ru-RU"/>
        </w:rPr>
        <w:t>М.П.</w:t>
      </w:r>
    </w:p>
    <w:p w:rsidR="006F1341" w:rsidRPr="006F1341" w:rsidRDefault="006F1341" w:rsidP="006F1341">
      <w:pPr>
        <w:widowControl w:val="0"/>
        <w:suppressAutoHyphens w:val="0"/>
        <w:autoSpaceDE w:val="0"/>
        <w:autoSpaceDN w:val="0"/>
        <w:jc w:val="both"/>
        <w:rPr>
          <w:lang w:eastAsia="ru-RU"/>
        </w:rPr>
      </w:pPr>
    </w:p>
    <w:p w:rsidR="006F1341" w:rsidRPr="006F1341" w:rsidRDefault="006F1341" w:rsidP="006F1341">
      <w:pPr>
        <w:widowControl w:val="0"/>
        <w:suppressAutoHyphens w:val="0"/>
        <w:autoSpaceDE w:val="0"/>
        <w:autoSpaceDN w:val="0"/>
        <w:jc w:val="both"/>
        <w:rPr>
          <w:sz w:val="28"/>
          <w:szCs w:val="28"/>
          <w:lang w:eastAsia="ru-RU"/>
        </w:rPr>
      </w:pPr>
      <w:r w:rsidRPr="006F1341">
        <w:rPr>
          <w:sz w:val="28"/>
          <w:szCs w:val="28"/>
          <w:lang w:eastAsia="ru-RU"/>
        </w:rPr>
        <w:t>___________________</w:t>
      </w:r>
      <w:r w:rsidRPr="006F1341">
        <w:rPr>
          <w:sz w:val="28"/>
          <w:szCs w:val="28"/>
          <w:lang w:eastAsia="ru-RU"/>
        </w:rPr>
        <w:tab/>
      </w:r>
      <w:r w:rsidRPr="006F1341">
        <w:rPr>
          <w:sz w:val="28"/>
          <w:szCs w:val="28"/>
          <w:lang w:eastAsia="ru-RU"/>
        </w:rPr>
        <w:tab/>
        <w:t xml:space="preserve">_____________ </w:t>
      </w:r>
      <w:r w:rsidRPr="006F1341">
        <w:rPr>
          <w:sz w:val="28"/>
          <w:szCs w:val="28"/>
          <w:lang w:eastAsia="ru-RU"/>
        </w:rPr>
        <w:tab/>
      </w:r>
      <w:r w:rsidRPr="006F1341">
        <w:rPr>
          <w:sz w:val="28"/>
          <w:szCs w:val="28"/>
          <w:lang w:eastAsia="ru-RU"/>
        </w:rPr>
        <w:tab/>
        <w:t>_______________________</w:t>
      </w:r>
    </w:p>
    <w:p w:rsidR="006F1341" w:rsidRPr="006F1341" w:rsidRDefault="006F1341" w:rsidP="006F1341">
      <w:pPr>
        <w:widowControl w:val="0"/>
        <w:suppressAutoHyphens w:val="0"/>
        <w:autoSpaceDE w:val="0"/>
        <w:autoSpaceDN w:val="0"/>
        <w:jc w:val="both"/>
        <w:rPr>
          <w:lang w:eastAsia="ru-RU"/>
        </w:rPr>
      </w:pPr>
      <w:r w:rsidRPr="006F1341">
        <w:rPr>
          <w:lang w:eastAsia="ru-RU"/>
        </w:rPr>
        <w:t xml:space="preserve">       (главный бухгалтер)                           (подпись)                            (расшифровка подписи)</w:t>
      </w:r>
    </w:p>
    <w:p w:rsidR="006F1341" w:rsidRPr="006F1341" w:rsidRDefault="006F1341" w:rsidP="006F1341">
      <w:pPr>
        <w:widowControl w:val="0"/>
        <w:suppressAutoHyphens w:val="0"/>
        <w:autoSpaceDE w:val="0"/>
        <w:autoSpaceDN w:val="0"/>
        <w:jc w:val="both"/>
        <w:rPr>
          <w:lang w:eastAsia="ru-RU"/>
        </w:rPr>
      </w:pPr>
    </w:p>
    <w:p w:rsidR="006F1341" w:rsidRPr="006F1341" w:rsidRDefault="006F1341" w:rsidP="006F1341">
      <w:pPr>
        <w:widowControl w:val="0"/>
        <w:suppressAutoHyphens w:val="0"/>
        <w:autoSpaceDE w:val="0"/>
        <w:autoSpaceDN w:val="0"/>
        <w:jc w:val="both"/>
        <w:rPr>
          <w:sz w:val="28"/>
          <w:szCs w:val="28"/>
          <w:lang w:eastAsia="ru-RU"/>
        </w:rPr>
      </w:pPr>
      <w:r w:rsidRPr="006F1341">
        <w:rPr>
          <w:sz w:val="28"/>
          <w:szCs w:val="28"/>
          <w:lang w:eastAsia="ru-RU"/>
        </w:rPr>
        <w:t>"___" __________ 20__ г.</w:t>
      </w:r>
    </w:p>
    <w:p w:rsidR="006F1341" w:rsidRPr="006F1341" w:rsidRDefault="006F1341" w:rsidP="006F1341">
      <w:pPr>
        <w:widowControl w:val="0"/>
        <w:suppressAutoHyphens w:val="0"/>
        <w:autoSpaceDE w:val="0"/>
        <w:autoSpaceDN w:val="0"/>
        <w:jc w:val="both"/>
        <w:rPr>
          <w:sz w:val="28"/>
          <w:szCs w:val="28"/>
          <w:lang w:eastAsia="ru-RU"/>
        </w:rPr>
      </w:pPr>
    </w:p>
    <w:p w:rsidR="006F1341" w:rsidRPr="006F1341" w:rsidRDefault="006F1341" w:rsidP="006F1341">
      <w:pPr>
        <w:widowControl w:val="0"/>
        <w:suppressAutoHyphens w:val="0"/>
        <w:autoSpaceDE w:val="0"/>
        <w:autoSpaceDN w:val="0"/>
        <w:jc w:val="both"/>
        <w:rPr>
          <w:sz w:val="28"/>
          <w:szCs w:val="28"/>
          <w:lang w:eastAsia="ru-RU"/>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186E4C" w:rsidRPr="00186E4C" w:rsidRDefault="00186E4C" w:rsidP="00186E4C">
      <w:pPr>
        <w:rPr>
          <w:rFonts w:ascii="Courier New" w:hAnsi="Courier New"/>
          <w:sz w:val="16"/>
          <w:szCs w:val="20"/>
        </w:rPr>
      </w:pPr>
      <w:r>
        <w:rPr>
          <w:rFonts w:ascii="Courier New" w:hAnsi="Courier New"/>
          <w:noProof/>
          <w:sz w:val="20"/>
          <w:szCs w:val="20"/>
          <w:lang w:eastAsia="ru-RU"/>
        </w:rPr>
        <w:drawing>
          <wp:anchor distT="0" distB="0" distL="114300" distR="114300" simplePos="0" relativeHeight="251659264" behindDoc="0" locked="0" layoutInCell="1" allowOverlap="1">
            <wp:simplePos x="0" y="0"/>
            <wp:positionH relativeFrom="column">
              <wp:posOffset>2838450</wp:posOffset>
            </wp:positionH>
            <wp:positionV relativeFrom="paragraph">
              <wp:posOffset>0</wp:posOffset>
            </wp:positionV>
            <wp:extent cx="619125" cy="733425"/>
            <wp:effectExtent l="0" t="0" r="9525" b="9525"/>
            <wp:wrapSquare wrapText="left"/>
            <wp:docPr id="7" name="Рисунок 7"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0" t="13733" r="6270" b="12224"/>
                    <a:stretch>
                      <a:fillRect/>
                    </a:stretch>
                  </pic:blipFill>
                  <pic:spPr bwMode="auto">
                    <a:xfrm>
                      <a:off x="0" y="0"/>
                      <a:ext cx="6191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6E4C">
        <w:rPr>
          <w:rFonts w:ascii="Courier New" w:hAnsi="Courier New"/>
          <w:sz w:val="16"/>
          <w:szCs w:val="20"/>
        </w:rPr>
        <w:br w:type="textWrapping" w:clear="all"/>
      </w:r>
    </w:p>
    <w:p w:rsidR="00186E4C" w:rsidRPr="00186E4C" w:rsidRDefault="00186E4C" w:rsidP="00186E4C">
      <w:pPr>
        <w:keepNext/>
        <w:tabs>
          <w:tab w:val="num" w:pos="0"/>
        </w:tabs>
        <w:jc w:val="center"/>
        <w:outlineLvl w:val="0"/>
        <w:rPr>
          <w:i/>
          <w:spacing w:val="200"/>
          <w:sz w:val="36"/>
          <w:szCs w:val="20"/>
        </w:rPr>
      </w:pPr>
      <w:r w:rsidRPr="00186E4C">
        <w:rPr>
          <w:i/>
          <w:spacing w:val="200"/>
          <w:sz w:val="36"/>
          <w:szCs w:val="20"/>
        </w:rPr>
        <w:t>Администрация</w:t>
      </w:r>
    </w:p>
    <w:p w:rsidR="00186E4C" w:rsidRPr="00186E4C" w:rsidRDefault="00186E4C" w:rsidP="00186E4C">
      <w:pPr>
        <w:tabs>
          <w:tab w:val="left" w:pos="4536"/>
        </w:tabs>
        <w:jc w:val="center"/>
        <w:rPr>
          <w:rFonts w:ascii="Bookman Old Style" w:hAnsi="Bookman Old Style"/>
          <w:i/>
          <w:spacing w:val="15"/>
          <w:szCs w:val="20"/>
        </w:rPr>
      </w:pPr>
      <w:r w:rsidRPr="00186E4C">
        <w:rPr>
          <w:rFonts w:ascii="Bookman Old Style" w:hAnsi="Bookman Old Style"/>
          <w:i/>
          <w:spacing w:val="15"/>
          <w:szCs w:val="20"/>
        </w:rPr>
        <w:t>Бутурлиновского городского поселения</w:t>
      </w:r>
    </w:p>
    <w:p w:rsidR="00186E4C" w:rsidRPr="00186E4C" w:rsidRDefault="00186E4C" w:rsidP="00186E4C">
      <w:pPr>
        <w:tabs>
          <w:tab w:val="left" w:pos="4536"/>
        </w:tabs>
        <w:jc w:val="center"/>
        <w:rPr>
          <w:rFonts w:ascii="Bookman Old Style" w:hAnsi="Bookman Old Style"/>
          <w:i/>
          <w:spacing w:val="15"/>
          <w:szCs w:val="20"/>
        </w:rPr>
      </w:pPr>
      <w:r w:rsidRPr="00186E4C">
        <w:rPr>
          <w:rFonts w:ascii="Bookman Old Style" w:hAnsi="Bookman Old Style"/>
          <w:i/>
          <w:spacing w:val="15"/>
          <w:szCs w:val="20"/>
        </w:rPr>
        <w:t>Бутурлиновского муниципального района</w:t>
      </w:r>
    </w:p>
    <w:p w:rsidR="00186E4C" w:rsidRPr="00186E4C" w:rsidRDefault="00186E4C" w:rsidP="00186E4C">
      <w:pPr>
        <w:jc w:val="center"/>
        <w:rPr>
          <w:rFonts w:ascii="Bookman Old Style" w:hAnsi="Bookman Old Style"/>
          <w:i/>
          <w:spacing w:val="15"/>
          <w:szCs w:val="20"/>
        </w:rPr>
      </w:pPr>
      <w:r w:rsidRPr="00186E4C">
        <w:rPr>
          <w:rFonts w:ascii="Bookman Old Style" w:hAnsi="Bookman Old Style"/>
          <w:i/>
          <w:spacing w:val="15"/>
          <w:szCs w:val="20"/>
        </w:rPr>
        <w:t>Воронежской области</w:t>
      </w:r>
    </w:p>
    <w:p w:rsidR="00186E4C" w:rsidRPr="00186E4C" w:rsidRDefault="00186E4C" w:rsidP="00186E4C">
      <w:pPr>
        <w:jc w:val="center"/>
        <w:rPr>
          <w:rFonts w:ascii="Courier New" w:hAnsi="Courier New"/>
          <w:sz w:val="16"/>
          <w:szCs w:val="20"/>
        </w:rPr>
      </w:pPr>
    </w:p>
    <w:p w:rsidR="00186E4C" w:rsidRPr="00186E4C" w:rsidRDefault="00186E4C" w:rsidP="00186E4C">
      <w:pPr>
        <w:keepNext/>
        <w:numPr>
          <w:ilvl w:val="1"/>
          <w:numId w:val="0"/>
        </w:numPr>
        <w:tabs>
          <w:tab w:val="num" w:pos="0"/>
        </w:tabs>
        <w:jc w:val="center"/>
        <w:outlineLvl w:val="1"/>
        <w:rPr>
          <w:rFonts w:ascii="Impact" w:hAnsi="Impact"/>
          <w:spacing w:val="300"/>
          <w:sz w:val="44"/>
          <w:szCs w:val="20"/>
        </w:rPr>
      </w:pPr>
      <w:r w:rsidRPr="00186E4C">
        <w:rPr>
          <w:rFonts w:ascii="Impact" w:hAnsi="Impact"/>
          <w:spacing w:val="300"/>
          <w:sz w:val="44"/>
          <w:szCs w:val="20"/>
        </w:rPr>
        <w:t>Постановление</w:t>
      </w:r>
    </w:p>
    <w:p w:rsidR="00186E4C" w:rsidRPr="00186E4C" w:rsidRDefault="00186E4C" w:rsidP="00186E4C">
      <w:pPr>
        <w:jc w:val="center"/>
        <w:rPr>
          <w:rFonts w:ascii="Courier New" w:hAnsi="Courier New"/>
          <w:sz w:val="28"/>
          <w:szCs w:val="28"/>
        </w:rPr>
      </w:pPr>
    </w:p>
    <w:p w:rsidR="00186E4C" w:rsidRPr="00186E4C" w:rsidRDefault="00186E4C" w:rsidP="00186E4C">
      <w:pPr>
        <w:tabs>
          <w:tab w:val="left" w:pos="4536"/>
        </w:tabs>
        <w:rPr>
          <w:sz w:val="28"/>
          <w:szCs w:val="28"/>
          <w:u w:val="single"/>
        </w:rPr>
      </w:pPr>
      <w:r w:rsidRPr="00186E4C">
        <w:rPr>
          <w:sz w:val="28"/>
          <w:szCs w:val="28"/>
        </w:rPr>
        <w:t xml:space="preserve">от </w:t>
      </w:r>
      <w:r w:rsidRPr="00186E4C">
        <w:rPr>
          <w:sz w:val="28"/>
          <w:szCs w:val="28"/>
          <w:u w:val="single"/>
        </w:rPr>
        <w:t>25.03.2022 г.</w:t>
      </w:r>
      <w:r w:rsidRPr="00186E4C">
        <w:rPr>
          <w:sz w:val="28"/>
          <w:szCs w:val="28"/>
        </w:rPr>
        <w:t xml:space="preserve"> № </w:t>
      </w:r>
      <w:r w:rsidRPr="00186E4C">
        <w:rPr>
          <w:sz w:val="28"/>
          <w:szCs w:val="28"/>
          <w:u w:val="single"/>
        </w:rPr>
        <w:t>142</w:t>
      </w:r>
    </w:p>
    <w:p w:rsidR="00186E4C" w:rsidRPr="00186E4C" w:rsidRDefault="00186E4C" w:rsidP="00186E4C">
      <w:pPr>
        <w:spacing w:after="120"/>
        <w:ind w:right="7653" w:firstLine="284"/>
        <w:rPr>
          <w:b/>
          <w:sz w:val="28"/>
          <w:szCs w:val="28"/>
        </w:rPr>
      </w:pPr>
      <w:r w:rsidRPr="00186E4C">
        <w:rPr>
          <w:sz w:val="20"/>
          <w:szCs w:val="20"/>
        </w:rPr>
        <w:t xml:space="preserve">      г. Бутурлиновка</w:t>
      </w:r>
    </w:p>
    <w:p w:rsidR="00186E4C" w:rsidRPr="00186E4C" w:rsidRDefault="00186E4C" w:rsidP="00186E4C">
      <w:pPr>
        <w:tabs>
          <w:tab w:val="left" w:pos="5670"/>
        </w:tabs>
        <w:autoSpaceDE w:val="0"/>
        <w:autoSpaceDN w:val="0"/>
        <w:adjustRightInd w:val="0"/>
        <w:ind w:right="3968"/>
        <w:jc w:val="both"/>
        <w:rPr>
          <w:b/>
          <w:spacing w:val="2"/>
          <w:sz w:val="28"/>
          <w:szCs w:val="28"/>
        </w:rPr>
      </w:pPr>
      <w:r w:rsidRPr="00186E4C">
        <w:rPr>
          <w:b/>
          <w:sz w:val="28"/>
          <w:szCs w:val="28"/>
        </w:rPr>
        <w:t xml:space="preserve">О подготовке проекта изменений и назначении публичных слушаний </w:t>
      </w:r>
      <w:r w:rsidRPr="00186E4C">
        <w:rPr>
          <w:b/>
          <w:spacing w:val="2"/>
          <w:sz w:val="28"/>
          <w:szCs w:val="28"/>
        </w:rPr>
        <w:t>по обсуждению проекта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w:t>
      </w:r>
    </w:p>
    <w:p w:rsidR="00186E4C" w:rsidRPr="00186E4C" w:rsidRDefault="00186E4C" w:rsidP="00186E4C">
      <w:pPr>
        <w:autoSpaceDE w:val="0"/>
        <w:autoSpaceDN w:val="0"/>
        <w:adjustRightInd w:val="0"/>
        <w:jc w:val="both"/>
        <w:rPr>
          <w:sz w:val="28"/>
          <w:szCs w:val="28"/>
        </w:rPr>
      </w:pPr>
    </w:p>
    <w:p w:rsidR="00186E4C" w:rsidRPr="00186E4C" w:rsidRDefault="00186E4C" w:rsidP="00186E4C">
      <w:pPr>
        <w:autoSpaceDE w:val="0"/>
        <w:autoSpaceDN w:val="0"/>
        <w:adjustRightInd w:val="0"/>
        <w:ind w:firstLine="709"/>
        <w:jc w:val="both"/>
        <w:rPr>
          <w:sz w:val="28"/>
          <w:szCs w:val="28"/>
        </w:rPr>
      </w:pPr>
      <w:proofErr w:type="gramStart"/>
      <w:r w:rsidRPr="00186E4C">
        <w:rPr>
          <w:sz w:val="28"/>
          <w:szCs w:val="28"/>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Бутурлиновского городского поселения, решением Совета народных депутатов Бутурлиновского городского поселения от 28.06.2018 № 177 «Об утверждении Положения о порядке проведения публичных слушаний и общественных обсуждений на территории Бутурлиновского городского поселения Бутурлиновского муниципального района Воронежской области», администрация Бутурлиновского городского поселения</w:t>
      </w:r>
      <w:proofErr w:type="gramEnd"/>
    </w:p>
    <w:p w:rsidR="00186E4C" w:rsidRPr="00186E4C" w:rsidRDefault="00186E4C" w:rsidP="00186E4C">
      <w:pPr>
        <w:autoSpaceDE w:val="0"/>
        <w:autoSpaceDN w:val="0"/>
        <w:adjustRightInd w:val="0"/>
        <w:ind w:firstLine="709"/>
        <w:jc w:val="both"/>
        <w:rPr>
          <w:sz w:val="28"/>
          <w:szCs w:val="28"/>
        </w:rPr>
      </w:pPr>
      <w:r w:rsidRPr="00186E4C">
        <w:rPr>
          <w:sz w:val="28"/>
          <w:szCs w:val="28"/>
        </w:rPr>
        <w:t xml:space="preserve"> </w:t>
      </w:r>
    </w:p>
    <w:p w:rsidR="00186E4C" w:rsidRPr="00186E4C" w:rsidRDefault="00186E4C" w:rsidP="00186E4C">
      <w:pPr>
        <w:autoSpaceDE w:val="0"/>
        <w:autoSpaceDN w:val="0"/>
        <w:adjustRightInd w:val="0"/>
        <w:ind w:firstLine="709"/>
        <w:jc w:val="center"/>
        <w:rPr>
          <w:b/>
          <w:sz w:val="28"/>
          <w:szCs w:val="28"/>
        </w:rPr>
      </w:pPr>
      <w:r w:rsidRPr="00186E4C">
        <w:rPr>
          <w:b/>
          <w:sz w:val="28"/>
          <w:szCs w:val="28"/>
        </w:rPr>
        <w:t>ПОСТАНОВЛЯЕТ:</w:t>
      </w:r>
    </w:p>
    <w:p w:rsidR="00186E4C" w:rsidRPr="00186E4C" w:rsidRDefault="00186E4C" w:rsidP="00186E4C">
      <w:pPr>
        <w:autoSpaceDE w:val="0"/>
        <w:autoSpaceDN w:val="0"/>
        <w:adjustRightInd w:val="0"/>
        <w:ind w:firstLine="709"/>
        <w:jc w:val="center"/>
        <w:rPr>
          <w:b/>
          <w:sz w:val="28"/>
          <w:szCs w:val="28"/>
        </w:rPr>
      </w:pPr>
    </w:p>
    <w:p w:rsidR="00186E4C" w:rsidRPr="00186E4C" w:rsidRDefault="00186E4C" w:rsidP="00186E4C">
      <w:pPr>
        <w:widowControl w:val="0"/>
        <w:ind w:firstLine="709"/>
        <w:jc w:val="both"/>
        <w:rPr>
          <w:sz w:val="28"/>
          <w:szCs w:val="28"/>
        </w:rPr>
      </w:pPr>
      <w:r w:rsidRPr="00186E4C">
        <w:rPr>
          <w:sz w:val="28"/>
          <w:szCs w:val="28"/>
        </w:rPr>
        <w:t>1. Разработать проект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w:t>
      </w:r>
    </w:p>
    <w:p w:rsidR="00186E4C" w:rsidRPr="00186E4C" w:rsidRDefault="00186E4C" w:rsidP="00186E4C">
      <w:pPr>
        <w:widowControl w:val="0"/>
        <w:ind w:firstLine="709"/>
        <w:jc w:val="both"/>
        <w:rPr>
          <w:sz w:val="28"/>
          <w:szCs w:val="28"/>
        </w:rPr>
      </w:pPr>
      <w:r w:rsidRPr="00186E4C">
        <w:rPr>
          <w:sz w:val="28"/>
          <w:szCs w:val="28"/>
        </w:rPr>
        <w:t>2. Публичные слушания по обсуждению проекта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 провести 27 апреля 2022 года в 10 часов 00 мин. в актовом зале администрации Бутурлиновского городского поселения по адресу: Воронежская область, г. Бутурлиновка, пл. Воли, 1.</w:t>
      </w:r>
    </w:p>
    <w:p w:rsidR="00186E4C" w:rsidRPr="00186E4C" w:rsidRDefault="00186E4C" w:rsidP="00186E4C">
      <w:pPr>
        <w:ind w:firstLine="709"/>
        <w:jc w:val="both"/>
        <w:rPr>
          <w:sz w:val="28"/>
          <w:szCs w:val="28"/>
        </w:rPr>
      </w:pPr>
      <w:r w:rsidRPr="00186E4C">
        <w:rPr>
          <w:sz w:val="28"/>
          <w:szCs w:val="28"/>
        </w:rPr>
        <w:t>3. Утвердить Оргкомитет по подготовке и проведению публичных слушаний, организации приема и рассмотрению предложений и замечаний (далее по тексту — Оргкомитет) в составе:</w:t>
      </w:r>
    </w:p>
    <w:p w:rsidR="00186E4C" w:rsidRPr="00186E4C" w:rsidRDefault="00186E4C" w:rsidP="00186E4C">
      <w:pPr>
        <w:ind w:firstLine="709"/>
        <w:jc w:val="both"/>
        <w:rPr>
          <w:sz w:val="28"/>
          <w:szCs w:val="28"/>
        </w:rPr>
      </w:pPr>
      <w:r w:rsidRPr="00186E4C">
        <w:rPr>
          <w:sz w:val="28"/>
          <w:szCs w:val="28"/>
        </w:rPr>
        <w:lastRenderedPageBreak/>
        <w:t xml:space="preserve">Председатель Оргкомитета: </w:t>
      </w:r>
    </w:p>
    <w:p w:rsidR="00186E4C" w:rsidRPr="00186E4C" w:rsidRDefault="00186E4C" w:rsidP="00186E4C">
      <w:pPr>
        <w:ind w:firstLine="709"/>
        <w:jc w:val="both"/>
        <w:rPr>
          <w:sz w:val="28"/>
          <w:szCs w:val="28"/>
        </w:rPr>
      </w:pPr>
      <w:r w:rsidRPr="00186E4C">
        <w:rPr>
          <w:sz w:val="28"/>
          <w:szCs w:val="28"/>
        </w:rPr>
        <w:t>Головков Александр Васильевич — глава администрации Бутурлиновского городского поселения.</w:t>
      </w:r>
    </w:p>
    <w:p w:rsidR="00186E4C" w:rsidRPr="00186E4C" w:rsidRDefault="00186E4C" w:rsidP="00186E4C">
      <w:pPr>
        <w:ind w:firstLine="709"/>
        <w:jc w:val="both"/>
        <w:rPr>
          <w:sz w:val="28"/>
          <w:szCs w:val="28"/>
        </w:rPr>
      </w:pPr>
      <w:r w:rsidRPr="00186E4C">
        <w:rPr>
          <w:sz w:val="28"/>
          <w:szCs w:val="28"/>
        </w:rPr>
        <w:t xml:space="preserve">Заместитель председателя Оргкомитета: </w:t>
      </w:r>
    </w:p>
    <w:p w:rsidR="00186E4C" w:rsidRPr="00186E4C" w:rsidRDefault="00186E4C" w:rsidP="00186E4C">
      <w:pPr>
        <w:ind w:firstLine="709"/>
        <w:jc w:val="both"/>
        <w:rPr>
          <w:sz w:val="28"/>
          <w:szCs w:val="28"/>
        </w:rPr>
      </w:pPr>
      <w:r w:rsidRPr="00186E4C">
        <w:rPr>
          <w:sz w:val="28"/>
          <w:szCs w:val="28"/>
        </w:rPr>
        <w:t>Бутков Евгений Николаевич — заместитель главы администрации Бутурлиновского городского поселения.</w:t>
      </w:r>
    </w:p>
    <w:p w:rsidR="00186E4C" w:rsidRPr="00186E4C" w:rsidRDefault="00186E4C" w:rsidP="00186E4C">
      <w:pPr>
        <w:ind w:firstLine="709"/>
        <w:jc w:val="both"/>
        <w:rPr>
          <w:sz w:val="28"/>
          <w:szCs w:val="28"/>
        </w:rPr>
      </w:pPr>
      <w:r w:rsidRPr="00186E4C">
        <w:rPr>
          <w:sz w:val="28"/>
          <w:szCs w:val="28"/>
        </w:rPr>
        <w:t xml:space="preserve">Секретарь Оргкомитета: </w:t>
      </w:r>
    </w:p>
    <w:p w:rsidR="00186E4C" w:rsidRPr="00186E4C" w:rsidRDefault="00186E4C" w:rsidP="00186E4C">
      <w:pPr>
        <w:ind w:firstLine="709"/>
        <w:jc w:val="both"/>
        <w:rPr>
          <w:sz w:val="28"/>
          <w:szCs w:val="28"/>
        </w:rPr>
      </w:pPr>
      <w:r w:rsidRPr="00186E4C">
        <w:rPr>
          <w:sz w:val="28"/>
          <w:szCs w:val="28"/>
        </w:rPr>
        <w:t>Титова Надежда Владимировна — старший инженер по вопросам ЖКХ МКУ «Управление городского хозяйства» (по согласованию).</w:t>
      </w:r>
    </w:p>
    <w:p w:rsidR="00186E4C" w:rsidRPr="00186E4C" w:rsidRDefault="00186E4C" w:rsidP="00186E4C">
      <w:pPr>
        <w:ind w:firstLine="709"/>
        <w:jc w:val="both"/>
        <w:rPr>
          <w:sz w:val="28"/>
          <w:szCs w:val="28"/>
        </w:rPr>
      </w:pPr>
      <w:r w:rsidRPr="00186E4C">
        <w:rPr>
          <w:sz w:val="28"/>
          <w:szCs w:val="28"/>
        </w:rPr>
        <w:t>Члены Оргкомитета:</w:t>
      </w:r>
    </w:p>
    <w:p w:rsidR="00186E4C" w:rsidRPr="00186E4C" w:rsidRDefault="00186E4C" w:rsidP="00186E4C">
      <w:pPr>
        <w:ind w:firstLine="709"/>
        <w:jc w:val="both"/>
        <w:rPr>
          <w:sz w:val="28"/>
          <w:szCs w:val="28"/>
        </w:rPr>
      </w:pPr>
      <w:r w:rsidRPr="00186E4C">
        <w:rPr>
          <w:sz w:val="28"/>
          <w:szCs w:val="28"/>
        </w:rPr>
        <w:t>Филатов Виктор Николаевич — депутат Совета народных депутатов Бутурлиновского городского поселения (по согласованию);</w:t>
      </w:r>
    </w:p>
    <w:p w:rsidR="00186E4C" w:rsidRPr="00186E4C" w:rsidRDefault="00186E4C" w:rsidP="00186E4C">
      <w:pPr>
        <w:ind w:firstLine="709"/>
        <w:jc w:val="both"/>
        <w:rPr>
          <w:sz w:val="28"/>
          <w:szCs w:val="28"/>
        </w:rPr>
      </w:pPr>
      <w:r w:rsidRPr="00186E4C">
        <w:rPr>
          <w:sz w:val="28"/>
          <w:szCs w:val="28"/>
        </w:rPr>
        <w:t>Акиньшина Галина Ивановна — директор МКУ «Управление городского хозяйства» (по согласованию);</w:t>
      </w:r>
    </w:p>
    <w:p w:rsidR="00186E4C" w:rsidRPr="00186E4C" w:rsidRDefault="00186E4C" w:rsidP="00186E4C">
      <w:pPr>
        <w:ind w:firstLine="709"/>
        <w:jc w:val="both"/>
        <w:rPr>
          <w:sz w:val="28"/>
          <w:szCs w:val="28"/>
        </w:rPr>
      </w:pPr>
      <w:r w:rsidRPr="00186E4C">
        <w:rPr>
          <w:sz w:val="28"/>
          <w:szCs w:val="28"/>
        </w:rPr>
        <w:t>Ильин Максим Викторович — главный инженер по вопросам землепользования МКУ «Управление городского хозяйства» (по согласованию);</w:t>
      </w:r>
    </w:p>
    <w:p w:rsidR="00186E4C" w:rsidRPr="00186E4C" w:rsidRDefault="00186E4C" w:rsidP="00186E4C">
      <w:pPr>
        <w:ind w:firstLine="709"/>
        <w:jc w:val="both"/>
        <w:rPr>
          <w:sz w:val="28"/>
          <w:szCs w:val="28"/>
        </w:rPr>
      </w:pPr>
      <w:proofErr w:type="spellStart"/>
      <w:r w:rsidRPr="00186E4C">
        <w:rPr>
          <w:sz w:val="28"/>
          <w:szCs w:val="28"/>
        </w:rPr>
        <w:t>Лапковская</w:t>
      </w:r>
      <w:proofErr w:type="spellEnd"/>
      <w:r w:rsidRPr="00186E4C">
        <w:rPr>
          <w:sz w:val="28"/>
          <w:szCs w:val="28"/>
        </w:rPr>
        <w:t xml:space="preserve"> Светлана Алексеевна — старший инженер по градостроительству и вопросам землепользования МКУ «Управление городского хозяйства» (по согласованию).</w:t>
      </w:r>
    </w:p>
    <w:p w:rsidR="00186E4C" w:rsidRPr="00186E4C" w:rsidRDefault="00186E4C" w:rsidP="00186E4C">
      <w:pPr>
        <w:ind w:firstLine="709"/>
        <w:jc w:val="both"/>
        <w:rPr>
          <w:sz w:val="28"/>
          <w:szCs w:val="28"/>
        </w:rPr>
      </w:pPr>
      <w:r w:rsidRPr="00186E4C">
        <w:rPr>
          <w:sz w:val="28"/>
          <w:szCs w:val="28"/>
        </w:rPr>
        <w:t>4. Определить следующий порядок участия в обсуждении проекта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w:t>
      </w:r>
    </w:p>
    <w:p w:rsidR="00186E4C" w:rsidRPr="00186E4C" w:rsidRDefault="00186E4C" w:rsidP="00186E4C">
      <w:pPr>
        <w:ind w:firstLine="709"/>
        <w:jc w:val="both"/>
        <w:rPr>
          <w:sz w:val="28"/>
          <w:szCs w:val="28"/>
        </w:rPr>
      </w:pPr>
      <w:r w:rsidRPr="00186E4C">
        <w:rPr>
          <w:sz w:val="28"/>
          <w:szCs w:val="28"/>
        </w:rPr>
        <w:t>4.1. Граждане, зарегистрированные в Бутурлиновском городском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поселения имеют право:</w:t>
      </w:r>
    </w:p>
    <w:p w:rsidR="00186E4C" w:rsidRPr="00186E4C" w:rsidRDefault="00186E4C" w:rsidP="00186E4C">
      <w:pPr>
        <w:ind w:firstLine="709"/>
        <w:jc w:val="both"/>
        <w:rPr>
          <w:sz w:val="28"/>
          <w:szCs w:val="28"/>
        </w:rPr>
      </w:pPr>
      <w:r w:rsidRPr="00186E4C">
        <w:rPr>
          <w:sz w:val="28"/>
          <w:szCs w:val="28"/>
        </w:rPr>
        <w:t xml:space="preserve">- ознакомиться с </w:t>
      </w:r>
      <w:r w:rsidRPr="00186E4C">
        <w:rPr>
          <w:spacing w:val="2"/>
          <w:sz w:val="28"/>
          <w:szCs w:val="28"/>
        </w:rPr>
        <w:t>проектом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w:t>
      </w:r>
      <w:r w:rsidRPr="00186E4C">
        <w:rPr>
          <w:bCs/>
          <w:sz w:val="28"/>
          <w:szCs w:val="28"/>
        </w:rPr>
        <w:t xml:space="preserve"> </w:t>
      </w:r>
      <w:r w:rsidRPr="00186E4C">
        <w:rPr>
          <w:sz w:val="28"/>
          <w:szCs w:val="28"/>
        </w:rPr>
        <w:t>в администрации Бутурлиновского городского поселения (</w:t>
      </w:r>
      <w:proofErr w:type="spellStart"/>
      <w:r w:rsidRPr="00186E4C">
        <w:rPr>
          <w:sz w:val="28"/>
          <w:szCs w:val="28"/>
        </w:rPr>
        <w:t>каб</w:t>
      </w:r>
      <w:proofErr w:type="spellEnd"/>
      <w:r w:rsidRPr="00186E4C">
        <w:rPr>
          <w:sz w:val="28"/>
          <w:szCs w:val="28"/>
        </w:rPr>
        <w:t>. № 4) и в информационно-телекоммуникационной сети «Интернет» на официальном сайте органов местного самоуправления Бутурлиновского городского поселения;</w:t>
      </w:r>
    </w:p>
    <w:p w:rsidR="00186E4C" w:rsidRPr="00186E4C" w:rsidRDefault="00186E4C" w:rsidP="00186E4C">
      <w:pPr>
        <w:ind w:firstLine="709"/>
        <w:jc w:val="both"/>
        <w:rPr>
          <w:sz w:val="28"/>
          <w:szCs w:val="28"/>
        </w:rPr>
      </w:pPr>
      <w:r w:rsidRPr="00186E4C">
        <w:rPr>
          <w:sz w:val="28"/>
          <w:szCs w:val="28"/>
        </w:rPr>
        <w:t xml:space="preserve">- направлять (представлять) замечания и предложения по </w:t>
      </w:r>
      <w:r w:rsidRPr="00186E4C">
        <w:rPr>
          <w:spacing w:val="2"/>
          <w:sz w:val="28"/>
          <w:szCs w:val="28"/>
        </w:rPr>
        <w:t>проекту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w:t>
      </w:r>
      <w:r w:rsidRPr="00186E4C">
        <w:rPr>
          <w:sz w:val="28"/>
          <w:szCs w:val="28"/>
        </w:rPr>
        <w:t>;</w:t>
      </w:r>
    </w:p>
    <w:p w:rsidR="00186E4C" w:rsidRPr="00186E4C" w:rsidRDefault="00186E4C" w:rsidP="00186E4C">
      <w:pPr>
        <w:ind w:firstLine="709"/>
        <w:jc w:val="both"/>
        <w:rPr>
          <w:sz w:val="28"/>
          <w:szCs w:val="28"/>
        </w:rPr>
      </w:pPr>
      <w:r w:rsidRPr="00186E4C">
        <w:rPr>
          <w:sz w:val="28"/>
          <w:szCs w:val="28"/>
        </w:rPr>
        <w:t xml:space="preserve">- принять участие в публичных слушаниях по обсуждению </w:t>
      </w:r>
      <w:r w:rsidRPr="00186E4C">
        <w:rPr>
          <w:spacing w:val="2"/>
          <w:sz w:val="28"/>
          <w:szCs w:val="28"/>
        </w:rPr>
        <w:t>проекта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w:t>
      </w:r>
      <w:r w:rsidRPr="00186E4C">
        <w:rPr>
          <w:sz w:val="28"/>
          <w:szCs w:val="28"/>
        </w:rPr>
        <w:t>.</w:t>
      </w:r>
    </w:p>
    <w:p w:rsidR="00186E4C" w:rsidRPr="00186E4C" w:rsidRDefault="00186E4C" w:rsidP="00186E4C">
      <w:pPr>
        <w:ind w:firstLine="709"/>
        <w:jc w:val="both"/>
        <w:rPr>
          <w:sz w:val="28"/>
          <w:szCs w:val="28"/>
        </w:rPr>
      </w:pPr>
      <w:r w:rsidRPr="00186E4C">
        <w:rPr>
          <w:sz w:val="28"/>
          <w:szCs w:val="28"/>
        </w:rPr>
        <w:t xml:space="preserve">4.2. Определить место нахождения Оргкомитета: Воронежская область, город Бутурлиновка, площадь Воли, 1 (администрация Бутурлиновского городского поселения, </w:t>
      </w:r>
      <w:proofErr w:type="spellStart"/>
      <w:r w:rsidRPr="00186E4C">
        <w:rPr>
          <w:sz w:val="28"/>
          <w:szCs w:val="28"/>
        </w:rPr>
        <w:t>каб</w:t>
      </w:r>
      <w:proofErr w:type="spellEnd"/>
      <w:r w:rsidRPr="00186E4C">
        <w:rPr>
          <w:sz w:val="28"/>
          <w:szCs w:val="28"/>
        </w:rPr>
        <w:t xml:space="preserve">. № 4), тел. 8 (47361) 2-24-81, приемные часы – с 9.00 </w:t>
      </w:r>
      <w:r w:rsidRPr="00186E4C">
        <w:rPr>
          <w:sz w:val="28"/>
          <w:szCs w:val="28"/>
        </w:rPr>
        <w:lastRenderedPageBreak/>
        <w:t xml:space="preserve">до 17.00 часов. Предложения и замечания по проекту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w:t>
      </w:r>
      <w:proofErr w:type="gramStart"/>
      <w:r w:rsidRPr="00186E4C">
        <w:rPr>
          <w:sz w:val="28"/>
          <w:szCs w:val="28"/>
        </w:rPr>
        <w:t>области</w:t>
      </w:r>
      <w:proofErr w:type="gramEnd"/>
      <w:r w:rsidRPr="00186E4C">
        <w:rPr>
          <w:sz w:val="28"/>
          <w:szCs w:val="28"/>
        </w:rPr>
        <w:t xml:space="preserve"> представленные нарочно или направленные по почте, принимаются к рассмотрению до 26 апреля 2022 года и рассматриваются Оргкомитетом открыто и гласно с приглашением для участия в рассмотрении лиц, направивших замечания и предложения.</w:t>
      </w:r>
    </w:p>
    <w:p w:rsidR="00186E4C" w:rsidRPr="00186E4C" w:rsidRDefault="00186E4C" w:rsidP="00186E4C">
      <w:pPr>
        <w:ind w:firstLine="709"/>
        <w:jc w:val="both"/>
        <w:rPr>
          <w:sz w:val="28"/>
          <w:szCs w:val="28"/>
        </w:rPr>
      </w:pPr>
      <w:r w:rsidRPr="00186E4C">
        <w:rPr>
          <w:sz w:val="28"/>
          <w:szCs w:val="28"/>
        </w:rPr>
        <w:t xml:space="preserve">5. Оргкомитету подготовить и провести публичные слушания, рассмотреть и систематизировать все предложения по обсуждению </w:t>
      </w:r>
      <w:r w:rsidRPr="00186E4C">
        <w:rPr>
          <w:spacing w:val="2"/>
          <w:sz w:val="28"/>
          <w:szCs w:val="28"/>
        </w:rPr>
        <w:t>проекта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w:t>
      </w:r>
      <w:r w:rsidRPr="00186E4C">
        <w:rPr>
          <w:sz w:val="28"/>
          <w:szCs w:val="28"/>
        </w:rPr>
        <w:t xml:space="preserve"> сделать по ним заключение и представить на рассмотрение в администрацию Бутурлиновского городского поселения.</w:t>
      </w:r>
    </w:p>
    <w:p w:rsidR="00186E4C" w:rsidRPr="00186E4C" w:rsidRDefault="00186E4C" w:rsidP="00186E4C">
      <w:pPr>
        <w:ind w:firstLine="709"/>
        <w:jc w:val="both"/>
        <w:rPr>
          <w:spacing w:val="2"/>
          <w:sz w:val="28"/>
          <w:szCs w:val="28"/>
        </w:rPr>
      </w:pPr>
      <w:r w:rsidRPr="00186E4C">
        <w:rPr>
          <w:sz w:val="28"/>
          <w:szCs w:val="28"/>
        </w:rPr>
        <w:t xml:space="preserve">6. </w:t>
      </w:r>
      <w:r w:rsidRPr="00186E4C">
        <w:rPr>
          <w:spacing w:val="10"/>
          <w:sz w:val="28"/>
          <w:szCs w:val="28"/>
        </w:rPr>
        <w:t>Опубликовать настоящее постановление</w:t>
      </w:r>
      <w:r w:rsidRPr="00186E4C">
        <w:rPr>
          <w:sz w:val="28"/>
          <w:szCs w:val="28"/>
        </w:rPr>
        <w:t xml:space="preserve">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w:t>
      </w:r>
      <w:r w:rsidRPr="00186E4C">
        <w:rPr>
          <w:spacing w:val="2"/>
          <w:sz w:val="28"/>
          <w:szCs w:val="28"/>
        </w:rPr>
        <w:t xml:space="preserve"> и разместить на официальном сайте органов местного самоуправления Бутурлиновского городского поселения в информационно-телекоммуникационной сети «Интернет».</w:t>
      </w:r>
    </w:p>
    <w:p w:rsidR="00186E4C" w:rsidRPr="00186E4C" w:rsidRDefault="00186E4C" w:rsidP="00186E4C">
      <w:pPr>
        <w:ind w:firstLine="709"/>
        <w:jc w:val="both"/>
        <w:rPr>
          <w:spacing w:val="2"/>
          <w:sz w:val="28"/>
          <w:szCs w:val="28"/>
        </w:rPr>
      </w:pPr>
    </w:p>
    <w:p w:rsidR="00186E4C" w:rsidRPr="00186E4C" w:rsidRDefault="00186E4C" w:rsidP="00186E4C">
      <w:pPr>
        <w:ind w:firstLine="709"/>
        <w:jc w:val="both"/>
        <w:rPr>
          <w:spacing w:val="2"/>
          <w:sz w:val="28"/>
          <w:szCs w:val="28"/>
        </w:rPr>
      </w:pPr>
    </w:p>
    <w:p w:rsidR="00186E4C" w:rsidRPr="00186E4C" w:rsidRDefault="00186E4C" w:rsidP="00186E4C">
      <w:pPr>
        <w:jc w:val="both"/>
        <w:rPr>
          <w:spacing w:val="2"/>
          <w:sz w:val="28"/>
          <w:szCs w:val="28"/>
        </w:rPr>
      </w:pPr>
    </w:p>
    <w:p w:rsidR="00186E4C" w:rsidRPr="00186E4C" w:rsidRDefault="00186E4C" w:rsidP="00186E4C">
      <w:pPr>
        <w:jc w:val="both"/>
        <w:rPr>
          <w:sz w:val="28"/>
          <w:szCs w:val="28"/>
        </w:rPr>
      </w:pPr>
      <w:r w:rsidRPr="00186E4C">
        <w:rPr>
          <w:sz w:val="28"/>
          <w:szCs w:val="28"/>
        </w:rPr>
        <w:t xml:space="preserve">Глава администрации Бутурлиновского </w:t>
      </w:r>
    </w:p>
    <w:p w:rsidR="00186E4C" w:rsidRPr="00186E4C" w:rsidRDefault="00186E4C" w:rsidP="00186E4C">
      <w:pPr>
        <w:jc w:val="both"/>
        <w:rPr>
          <w:sz w:val="28"/>
          <w:szCs w:val="28"/>
        </w:rPr>
      </w:pPr>
      <w:r w:rsidRPr="00186E4C">
        <w:rPr>
          <w:sz w:val="28"/>
          <w:szCs w:val="28"/>
        </w:rPr>
        <w:t>городского поселения</w:t>
      </w:r>
      <w:r w:rsidRPr="00186E4C">
        <w:rPr>
          <w:sz w:val="28"/>
          <w:szCs w:val="28"/>
        </w:rPr>
        <w:tab/>
      </w:r>
      <w:r w:rsidRPr="00186E4C">
        <w:rPr>
          <w:sz w:val="28"/>
          <w:szCs w:val="28"/>
        </w:rPr>
        <w:tab/>
      </w:r>
      <w:r w:rsidRPr="00186E4C">
        <w:rPr>
          <w:sz w:val="28"/>
          <w:szCs w:val="28"/>
        </w:rPr>
        <w:tab/>
      </w:r>
      <w:r w:rsidRPr="00186E4C">
        <w:rPr>
          <w:sz w:val="28"/>
          <w:szCs w:val="28"/>
        </w:rPr>
        <w:tab/>
      </w:r>
      <w:r w:rsidRPr="00186E4C">
        <w:rPr>
          <w:sz w:val="28"/>
          <w:szCs w:val="28"/>
        </w:rPr>
        <w:tab/>
      </w:r>
      <w:r w:rsidRPr="00186E4C">
        <w:rPr>
          <w:sz w:val="28"/>
          <w:szCs w:val="28"/>
        </w:rPr>
        <w:tab/>
      </w:r>
      <w:r w:rsidRPr="00186E4C">
        <w:rPr>
          <w:sz w:val="28"/>
          <w:szCs w:val="28"/>
        </w:rPr>
        <w:tab/>
        <w:t xml:space="preserve">        А.В. Головков</w:t>
      </w:r>
    </w:p>
    <w:p w:rsidR="00186E4C" w:rsidRPr="00186E4C" w:rsidRDefault="00186E4C" w:rsidP="00186E4C">
      <w:pPr>
        <w:jc w:val="both"/>
        <w:rPr>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6F1341" w:rsidRDefault="006F1341" w:rsidP="00B2423E">
      <w:pPr>
        <w:jc w:val="both"/>
        <w:rPr>
          <w:b/>
          <w:bCs/>
          <w:color w:val="000000"/>
          <w:sz w:val="28"/>
          <w:szCs w:val="28"/>
        </w:rPr>
      </w:pPr>
    </w:p>
    <w:p w:rsidR="00B2423E" w:rsidRPr="00B2423E" w:rsidRDefault="00B2423E" w:rsidP="00B2423E">
      <w:pPr>
        <w:jc w:val="both"/>
        <w:rPr>
          <w:b/>
          <w:color w:val="000000"/>
          <w:sz w:val="28"/>
          <w:szCs w:val="28"/>
        </w:rPr>
      </w:pPr>
      <w:r w:rsidRPr="00B2423E">
        <w:rPr>
          <w:b/>
          <w:bCs/>
          <w:color w:val="000000"/>
          <w:sz w:val="28"/>
          <w:szCs w:val="28"/>
        </w:rPr>
        <w:lastRenderedPageBreak/>
        <w:t xml:space="preserve">Администрация Бутурлиновского городского поселения Бутурлиновского муниципального района Воронежской области сообщает о проведении 05 мая 2022 года в 10 час. 00 мин. </w:t>
      </w:r>
      <w:r w:rsidRPr="00B2423E">
        <w:rPr>
          <w:b/>
          <w:color w:val="000000"/>
          <w:sz w:val="28"/>
          <w:szCs w:val="28"/>
        </w:rPr>
        <w:t xml:space="preserve">аукциона, открытого по составу участников и по форме подачи заявок, по продаже </w:t>
      </w:r>
      <w:r w:rsidRPr="00B2423E">
        <w:rPr>
          <w:b/>
          <w:sz w:val="28"/>
          <w:szCs w:val="28"/>
        </w:rPr>
        <w:t xml:space="preserve">в собственность </w:t>
      </w:r>
      <w:r w:rsidRPr="00B2423E">
        <w:rPr>
          <w:b/>
          <w:color w:val="000000"/>
          <w:sz w:val="28"/>
          <w:szCs w:val="28"/>
        </w:rPr>
        <w:t>земельных участков.</w:t>
      </w:r>
    </w:p>
    <w:p w:rsidR="00B2423E" w:rsidRPr="00B2423E" w:rsidRDefault="00B2423E" w:rsidP="00B2423E">
      <w:pPr>
        <w:jc w:val="both"/>
        <w:rPr>
          <w:b/>
          <w:color w:val="000000"/>
          <w:sz w:val="28"/>
          <w:szCs w:val="28"/>
        </w:rPr>
      </w:pPr>
    </w:p>
    <w:p w:rsidR="00B2423E" w:rsidRPr="00B2423E" w:rsidRDefault="00B2423E" w:rsidP="00B2423E">
      <w:pPr>
        <w:jc w:val="both"/>
        <w:rPr>
          <w:color w:val="000000"/>
          <w:sz w:val="28"/>
          <w:szCs w:val="28"/>
        </w:rPr>
      </w:pPr>
      <w:r w:rsidRPr="00B2423E">
        <w:rPr>
          <w:color w:val="000000"/>
          <w:sz w:val="28"/>
          <w:szCs w:val="28"/>
        </w:rPr>
        <w:t xml:space="preserve">Основание проведения аукциона — </w:t>
      </w:r>
      <w:r w:rsidRPr="00B2423E">
        <w:rPr>
          <w:sz w:val="28"/>
          <w:szCs w:val="28"/>
        </w:rPr>
        <w:t>постановление администрации Бутурлиновского городского поселения Бутурлиновского муниципального района Воронежской области № 137 от 25.03.2022г.</w:t>
      </w:r>
    </w:p>
    <w:p w:rsidR="00B2423E" w:rsidRPr="00B2423E" w:rsidRDefault="00B2423E" w:rsidP="00B2423E">
      <w:pPr>
        <w:pStyle w:val="11"/>
        <w:jc w:val="both"/>
        <w:rPr>
          <w:rFonts w:ascii="Times New Roman" w:hAnsi="Times New Roman"/>
          <w:sz w:val="28"/>
          <w:szCs w:val="28"/>
        </w:rPr>
      </w:pPr>
      <w:r w:rsidRPr="00B2423E">
        <w:rPr>
          <w:rFonts w:ascii="Times New Roman" w:hAnsi="Times New Roman"/>
          <w:color w:val="000000"/>
          <w:sz w:val="28"/>
          <w:szCs w:val="28"/>
        </w:rPr>
        <w:t xml:space="preserve">Организатор аукциона — </w:t>
      </w:r>
      <w:r w:rsidRPr="00B2423E">
        <w:rPr>
          <w:rFonts w:ascii="Times New Roman" w:hAnsi="Times New Roman"/>
          <w:sz w:val="28"/>
          <w:szCs w:val="28"/>
        </w:rPr>
        <w:t>администрация Бутурлиновского городского поселения Бутурлиновского муниципального района Воронежской области.</w:t>
      </w:r>
    </w:p>
    <w:p w:rsidR="00B2423E" w:rsidRPr="00B2423E" w:rsidRDefault="00B2423E" w:rsidP="00B2423E">
      <w:pPr>
        <w:pStyle w:val="11"/>
        <w:jc w:val="both"/>
        <w:rPr>
          <w:rFonts w:ascii="Times New Roman" w:hAnsi="Times New Roman"/>
          <w:sz w:val="28"/>
          <w:szCs w:val="28"/>
        </w:rPr>
      </w:pPr>
    </w:p>
    <w:p w:rsidR="00B2423E" w:rsidRPr="00B2423E" w:rsidRDefault="00B2423E" w:rsidP="00B2423E">
      <w:pPr>
        <w:pStyle w:val="11"/>
        <w:jc w:val="both"/>
        <w:rPr>
          <w:rFonts w:ascii="Times New Roman" w:hAnsi="Times New Roman"/>
          <w:color w:val="000000"/>
          <w:sz w:val="28"/>
          <w:szCs w:val="28"/>
        </w:rPr>
      </w:pPr>
      <w:r w:rsidRPr="00B2423E">
        <w:rPr>
          <w:rFonts w:ascii="Times New Roman" w:hAnsi="Times New Roman"/>
          <w:color w:val="000000"/>
          <w:sz w:val="28"/>
          <w:szCs w:val="28"/>
        </w:rPr>
        <w:t>Собственник земельных участков: государственная собственность не разграничена, уполномоченным органом является</w:t>
      </w:r>
      <w:r w:rsidRPr="00B2423E">
        <w:rPr>
          <w:rFonts w:ascii="Times New Roman" w:hAnsi="Times New Roman"/>
          <w:sz w:val="28"/>
          <w:szCs w:val="28"/>
        </w:rPr>
        <w:t xml:space="preserve"> администрация Бутурлиновского городского поселения Бутурлиновского муниципального района </w:t>
      </w:r>
      <w:r w:rsidRPr="00B2423E">
        <w:rPr>
          <w:rFonts w:ascii="Times New Roman" w:hAnsi="Times New Roman"/>
          <w:color w:val="000000"/>
          <w:sz w:val="28"/>
          <w:szCs w:val="28"/>
        </w:rPr>
        <w:t>Воронежской области.</w:t>
      </w:r>
    </w:p>
    <w:p w:rsidR="00B2423E" w:rsidRPr="00B2423E" w:rsidRDefault="00B2423E" w:rsidP="00B2423E">
      <w:pPr>
        <w:pStyle w:val="11"/>
        <w:jc w:val="both"/>
        <w:rPr>
          <w:rFonts w:ascii="Times New Roman" w:hAnsi="Times New Roman"/>
          <w:sz w:val="28"/>
          <w:szCs w:val="28"/>
        </w:rPr>
      </w:pPr>
    </w:p>
    <w:p w:rsidR="00B2423E" w:rsidRPr="00B2423E" w:rsidRDefault="00B2423E" w:rsidP="00B2423E">
      <w:pPr>
        <w:jc w:val="both"/>
        <w:rPr>
          <w:color w:val="000000"/>
          <w:sz w:val="28"/>
          <w:szCs w:val="28"/>
        </w:rPr>
      </w:pPr>
      <w:r w:rsidRPr="00B2423E">
        <w:rPr>
          <w:color w:val="000000"/>
          <w:sz w:val="28"/>
          <w:szCs w:val="28"/>
        </w:rPr>
        <w:t>Дата начала приема заявок на участие в аукционе — 28.03.2022 г.</w:t>
      </w:r>
    </w:p>
    <w:p w:rsidR="00B2423E" w:rsidRPr="00B2423E" w:rsidRDefault="00B2423E" w:rsidP="00B2423E">
      <w:pPr>
        <w:jc w:val="both"/>
        <w:rPr>
          <w:color w:val="000000"/>
          <w:sz w:val="28"/>
          <w:szCs w:val="28"/>
        </w:rPr>
      </w:pPr>
      <w:r w:rsidRPr="00B2423E">
        <w:rPr>
          <w:color w:val="000000"/>
          <w:sz w:val="28"/>
          <w:szCs w:val="28"/>
        </w:rPr>
        <w:t>Дата окончания приема заявок на участие в аукционе — 27.04.2022 г.</w:t>
      </w:r>
    </w:p>
    <w:p w:rsidR="00B2423E" w:rsidRPr="00B2423E" w:rsidRDefault="00B2423E" w:rsidP="00B2423E">
      <w:pPr>
        <w:pStyle w:val="11"/>
        <w:jc w:val="both"/>
        <w:rPr>
          <w:rFonts w:ascii="Times New Roman" w:hAnsi="Times New Roman"/>
          <w:sz w:val="28"/>
          <w:szCs w:val="28"/>
        </w:rPr>
      </w:pPr>
      <w:r w:rsidRPr="00B2423E">
        <w:rPr>
          <w:rFonts w:ascii="Times New Roman" w:hAnsi="Times New Roman"/>
          <w:color w:val="000000"/>
          <w:sz w:val="28"/>
          <w:szCs w:val="28"/>
        </w:rPr>
        <w:t xml:space="preserve">Время и место приема заявок по рабочим дням </w:t>
      </w:r>
      <w:r w:rsidRPr="00B2423E">
        <w:rPr>
          <w:rFonts w:ascii="Times New Roman" w:hAnsi="Times New Roman"/>
          <w:sz w:val="28"/>
          <w:szCs w:val="28"/>
        </w:rPr>
        <w:t xml:space="preserve">с </w:t>
      </w:r>
      <w:r w:rsidRPr="00B2423E">
        <w:rPr>
          <w:rFonts w:ascii="Times New Roman" w:hAnsi="Times New Roman"/>
          <w:color w:val="000000"/>
          <w:sz w:val="28"/>
          <w:szCs w:val="28"/>
        </w:rPr>
        <w:t>28.03.2022</w:t>
      </w:r>
      <w:r w:rsidRPr="00B2423E">
        <w:rPr>
          <w:rFonts w:ascii="Times New Roman" w:hAnsi="Times New Roman"/>
          <w:sz w:val="28"/>
          <w:szCs w:val="28"/>
        </w:rPr>
        <w:t xml:space="preserve">г. по </w:t>
      </w:r>
      <w:r w:rsidRPr="00B2423E">
        <w:rPr>
          <w:rFonts w:ascii="Times New Roman" w:hAnsi="Times New Roman"/>
          <w:color w:val="000000"/>
          <w:sz w:val="28"/>
          <w:szCs w:val="28"/>
        </w:rPr>
        <w:t xml:space="preserve">27.04.2022 </w:t>
      </w:r>
      <w:r w:rsidRPr="00B2423E">
        <w:rPr>
          <w:rFonts w:ascii="Times New Roman" w:hAnsi="Times New Roman"/>
          <w:sz w:val="28"/>
          <w:szCs w:val="28"/>
        </w:rPr>
        <w:t xml:space="preserve">г. (включительно) с 8.00 до 17.00 по адресу: Воронежская область, Бутурлиновский район, город Бутурлиновка, площадь Воли, 1, (кроме субботы и воскресенья), телефон (47361)25989. </w:t>
      </w:r>
    </w:p>
    <w:p w:rsidR="00B2423E" w:rsidRPr="00B2423E" w:rsidRDefault="00B2423E" w:rsidP="00B2423E">
      <w:pPr>
        <w:pStyle w:val="11"/>
        <w:jc w:val="both"/>
        <w:rPr>
          <w:rFonts w:ascii="Times New Roman" w:hAnsi="Times New Roman"/>
          <w:sz w:val="28"/>
          <w:szCs w:val="28"/>
        </w:rPr>
      </w:pPr>
    </w:p>
    <w:p w:rsidR="00B2423E" w:rsidRPr="00B2423E" w:rsidRDefault="00B2423E" w:rsidP="00B2423E">
      <w:pPr>
        <w:jc w:val="both"/>
        <w:rPr>
          <w:color w:val="000000"/>
          <w:sz w:val="28"/>
          <w:szCs w:val="28"/>
        </w:rPr>
      </w:pPr>
      <w:r w:rsidRPr="00B2423E">
        <w:rPr>
          <w:color w:val="000000"/>
          <w:sz w:val="28"/>
          <w:szCs w:val="28"/>
        </w:rPr>
        <w:t>Дата, время и место определения участников аукциона — 29.04.2022</w:t>
      </w:r>
      <w:r w:rsidRPr="00B2423E">
        <w:rPr>
          <w:sz w:val="28"/>
          <w:szCs w:val="28"/>
        </w:rPr>
        <w:t xml:space="preserve"> года в 10 час. 00 мин. </w:t>
      </w:r>
      <w:r w:rsidRPr="00B2423E">
        <w:rPr>
          <w:color w:val="000000"/>
          <w:sz w:val="28"/>
          <w:szCs w:val="28"/>
        </w:rPr>
        <w:t xml:space="preserve">по московскому времени по адресу: </w:t>
      </w:r>
      <w:r w:rsidRPr="00B2423E">
        <w:rPr>
          <w:sz w:val="28"/>
          <w:szCs w:val="28"/>
        </w:rPr>
        <w:t>Воронежская область, Бутурлиновский район, город Бутурлиновка, площадь Воли, 1.</w:t>
      </w:r>
    </w:p>
    <w:p w:rsidR="00B2423E" w:rsidRPr="00B2423E" w:rsidRDefault="00B2423E" w:rsidP="00B2423E">
      <w:pPr>
        <w:jc w:val="both"/>
        <w:rPr>
          <w:color w:val="000000"/>
          <w:sz w:val="28"/>
          <w:szCs w:val="28"/>
        </w:rPr>
      </w:pPr>
      <w:r w:rsidRPr="00B2423E">
        <w:rPr>
          <w:color w:val="000000"/>
          <w:sz w:val="28"/>
          <w:szCs w:val="28"/>
        </w:rPr>
        <w:t xml:space="preserve">Дата, время и место проведения аукциона (дата подведения итогов аукциона) — 05.05.2022 г. в 10.00 по московскому времени по адресу: </w:t>
      </w:r>
      <w:r w:rsidRPr="00B2423E">
        <w:rPr>
          <w:sz w:val="28"/>
          <w:szCs w:val="28"/>
        </w:rPr>
        <w:t>Воронежская область, Бутурлиновский район, город Бутурлиновка, площадь Воли, 1, актовый зал.</w:t>
      </w:r>
    </w:p>
    <w:p w:rsidR="00B2423E" w:rsidRPr="00B2423E" w:rsidRDefault="00B2423E" w:rsidP="00B2423E">
      <w:pPr>
        <w:jc w:val="both"/>
        <w:rPr>
          <w:color w:val="000000"/>
          <w:sz w:val="28"/>
          <w:szCs w:val="28"/>
        </w:rPr>
      </w:pPr>
      <w:r w:rsidRPr="00B2423E">
        <w:rPr>
          <w:color w:val="000000"/>
          <w:sz w:val="28"/>
          <w:szCs w:val="28"/>
        </w:rPr>
        <w:t xml:space="preserve">Дата, время и порядок проведения осмотра земельного участка устанавливаются организатором аукциона на основании поступивших заявок от заинтересованных лиц, при условии поступления данных заявок не позднее, чем за 3 дня до даты окончания приема заявок на участие в аукционе. </w:t>
      </w:r>
    </w:p>
    <w:p w:rsidR="00B2423E" w:rsidRPr="0067510D" w:rsidRDefault="00B2423E" w:rsidP="00B2423E">
      <w:pPr>
        <w:jc w:val="both"/>
        <w:rPr>
          <w:b/>
          <w:bCs/>
          <w:color w:val="000000"/>
        </w:rPr>
      </w:pPr>
    </w:p>
    <w:p w:rsidR="00B2423E" w:rsidRPr="00B2423E" w:rsidRDefault="00B2423E" w:rsidP="00B2423E">
      <w:pPr>
        <w:jc w:val="both"/>
        <w:rPr>
          <w:color w:val="000000"/>
          <w:sz w:val="28"/>
          <w:szCs w:val="28"/>
        </w:rPr>
      </w:pPr>
      <w:r w:rsidRPr="00B2423E">
        <w:rPr>
          <w:b/>
          <w:bCs/>
          <w:color w:val="000000"/>
          <w:sz w:val="28"/>
          <w:szCs w:val="28"/>
        </w:rPr>
        <w:t>Сведения о предмете аукциона</w:t>
      </w:r>
    </w:p>
    <w:p w:rsidR="00B2423E" w:rsidRPr="00B2423E" w:rsidRDefault="00B2423E" w:rsidP="00B2423E">
      <w:pPr>
        <w:pStyle w:val="a6"/>
        <w:jc w:val="both"/>
        <w:rPr>
          <w:rFonts w:ascii="Times New Roman" w:hAnsi="Times New Roman"/>
          <w:b/>
          <w:bCs/>
          <w:color w:val="000000"/>
          <w:sz w:val="28"/>
          <w:szCs w:val="28"/>
        </w:rPr>
      </w:pPr>
    </w:p>
    <w:p w:rsidR="00B2423E" w:rsidRPr="00B2423E" w:rsidRDefault="00B2423E" w:rsidP="00B2423E">
      <w:pPr>
        <w:pStyle w:val="a6"/>
        <w:jc w:val="both"/>
        <w:rPr>
          <w:rStyle w:val="ac"/>
          <w:rFonts w:ascii="Times New Roman" w:hAnsi="Times New Roman"/>
          <w:color w:val="000000"/>
          <w:sz w:val="28"/>
          <w:szCs w:val="28"/>
        </w:rPr>
      </w:pPr>
      <w:r w:rsidRPr="00B2423E">
        <w:rPr>
          <w:rFonts w:ascii="Times New Roman" w:hAnsi="Times New Roman"/>
          <w:b/>
          <w:bCs/>
          <w:color w:val="000000"/>
          <w:sz w:val="28"/>
          <w:szCs w:val="28"/>
        </w:rPr>
        <w:t xml:space="preserve">Предмет аукциона: </w:t>
      </w:r>
    </w:p>
    <w:p w:rsidR="00B2423E" w:rsidRPr="00B2423E" w:rsidRDefault="00B2423E" w:rsidP="00B2423E">
      <w:pPr>
        <w:pStyle w:val="a6"/>
        <w:ind w:firstLine="426"/>
        <w:jc w:val="both"/>
        <w:rPr>
          <w:rFonts w:ascii="Times New Roman" w:hAnsi="Times New Roman"/>
          <w:sz w:val="28"/>
          <w:szCs w:val="28"/>
        </w:rPr>
      </w:pPr>
      <w:r w:rsidRPr="00B2423E">
        <w:rPr>
          <w:rFonts w:ascii="Times New Roman" w:hAnsi="Times New Roman"/>
          <w:sz w:val="28"/>
          <w:szCs w:val="28"/>
        </w:rPr>
        <w:t>Лот № 1:</w:t>
      </w:r>
    </w:p>
    <w:p w:rsidR="00B2423E" w:rsidRPr="00B2423E" w:rsidRDefault="00B2423E" w:rsidP="00B2423E">
      <w:pPr>
        <w:pStyle w:val="a6"/>
        <w:ind w:firstLine="426"/>
        <w:jc w:val="both"/>
        <w:rPr>
          <w:rStyle w:val="ac"/>
          <w:rFonts w:ascii="Times New Roman" w:hAnsi="Times New Roman"/>
          <w:b w:val="0"/>
          <w:bCs w:val="0"/>
          <w:sz w:val="28"/>
          <w:szCs w:val="28"/>
        </w:rPr>
      </w:pPr>
      <w:r w:rsidRPr="00B2423E">
        <w:rPr>
          <w:rFonts w:ascii="Times New Roman" w:hAnsi="Times New Roman"/>
          <w:sz w:val="28"/>
          <w:szCs w:val="28"/>
        </w:rPr>
        <w:t>- земельный участок в собственность с кадастровым номером 36:05:0300001:279, площадью 2500 (две тысячи пятьсот) кв. метров, расположенный</w:t>
      </w:r>
      <w:proofErr w:type="gramStart"/>
      <w:r w:rsidRPr="00B2423E">
        <w:rPr>
          <w:rFonts w:ascii="Times New Roman" w:hAnsi="Times New Roman"/>
          <w:sz w:val="28"/>
          <w:szCs w:val="28"/>
        </w:rPr>
        <w:t xml:space="preserve">:, </w:t>
      </w:r>
      <w:proofErr w:type="gramEnd"/>
      <w:r w:rsidRPr="00B2423E">
        <w:rPr>
          <w:rFonts w:ascii="Times New Roman" w:hAnsi="Times New Roman"/>
          <w:sz w:val="28"/>
          <w:szCs w:val="28"/>
        </w:rPr>
        <w:t xml:space="preserve">Воронежская область, Бутурлиновский район, пос. Земледелец, ул. </w:t>
      </w:r>
      <w:proofErr w:type="spellStart"/>
      <w:r w:rsidRPr="00B2423E">
        <w:rPr>
          <w:rFonts w:ascii="Times New Roman" w:hAnsi="Times New Roman"/>
          <w:sz w:val="28"/>
          <w:szCs w:val="28"/>
        </w:rPr>
        <w:t>Оскошная</w:t>
      </w:r>
      <w:proofErr w:type="spellEnd"/>
      <w:r w:rsidRPr="00B2423E">
        <w:rPr>
          <w:rFonts w:ascii="Times New Roman" w:hAnsi="Times New Roman"/>
          <w:sz w:val="28"/>
          <w:szCs w:val="28"/>
        </w:rPr>
        <w:t>, 3, относящийся к категории земель — земли населенных пунктов, с разрешенным использованием — для индивидуального жилищного строительства</w:t>
      </w:r>
      <w:r w:rsidRPr="00B2423E">
        <w:rPr>
          <w:rStyle w:val="ac"/>
          <w:rFonts w:ascii="Times New Roman" w:hAnsi="Times New Roman"/>
          <w:sz w:val="28"/>
          <w:szCs w:val="28"/>
        </w:rPr>
        <w:t>.</w:t>
      </w:r>
    </w:p>
    <w:p w:rsidR="00B2423E" w:rsidRPr="00B2423E" w:rsidRDefault="00B2423E" w:rsidP="00B2423E">
      <w:pPr>
        <w:pStyle w:val="a6"/>
        <w:jc w:val="both"/>
        <w:rPr>
          <w:rFonts w:ascii="Times New Roman" w:hAnsi="Times New Roman"/>
          <w:sz w:val="28"/>
          <w:szCs w:val="28"/>
        </w:rPr>
      </w:pPr>
      <w:r w:rsidRPr="00B2423E">
        <w:rPr>
          <w:rFonts w:ascii="Times New Roman" w:hAnsi="Times New Roman"/>
          <w:sz w:val="28"/>
          <w:szCs w:val="28"/>
        </w:rPr>
        <w:lastRenderedPageBreak/>
        <w:t>Начальная цена лота — 126 000 (сто двадцать шесть тысяч) рублей 00 копеек. Шаг аукциона — 3780 (три тысячи семьсот восемьдесят) рублей 00 копеек. Сумма задатка — 126 000 (сто двадцать шесть тысяч) рублей 00 копеек.</w:t>
      </w:r>
    </w:p>
    <w:p w:rsidR="00B2423E" w:rsidRPr="00B2423E" w:rsidRDefault="00B2423E" w:rsidP="00B2423E">
      <w:pPr>
        <w:pStyle w:val="a6"/>
        <w:jc w:val="both"/>
        <w:rPr>
          <w:rFonts w:ascii="Times New Roman" w:hAnsi="Times New Roman"/>
          <w:sz w:val="28"/>
          <w:szCs w:val="28"/>
        </w:rPr>
      </w:pPr>
    </w:p>
    <w:p w:rsidR="00B2423E" w:rsidRPr="00B2423E" w:rsidRDefault="00B2423E" w:rsidP="00B2423E">
      <w:pPr>
        <w:pStyle w:val="a6"/>
        <w:jc w:val="both"/>
        <w:rPr>
          <w:rFonts w:ascii="Times New Roman" w:hAnsi="Times New Roman"/>
          <w:sz w:val="28"/>
          <w:szCs w:val="28"/>
        </w:rPr>
      </w:pPr>
      <w:r w:rsidRPr="00B2423E">
        <w:rPr>
          <w:rFonts w:ascii="Times New Roman" w:hAnsi="Times New Roman"/>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B2423E" w:rsidRPr="00B2423E" w:rsidRDefault="00B2423E" w:rsidP="00B2423E">
      <w:pPr>
        <w:pStyle w:val="a6"/>
        <w:jc w:val="both"/>
        <w:rPr>
          <w:rFonts w:ascii="Times New Roman" w:hAnsi="Times New Roman"/>
          <w:sz w:val="28"/>
          <w:szCs w:val="28"/>
        </w:rPr>
      </w:pPr>
    </w:p>
    <w:p w:rsidR="00B2423E" w:rsidRPr="00B2423E" w:rsidRDefault="00B2423E" w:rsidP="00B2423E">
      <w:pPr>
        <w:pStyle w:val="a6"/>
        <w:jc w:val="both"/>
        <w:rPr>
          <w:rFonts w:ascii="Times New Roman" w:hAnsi="Times New Roman"/>
          <w:sz w:val="28"/>
          <w:szCs w:val="28"/>
        </w:rPr>
      </w:pPr>
      <w:r w:rsidRPr="00B2423E">
        <w:rPr>
          <w:rFonts w:ascii="Times New Roman" w:hAnsi="Times New Roman"/>
          <w:sz w:val="28"/>
          <w:szCs w:val="28"/>
        </w:rPr>
        <w:t xml:space="preserve">1. Электрические сети: при мощности до 15 </w:t>
      </w:r>
      <w:proofErr w:type="spellStart"/>
      <w:r w:rsidRPr="00B2423E">
        <w:rPr>
          <w:rFonts w:ascii="Times New Roman" w:hAnsi="Times New Roman"/>
          <w:sz w:val="28"/>
          <w:szCs w:val="28"/>
        </w:rPr>
        <w:t>кВА</w:t>
      </w:r>
      <w:proofErr w:type="spellEnd"/>
      <w:r w:rsidRPr="00B2423E">
        <w:rPr>
          <w:rFonts w:ascii="Times New Roman" w:hAnsi="Times New Roman"/>
          <w:sz w:val="28"/>
          <w:szCs w:val="28"/>
        </w:rPr>
        <w:t xml:space="preserve"> включительно, стоимость технологического присоединения устанавливается исходя из стоимости мероприятий по технологическому присоединению. Технические условия на технологическое присоединение электроустановки к сетям ПАО «</w:t>
      </w:r>
      <w:proofErr w:type="spellStart"/>
      <w:r w:rsidRPr="00B2423E">
        <w:rPr>
          <w:rFonts w:ascii="Times New Roman" w:hAnsi="Times New Roman"/>
          <w:sz w:val="28"/>
          <w:szCs w:val="28"/>
        </w:rPr>
        <w:t>Россети</w:t>
      </w:r>
      <w:proofErr w:type="spellEnd"/>
      <w:r w:rsidRPr="00B2423E">
        <w:rPr>
          <w:rFonts w:ascii="Times New Roman" w:hAnsi="Times New Roman"/>
          <w:sz w:val="28"/>
          <w:szCs w:val="28"/>
        </w:rPr>
        <w:t xml:space="preserve"> Центр» - «Воронежэнерго»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ПАО «</w:t>
      </w:r>
      <w:proofErr w:type="spellStart"/>
      <w:r w:rsidRPr="00B2423E">
        <w:rPr>
          <w:rFonts w:ascii="Times New Roman" w:hAnsi="Times New Roman"/>
          <w:sz w:val="28"/>
          <w:szCs w:val="28"/>
        </w:rPr>
        <w:t>Россети</w:t>
      </w:r>
      <w:proofErr w:type="spellEnd"/>
      <w:r w:rsidRPr="00B2423E">
        <w:rPr>
          <w:rFonts w:ascii="Times New Roman" w:hAnsi="Times New Roman"/>
          <w:sz w:val="28"/>
          <w:szCs w:val="28"/>
        </w:rPr>
        <w:t xml:space="preserve"> Центр» - «Воронежэнерго». Срок выполнения мероприятий по технологическому присоединению составляет не более 6 месяцев со дня заключения договора.</w:t>
      </w:r>
    </w:p>
    <w:p w:rsidR="00B2423E" w:rsidRPr="00B2423E" w:rsidRDefault="00B2423E" w:rsidP="00B2423E">
      <w:pPr>
        <w:pStyle w:val="a6"/>
        <w:jc w:val="both"/>
        <w:rPr>
          <w:rFonts w:ascii="Times New Roman" w:hAnsi="Times New Roman"/>
          <w:sz w:val="28"/>
          <w:szCs w:val="28"/>
        </w:rPr>
      </w:pPr>
      <w:r w:rsidRPr="00B2423E">
        <w:rPr>
          <w:rFonts w:ascii="Times New Roman" w:hAnsi="Times New Roman"/>
          <w:sz w:val="28"/>
          <w:szCs w:val="28"/>
        </w:rPr>
        <w:t xml:space="preserve">2. Сети газораспределения: возможность подключения (технологического присоединения) к сетям газораспределения </w:t>
      </w:r>
      <w:proofErr w:type="gramStart"/>
      <w:r w:rsidRPr="00B2423E">
        <w:rPr>
          <w:rFonts w:ascii="Times New Roman" w:hAnsi="Times New Roman"/>
          <w:sz w:val="28"/>
          <w:szCs w:val="28"/>
        </w:rPr>
        <w:t>Р</w:t>
      </w:r>
      <w:proofErr w:type="gramEnd"/>
      <w:r w:rsidRPr="00B2423E">
        <w:rPr>
          <w:rFonts w:ascii="Times New Roman" w:hAnsi="Times New Roman"/>
          <w:sz w:val="28"/>
          <w:szCs w:val="28"/>
        </w:rPr>
        <w:t>&lt;0,003Мпа, Ду-110мм., расположенный в пос. Земледелец.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Срок действия технических условий подключения 3 года с момента их выдачи.</w:t>
      </w:r>
    </w:p>
    <w:p w:rsidR="00B2423E" w:rsidRPr="00B2423E" w:rsidRDefault="00B2423E" w:rsidP="00B2423E">
      <w:pPr>
        <w:pStyle w:val="a6"/>
        <w:jc w:val="both"/>
        <w:rPr>
          <w:rFonts w:ascii="Times New Roman" w:hAnsi="Times New Roman"/>
          <w:sz w:val="28"/>
          <w:szCs w:val="28"/>
        </w:rPr>
      </w:pPr>
      <w:r w:rsidRPr="00B2423E">
        <w:rPr>
          <w:rFonts w:ascii="Times New Roman" w:hAnsi="Times New Roman"/>
          <w:sz w:val="28"/>
          <w:szCs w:val="28"/>
        </w:rPr>
        <w:t>3. Сети водоснабжения: возможность подключения к сетям водоснабжения на территории пос. земледелец отсутствуют.</w:t>
      </w:r>
    </w:p>
    <w:p w:rsidR="00B2423E" w:rsidRPr="00B2423E" w:rsidRDefault="00B2423E" w:rsidP="00B2423E">
      <w:pPr>
        <w:pStyle w:val="a6"/>
        <w:jc w:val="both"/>
        <w:rPr>
          <w:rFonts w:ascii="Times New Roman" w:hAnsi="Times New Roman"/>
          <w:sz w:val="28"/>
          <w:szCs w:val="28"/>
        </w:rPr>
      </w:pPr>
    </w:p>
    <w:p w:rsidR="00B2423E" w:rsidRPr="00B2423E" w:rsidRDefault="00B2423E" w:rsidP="00B2423E">
      <w:pPr>
        <w:pStyle w:val="a6"/>
        <w:ind w:firstLine="567"/>
        <w:jc w:val="both"/>
        <w:rPr>
          <w:rFonts w:ascii="Times New Roman" w:hAnsi="Times New Roman"/>
          <w:sz w:val="28"/>
          <w:szCs w:val="28"/>
        </w:rPr>
      </w:pPr>
      <w:r w:rsidRPr="00B2423E">
        <w:rPr>
          <w:rFonts w:ascii="Times New Roman" w:hAnsi="Times New Roman"/>
          <w:sz w:val="28"/>
          <w:szCs w:val="28"/>
        </w:rPr>
        <w:t>Лот № 2:</w:t>
      </w:r>
    </w:p>
    <w:p w:rsidR="00B2423E" w:rsidRPr="00B2423E" w:rsidRDefault="00B2423E" w:rsidP="00B2423E">
      <w:pPr>
        <w:pStyle w:val="a6"/>
        <w:ind w:firstLine="567"/>
        <w:jc w:val="both"/>
        <w:rPr>
          <w:rFonts w:ascii="Times New Roman" w:hAnsi="Times New Roman"/>
          <w:sz w:val="28"/>
          <w:szCs w:val="28"/>
        </w:rPr>
      </w:pPr>
      <w:r w:rsidRPr="00B2423E">
        <w:rPr>
          <w:rFonts w:ascii="Times New Roman" w:hAnsi="Times New Roman"/>
          <w:sz w:val="28"/>
          <w:szCs w:val="28"/>
        </w:rPr>
        <w:t xml:space="preserve">- земельный участок в собственность с кадастровым номером 36:05:0300001:280, площадью 2500 (две тысячи пятьсот) кв. метров, расположенный: Российская Федерация, Воронежская область, Бутурлиновский район, пос. Земледелец, в 20 метрах на запад от земельного участка №1 по ул. </w:t>
      </w:r>
      <w:proofErr w:type="spellStart"/>
      <w:r w:rsidRPr="00B2423E">
        <w:rPr>
          <w:rFonts w:ascii="Times New Roman" w:hAnsi="Times New Roman"/>
          <w:sz w:val="28"/>
          <w:szCs w:val="28"/>
        </w:rPr>
        <w:t>Оскошная</w:t>
      </w:r>
      <w:proofErr w:type="spellEnd"/>
      <w:r w:rsidRPr="00B2423E">
        <w:rPr>
          <w:rFonts w:ascii="Times New Roman" w:hAnsi="Times New Roman"/>
          <w:sz w:val="28"/>
          <w:szCs w:val="28"/>
        </w:rPr>
        <w:t>, относящийся к категории земель — земли населенных пунктов, с разрешенным использованием — для индивидуального жилищного строительства.</w:t>
      </w:r>
    </w:p>
    <w:p w:rsidR="00B2423E" w:rsidRPr="00B2423E" w:rsidRDefault="00B2423E" w:rsidP="00B2423E">
      <w:pPr>
        <w:pStyle w:val="a6"/>
        <w:jc w:val="both"/>
        <w:rPr>
          <w:rFonts w:ascii="Times New Roman" w:hAnsi="Times New Roman"/>
          <w:sz w:val="28"/>
          <w:szCs w:val="28"/>
        </w:rPr>
      </w:pPr>
      <w:r w:rsidRPr="00B2423E">
        <w:rPr>
          <w:rFonts w:ascii="Times New Roman" w:hAnsi="Times New Roman"/>
          <w:sz w:val="28"/>
          <w:szCs w:val="28"/>
        </w:rPr>
        <w:t>Начальная цена лота — 126 000 (сто двадцать шесть тысяч) рублей 00 копеек. Шаг аукциона — 3780 (три тысячи семьсот восемьдесят) рублей 00 копеек. Сумма задатка — 126 000 (сто двадцать шесть тысяч) рублей 00 копеек.</w:t>
      </w:r>
    </w:p>
    <w:p w:rsidR="00B2423E" w:rsidRPr="00B2423E" w:rsidRDefault="00B2423E" w:rsidP="00B2423E">
      <w:pPr>
        <w:pStyle w:val="a6"/>
        <w:jc w:val="both"/>
        <w:rPr>
          <w:rFonts w:ascii="Times New Roman" w:hAnsi="Times New Roman"/>
          <w:sz w:val="28"/>
          <w:szCs w:val="28"/>
        </w:rPr>
      </w:pPr>
    </w:p>
    <w:p w:rsidR="00B2423E" w:rsidRPr="00B2423E" w:rsidRDefault="00B2423E" w:rsidP="00B2423E">
      <w:pPr>
        <w:pStyle w:val="a6"/>
        <w:jc w:val="both"/>
        <w:rPr>
          <w:rFonts w:ascii="Times New Roman" w:hAnsi="Times New Roman"/>
          <w:sz w:val="28"/>
          <w:szCs w:val="28"/>
        </w:rPr>
      </w:pPr>
      <w:r w:rsidRPr="00B2423E">
        <w:rPr>
          <w:rFonts w:ascii="Times New Roman" w:hAnsi="Times New Roman"/>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B2423E" w:rsidRPr="00B2423E" w:rsidRDefault="00B2423E" w:rsidP="00B2423E">
      <w:pPr>
        <w:pStyle w:val="a6"/>
        <w:jc w:val="both"/>
        <w:rPr>
          <w:rFonts w:ascii="Times New Roman" w:hAnsi="Times New Roman"/>
          <w:sz w:val="28"/>
          <w:szCs w:val="28"/>
        </w:rPr>
      </w:pPr>
    </w:p>
    <w:p w:rsidR="00B2423E" w:rsidRPr="00B2423E" w:rsidRDefault="00B2423E" w:rsidP="00B2423E">
      <w:pPr>
        <w:pStyle w:val="a6"/>
        <w:jc w:val="both"/>
        <w:rPr>
          <w:rFonts w:ascii="Times New Roman" w:hAnsi="Times New Roman"/>
          <w:sz w:val="28"/>
          <w:szCs w:val="28"/>
        </w:rPr>
      </w:pPr>
      <w:r w:rsidRPr="00B2423E">
        <w:rPr>
          <w:rFonts w:ascii="Times New Roman" w:hAnsi="Times New Roman"/>
          <w:sz w:val="28"/>
          <w:szCs w:val="28"/>
        </w:rPr>
        <w:t xml:space="preserve">1. Электрические сети: при мощности до 15 </w:t>
      </w:r>
      <w:proofErr w:type="spellStart"/>
      <w:r w:rsidRPr="00B2423E">
        <w:rPr>
          <w:rFonts w:ascii="Times New Roman" w:hAnsi="Times New Roman"/>
          <w:sz w:val="28"/>
          <w:szCs w:val="28"/>
        </w:rPr>
        <w:t>кВА</w:t>
      </w:r>
      <w:proofErr w:type="spellEnd"/>
      <w:r w:rsidRPr="00B2423E">
        <w:rPr>
          <w:rFonts w:ascii="Times New Roman" w:hAnsi="Times New Roman"/>
          <w:sz w:val="28"/>
          <w:szCs w:val="28"/>
        </w:rPr>
        <w:t xml:space="preserve"> включительно, стоимость технологического присоединения устанавливается исходя из стоимости мероприятий по технологическому присоединению. Технические условия на технологическое присоединение электроустановки к сетям ПАО «</w:t>
      </w:r>
      <w:proofErr w:type="spellStart"/>
      <w:r w:rsidRPr="00B2423E">
        <w:rPr>
          <w:rFonts w:ascii="Times New Roman" w:hAnsi="Times New Roman"/>
          <w:sz w:val="28"/>
          <w:szCs w:val="28"/>
        </w:rPr>
        <w:t>Россети</w:t>
      </w:r>
      <w:proofErr w:type="spellEnd"/>
      <w:r w:rsidRPr="00B2423E">
        <w:rPr>
          <w:rFonts w:ascii="Times New Roman" w:hAnsi="Times New Roman"/>
          <w:sz w:val="28"/>
          <w:szCs w:val="28"/>
        </w:rPr>
        <w:t xml:space="preserve"> </w:t>
      </w:r>
      <w:r w:rsidRPr="00B2423E">
        <w:rPr>
          <w:rFonts w:ascii="Times New Roman" w:hAnsi="Times New Roman"/>
          <w:sz w:val="28"/>
          <w:szCs w:val="28"/>
        </w:rPr>
        <w:lastRenderedPageBreak/>
        <w:t>Центр» - «Воронежэнерго»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ПАО «</w:t>
      </w:r>
      <w:proofErr w:type="spellStart"/>
      <w:r w:rsidRPr="00B2423E">
        <w:rPr>
          <w:rFonts w:ascii="Times New Roman" w:hAnsi="Times New Roman"/>
          <w:sz w:val="28"/>
          <w:szCs w:val="28"/>
        </w:rPr>
        <w:t>Россети</w:t>
      </w:r>
      <w:proofErr w:type="spellEnd"/>
      <w:r w:rsidRPr="00B2423E">
        <w:rPr>
          <w:rFonts w:ascii="Times New Roman" w:hAnsi="Times New Roman"/>
          <w:sz w:val="28"/>
          <w:szCs w:val="28"/>
        </w:rPr>
        <w:t xml:space="preserve"> Центр» - «Воронежэнерго». Срок выполнения мероприятий по технологическому присоединению составляет не более 6 месяцев со дня заключения договора.</w:t>
      </w:r>
    </w:p>
    <w:p w:rsidR="00B2423E" w:rsidRPr="00B2423E" w:rsidRDefault="00B2423E" w:rsidP="00B2423E">
      <w:pPr>
        <w:pStyle w:val="a6"/>
        <w:jc w:val="both"/>
        <w:rPr>
          <w:rFonts w:ascii="Times New Roman" w:hAnsi="Times New Roman"/>
          <w:sz w:val="28"/>
          <w:szCs w:val="28"/>
        </w:rPr>
      </w:pPr>
      <w:r w:rsidRPr="00B2423E">
        <w:rPr>
          <w:rFonts w:ascii="Times New Roman" w:hAnsi="Times New Roman"/>
          <w:sz w:val="28"/>
          <w:szCs w:val="28"/>
        </w:rPr>
        <w:t xml:space="preserve">2. Сети газораспределения: возможность подключения (технологического присоединения) к сетям газораспределения </w:t>
      </w:r>
      <w:proofErr w:type="gramStart"/>
      <w:r w:rsidRPr="00B2423E">
        <w:rPr>
          <w:rFonts w:ascii="Times New Roman" w:hAnsi="Times New Roman"/>
          <w:sz w:val="28"/>
          <w:szCs w:val="28"/>
        </w:rPr>
        <w:t>Р</w:t>
      </w:r>
      <w:proofErr w:type="gramEnd"/>
      <w:r w:rsidRPr="00B2423E">
        <w:rPr>
          <w:rFonts w:ascii="Times New Roman" w:hAnsi="Times New Roman"/>
          <w:sz w:val="28"/>
          <w:szCs w:val="28"/>
        </w:rPr>
        <w:t>&lt;0,003Мпа, Ду-110мм., расположенный в пос. Земледелец.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Срок действия технических условий подключения 3 года с момента их выдачи.</w:t>
      </w:r>
    </w:p>
    <w:p w:rsidR="00B2423E" w:rsidRPr="00B2423E" w:rsidRDefault="00B2423E" w:rsidP="00B2423E">
      <w:pPr>
        <w:pStyle w:val="a6"/>
        <w:jc w:val="both"/>
        <w:rPr>
          <w:rFonts w:ascii="Times New Roman" w:hAnsi="Times New Roman"/>
          <w:sz w:val="28"/>
          <w:szCs w:val="28"/>
        </w:rPr>
      </w:pPr>
      <w:r w:rsidRPr="00B2423E">
        <w:rPr>
          <w:rFonts w:ascii="Times New Roman" w:hAnsi="Times New Roman"/>
          <w:sz w:val="28"/>
          <w:szCs w:val="28"/>
        </w:rPr>
        <w:t>3. Сети водоснабжения: возможность подключения к сетям водоснабжения на территории пос. земледелец отсутствуют.</w:t>
      </w:r>
    </w:p>
    <w:p w:rsidR="00B2423E" w:rsidRPr="00B2423E" w:rsidRDefault="00B2423E" w:rsidP="00B2423E">
      <w:pPr>
        <w:pStyle w:val="a6"/>
        <w:jc w:val="both"/>
        <w:rPr>
          <w:rFonts w:ascii="Times New Roman" w:hAnsi="Times New Roman"/>
          <w:sz w:val="28"/>
          <w:szCs w:val="28"/>
        </w:rPr>
      </w:pPr>
    </w:p>
    <w:p w:rsidR="00B2423E" w:rsidRPr="00B2423E" w:rsidRDefault="00B2423E" w:rsidP="00B2423E">
      <w:pPr>
        <w:pStyle w:val="a6"/>
        <w:jc w:val="both"/>
        <w:rPr>
          <w:rFonts w:ascii="Times New Roman" w:hAnsi="Times New Roman"/>
          <w:sz w:val="28"/>
          <w:szCs w:val="28"/>
        </w:rPr>
      </w:pPr>
      <w:r w:rsidRPr="00B2423E">
        <w:rPr>
          <w:rFonts w:ascii="Times New Roman" w:hAnsi="Times New Roman"/>
          <w:sz w:val="28"/>
          <w:szCs w:val="28"/>
        </w:rPr>
        <w:t>Предельные параметры разрешенного строительства определены Правилами землепользования и застройки Бутурлиновского городского поселения Бутурлиновского муниципального района Воронежской области, утвержденными решением Совета народных депутатов Бутурлиновского городского поселения Бутурлиновского муниципального района Воронежской области от 02.03.2010г. №370.</w:t>
      </w:r>
    </w:p>
    <w:p w:rsidR="00B2423E" w:rsidRPr="00B2423E" w:rsidRDefault="00B2423E" w:rsidP="00B2423E">
      <w:pPr>
        <w:pStyle w:val="a6"/>
        <w:jc w:val="both"/>
        <w:rPr>
          <w:rFonts w:ascii="Times New Roman" w:hAnsi="Times New Roman"/>
          <w:sz w:val="28"/>
          <w:szCs w:val="28"/>
        </w:rPr>
      </w:pPr>
    </w:p>
    <w:p w:rsidR="00B2423E" w:rsidRPr="00B2423E" w:rsidRDefault="00B2423E" w:rsidP="00B2423E">
      <w:pPr>
        <w:pStyle w:val="a6"/>
        <w:jc w:val="both"/>
        <w:rPr>
          <w:rFonts w:ascii="Times New Roman" w:hAnsi="Times New Roman"/>
          <w:sz w:val="28"/>
          <w:szCs w:val="28"/>
        </w:rPr>
      </w:pPr>
      <w:r w:rsidRPr="00B2423E">
        <w:rPr>
          <w:rFonts w:ascii="Times New Roman" w:hAnsi="Times New Roman"/>
          <w:sz w:val="28"/>
          <w:szCs w:val="28"/>
        </w:rPr>
        <w:t>Сроки подключения объектов капитального строительства к сетям инженерно-технического обеспечения определяются в соответствии с договорами на технологическое присоединение к сетям.</w:t>
      </w:r>
    </w:p>
    <w:p w:rsidR="00B2423E" w:rsidRPr="00B2423E" w:rsidRDefault="00B2423E" w:rsidP="00B2423E">
      <w:pPr>
        <w:pStyle w:val="a6"/>
        <w:jc w:val="both"/>
        <w:rPr>
          <w:rFonts w:ascii="Times New Roman" w:hAnsi="Times New Roman"/>
          <w:sz w:val="28"/>
          <w:szCs w:val="28"/>
        </w:rPr>
      </w:pPr>
    </w:p>
    <w:p w:rsidR="00B2423E" w:rsidRPr="00B2423E" w:rsidRDefault="00B2423E" w:rsidP="00B2423E">
      <w:pPr>
        <w:jc w:val="both"/>
        <w:rPr>
          <w:color w:val="000000"/>
          <w:sz w:val="28"/>
          <w:szCs w:val="28"/>
        </w:rPr>
      </w:pPr>
      <w:r w:rsidRPr="00B2423E">
        <w:rPr>
          <w:sz w:val="28"/>
          <w:szCs w:val="28"/>
        </w:rPr>
        <w:t>Обременений использования земельных участков или ограничений их использования нет.</w:t>
      </w:r>
    </w:p>
    <w:p w:rsidR="00B2423E" w:rsidRPr="00B2423E" w:rsidRDefault="00B2423E" w:rsidP="00B2423E">
      <w:pPr>
        <w:jc w:val="both"/>
        <w:rPr>
          <w:color w:val="000000"/>
          <w:sz w:val="28"/>
          <w:szCs w:val="28"/>
        </w:rPr>
      </w:pPr>
      <w:r w:rsidRPr="00B2423E">
        <w:rPr>
          <w:color w:val="000000"/>
          <w:sz w:val="28"/>
          <w:szCs w:val="28"/>
        </w:rPr>
        <w:t>С иными сведениями о земельных участках претенденты могут ознакомиться по месту приема заявок.</w:t>
      </w:r>
    </w:p>
    <w:p w:rsidR="00B2423E" w:rsidRPr="0067510D" w:rsidRDefault="00B2423E" w:rsidP="00B2423E">
      <w:pPr>
        <w:jc w:val="both"/>
        <w:rPr>
          <w:color w:val="000000"/>
        </w:rPr>
      </w:pPr>
    </w:p>
    <w:p w:rsidR="00B2423E" w:rsidRPr="00B2423E" w:rsidRDefault="00B2423E" w:rsidP="00B2423E">
      <w:pPr>
        <w:jc w:val="both"/>
        <w:rPr>
          <w:b/>
          <w:bCs/>
          <w:color w:val="000000"/>
          <w:sz w:val="28"/>
          <w:szCs w:val="28"/>
        </w:rPr>
      </w:pPr>
      <w:r w:rsidRPr="00B2423E">
        <w:rPr>
          <w:b/>
          <w:bCs/>
          <w:color w:val="000000"/>
          <w:sz w:val="28"/>
          <w:szCs w:val="28"/>
        </w:rPr>
        <w:t>Условия участия в аукционе</w:t>
      </w:r>
    </w:p>
    <w:p w:rsidR="00B2423E" w:rsidRPr="00B2423E" w:rsidRDefault="00B2423E" w:rsidP="00B2423E">
      <w:pPr>
        <w:jc w:val="both"/>
        <w:rPr>
          <w:color w:val="000000"/>
          <w:sz w:val="28"/>
          <w:szCs w:val="28"/>
        </w:rPr>
      </w:pPr>
      <w:r w:rsidRPr="00B2423E">
        <w:rPr>
          <w:color w:val="000000"/>
          <w:sz w:val="28"/>
          <w:szCs w:val="28"/>
        </w:rPr>
        <w:t>1.Общие условия:</w:t>
      </w:r>
    </w:p>
    <w:p w:rsidR="00B2423E" w:rsidRPr="00B2423E" w:rsidRDefault="00B2423E" w:rsidP="00B2423E">
      <w:pPr>
        <w:jc w:val="both"/>
        <w:rPr>
          <w:color w:val="000000"/>
          <w:sz w:val="28"/>
          <w:szCs w:val="28"/>
        </w:rPr>
      </w:pPr>
      <w:r w:rsidRPr="00B2423E">
        <w:rPr>
          <w:color w:val="000000"/>
          <w:sz w:val="28"/>
          <w:szCs w:val="28"/>
        </w:rPr>
        <w:t>Участниками аукциона по продаже земельных участков Лот № 1 и № 2 согласно</w:t>
      </w:r>
      <w:r w:rsidRPr="00B2423E">
        <w:rPr>
          <w:sz w:val="28"/>
          <w:szCs w:val="28"/>
        </w:rPr>
        <w:t xml:space="preserve"> </w:t>
      </w:r>
      <w:r w:rsidRPr="00B2423E">
        <w:rPr>
          <w:color w:val="000000"/>
          <w:sz w:val="28"/>
          <w:szCs w:val="28"/>
        </w:rPr>
        <w:t>с п. 10 ст. 39.11 и п. 7 ст. 39.18 Земельного Кодекса Российской Федерации, могут являться только граждане.</w:t>
      </w:r>
    </w:p>
    <w:p w:rsidR="00B2423E" w:rsidRPr="00B2423E" w:rsidRDefault="00B2423E" w:rsidP="00B2423E">
      <w:pPr>
        <w:jc w:val="both"/>
        <w:rPr>
          <w:color w:val="000000"/>
          <w:sz w:val="28"/>
          <w:szCs w:val="28"/>
        </w:rPr>
      </w:pPr>
    </w:p>
    <w:p w:rsidR="00B2423E" w:rsidRPr="00B2423E" w:rsidRDefault="00B2423E" w:rsidP="00B2423E">
      <w:pPr>
        <w:jc w:val="both"/>
        <w:rPr>
          <w:color w:val="000000"/>
          <w:sz w:val="28"/>
          <w:szCs w:val="28"/>
        </w:rPr>
      </w:pPr>
      <w:r w:rsidRPr="00B2423E">
        <w:rPr>
          <w:color w:val="000000"/>
          <w:sz w:val="28"/>
          <w:szCs w:val="28"/>
        </w:rPr>
        <w:t>Лицо, желающее участвовать в аукционе (далее — претендент), обязано осуществить следующие действия:</w:t>
      </w:r>
    </w:p>
    <w:p w:rsidR="00B2423E" w:rsidRPr="00B2423E" w:rsidRDefault="00B2423E" w:rsidP="00B2423E">
      <w:pPr>
        <w:jc w:val="both"/>
        <w:rPr>
          <w:color w:val="000000"/>
          <w:sz w:val="28"/>
          <w:szCs w:val="28"/>
        </w:rPr>
      </w:pPr>
      <w:r w:rsidRPr="00B2423E">
        <w:rPr>
          <w:sz w:val="28"/>
          <w:szCs w:val="28"/>
        </w:rPr>
        <w:t xml:space="preserve">- лично или через своего представителя подать письменную заявку </w:t>
      </w:r>
      <w:r w:rsidRPr="00B2423E">
        <w:rPr>
          <w:color w:val="000000"/>
          <w:sz w:val="28"/>
          <w:szCs w:val="28"/>
        </w:rPr>
        <w:t>одновременно с полным комплектом требуемых для участия в аукционе документов.</w:t>
      </w:r>
    </w:p>
    <w:p w:rsidR="00B2423E" w:rsidRPr="00B2423E" w:rsidRDefault="00B2423E" w:rsidP="00B2423E">
      <w:pPr>
        <w:pStyle w:val="11"/>
        <w:jc w:val="both"/>
        <w:rPr>
          <w:rFonts w:ascii="Times New Roman" w:hAnsi="Times New Roman"/>
          <w:sz w:val="28"/>
          <w:szCs w:val="28"/>
        </w:rPr>
      </w:pPr>
    </w:p>
    <w:p w:rsidR="00B2423E" w:rsidRPr="00B2423E" w:rsidRDefault="00B2423E" w:rsidP="00B2423E">
      <w:pPr>
        <w:jc w:val="both"/>
        <w:rPr>
          <w:color w:val="000000"/>
          <w:sz w:val="28"/>
          <w:szCs w:val="28"/>
        </w:rPr>
      </w:pPr>
      <w:r w:rsidRPr="00B2423E">
        <w:rPr>
          <w:b/>
          <w:bCs/>
          <w:color w:val="000000"/>
          <w:sz w:val="28"/>
          <w:szCs w:val="28"/>
        </w:rPr>
        <w:t>Порядок внесения задатка и его возврата</w:t>
      </w:r>
    </w:p>
    <w:p w:rsidR="00B2423E" w:rsidRPr="00B2423E" w:rsidRDefault="00B2423E" w:rsidP="00B2423E">
      <w:pPr>
        <w:pStyle w:val="a6"/>
        <w:jc w:val="both"/>
        <w:rPr>
          <w:rFonts w:ascii="Times New Roman" w:hAnsi="Times New Roman"/>
          <w:color w:val="000000"/>
          <w:sz w:val="28"/>
          <w:szCs w:val="28"/>
        </w:rPr>
      </w:pPr>
      <w:r w:rsidRPr="00B2423E">
        <w:rPr>
          <w:rFonts w:ascii="Times New Roman" w:hAnsi="Times New Roman"/>
          <w:color w:val="000000"/>
          <w:sz w:val="28"/>
          <w:szCs w:val="28"/>
        </w:rPr>
        <w:lastRenderedPageBreak/>
        <w:t xml:space="preserve">Задаток вносится в валюте Российской Федерации на счет Организатора аукциона по следующим реквизитам: </w:t>
      </w:r>
      <w:proofErr w:type="gramStart"/>
      <w:r w:rsidRPr="00B2423E">
        <w:rPr>
          <w:rFonts w:ascii="Times New Roman" w:hAnsi="Times New Roman"/>
          <w:color w:val="000000"/>
          <w:sz w:val="28"/>
          <w:szCs w:val="28"/>
        </w:rPr>
        <w:t>Казначейский счет 03232643206081013100, Единый казначейский счет 40102810945370000023, ОТДЕЛЕНИЕ ВОРОНЕЖ БАНКА РОСИИ//УФК по Воронежской области, г. Воронеж, БИК 012007084, ИНН 3605002908,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 с указанием ‒ задаток за участие в аукционе 05.05. 2022 г. лот №__.</w:t>
      </w:r>
      <w:proofErr w:type="gramEnd"/>
    </w:p>
    <w:p w:rsidR="00B2423E" w:rsidRPr="00B2423E" w:rsidRDefault="00B2423E" w:rsidP="00B2423E">
      <w:pPr>
        <w:pStyle w:val="a6"/>
        <w:jc w:val="both"/>
        <w:rPr>
          <w:rFonts w:ascii="Times New Roman" w:hAnsi="Times New Roman"/>
          <w:sz w:val="28"/>
          <w:szCs w:val="28"/>
        </w:rPr>
      </w:pPr>
    </w:p>
    <w:p w:rsidR="00B2423E" w:rsidRPr="00B2423E" w:rsidRDefault="00B2423E" w:rsidP="00B2423E">
      <w:pPr>
        <w:jc w:val="both"/>
        <w:rPr>
          <w:color w:val="000000"/>
          <w:sz w:val="28"/>
          <w:szCs w:val="28"/>
        </w:rPr>
      </w:pPr>
      <w:r w:rsidRPr="00B2423E">
        <w:rPr>
          <w:color w:val="000000"/>
          <w:sz w:val="28"/>
          <w:szCs w:val="28"/>
        </w:rPr>
        <w:t>Задаток вносится единым платежом.</w:t>
      </w:r>
    </w:p>
    <w:p w:rsidR="00B2423E" w:rsidRPr="00B2423E" w:rsidRDefault="00B2423E" w:rsidP="00B2423E">
      <w:pPr>
        <w:jc w:val="both"/>
        <w:rPr>
          <w:color w:val="000000"/>
          <w:sz w:val="28"/>
          <w:szCs w:val="28"/>
        </w:rPr>
      </w:pPr>
      <w:r w:rsidRPr="00B2423E">
        <w:rPr>
          <w:color w:val="000000"/>
          <w:sz w:val="28"/>
          <w:szCs w:val="28"/>
        </w:rPr>
        <w:t>Документом, подтверждающим поступление задатка на счет Организатора аукциона, является выписка с этого счета.</w:t>
      </w:r>
    </w:p>
    <w:p w:rsidR="00B2423E" w:rsidRPr="00B2423E" w:rsidRDefault="00B2423E" w:rsidP="00B2423E">
      <w:pPr>
        <w:jc w:val="both"/>
        <w:rPr>
          <w:color w:val="000000"/>
          <w:sz w:val="28"/>
          <w:szCs w:val="28"/>
        </w:rPr>
      </w:pPr>
      <w:r w:rsidRPr="00B2423E">
        <w:rPr>
          <w:color w:val="000000"/>
          <w:sz w:val="28"/>
          <w:szCs w:val="28"/>
        </w:rPr>
        <w:t>Задаток возвращается претенденту в следующих случаях и порядке:</w:t>
      </w:r>
    </w:p>
    <w:p w:rsidR="00B2423E" w:rsidRPr="00B2423E" w:rsidRDefault="00B2423E" w:rsidP="00B2423E">
      <w:pPr>
        <w:jc w:val="both"/>
        <w:rPr>
          <w:color w:val="000000"/>
          <w:sz w:val="28"/>
          <w:szCs w:val="28"/>
        </w:rPr>
      </w:pPr>
      <w:r w:rsidRPr="00B2423E">
        <w:rPr>
          <w:color w:val="000000"/>
          <w:sz w:val="28"/>
          <w:szCs w:val="28"/>
        </w:rPr>
        <w:t>- 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w:t>
      </w:r>
      <w:proofErr w:type="gramStart"/>
      <w:r w:rsidRPr="00B2423E">
        <w:rPr>
          <w:color w:val="000000"/>
          <w:sz w:val="28"/>
          <w:szCs w:val="28"/>
        </w:rPr>
        <w:t>ии ау</w:t>
      </w:r>
      <w:proofErr w:type="gramEnd"/>
      <w:r w:rsidRPr="00B2423E">
        <w:rPr>
          <w:color w:val="000000"/>
          <w:sz w:val="28"/>
          <w:szCs w:val="28"/>
        </w:rPr>
        <w:t xml:space="preserve">кциона; </w:t>
      </w:r>
    </w:p>
    <w:p w:rsidR="00B2423E" w:rsidRPr="00B2423E" w:rsidRDefault="00B2423E" w:rsidP="00B2423E">
      <w:pPr>
        <w:jc w:val="both"/>
        <w:rPr>
          <w:color w:val="000000"/>
          <w:sz w:val="28"/>
          <w:szCs w:val="28"/>
        </w:rPr>
      </w:pPr>
      <w:r w:rsidRPr="00B2423E">
        <w:rPr>
          <w:color w:val="000000"/>
          <w:sz w:val="28"/>
          <w:szCs w:val="28"/>
        </w:rPr>
        <w:t xml:space="preserve">- в случае отзыва заявки претендентом до окончания срока приема заявок задаток возвращается претенденту в течение трех рабочих дней со дня поступления Организатору аукциона отзыва заявки; </w:t>
      </w:r>
    </w:p>
    <w:p w:rsidR="00B2423E" w:rsidRPr="00B2423E" w:rsidRDefault="00B2423E" w:rsidP="00B2423E">
      <w:pPr>
        <w:jc w:val="both"/>
        <w:rPr>
          <w:color w:val="000000"/>
          <w:sz w:val="28"/>
          <w:szCs w:val="28"/>
        </w:rPr>
      </w:pPr>
      <w:r w:rsidRPr="00B2423E">
        <w:rPr>
          <w:color w:val="000000"/>
          <w:sz w:val="28"/>
          <w:szCs w:val="28"/>
        </w:rPr>
        <w:t xml:space="preserve">- в случае если претендент не допущен к участию в аукционе, задаток возвращается в течение трех рабочих дней со дня оформления протокола рассмотрения заявок на участие в аукционе; </w:t>
      </w:r>
    </w:p>
    <w:p w:rsidR="00B2423E" w:rsidRPr="00B2423E" w:rsidRDefault="00B2423E" w:rsidP="00B2423E">
      <w:pPr>
        <w:jc w:val="both"/>
        <w:rPr>
          <w:color w:val="000000"/>
          <w:sz w:val="28"/>
          <w:szCs w:val="28"/>
        </w:rPr>
      </w:pPr>
      <w:r w:rsidRPr="00B2423E">
        <w:rPr>
          <w:color w:val="000000"/>
          <w:sz w:val="28"/>
          <w:szCs w:val="28"/>
        </w:rPr>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рабочих дней </w:t>
      </w:r>
      <w:proofErr w:type="gramStart"/>
      <w:r w:rsidRPr="00B2423E">
        <w:rPr>
          <w:color w:val="000000"/>
          <w:sz w:val="28"/>
          <w:szCs w:val="28"/>
        </w:rPr>
        <w:t>с даты подписания</w:t>
      </w:r>
      <w:proofErr w:type="gramEnd"/>
      <w:r w:rsidRPr="00B2423E">
        <w:rPr>
          <w:color w:val="000000"/>
          <w:sz w:val="28"/>
          <w:szCs w:val="28"/>
        </w:rPr>
        <w:t xml:space="preserve"> протокола о результатах аукциона; </w:t>
      </w:r>
    </w:p>
    <w:p w:rsidR="00B2423E" w:rsidRPr="00B2423E" w:rsidRDefault="00B2423E" w:rsidP="00B2423E">
      <w:pPr>
        <w:jc w:val="both"/>
        <w:rPr>
          <w:color w:val="000000"/>
          <w:sz w:val="28"/>
          <w:szCs w:val="28"/>
        </w:rPr>
      </w:pPr>
      <w:r w:rsidRPr="00B2423E">
        <w:rPr>
          <w:color w:val="000000"/>
          <w:sz w:val="28"/>
          <w:szCs w:val="28"/>
        </w:rPr>
        <w:t xml:space="preserve">- в случае признания аукциона не </w:t>
      </w:r>
      <w:proofErr w:type="gramStart"/>
      <w:r w:rsidRPr="00B2423E">
        <w:rPr>
          <w:color w:val="000000"/>
          <w:sz w:val="28"/>
          <w:szCs w:val="28"/>
        </w:rPr>
        <w:t>состоявшимся</w:t>
      </w:r>
      <w:proofErr w:type="gramEnd"/>
      <w:r w:rsidRPr="00B2423E">
        <w:rPr>
          <w:color w:val="000000"/>
          <w:sz w:val="28"/>
          <w:szCs w:val="28"/>
        </w:rPr>
        <w:t xml:space="preserve"> организатор торгов в течение 3 рабочих дней со дня подписания протокола о результатах аукциона возвращает внесенный участниками несостоявшегося аукциона задаток. </w:t>
      </w:r>
    </w:p>
    <w:p w:rsidR="00B2423E" w:rsidRPr="00B2423E" w:rsidRDefault="00B2423E" w:rsidP="00B2423E">
      <w:pPr>
        <w:jc w:val="both"/>
        <w:rPr>
          <w:color w:val="000000"/>
          <w:sz w:val="28"/>
          <w:szCs w:val="28"/>
        </w:rPr>
      </w:pPr>
      <w:r w:rsidRPr="00B2423E">
        <w:rPr>
          <w:color w:val="000000"/>
          <w:sz w:val="28"/>
          <w:szCs w:val="28"/>
        </w:rPr>
        <w:t xml:space="preserve">- в случае если победитель аукциона уклонился от подписания протокола о результатах аукциона, заключения договора аренды земельного участка, то внесенный победителем аукциона задаток ему не возвращается. </w:t>
      </w:r>
    </w:p>
    <w:p w:rsidR="00B2423E" w:rsidRPr="00B2423E" w:rsidRDefault="00B2423E" w:rsidP="00B2423E">
      <w:pPr>
        <w:jc w:val="both"/>
        <w:rPr>
          <w:color w:val="000000"/>
          <w:sz w:val="28"/>
          <w:szCs w:val="28"/>
        </w:rPr>
      </w:pPr>
      <w:r w:rsidRPr="00B2423E">
        <w:rPr>
          <w:b/>
          <w:bCs/>
          <w:color w:val="000000"/>
          <w:sz w:val="28"/>
          <w:szCs w:val="28"/>
        </w:rPr>
        <w:t>Порядок подачи заявок на участие в аукционе</w:t>
      </w:r>
    </w:p>
    <w:p w:rsidR="00B2423E" w:rsidRPr="00B2423E" w:rsidRDefault="00B2423E" w:rsidP="00B2423E">
      <w:pPr>
        <w:jc w:val="both"/>
        <w:rPr>
          <w:color w:val="000000"/>
          <w:sz w:val="28"/>
          <w:szCs w:val="28"/>
        </w:rPr>
      </w:pPr>
      <w:r w:rsidRPr="00B2423E">
        <w:rPr>
          <w:color w:val="000000"/>
          <w:sz w:val="28"/>
          <w:szCs w:val="28"/>
        </w:rPr>
        <w:t>Одно лицо имеет право подать только одну заявку на участие в аукционе.</w:t>
      </w:r>
    </w:p>
    <w:p w:rsidR="00B2423E" w:rsidRPr="00B2423E" w:rsidRDefault="00B2423E" w:rsidP="00B2423E">
      <w:pPr>
        <w:jc w:val="both"/>
        <w:rPr>
          <w:color w:val="000000"/>
          <w:sz w:val="28"/>
          <w:szCs w:val="28"/>
        </w:rPr>
      </w:pPr>
      <w:r w:rsidRPr="00B2423E">
        <w:rPr>
          <w:color w:val="000000"/>
          <w:sz w:val="28"/>
          <w:szCs w:val="28"/>
        </w:rPr>
        <w:t xml:space="preserve">Заявки подаются, начиная </w:t>
      </w:r>
      <w:proofErr w:type="gramStart"/>
      <w:r w:rsidRPr="00B2423E">
        <w:rPr>
          <w:color w:val="000000"/>
          <w:sz w:val="28"/>
          <w:szCs w:val="28"/>
        </w:rPr>
        <w:t>с даты начала</w:t>
      </w:r>
      <w:proofErr w:type="gramEnd"/>
      <w:r w:rsidRPr="00B2423E">
        <w:rPr>
          <w:color w:val="000000"/>
          <w:sz w:val="28"/>
          <w:szCs w:val="28"/>
        </w:rPr>
        <w:t xml:space="preserve"> приема заявок до даты окончания приема заявок, указанных в настоящем извещении, путем вручения их Организатору аукциона.</w:t>
      </w:r>
    </w:p>
    <w:p w:rsidR="00B2423E" w:rsidRPr="00B2423E" w:rsidRDefault="00B2423E" w:rsidP="00B2423E">
      <w:pPr>
        <w:jc w:val="both"/>
        <w:rPr>
          <w:color w:val="000000"/>
          <w:sz w:val="28"/>
          <w:szCs w:val="28"/>
        </w:rPr>
      </w:pPr>
      <w:r w:rsidRPr="00B2423E">
        <w:rPr>
          <w:color w:val="000000"/>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2423E" w:rsidRPr="00B2423E" w:rsidRDefault="00B2423E" w:rsidP="00B2423E">
      <w:pPr>
        <w:jc w:val="both"/>
        <w:rPr>
          <w:color w:val="000000"/>
          <w:sz w:val="28"/>
          <w:szCs w:val="28"/>
        </w:rPr>
      </w:pPr>
      <w:r w:rsidRPr="00B2423E">
        <w:rPr>
          <w:color w:val="000000"/>
          <w:sz w:val="28"/>
          <w:szCs w:val="28"/>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B2423E" w:rsidRPr="00B2423E" w:rsidRDefault="00B2423E" w:rsidP="00B2423E">
      <w:pPr>
        <w:jc w:val="both"/>
        <w:rPr>
          <w:color w:val="000000"/>
          <w:sz w:val="28"/>
          <w:szCs w:val="28"/>
        </w:rPr>
      </w:pPr>
      <w:r w:rsidRPr="00B2423E">
        <w:rPr>
          <w:color w:val="000000"/>
          <w:sz w:val="28"/>
          <w:szCs w:val="28"/>
        </w:rPr>
        <w:t>Заявки подаются и принимаются одновременно с полным комплектом требуемых для участия в аукционе документов.</w:t>
      </w:r>
    </w:p>
    <w:p w:rsidR="00B2423E" w:rsidRPr="00B2423E" w:rsidRDefault="00B2423E" w:rsidP="00B2423E">
      <w:pPr>
        <w:autoSpaceDE w:val="0"/>
        <w:autoSpaceDN w:val="0"/>
        <w:adjustRightInd w:val="0"/>
        <w:jc w:val="both"/>
        <w:outlineLvl w:val="1"/>
        <w:rPr>
          <w:sz w:val="28"/>
          <w:szCs w:val="28"/>
        </w:rPr>
      </w:pPr>
      <w:r w:rsidRPr="00B2423E">
        <w:rPr>
          <w:sz w:val="28"/>
          <w:szCs w:val="28"/>
        </w:rPr>
        <w:lastRenderedPageBreak/>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B2423E" w:rsidRPr="00B2423E" w:rsidRDefault="00B2423E" w:rsidP="00B2423E">
      <w:pPr>
        <w:jc w:val="both"/>
        <w:rPr>
          <w:b/>
          <w:bCs/>
          <w:color w:val="000000"/>
          <w:sz w:val="28"/>
          <w:szCs w:val="28"/>
        </w:rPr>
      </w:pPr>
      <w:r w:rsidRPr="00B2423E">
        <w:rPr>
          <w:b/>
          <w:bCs/>
          <w:color w:val="000000"/>
          <w:sz w:val="28"/>
          <w:szCs w:val="28"/>
        </w:rPr>
        <w:t>Перечень документов, представляемых претендентами для участия в аукционе</w:t>
      </w:r>
    </w:p>
    <w:p w:rsidR="00B2423E" w:rsidRPr="00B2423E" w:rsidRDefault="00B2423E" w:rsidP="00B2423E">
      <w:pPr>
        <w:jc w:val="both"/>
        <w:rPr>
          <w:color w:val="000000"/>
          <w:sz w:val="28"/>
          <w:szCs w:val="28"/>
        </w:rPr>
      </w:pPr>
      <w:r w:rsidRPr="00B2423E">
        <w:rPr>
          <w:color w:val="000000"/>
          <w:sz w:val="28"/>
          <w:szCs w:val="28"/>
        </w:rPr>
        <w:t>1) заявка на участие в аукционе по установленной в извещении о проведен</w:t>
      </w:r>
      <w:proofErr w:type="gramStart"/>
      <w:r w:rsidRPr="00B2423E">
        <w:rPr>
          <w:color w:val="000000"/>
          <w:sz w:val="28"/>
          <w:szCs w:val="28"/>
        </w:rPr>
        <w:t>ии ау</w:t>
      </w:r>
      <w:proofErr w:type="gramEnd"/>
      <w:r w:rsidRPr="00B2423E">
        <w:rPr>
          <w:color w:val="000000"/>
          <w:sz w:val="28"/>
          <w:szCs w:val="28"/>
        </w:rPr>
        <w:t>кциона форме с указанием банковских реквизитов счета для возврата задатка;</w:t>
      </w:r>
    </w:p>
    <w:p w:rsidR="00B2423E" w:rsidRPr="00B2423E" w:rsidRDefault="00B2423E" w:rsidP="00B2423E">
      <w:pPr>
        <w:jc w:val="both"/>
        <w:rPr>
          <w:color w:val="000000"/>
          <w:sz w:val="28"/>
          <w:szCs w:val="28"/>
        </w:rPr>
      </w:pPr>
      <w:r w:rsidRPr="00B2423E">
        <w:rPr>
          <w:color w:val="000000"/>
          <w:sz w:val="28"/>
          <w:szCs w:val="28"/>
        </w:rPr>
        <w:t>2) копии документов, удостоверяющих личность заявителя (для граждан);</w:t>
      </w:r>
    </w:p>
    <w:p w:rsidR="00B2423E" w:rsidRPr="00B2423E" w:rsidRDefault="00B2423E" w:rsidP="00B2423E">
      <w:pPr>
        <w:jc w:val="both"/>
        <w:rPr>
          <w:color w:val="000000"/>
          <w:sz w:val="28"/>
          <w:szCs w:val="28"/>
        </w:rPr>
      </w:pPr>
      <w:r w:rsidRPr="00B2423E">
        <w:rPr>
          <w:color w:val="000000"/>
          <w:sz w:val="28"/>
          <w:szCs w:val="28"/>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23E" w:rsidRPr="00B2423E" w:rsidRDefault="00B2423E" w:rsidP="00B2423E">
      <w:pPr>
        <w:jc w:val="both"/>
        <w:rPr>
          <w:color w:val="000000"/>
          <w:sz w:val="28"/>
          <w:szCs w:val="28"/>
        </w:rPr>
      </w:pPr>
      <w:r w:rsidRPr="00B2423E">
        <w:rPr>
          <w:color w:val="000000"/>
          <w:sz w:val="28"/>
          <w:szCs w:val="28"/>
        </w:rPr>
        <w:t>4) документы, подтверждающие внесение задатка.</w:t>
      </w:r>
    </w:p>
    <w:p w:rsidR="00B2423E" w:rsidRPr="00B2423E" w:rsidRDefault="00B2423E" w:rsidP="00B2423E">
      <w:pPr>
        <w:jc w:val="both"/>
        <w:rPr>
          <w:color w:val="000000"/>
          <w:sz w:val="28"/>
          <w:szCs w:val="28"/>
        </w:rPr>
      </w:pPr>
      <w:r w:rsidRPr="00B2423E">
        <w:rPr>
          <w:color w:val="000000"/>
          <w:sz w:val="28"/>
          <w:szCs w:val="28"/>
        </w:rPr>
        <w:t>Представление документов, подтверждающих внесение задатка, признается заключением соглашения о задатке.</w:t>
      </w:r>
    </w:p>
    <w:p w:rsidR="00B2423E" w:rsidRPr="00B2423E" w:rsidRDefault="00B2423E" w:rsidP="00B2423E">
      <w:pPr>
        <w:jc w:val="both"/>
        <w:rPr>
          <w:color w:val="000000"/>
          <w:sz w:val="28"/>
          <w:szCs w:val="28"/>
        </w:rPr>
      </w:pPr>
      <w:r w:rsidRPr="00B2423E">
        <w:rPr>
          <w:color w:val="000000"/>
          <w:sz w:val="28"/>
          <w:szCs w:val="28"/>
        </w:rPr>
        <w:t>Указанные документы в части их оформления и содержания должны соответствовать требованиям законодательства Российской Федерации.</w:t>
      </w:r>
    </w:p>
    <w:p w:rsidR="00B2423E" w:rsidRPr="00B2423E" w:rsidRDefault="00B2423E" w:rsidP="00B2423E">
      <w:pPr>
        <w:jc w:val="both"/>
        <w:rPr>
          <w:color w:val="000000"/>
          <w:sz w:val="28"/>
          <w:szCs w:val="28"/>
        </w:rPr>
      </w:pPr>
      <w:r w:rsidRPr="00B2423E">
        <w:rPr>
          <w:b/>
          <w:bCs/>
          <w:color w:val="000000"/>
          <w:sz w:val="28"/>
          <w:szCs w:val="28"/>
        </w:rPr>
        <w:t>Порядок определения участников аукциона</w:t>
      </w:r>
    </w:p>
    <w:p w:rsidR="00B2423E" w:rsidRPr="00B2423E" w:rsidRDefault="00B2423E" w:rsidP="00B2423E">
      <w:pPr>
        <w:jc w:val="both"/>
        <w:rPr>
          <w:color w:val="000000"/>
          <w:sz w:val="28"/>
          <w:szCs w:val="28"/>
        </w:rPr>
      </w:pPr>
      <w:r w:rsidRPr="00B2423E">
        <w:rPr>
          <w:color w:val="000000"/>
          <w:sz w:val="28"/>
          <w:szCs w:val="28"/>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B2423E" w:rsidRPr="00B2423E" w:rsidRDefault="00B2423E" w:rsidP="00B2423E">
      <w:pPr>
        <w:jc w:val="both"/>
        <w:rPr>
          <w:color w:val="000000"/>
          <w:sz w:val="28"/>
          <w:szCs w:val="28"/>
        </w:rPr>
      </w:pPr>
      <w:r w:rsidRPr="00B2423E">
        <w:rPr>
          <w:color w:val="000000"/>
          <w:sz w:val="28"/>
          <w:szCs w:val="28"/>
        </w:rPr>
        <w:t>По результатам рассмотрения заявок и документов Организатор аукциона принимает решение о признании претендентов участниками аукциона и о допуске к участию в аукционе.</w:t>
      </w:r>
    </w:p>
    <w:p w:rsidR="00B2423E" w:rsidRPr="00B2423E" w:rsidRDefault="00B2423E" w:rsidP="00B2423E">
      <w:pPr>
        <w:jc w:val="both"/>
        <w:rPr>
          <w:color w:val="000000"/>
          <w:sz w:val="28"/>
          <w:szCs w:val="28"/>
        </w:rPr>
      </w:pPr>
      <w:r w:rsidRPr="00B2423E">
        <w:rPr>
          <w:color w:val="000000"/>
          <w:sz w:val="28"/>
          <w:szCs w:val="28"/>
        </w:rPr>
        <w:t>Претендент не допускается к участию в аукционе по следующим основаниям:</w:t>
      </w:r>
    </w:p>
    <w:p w:rsidR="00B2423E" w:rsidRPr="00B2423E" w:rsidRDefault="00B2423E" w:rsidP="00B2423E">
      <w:pPr>
        <w:jc w:val="both"/>
        <w:rPr>
          <w:color w:val="000000"/>
          <w:sz w:val="28"/>
          <w:szCs w:val="28"/>
        </w:rPr>
      </w:pPr>
      <w:r w:rsidRPr="00B2423E">
        <w:rPr>
          <w:color w:val="000000"/>
          <w:sz w:val="28"/>
          <w:szCs w:val="28"/>
        </w:rPr>
        <w:t>1) непредставление необходимых для участия в аукционе документов или представление недостоверных сведений;</w:t>
      </w:r>
    </w:p>
    <w:p w:rsidR="00B2423E" w:rsidRPr="00B2423E" w:rsidRDefault="00B2423E" w:rsidP="00B2423E">
      <w:pPr>
        <w:jc w:val="both"/>
        <w:rPr>
          <w:color w:val="000000"/>
          <w:sz w:val="28"/>
          <w:szCs w:val="28"/>
        </w:rPr>
      </w:pPr>
      <w:r w:rsidRPr="00B2423E">
        <w:rPr>
          <w:color w:val="000000"/>
          <w:sz w:val="28"/>
          <w:szCs w:val="28"/>
        </w:rPr>
        <w:t xml:space="preserve">2) </w:t>
      </w:r>
      <w:proofErr w:type="gramStart"/>
      <w:r w:rsidRPr="00B2423E">
        <w:rPr>
          <w:color w:val="000000"/>
          <w:sz w:val="28"/>
          <w:szCs w:val="28"/>
        </w:rPr>
        <w:t>не поступление</w:t>
      </w:r>
      <w:proofErr w:type="gramEnd"/>
      <w:r w:rsidRPr="00B2423E">
        <w:rPr>
          <w:color w:val="000000"/>
          <w:sz w:val="28"/>
          <w:szCs w:val="28"/>
        </w:rPr>
        <w:t xml:space="preserve"> задатка на дату рассмотрения заявок на участие в аукционе;</w:t>
      </w:r>
    </w:p>
    <w:p w:rsidR="00B2423E" w:rsidRPr="00B2423E" w:rsidRDefault="00B2423E" w:rsidP="00B2423E">
      <w:pPr>
        <w:jc w:val="both"/>
        <w:rPr>
          <w:color w:val="000000"/>
          <w:sz w:val="28"/>
          <w:szCs w:val="28"/>
        </w:rPr>
      </w:pPr>
      <w:r w:rsidRPr="00B2423E">
        <w:rPr>
          <w:color w:val="000000"/>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423E" w:rsidRPr="00B2423E" w:rsidRDefault="00B2423E" w:rsidP="00B2423E">
      <w:pPr>
        <w:jc w:val="both"/>
        <w:rPr>
          <w:color w:val="000000"/>
          <w:sz w:val="28"/>
          <w:szCs w:val="28"/>
        </w:rPr>
      </w:pPr>
      <w:r w:rsidRPr="00B2423E">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B2423E" w:rsidRPr="00B2423E" w:rsidRDefault="00B2423E" w:rsidP="00B2423E">
      <w:pPr>
        <w:jc w:val="both"/>
        <w:rPr>
          <w:color w:val="000000"/>
          <w:sz w:val="28"/>
          <w:szCs w:val="28"/>
        </w:rPr>
      </w:pPr>
      <w:r w:rsidRPr="00B2423E">
        <w:rPr>
          <w:color w:val="000000"/>
          <w:sz w:val="28"/>
          <w:szCs w:val="28"/>
        </w:rPr>
        <w:t>Претендент, допущенный к участию в аукционе, приобретает статус участника аукциона с момента оформления Организатором аукциона протокола рассмотрения заявок.</w:t>
      </w:r>
    </w:p>
    <w:p w:rsidR="00B2423E" w:rsidRPr="00B2423E" w:rsidRDefault="00B2423E" w:rsidP="00B2423E">
      <w:pPr>
        <w:jc w:val="both"/>
        <w:rPr>
          <w:color w:val="000000"/>
          <w:sz w:val="28"/>
          <w:szCs w:val="28"/>
        </w:rPr>
      </w:pPr>
      <w:r w:rsidRPr="00B2423E">
        <w:rPr>
          <w:color w:val="000000"/>
          <w:sz w:val="28"/>
          <w:szCs w:val="28"/>
        </w:rPr>
        <w:t>В случае</w:t>
      </w:r>
      <w:proofErr w:type="gramStart"/>
      <w:r w:rsidRPr="00B2423E">
        <w:rPr>
          <w:color w:val="000000"/>
          <w:sz w:val="28"/>
          <w:szCs w:val="28"/>
        </w:rPr>
        <w:t>,</w:t>
      </w:r>
      <w:proofErr w:type="gramEnd"/>
      <w:r w:rsidRPr="00B2423E">
        <w:rPr>
          <w:color w:val="000000"/>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2423E" w:rsidRPr="00B2423E" w:rsidRDefault="00B2423E" w:rsidP="00B2423E">
      <w:pPr>
        <w:jc w:val="both"/>
        <w:rPr>
          <w:color w:val="000000"/>
          <w:sz w:val="28"/>
          <w:szCs w:val="28"/>
        </w:rPr>
      </w:pPr>
      <w:r w:rsidRPr="00B2423E">
        <w:rPr>
          <w:color w:val="000000"/>
          <w:sz w:val="28"/>
          <w:szCs w:val="28"/>
        </w:rPr>
        <w:t>В случае</w:t>
      </w:r>
      <w:proofErr w:type="gramStart"/>
      <w:r w:rsidRPr="00B2423E">
        <w:rPr>
          <w:color w:val="000000"/>
          <w:sz w:val="28"/>
          <w:szCs w:val="28"/>
        </w:rPr>
        <w:t>,</w:t>
      </w:r>
      <w:proofErr w:type="gramEnd"/>
      <w:r w:rsidRPr="00B2423E">
        <w:rPr>
          <w:color w:val="000000"/>
          <w:sz w:val="28"/>
          <w:szCs w:val="28"/>
        </w:rPr>
        <w:t xml:space="preserve">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направляет заявителю три </w:t>
      </w:r>
      <w:r w:rsidRPr="00B2423E">
        <w:rPr>
          <w:color w:val="000000"/>
          <w:sz w:val="28"/>
          <w:szCs w:val="28"/>
        </w:rPr>
        <w:lastRenderedPageBreak/>
        <w:t>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B2423E" w:rsidRPr="00B2423E" w:rsidRDefault="00B2423E" w:rsidP="00B2423E">
      <w:pPr>
        <w:jc w:val="both"/>
        <w:rPr>
          <w:color w:val="000000"/>
          <w:sz w:val="28"/>
          <w:szCs w:val="28"/>
        </w:rPr>
      </w:pPr>
      <w:r w:rsidRPr="00B2423E">
        <w:rPr>
          <w:color w:val="000000"/>
          <w:sz w:val="28"/>
          <w:szCs w:val="28"/>
        </w:rPr>
        <w:t>В случае</w:t>
      </w:r>
      <w:proofErr w:type="gramStart"/>
      <w:r w:rsidRPr="00B2423E">
        <w:rPr>
          <w:color w:val="000000"/>
          <w:sz w:val="28"/>
          <w:szCs w:val="28"/>
        </w:rPr>
        <w:t>,</w:t>
      </w:r>
      <w:proofErr w:type="gramEnd"/>
      <w:r w:rsidRPr="00B2423E">
        <w:rPr>
          <w:color w:val="000000"/>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2423E">
        <w:rPr>
          <w:color w:val="000000"/>
          <w:sz w:val="28"/>
          <w:szCs w:val="28"/>
        </w:rPr>
        <w:t>ии ау</w:t>
      </w:r>
      <w:proofErr w:type="gramEnd"/>
      <w:r w:rsidRPr="00B2423E">
        <w:rPr>
          <w:color w:val="000000"/>
          <w:sz w:val="28"/>
          <w:szCs w:val="28"/>
        </w:rPr>
        <w:t>кциона условиям аукциона, организатор торгов в течение десяти дней со дня рассмотрения указанной заявки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B2423E" w:rsidRPr="00B2423E" w:rsidRDefault="00B2423E" w:rsidP="00B2423E">
      <w:pPr>
        <w:jc w:val="both"/>
        <w:rPr>
          <w:color w:val="000000"/>
          <w:sz w:val="28"/>
          <w:szCs w:val="28"/>
        </w:rPr>
      </w:pPr>
      <w:r w:rsidRPr="00B2423E">
        <w:rPr>
          <w:color w:val="000000"/>
          <w:sz w:val="28"/>
          <w:szCs w:val="28"/>
        </w:rPr>
        <w:t>В этих случаях договор купли-продажи (аренды) земельного участка заключается в срок не ранее 10 дней со дня размещения протокола рассмотрения заявок на участие в аукционе на официальном сайте и не позднее 30 дней со дня направления заявителю проекта договора купли-продаж</w:t>
      </w:r>
      <w:proofErr w:type="gramStart"/>
      <w:r w:rsidRPr="00B2423E">
        <w:rPr>
          <w:color w:val="000000"/>
          <w:sz w:val="28"/>
          <w:szCs w:val="28"/>
        </w:rPr>
        <w:t>и(</w:t>
      </w:r>
      <w:proofErr w:type="gramEnd"/>
      <w:r w:rsidRPr="00B2423E">
        <w:rPr>
          <w:color w:val="000000"/>
          <w:sz w:val="28"/>
          <w:szCs w:val="28"/>
        </w:rPr>
        <w:t>аренды) земельного участка.</w:t>
      </w:r>
    </w:p>
    <w:p w:rsidR="00B2423E" w:rsidRPr="00B2423E" w:rsidRDefault="00B2423E" w:rsidP="00B2423E">
      <w:pPr>
        <w:jc w:val="both"/>
        <w:rPr>
          <w:b/>
          <w:color w:val="000000" w:themeColor="text1"/>
          <w:sz w:val="28"/>
          <w:szCs w:val="28"/>
        </w:rPr>
      </w:pPr>
      <w:r w:rsidRPr="00B2423E">
        <w:rPr>
          <w:b/>
          <w:color w:val="000000" w:themeColor="text1"/>
          <w:sz w:val="28"/>
          <w:szCs w:val="28"/>
        </w:rPr>
        <w:t>Порядок проведения аукциона, порядок определения победителя аукциона</w:t>
      </w:r>
    </w:p>
    <w:p w:rsidR="00B2423E" w:rsidRPr="00B2423E" w:rsidRDefault="00B2423E" w:rsidP="00B2423E">
      <w:pPr>
        <w:jc w:val="both"/>
        <w:rPr>
          <w:color w:val="000000" w:themeColor="text1"/>
          <w:sz w:val="28"/>
          <w:szCs w:val="28"/>
        </w:rPr>
      </w:pPr>
      <w:r w:rsidRPr="00B2423E">
        <w:rPr>
          <w:color w:val="000000" w:themeColor="text1"/>
          <w:sz w:val="28"/>
          <w:szCs w:val="28"/>
        </w:rPr>
        <w:t xml:space="preserve">Аукцион проводится в указанном в настоящем извещении месте, в </w:t>
      </w:r>
      <w:proofErr w:type="gramStart"/>
      <w:r w:rsidRPr="00B2423E">
        <w:rPr>
          <w:color w:val="000000" w:themeColor="text1"/>
          <w:sz w:val="28"/>
          <w:szCs w:val="28"/>
        </w:rPr>
        <w:t>соответствующие</w:t>
      </w:r>
      <w:proofErr w:type="gramEnd"/>
      <w:r w:rsidRPr="00B2423E">
        <w:rPr>
          <w:color w:val="000000" w:themeColor="text1"/>
          <w:sz w:val="28"/>
          <w:szCs w:val="28"/>
        </w:rPr>
        <w:t xml:space="preserve"> день и час. При проведен</w:t>
      </w:r>
      <w:proofErr w:type="gramStart"/>
      <w:r w:rsidRPr="00B2423E">
        <w:rPr>
          <w:color w:val="000000" w:themeColor="text1"/>
          <w:sz w:val="28"/>
          <w:szCs w:val="28"/>
        </w:rPr>
        <w:t>ии ау</w:t>
      </w:r>
      <w:proofErr w:type="gramEnd"/>
      <w:r w:rsidRPr="00B2423E">
        <w:rPr>
          <w:color w:val="000000" w:themeColor="text1"/>
          <w:sz w:val="28"/>
          <w:szCs w:val="28"/>
        </w:rPr>
        <w:t>кциона Организатор аукциона вправе осуществлять фотосъемку, аудио- и видеозапись. Аукцион ведет аукционист. Аукцион начинается с оглашения аукционистом наименования, основных характеристик, начальной цены лота, "шага аукциона", который является неизменным в течение всего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лот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лот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 завершен</w:t>
      </w:r>
      <w:proofErr w:type="gramStart"/>
      <w:r w:rsidRPr="00B2423E">
        <w:rPr>
          <w:color w:val="000000" w:themeColor="text1"/>
          <w:sz w:val="28"/>
          <w:szCs w:val="28"/>
        </w:rPr>
        <w:t>ии ау</w:t>
      </w:r>
      <w:proofErr w:type="gramEnd"/>
      <w:r w:rsidRPr="00B2423E">
        <w:rPr>
          <w:color w:val="000000" w:themeColor="text1"/>
          <w:sz w:val="28"/>
          <w:szCs w:val="28"/>
        </w:rPr>
        <w:t>кциона аукционист объявляет о продаже лота, называет цену проданного лота и номер билета победителя аукциона.</w:t>
      </w:r>
    </w:p>
    <w:p w:rsidR="00B2423E" w:rsidRPr="00B2423E" w:rsidRDefault="00B2423E" w:rsidP="00B2423E">
      <w:pPr>
        <w:jc w:val="both"/>
        <w:rPr>
          <w:color w:val="000000" w:themeColor="text1"/>
          <w:sz w:val="28"/>
          <w:szCs w:val="28"/>
        </w:rPr>
      </w:pPr>
      <w:r w:rsidRPr="00B2423E">
        <w:rPr>
          <w:color w:val="000000" w:themeColor="text1"/>
          <w:sz w:val="28"/>
          <w:szCs w:val="28"/>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B2423E" w:rsidRPr="00B2423E" w:rsidRDefault="00B2423E" w:rsidP="00B2423E">
      <w:pPr>
        <w:jc w:val="both"/>
        <w:rPr>
          <w:color w:val="000000" w:themeColor="text1"/>
          <w:sz w:val="28"/>
          <w:szCs w:val="28"/>
        </w:rPr>
      </w:pPr>
    </w:p>
    <w:p w:rsidR="00B2423E" w:rsidRPr="00B2423E" w:rsidRDefault="00B2423E" w:rsidP="00B2423E">
      <w:pPr>
        <w:jc w:val="both"/>
        <w:rPr>
          <w:b/>
          <w:color w:val="000000" w:themeColor="text1"/>
          <w:sz w:val="28"/>
          <w:szCs w:val="28"/>
        </w:rPr>
      </w:pPr>
      <w:r w:rsidRPr="00B2423E">
        <w:rPr>
          <w:b/>
          <w:color w:val="000000" w:themeColor="text1"/>
          <w:sz w:val="28"/>
          <w:szCs w:val="28"/>
        </w:rPr>
        <w:t>Порядок заключения договора</w:t>
      </w:r>
    </w:p>
    <w:p w:rsidR="00B2423E" w:rsidRPr="00B2423E" w:rsidRDefault="00B2423E" w:rsidP="00B2423E">
      <w:pPr>
        <w:jc w:val="both"/>
        <w:rPr>
          <w:color w:val="000000" w:themeColor="text1"/>
          <w:sz w:val="28"/>
          <w:szCs w:val="28"/>
        </w:rPr>
      </w:pPr>
      <w:r w:rsidRPr="00B2423E">
        <w:rPr>
          <w:color w:val="000000" w:themeColor="text1"/>
          <w:sz w:val="28"/>
          <w:szCs w:val="28"/>
        </w:rPr>
        <w:lastRenderedPageBreak/>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B2423E" w:rsidRPr="00B2423E" w:rsidRDefault="00B2423E" w:rsidP="00B2423E">
      <w:pPr>
        <w:jc w:val="both"/>
        <w:rPr>
          <w:color w:val="000000" w:themeColor="text1"/>
          <w:sz w:val="28"/>
          <w:szCs w:val="28"/>
        </w:rPr>
      </w:pPr>
      <w:r w:rsidRPr="00B2423E">
        <w:rPr>
          <w:color w:val="000000" w:themeColor="text1"/>
          <w:sz w:val="28"/>
          <w:szCs w:val="28"/>
        </w:rPr>
        <w:t>Договор заключается в течение тридцати дней со дня направления победителю аукциона проектов указанных договоров</w:t>
      </w:r>
    </w:p>
    <w:p w:rsidR="00B2423E" w:rsidRPr="00B2423E" w:rsidRDefault="00B2423E" w:rsidP="00B2423E">
      <w:pPr>
        <w:jc w:val="both"/>
        <w:rPr>
          <w:color w:val="000000" w:themeColor="text1"/>
          <w:sz w:val="28"/>
          <w:szCs w:val="28"/>
        </w:rPr>
      </w:pPr>
      <w:r w:rsidRPr="00B2423E">
        <w:rPr>
          <w:color w:val="000000" w:themeColor="text1"/>
          <w:sz w:val="28"/>
          <w:szCs w:val="28"/>
        </w:rPr>
        <w:t xml:space="preserve">Не допускается заключение указанных договоров </w:t>
      </w:r>
      <w:proofErr w:type="gramStart"/>
      <w:r w:rsidRPr="00B2423E">
        <w:rPr>
          <w:color w:val="000000" w:themeColor="text1"/>
          <w:sz w:val="28"/>
          <w:szCs w:val="28"/>
        </w:rPr>
        <w:t>ранее</w:t>
      </w:r>
      <w:proofErr w:type="gramEnd"/>
      <w:r w:rsidRPr="00B2423E">
        <w:rPr>
          <w:color w:val="000000" w:themeColor="text1"/>
          <w:sz w:val="28"/>
          <w:szCs w:val="28"/>
        </w:rPr>
        <w:t xml:space="preserve"> чем через десять дней со дня размещения информации о результатах аукциона на официальном сайте.</w:t>
      </w:r>
    </w:p>
    <w:p w:rsidR="00B2423E" w:rsidRPr="00B2423E" w:rsidRDefault="00B2423E" w:rsidP="00B2423E">
      <w:pPr>
        <w:jc w:val="both"/>
        <w:rPr>
          <w:color w:val="000000" w:themeColor="text1"/>
          <w:sz w:val="28"/>
          <w:szCs w:val="28"/>
        </w:rPr>
      </w:pPr>
    </w:p>
    <w:p w:rsidR="00B2423E" w:rsidRPr="00B2423E" w:rsidRDefault="00B2423E" w:rsidP="00B2423E">
      <w:pPr>
        <w:jc w:val="both"/>
        <w:rPr>
          <w:color w:val="000000" w:themeColor="text1"/>
          <w:sz w:val="28"/>
          <w:szCs w:val="28"/>
        </w:rPr>
      </w:pPr>
      <w:r w:rsidRPr="00B2423E">
        <w:rPr>
          <w:color w:val="000000" w:themeColor="text1"/>
          <w:sz w:val="28"/>
          <w:szCs w:val="28"/>
        </w:rPr>
        <w:t>Организатор торгов вправе отказаться от проведения аукциона, не позднее, чем за 3 дня до 05.05.2022 г.</w:t>
      </w:r>
    </w:p>
    <w:p w:rsidR="00B2423E" w:rsidRPr="00B2423E" w:rsidRDefault="00B2423E" w:rsidP="00B2423E">
      <w:pPr>
        <w:jc w:val="both"/>
        <w:rPr>
          <w:color w:val="000000" w:themeColor="text1"/>
          <w:sz w:val="28"/>
          <w:szCs w:val="28"/>
        </w:rPr>
      </w:pPr>
      <w:r w:rsidRPr="00B2423E">
        <w:rPr>
          <w:color w:val="000000" w:themeColor="text1"/>
          <w:sz w:val="28"/>
          <w:szCs w:val="28"/>
        </w:rPr>
        <w:t>Аукцион признается несостоявшимся в случае, если:</w:t>
      </w:r>
    </w:p>
    <w:p w:rsidR="00B2423E" w:rsidRPr="00B2423E" w:rsidRDefault="00B2423E" w:rsidP="00B2423E">
      <w:pPr>
        <w:jc w:val="both"/>
        <w:rPr>
          <w:color w:val="000000" w:themeColor="text1"/>
          <w:sz w:val="28"/>
          <w:szCs w:val="28"/>
        </w:rPr>
      </w:pPr>
      <w:r w:rsidRPr="00B2423E">
        <w:rPr>
          <w:color w:val="000000" w:themeColor="text1"/>
          <w:sz w:val="28"/>
          <w:szCs w:val="28"/>
        </w:rPr>
        <w:t xml:space="preserve">- в аукционе участвовало менее двух участников; </w:t>
      </w:r>
    </w:p>
    <w:p w:rsidR="00B2423E" w:rsidRPr="00B2423E" w:rsidRDefault="00B2423E" w:rsidP="00B2423E">
      <w:pPr>
        <w:jc w:val="both"/>
        <w:rPr>
          <w:color w:val="000000" w:themeColor="text1"/>
          <w:sz w:val="28"/>
          <w:szCs w:val="28"/>
        </w:rPr>
      </w:pPr>
      <w:r w:rsidRPr="00B2423E">
        <w:rPr>
          <w:color w:val="000000" w:themeColor="text1"/>
          <w:sz w:val="28"/>
          <w:szCs w:val="28"/>
        </w:rPr>
        <w:t xml:space="preserve">- после троекратного объявления начальной цены лота ни один из участников не поднял билет; </w:t>
      </w:r>
    </w:p>
    <w:p w:rsidR="00B2423E" w:rsidRPr="00B2423E" w:rsidRDefault="00B2423E" w:rsidP="00B2423E">
      <w:pPr>
        <w:jc w:val="both"/>
        <w:rPr>
          <w:color w:val="000000" w:themeColor="text1"/>
          <w:sz w:val="28"/>
          <w:szCs w:val="28"/>
        </w:rPr>
      </w:pPr>
      <w:r w:rsidRPr="00B2423E">
        <w:rPr>
          <w:color w:val="000000" w:themeColor="text1"/>
          <w:sz w:val="28"/>
          <w:szCs w:val="28"/>
        </w:rPr>
        <w:t xml:space="preserve">- победитель аукциона уклонился от подписания протокола о результатах аукциона, заключения договора аренды земельного участка. </w:t>
      </w:r>
    </w:p>
    <w:p w:rsidR="00B2423E" w:rsidRPr="00B2423E" w:rsidRDefault="00B2423E" w:rsidP="00B2423E">
      <w:pPr>
        <w:jc w:val="both"/>
        <w:rPr>
          <w:color w:val="000000" w:themeColor="text1"/>
          <w:sz w:val="28"/>
          <w:szCs w:val="28"/>
        </w:rPr>
      </w:pPr>
    </w:p>
    <w:p w:rsidR="00B2423E" w:rsidRPr="00B2423E" w:rsidRDefault="00B2423E" w:rsidP="00B2423E">
      <w:pPr>
        <w:jc w:val="both"/>
        <w:rPr>
          <w:color w:val="000000"/>
          <w:sz w:val="28"/>
          <w:szCs w:val="28"/>
        </w:rPr>
      </w:pPr>
      <w:r w:rsidRPr="00B2423E">
        <w:rPr>
          <w:color w:val="000000" w:themeColor="text1"/>
          <w:sz w:val="28"/>
          <w:szCs w:val="28"/>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B2423E" w:rsidRPr="00B2423E" w:rsidRDefault="00B2423E" w:rsidP="00B2423E">
      <w:pPr>
        <w:jc w:val="both"/>
        <w:rPr>
          <w:color w:val="000000"/>
          <w:sz w:val="28"/>
          <w:szCs w:val="28"/>
        </w:rPr>
      </w:pPr>
    </w:p>
    <w:p w:rsidR="00B2423E" w:rsidRPr="00B2423E" w:rsidRDefault="00B2423E" w:rsidP="00B2423E">
      <w:pPr>
        <w:jc w:val="both"/>
        <w:rPr>
          <w:color w:val="000000"/>
          <w:sz w:val="28"/>
          <w:szCs w:val="28"/>
        </w:rPr>
      </w:pPr>
    </w:p>
    <w:p w:rsidR="00B2423E" w:rsidRDefault="00B2423E" w:rsidP="00B2423E">
      <w:pPr>
        <w:jc w:val="both"/>
        <w:rPr>
          <w:color w:val="000000"/>
          <w:sz w:val="28"/>
          <w:szCs w:val="28"/>
        </w:rPr>
      </w:pPr>
    </w:p>
    <w:p w:rsidR="006853B8" w:rsidRPr="00B2423E" w:rsidRDefault="006853B8" w:rsidP="00B2423E">
      <w:pPr>
        <w:jc w:val="both"/>
        <w:rPr>
          <w:color w:val="000000"/>
          <w:sz w:val="28"/>
          <w:szCs w:val="28"/>
        </w:rPr>
      </w:pPr>
    </w:p>
    <w:p w:rsidR="00B2423E" w:rsidRPr="0067510D" w:rsidRDefault="00B2423E" w:rsidP="00B2423E">
      <w:pPr>
        <w:jc w:val="both"/>
        <w:rPr>
          <w:color w:val="000000"/>
        </w:rPr>
      </w:pPr>
    </w:p>
    <w:p w:rsidR="00B2423E" w:rsidRPr="0067510D" w:rsidRDefault="00B2423E" w:rsidP="00B2423E">
      <w:pPr>
        <w:pStyle w:val="11"/>
        <w:jc w:val="center"/>
        <w:rPr>
          <w:rFonts w:ascii="Times New Roman" w:hAnsi="Times New Roman"/>
          <w:b/>
          <w:sz w:val="24"/>
          <w:szCs w:val="24"/>
          <w:u w:val="single"/>
        </w:rPr>
      </w:pPr>
    </w:p>
    <w:p w:rsidR="00B2423E" w:rsidRPr="0067510D" w:rsidRDefault="00B2423E" w:rsidP="00B2423E">
      <w:pPr>
        <w:pStyle w:val="11"/>
        <w:jc w:val="center"/>
        <w:rPr>
          <w:rFonts w:ascii="Times New Roman" w:hAnsi="Times New Roman"/>
          <w:b/>
          <w:sz w:val="24"/>
          <w:szCs w:val="24"/>
          <w:u w:val="single"/>
        </w:rPr>
      </w:pPr>
    </w:p>
    <w:p w:rsidR="00B2423E" w:rsidRPr="0067510D" w:rsidRDefault="00B2423E" w:rsidP="00B2423E">
      <w:pPr>
        <w:pStyle w:val="11"/>
        <w:jc w:val="center"/>
        <w:rPr>
          <w:rFonts w:ascii="Times New Roman" w:hAnsi="Times New Roman"/>
          <w:b/>
          <w:sz w:val="24"/>
          <w:szCs w:val="24"/>
          <w:u w:val="single"/>
        </w:rPr>
      </w:pPr>
    </w:p>
    <w:p w:rsidR="000B22C2" w:rsidRDefault="000B22C2" w:rsidP="000400B2">
      <w:pPr>
        <w:pStyle w:val="2"/>
        <w:jc w:val="both"/>
        <w:rPr>
          <w:b w:val="0"/>
          <w:sz w:val="24"/>
          <w:szCs w:val="24"/>
        </w:rPr>
        <w:sectPr w:rsidR="000B22C2" w:rsidSect="006853B8">
          <w:pgSz w:w="11906" w:h="16838"/>
          <w:pgMar w:top="794" w:right="567" w:bottom="851" w:left="1701" w:header="720" w:footer="720" w:gutter="0"/>
          <w:cols w:space="720"/>
          <w:docGrid w:linePitch="360"/>
        </w:sectPr>
      </w:pPr>
    </w:p>
    <w:p w:rsidR="006853B8" w:rsidRPr="0067510D" w:rsidRDefault="006853B8" w:rsidP="006853B8">
      <w:pPr>
        <w:pStyle w:val="11"/>
        <w:jc w:val="center"/>
        <w:rPr>
          <w:rFonts w:ascii="Times New Roman" w:hAnsi="Times New Roman"/>
          <w:b/>
          <w:sz w:val="24"/>
          <w:szCs w:val="24"/>
        </w:rPr>
      </w:pPr>
      <w:r w:rsidRPr="0067510D">
        <w:rPr>
          <w:rFonts w:ascii="Times New Roman" w:hAnsi="Times New Roman"/>
          <w:b/>
          <w:sz w:val="24"/>
          <w:szCs w:val="24"/>
          <w:u w:val="single"/>
        </w:rPr>
        <w:lastRenderedPageBreak/>
        <w:t>Ф</w:t>
      </w:r>
      <w:r w:rsidRPr="0067510D">
        <w:rPr>
          <w:rFonts w:ascii="Times New Roman" w:hAnsi="Times New Roman"/>
          <w:b/>
          <w:sz w:val="24"/>
          <w:szCs w:val="24"/>
        </w:rPr>
        <w:t>орма заявки:</w:t>
      </w:r>
    </w:p>
    <w:p w:rsidR="006853B8" w:rsidRDefault="006853B8"/>
    <w:p w:rsidR="006853B8" w:rsidRDefault="006853B8"/>
    <w:tbl>
      <w:tblPr>
        <w:tblW w:w="103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B2423E" w:rsidRPr="00B1516D" w:rsidTr="006853B8">
        <w:trPr>
          <w:trHeight w:val="567"/>
        </w:trPr>
        <w:tc>
          <w:tcPr>
            <w:tcW w:w="10314" w:type="dxa"/>
            <w:shd w:val="clear" w:color="auto" w:fill="auto"/>
          </w:tcPr>
          <w:p w:rsidR="006853B8" w:rsidRDefault="006853B8"/>
          <w:tbl>
            <w:tblPr>
              <w:tblW w:w="0" w:type="auto"/>
              <w:tblLayout w:type="fixed"/>
              <w:tblLook w:val="04A0" w:firstRow="1" w:lastRow="0" w:firstColumn="1" w:lastColumn="0" w:noHBand="0" w:noVBand="1"/>
            </w:tblPr>
            <w:tblGrid>
              <w:gridCol w:w="4678"/>
              <w:gridCol w:w="5103"/>
            </w:tblGrid>
            <w:tr w:rsidR="00B2423E" w:rsidRPr="00E93096" w:rsidTr="000400B2">
              <w:tc>
                <w:tcPr>
                  <w:tcW w:w="4678" w:type="dxa"/>
                </w:tcPr>
                <w:p w:rsidR="00B2423E" w:rsidRPr="00E93096" w:rsidRDefault="00B2423E" w:rsidP="000400B2">
                  <w:pPr>
                    <w:pStyle w:val="2"/>
                    <w:jc w:val="both"/>
                    <w:rPr>
                      <w:b w:val="0"/>
                      <w:sz w:val="24"/>
                      <w:szCs w:val="24"/>
                    </w:rPr>
                  </w:pPr>
                </w:p>
              </w:tc>
              <w:tc>
                <w:tcPr>
                  <w:tcW w:w="5103" w:type="dxa"/>
                </w:tcPr>
                <w:p w:rsidR="00B2423E" w:rsidRPr="00B2423E" w:rsidRDefault="00B2423E" w:rsidP="000400B2">
                  <w:pPr>
                    <w:pStyle w:val="2"/>
                    <w:rPr>
                      <w:color w:val="auto"/>
                      <w:sz w:val="24"/>
                      <w:szCs w:val="24"/>
                    </w:rPr>
                  </w:pPr>
                  <w:r w:rsidRPr="00B2423E">
                    <w:rPr>
                      <w:color w:val="auto"/>
                      <w:sz w:val="24"/>
                      <w:szCs w:val="24"/>
                    </w:rPr>
                    <w:t xml:space="preserve">Главе администрации </w:t>
                  </w:r>
                </w:p>
                <w:p w:rsidR="00B2423E" w:rsidRPr="00B2423E" w:rsidRDefault="00B2423E" w:rsidP="000400B2">
                  <w:pPr>
                    <w:pStyle w:val="2"/>
                    <w:rPr>
                      <w:color w:val="auto"/>
                      <w:sz w:val="24"/>
                      <w:szCs w:val="24"/>
                    </w:rPr>
                  </w:pPr>
                  <w:r w:rsidRPr="00B2423E">
                    <w:rPr>
                      <w:color w:val="auto"/>
                      <w:sz w:val="24"/>
                      <w:szCs w:val="24"/>
                    </w:rPr>
                    <w:t xml:space="preserve">Бутурлиновского городского поселения </w:t>
                  </w:r>
                </w:p>
                <w:p w:rsidR="00B2423E" w:rsidRPr="00B2423E" w:rsidRDefault="00B2423E" w:rsidP="000400B2">
                  <w:pPr>
                    <w:pStyle w:val="2"/>
                    <w:rPr>
                      <w:color w:val="auto"/>
                      <w:sz w:val="24"/>
                      <w:szCs w:val="24"/>
                    </w:rPr>
                  </w:pPr>
                  <w:r w:rsidRPr="00B2423E">
                    <w:rPr>
                      <w:color w:val="auto"/>
                      <w:sz w:val="24"/>
                      <w:szCs w:val="24"/>
                    </w:rPr>
                    <w:t>Бутурлиновского муниципального района</w:t>
                  </w:r>
                </w:p>
                <w:p w:rsidR="00B2423E" w:rsidRPr="00E93096" w:rsidRDefault="00B2423E" w:rsidP="000400B2">
                  <w:pPr>
                    <w:jc w:val="center"/>
                    <w:rPr>
                      <w:b/>
                    </w:rPr>
                  </w:pPr>
                  <w:r w:rsidRPr="00E93096">
                    <w:rPr>
                      <w:b/>
                    </w:rPr>
                    <w:t>А.В. Головкову</w:t>
                  </w:r>
                </w:p>
                <w:p w:rsidR="00B2423E" w:rsidRPr="00E93096" w:rsidRDefault="00B2423E" w:rsidP="000400B2">
                  <w:pPr>
                    <w:jc w:val="center"/>
                  </w:pPr>
                  <w:r w:rsidRPr="00E93096">
                    <w:t xml:space="preserve">пл. Воли, 1, </w:t>
                  </w:r>
                </w:p>
                <w:p w:rsidR="00B2423E" w:rsidRPr="00E93096" w:rsidRDefault="00B2423E" w:rsidP="000400B2">
                  <w:pPr>
                    <w:jc w:val="center"/>
                  </w:pPr>
                  <w:r w:rsidRPr="00E93096">
                    <w:t xml:space="preserve">г. Бутурлиновка, </w:t>
                  </w:r>
                </w:p>
                <w:p w:rsidR="00B2423E" w:rsidRPr="00E93096" w:rsidRDefault="00B2423E" w:rsidP="000400B2">
                  <w:pPr>
                    <w:jc w:val="center"/>
                  </w:pPr>
                  <w:r w:rsidRPr="00E93096">
                    <w:t>Бутурлиновский р-н</w:t>
                  </w:r>
                </w:p>
                <w:p w:rsidR="00B2423E" w:rsidRPr="00E93096" w:rsidRDefault="00B2423E" w:rsidP="000400B2">
                  <w:pPr>
                    <w:jc w:val="center"/>
                  </w:pPr>
                  <w:r w:rsidRPr="00E93096">
                    <w:t>Воронежская обл., 397500</w:t>
                  </w:r>
                </w:p>
              </w:tc>
            </w:tr>
          </w:tbl>
          <w:p w:rsidR="00B2423E" w:rsidRPr="00E93096" w:rsidRDefault="00B2423E" w:rsidP="000400B2">
            <w:pPr>
              <w:jc w:val="both"/>
            </w:pPr>
          </w:p>
          <w:p w:rsidR="00B2423E" w:rsidRPr="00E93096" w:rsidRDefault="00B2423E" w:rsidP="000400B2">
            <w:pPr>
              <w:jc w:val="center"/>
              <w:rPr>
                <w:b/>
              </w:rPr>
            </w:pPr>
            <w:r w:rsidRPr="00E93096">
              <w:rPr>
                <w:b/>
              </w:rPr>
              <w:t>ЗАЯВКА НА УЧАСТИЕ</w:t>
            </w:r>
          </w:p>
          <w:p w:rsidR="00B2423E" w:rsidRPr="00E93096" w:rsidRDefault="00B2423E" w:rsidP="000400B2">
            <w:pPr>
              <w:jc w:val="center"/>
              <w:rPr>
                <w:b/>
              </w:rPr>
            </w:pPr>
            <w:r w:rsidRPr="00E93096">
              <w:rPr>
                <w:b/>
              </w:rPr>
              <w:t>в аукционе 05.05.2022 года</w:t>
            </w:r>
          </w:p>
          <w:p w:rsidR="00B2423E" w:rsidRPr="0067510D" w:rsidRDefault="00B2423E" w:rsidP="000400B2">
            <w:pPr>
              <w:jc w:val="both"/>
              <w:rPr>
                <w:color w:val="000000"/>
                <w:sz w:val="22"/>
                <w:szCs w:val="22"/>
              </w:rPr>
            </w:pPr>
            <w:r w:rsidRPr="0067510D">
              <w:rPr>
                <w:color w:val="000000"/>
                <w:sz w:val="22"/>
                <w:szCs w:val="22"/>
              </w:rPr>
              <w:t>___________________________________________________________________________________________</w:t>
            </w:r>
          </w:p>
          <w:p w:rsidR="00B2423E" w:rsidRPr="0067510D" w:rsidRDefault="00B2423E" w:rsidP="000400B2">
            <w:pPr>
              <w:jc w:val="center"/>
              <w:rPr>
                <w:iCs/>
                <w:color w:val="000000"/>
                <w:sz w:val="22"/>
                <w:szCs w:val="22"/>
              </w:rPr>
            </w:pPr>
            <w:proofErr w:type="gramStart"/>
            <w:r w:rsidRPr="0067510D">
              <w:rPr>
                <w:iCs/>
                <w:color w:val="000000"/>
                <w:sz w:val="22"/>
                <w:szCs w:val="22"/>
              </w:rPr>
              <w:t>(для юридического лица - полное наименование, местонахождение; ИНН, ОГРН, для физического лица - ФИО, место</w:t>
            </w:r>
            <w:proofErr w:type="gramEnd"/>
          </w:p>
          <w:p w:rsidR="00B2423E" w:rsidRPr="0067510D" w:rsidRDefault="00B2423E" w:rsidP="000400B2">
            <w:pPr>
              <w:jc w:val="both"/>
              <w:rPr>
                <w:iCs/>
                <w:color w:val="000000"/>
                <w:sz w:val="22"/>
                <w:szCs w:val="22"/>
              </w:rPr>
            </w:pPr>
            <w:r w:rsidRPr="0067510D">
              <w:rPr>
                <w:iCs/>
                <w:color w:val="000000"/>
                <w:sz w:val="22"/>
                <w:szCs w:val="22"/>
              </w:rPr>
              <w:t>___________________________________________________________________________________________</w:t>
            </w:r>
          </w:p>
          <w:p w:rsidR="00B2423E" w:rsidRPr="0067510D" w:rsidRDefault="00B2423E" w:rsidP="000400B2">
            <w:pPr>
              <w:jc w:val="center"/>
              <w:rPr>
                <w:iCs/>
                <w:color w:val="000000"/>
                <w:sz w:val="22"/>
                <w:szCs w:val="22"/>
              </w:rPr>
            </w:pPr>
            <w:r w:rsidRPr="0067510D">
              <w:rPr>
                <w:iCs/>
                <w:color w:val="000000"/>
                <w:sz w:val="22"/>
                <w:szCs w:val="22"/>
              </w:rPr>
              <w:t xml:space="preserve">жительства, паспортные данные, ИНН; </w:t>
            </w:r>
            <w:r w:rsidRPr="0067510D">
              <w:rPr>
                <w:bCs/>
                <w:iCs/>
                <w:color w:val="000000"/>
                <w:sz w:val="22"/>
                <w:szCs w:val="22"/>
              </w:rPr>
              <w:t>для всех - банковские реквизиты для возврата задатка, номер контактного телефона</w:t>
            </w:r>
            <w:r w:rsidRPr="0067510D">
              <w:rPr>
                <w:iCs/>
                <w:color w:val="000000"/>
                <w:sz w:val="22"/>
                <w:szCs w:val="22"/>
              </w:rPr>
              <w:t>)</w:t>
            </w:r>
          </w:p>
          <w:p w:rsidR="00B2423E" w:rsidRPr="0067510D" w:rsidRDefault="00B2423E" w:rsidP="000400B2">
            <w:pPr>
              <w:jc w:val="both"/>
              <w:rPr>
                <w:color w:val="000000"/>
                <w:sz w:val="22"/>
                <w:szCs w:val="22"/>
              </w:rPr>
            </w:pPr>
            <w:r w:rsidRPr="0067510D">
              <w:rPr>
                <w:iCs/>
                <w:color w:val="000000"/>
                <w:sz w:val="22"/>
                <w:szCs w:val="22"/>
              </w:rPr>
              <w:t>___________________________________________________________________________________________</w:t>
            </w:r>
          </w:p>
          <w:p w:rsidR="00B2423E" w:rsidRPr="0067510D" w:rsidRDefault="00B2423E" w:rsidP="000400B2">
            <w:pPr>
              <w:jc w:val="both"/>
              <w:rPr>
                <w:color w:val="000000"/>
                <w:sz w:val="22"/>
                <w:szCs w:val="22"/>
              </w:rPr>
            </w:pPr>
            <w:r w:rsidRPr="0067510D">
              <w:rPr>
                <w:color w:val="000000"/>
                <w:sz w:val="22"/>
                <w:szCs w:val="22"/>
              </w:rPr>
              <w:t>(далее — Претендент), в лице _________________________________________________________________,</w:t>
            </w:r>
          </w:p>
          <w:p w:rsidR="00B2423E" w:rsidRPr="0067510D" w:rsidRDefault="00B2423E" w:rsidP="000400B2">
            <w:pPr>
              <w:jc w:val="center"/>
              <w:rPr>
                <w:color w:val="000000"/>
                <w:sz w:val="22"/>
                <w:szCs w:val="22"/>
              </w:rPr>
            </w:pPr>
            <w:r w:rsidRPr="0067510D">
              <w:rPr>
                <w:color w:val="000000"/>
                <w:sz w:val="22"/>
                <w:szCs w:val="22"/>
              </w:rPr>
              <w:t>(должность, Ф.И.О. руководителя)</w:t>
            </w:r>
          </w:p>
          <w:p w:rsidR="00B2423E" w:rsidRPr="0067510D" w:rsidRDefault="00B2423E" w:rsidP="000400B2">
            <w:pPr>
              <w:jc w:val="both"/>
              <w:rPr>
                <w:color w:val="000000"/>
                <w:sz w:val="22"/>
                <w:szCs w:val="22"/>
              </w:rPr>
            </w:pPr>
            <w:proofErr w:type="gramStart"/>
            <w:r w:rsidRPr="0067510D">
              <w:rPr>
                <w:color w:val="000000"/>
                <w:sz w:val="22"/>
                <w:szCs w:val="22"/>
              </w:rPr>
              <w:t>действующего</w:t>
            </w:r>
            <w:proofErr w:type="gramEnd"/>
            <w:r w:rsidRPr="0067510D">
              <w:rPr>
                <w:color w:val="000000"/>
                <w:sz w:val="22"/>
                <w:szCs w:val="22"/>
              </w:rPr>
              <w:t xml:space="preserve"> на основании __________________________________________________________________, тел.______________</w:t>
            </w:r>
          </w:p>
          <w:p w:rsidR="00B2423E" w:rsidRPr="0067510D" w:rsidRDefault="00B2423E" w:rsidP="000400B2">
            <w:pPr>
              <w:pStyle w:val="a6"/>
              <w:jc w:val="both"/>
              <w:rPr>
                <w:rFonts w:ascii="Times New Roman" w:hAnsi="Times New Roman"/>
                <w:color w:val="000000"/>
              </w:rPr>
            </w:pPr>
            <w:r w:rsidRPr="0067510D">
              <w:rPr>
                <w:rFonts w:ascii="Times New Roman" w:hAnsi="Times New Roman"/>
                <w:color w:val="000000"/>
              </w:rPr>
              <w:t>1. Ознакомившись с информационным сообщением о проведен</w:t>
            </w:r>
            <w:proofErr w:type="gramStart"/>
            <w:r w:rsidRPr="0067510D">
              <w:rPr>
                <w:rFonts w:ascii="Times New Roman" w:hAnsi="Times New Roman"/>
                <w:color w:val="000000"/>
              </w:rPr>
              <w:t>ии ау</w:t>
            </w:r>
            <w:proofErr w:type="gramEnd"/>
            <w:r w:rsidRPr="0067510D">
              <w:rPr>
                <w:rFonts w:ascii="Times New Roman" w:hAnsi="Times New Roman"/>
                <w:color w:val="000000"/>
              </w:rPr>
              <w:t xml:space="preserve">кциона 05.05.2022 г., по продаже </w:t>
            </w:r>
            <w:r w:rsidRPr="0067510D">
              <w:rPr>
                <w:rFonts w:ascii="Times New Roman" w:hAnsi="Times New Roman"/>
              </w:rPr>
              <w:t>___________________________________________________________________________________________</w:t>
            </w:r>
            <w:r w:rsidRPr="0067510D">
              <w:rPr>
                <w:rFonts w:ascii="Times New Roman" w:hAnsi="Times New Roman"/>
                <w:color w:val="000000"/>
              </w:rPr>
              <w:t>,</w:t>
            </w:r>
          </w:p>
          <w:p w:rsidR="00B2423E" w:rsidRPr="0067510D" w:rsidRDefault="00B2423E" w:rsidP="000400B2">
            <w:pPr>
              <w:jc w:val="both"/>
              <w:rPr>
                <w:color w:val="000000"/>
                <w:sz w:val="22"/>
                <w:szCs w:val="22"/>
              </w:rPr>
            </w:pPr>
            <w:r w:rsidRPr="0067510D">
              <w:rPr>
                <w:color w:val="000000"/>
                <w:sz w:val="22"/>
                <w:szCs w:val="22"/>
              </w:rPr>
              <w:t xml:space="preserve">                                                                      (описание объекта продажи-лота) </w:t>
            </w:r>
          </w:p>
          <w:p w:rsidR="00B2423E" w:rsidRPr="00E93096" w:rsidRDefault="00B2423E" w:rsidP="000400B2">
            <w:pPr>
              <w:pStyle w:val="a6"/>
              <w:jc w:val="both"/>
              <w:rPr>
                <w:rFonts w:ascii="Times New Roman" w:hAnsi="Times New Roman"/>
                <w:color w:val="000000"/>
                <w:sz w:val="24"/>
                <w:szCs w:val="24"/>
              </w:rPr>
            </w:pPr>
            <w:r w:rsidRPr="00E93096">
              <w:rPr>
                <w:rFonts w:ascii="Times New Roman" w:hAnsi="Times New Roman"/>
                <w:color w:val="000000"/>
                <w:sz w:val="24"/>
                <w:szCs w:val="24"/>
              </w:rPr>
              <w:t xml:space="preserve">прошу принять настоящую заявку на участие в аукционе по продаже </w:t>
            </w:r>
            <w:r w:rsidRPr="00E93096">
              <w:rPr>
                <w:rFonts w:ascii="Times New Roman" w:hAnsi="Times New Roman"/>
                <w:sz w:val="24"/>
                <w:szCs w:val="24"/>
              </w:rPr>
              <w:t>лота №___</w:t>
            </w:r>
            <w:r w:rsidRPr="00E93096">
              <w:rPr>
                <w:rFonts w:ascii="Times New Roman" w:hAnsi="Times New Roman"/>
                <w:color w:val="000000"/>
                <w:sz w:val="24"/>
                <w:szCs w:val="24"/>
              </w:rPr>
              <w:t>.</w:t>
            </w:r>
          </w:p>
          <w:p w:rsidR="00B2423E" w:rsidRPr="00E93096" w:rsidRDefault="00B2423E" w:rsidP="000400B2">
            <w:pPr>
              <w:jc w:val="both"/>
              <w:rPr>
                <w:color w:val="000000"/>
              </w:rPr>
            </w:pPr>
            <w:r w:rsidRPr="00E93096">
              <w:rPr>
                <w:color w:val="000000"/>
              </w:rPr>
              <w:t>2. Претендент обязуется:</w:t>
            </w:r>
          </w:p>
          <w:p w:rsidR="00B2423E" w:rsidRPr="00E93096" w:rsidRDefault="00B2423E" w:rsidP="000400B2">
            <w:pPr>
              <w:jc w:val="both"/>
              <w:rPr>
                <w:color w:val="000000"/>
              </w:rPr>
            </w:pPr>
            <w:r w:rsidRPr="00E93096">
              <w:rPr>
                <w:color w:val="000000"/>
              </w:rPr>
              <w:t xml:space="preserve">- соблюдать условия проведения аукциона, предусмотренные в информационном сообщении об аукционе, </w:t>
            </w:r>
          </w:p>
          <w:p w:rsidR="00B2423E" w:rsidRPr="00E93096" w:rsidRDefault="00B2423E" w:rsidP="000400B2">
            <w:pPr>
              <w:jc w:val="both"/>
              <w:rPr>
                <w:color w:val="000000"/>
              </w:rPr>
            </w:pPr>
            <w:r w:rsidRPr="00E93096">
              <w:rPr>
                <w:color w:val="000000"/>
              </w:rPr>
              <w:t>ст. 39.12 Земельного кодекса РФ;</w:t>
            </w:r>
          </w:p>
          <w:p w:rsidR="00B2423E" w:rsidRPr="00E93096" w:rsidRDefault="00B2423E" w:rsidP="000400B2">
            <w:pPr>
              <w:jc w:val="both"/>
              <w:rPr>
                <w:color w:val="000000"/>
              </w:rPr>
            </w:pPr>
            <w:r w:rsidRPr="00E93096">
              <w:rPr>
                <w:color w:val="000000"/>
              </w:rPr>
              <w:t xml:space="preserve">- в случае признания победителем аукциона подписать договор </w:t>
            </w:r>
            <w:r w:rsidRPr="00E93096">
              <w:t>купли-продажи (аренды) земельного участка</w:t>
            </w:r>
            <w:r w:rsidRPr="00E93096">
              <w:rPr>
                <w:color w:val="000000"/>
              </w:rPr>
              <w:t>.</w:t>
            </w:r>
          </w:p>
          <w:p w:rsidR="00B2423E" w:rsidRPr="00E93096" w:rsidRDefault="00B2423E" w:rsidP="000400B2">
            <w:pPr>
              <w:jc w:val="both"/>
              <w:rPr>
                <w:color w:val="000000"/>
              </w:rPr>
            </w:pPr>
            <w:r w:rsidRPr="00E93096">
              <w:rPr>
                <w:color w:val="000000"/>
              </w:rPr>
              <w:t xml:space="preserve">3. </w:t>
            </w:r>
            <w:proofErr w:type="gramStart"/>
            <w:r w:rsidRPr="00E93096">
              <w:rPr>
                <w:color w:val="000000"/>
              </w:rPr>
              <w:t>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за 5 дней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roofErr w:type="gramEnd"/>
          </w:p>
          <w:p w:rsidR="00B2423E" w:rsidRPr="00E93096" w:rsidRDefault="00B2423E" w:rsidP="000400B2">
            <w:pPr>
              <w:jc w:val="both"/>
              <w:rPr>
                <w:color w:val="000000"/>
              </w:rPr>
            </w:pPr>
          </w:p>
          <w:p w:rsidR="00B2423E" w:rsidRPr="00E93096" w:rsidRDefault="00B2423E" w:rsidP="000400B2">
            <w:pPr>
              <w:autoSpaceDE w:val="0"/>
              <w:autoSpaceDN w:val="0"/>
              <w:adjustRightInd w:val="0"/>
              <w:jc w:val="both"/>
              <w:rPr>
                <w:color w:val="000000"/>
                <w:u w:val="single"/>
              </w:rPr>
            </w:pPr>
            <w:r w:rsidRPr="00E93096">
              <w:rPr>
                <w:color w:val="000000"/>
              </w:rPr>
              <w:t xml:space="preserve">4. </w:t>
            </w:r>
            <w:r w:rsidRPr="00E93096">
              <w:rPr>
                <w:color w:val="000000"/>
                <w:u w:val="single"/>
              </w:rPr>
              <w:t xml:space="preserve">Для всех заявителей кроме юридических лиц: в соответствии с п.4 ст.9 Федерального закона «О персональных данных» №152-ФЗ от 27.07.2006 даю свое согласие администрации Бутурлиновского городского поселения Бутурлиновского  муниципального  района  Воронежской  области, расположенной по адресу: </w:t>
            </w:r>
            <w:proofErr w:type="gramStart"/>
            <w:r w:rsidRPr="00E93096">
              <w:rPr>
                <w:color w:val="000000"/>
                <w:u w:val="single"/>
              </w:rPr>
              <w:t xml:space="preserve">Воронежская область, г. Бутурлиновка, пл. Воли, д. 1, на обработку моих персональных данных, относящихся к перечисленным ниже </w:t>
            </w:r>
            <w:r w:rsidRPr="00E93096">
              <w:rPr>
                <w:color w:val="000000"/>
                <w:u w:val="single"/>
              </w:rPr>
              <w:lastRenderedPageBreak/>
              <w:t>категориям персональных данных: фамилия, имя, отчество (при наличии); дата и место рождения; гражданство; данные об изображении лица (фотография); адрес и дата регистрации по месту жительства; адрес фактического проживания; паспортные данные (серия, номер, кем и когда выдан);</w:t>
            </w:r>
            <w:proofErr w:type="gramEnd"/>
            <w:r w:rsidRPr="00E93096">
              <w:rPr>
                <w:color w:val="000000"/>
                <w:u w:val="single"/>
              </w:rPr>
              <w:t xml:space="preserve"> данные документа, удостоверяющего личность гражданина Российской Федерации за пределами Российской Федерации (серия, номер, кем и когда выдан); номер телефона. Я даю согласие на обработку персональных данных с целью_____________</w:t>
            </w:r>
            <w:r>
              <w:rPr>
                <w:color w:val="000000"/>
                <w:u w:val="single"/>
              </w:rPr>
              <w:t>____________________________</w:t>
            </w:r>
          </w:p>
          <w:p w:rsidR="00B2423E" w:rsidRPr="00E93096" w:rsidRDefault="00B2423E" w:rsidP="000400B2">
            <w:pPr>
              <w:autoSpaceDE w:val="0"/>
              <w:autoSpaceDN w:val="0"/>
              <w:adjustRightInd w:val="0"/>
              <w:jc w:val="both"/>
              <w:rPr>
                <w:color w:val="000000"/>
              </w:rPr>
            </w:pPr>
            <w:r w:rsidRPr="00E93096">
              <w:rPr>
                <w:color w:val="000000"/>
              </w:rPr>
              <w:t xml:space="preserve">                                                             </w:t>
            </w:r>
            <w:r>
              <w:rPr>
                <w:color w:val="000000"/>
              </w:rPr>
              <w:t xml:space="preserve">               </w:t>
            </w:r>
            <w:r w:rsidRPr="00E93096">
              <w:rPr>
                <w:color w:val="000000"/>
              </w:rPr>
              <w:t xml:space="preserve"> (указывается цель обработки персональных данных)</w:t>
            </w:r>
          </w:p>
          <w:p w:rsidR="00B2423E" w:rsidRPr="00E93096" w:rsidRDefault="00B2423E" w:rsidP="000400B2">
            <w:pPr>
              <w:autoSpaceDE w:val="0"/>
              <w:autoSpaceDN w:val="0"/>
              <w:adjustRightInd w:val="0"/>
              <w:jc w:val="both"/>
              <w:rPr>
                <w:b/>
                <w:bCs/>
                <w:u w:val="single"/>
              </w:rPr>
            </w:pPr>
            <w:proofErr w:type="gramStart"/>
            <w:r w:rsidRPr="00E93096">
              <w:rPr>
                <w:color w:val="000000"/>
                <w:u w:val="single"/>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rsidRPr="00E93096">
              <w:rPr>
                <w:color w:val="000000"/>
                <w:u w:val="single"/>
              </w:rPr>
              <w:t xml:space="preserve"> Я проинформирова</w:t>
            </w:r>
            <w:proofErr w:type="gramStart"/>
            <w:r w:rsidRPr="00E93096">
              <w:rPr>
                <w:color w:val="000000"/>
                <w:u w:val="single"/>
              </w:rPr>
              <w:t>н(</w:t>
            </w:r>
            <w:proofErr w:type="gramEnd"/>
            <w:r w:rsidRPr="00E93096">
              <w:rPr>
                <w:color w:val="000000"/>
                <w:u w:val="single"/>
              </w:rPr>
              <w:t>а), что администрация Бутурлиновского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2423E" w:rsidRPr="00E93096" w:rsidRDefault="00B2423E" w:rsidP="000400B2">
            <w:pPr>
              <w:jc w:val="both"/>
              <w:rPr>
                <w:color w:val="000000"/>
              </w:rPr>
            </w:pPr>
          </w:p>
          <w:p w:rsidR="00B2423E" w:rsidRPr="00E93096" w:rsidRDefault="00B2423E" w:rsidP="000400B2">
            <w:pPr>
              <w:jc w:val="both"/>
              <w:rPr>
                <w:color w:val="000000"/>
              </w:rPr>
            </w:pPr>
          </w:p>
          <w:p w:rsidR="00B2423E" w:rsidRPr="00E93096" w:rsidRDefault="00B2423E" w:rsidP="000400B2">
            <w:pPr>
              <w:jc w:val="both"/>
              <w:rPr>
                <w:color w:val="000000"/>
              </w:rPr>
            </w:pPr>
            <w:r w:rsidRPr="00E93096">
              <w:rPr>
                <w:i/>
                <w:iCs/>
                <w:color w:val="000000"/>
              </w:rPr>
              <w:t>Приложение: _____________________________________________________________________</w:t>
            </w:r>
          </w:p>
          <w:p w:rsidR="00B2423E" w:rsidRPr="00E93096" w:rsidRDefault="00B2423E" w:rsidP="000400B2">
            <w:pPr>
              <w:jc w:val="both"/>
              <w:rPr>
                <w:color w:val="000000"/>
              </w:rPr>
            </w:pPr>
            <w:r w:rsidRPr="00E93096">
              <w:rPr>
                <w:color w:val="000000"/>
              </w:rPr>
              <w:t>Претендент (его полномочный представитель): ____________ _______________________</w:t>
            </w:r>
          </w:p>
          <w:p w:rsidR="00B2423E" w:rsidRPr="00E93096" w:rsidRDefault="00B2423E" w:rsidP="000400B2">
            <w:pPr>
              <w:jc w:val="both"/>
              <w:rPr>
                <w:color w:val="000000"/>
              </w:rPr>
            </w:pPr>
            <w:r w:rsidRPr="00E93096">
              <w:rPr>
                <w:color w:val="000000"/>
              </w:rPr>
              <w:t xml:space="preserve">                                                           М.П.                   (подпись)                     (ФИО)</w:t>
            </w:r>
          </w:p>
          <w:p w:rsidR="00B2423E" w:rsidRPr="00E93096" w:rsidRDefault="00B2423E" w:rsidP="000400B2">
            <w:pPr>
              <w:jc w:val="both"/>
              <w:rPr>
                <w:color w:val="000000"/>
              </w:rPr>
            </w:pPr>
            <w:r w:rsidRPr="00E93096">
              <w:rPr>
                <w:color w:val="000000"/>
              </w:rPr>
              <w:t xml:space="preserve">«_____»________________ 20__ г. </w:t>
            </w:r>
          </w:p>
          <w:p w:rsidR="00B2423E" w:rsidRPr="00E93096" w:rsidRDefault="00B2423E" w:rsidP="000400B2">
            <w:pPr>
              <w:jc w:val="both"/>
              <w:rPr>
                <w:color w:val="000000"/>
              </w:rPr>
            </w:pPr>
          </w:p>
          <w:p w:rsidR="00B2423E" w:rsidRPr="00E93096" w:rsidRDefault="00B2423E" w:rsidP="000400B2">
            <w:pPr>
              <w:jc w:val="both"/>
              <w:rPr>
                <w:color w:val="000000"/>
              </w:rPr>
            </w:pPr>
            <w:r w:rsidRPr="00E93096">
              <w:rPr>
                <w:color w:val="000000"/>
              </w:rPr>
              <w:t>Отметка о принятии заявки: ______________________________________________________</w:t>
            </w:r>
          </w:p>
          <w:p w:rsidR="00B2423E" w:rsidRPr="00E93096" w:rsidRDefault="00B2423E" w:rsidP="000400B2">
            <w:pPr>
              <w:jc w:val="both"/>
              <w:rPr>
                <w:color w:val="000000"/>
              </w:rPr>
            </w:pPr>
            <w:r w:rsidRPr="00E93096">
              <w:rPr>
                <w:color w:val="000000"/>
              </w:rPr>
              <w:t xml:space="preserve">                                                                       (дата, время, регистрационный номер) </w:t>
            </w:r>
          </w:p>
          <w:p w:rsidR="00B2423E" w:rsidRPr="00E93096" w:rsidRDefault="00B2423E" w:rsidP="000400B2">
            <w:pPr>
              <w:jc w:val="both"/>
              <w:rPr>
                <w:color w:val="000000"/>
              </w:rPr>
            </w:pPr>
          </w:p>
          <w:p w:rsidR="00B2423E" w:rsidRPr="00E93096" w:rsidRDefault="00B2423E" w:rsidP="000400B2">
            <w:pPr>
              <w:jc w:val="both"/>
              <w:rPr>
                <w:color w:val="000000"/>
              </w:rPr>
            </w:pPr>
            <w:r w:rsidRPr="00E93096">
              <w:rPr>
                <w:color w:val="000000"/>
              </w:rPr>
              <w:t>Представитель администрации Бутурлиновского городского поселения Бутурлиновского</w:t>
            </w:r>
          </w:p>
          <w:p w:rsidR="00B2423E" w:rsidRPr="00E93096" w:rsidRDefault="00B2423E" w:rsidP="000400B2">
            <w:pPr>
              <w:jc w:val="both"/>
              <w:rPr>
                <w:color w:val="000000"/>
              </w:rPr>
            </w:pPr>
            <w:r w:rsidRPr="00E93096">
              <w:rPr>
                <w:color w:val="000000"/>
              </w:rPr>
              <w:t>муниципального района                                  ____________ _______________________</w:t>
            </w:r>
          </w:p>
          <w:p w:rsidR="00B2423E" w:rsidRPr="00E93096" w:rsidRDefault="00B2423E" w:rsidP="000400B2">
            <w:pPr>
              <w:jc w:val="both"/>
              <w:rPr>
                <w:color w:val="000000"/>
              </w:rPr>
            </w:pPr>
            <w:r w:rsidRPr="00E93096">
              <w:rPr>
                <w:color w:val="000000"/>
              </w:rPr>
              <w:t xml:space="preserve">                                                                                (подпись)                      (ФИО)</w:t>
            </w:r>
          </w:p>
          <w:p w:rsidR="00B2423E" w:rsidRPr="00B1516D" w:rsidRDefault="00B2423E" w:rsidP="000400B2">
            <w:pPr>
              <w:jc w:val="both"/>
            </w:pPr>
          </w:p>
        </w:tc>
      </w:tr>
    </w:tbl>
    <w:p w:rsidR="00B2423E" w:rsidRPr="00D60B40" w:rsidRDefault="00B2423E" w:rsidP="00B2423E"/>
    <w:p w:rsidR="00B2423E" w:rsidRDefault="00B2423E" w:rsidP="00B2423E">
      <w:pPr>
        <w:jc w:val="both"/>
        <w:rPr>
          <w:b/>
          <w:bCs/>
          <w:color w:val="000000"/>
        </w:rPr>
      </w:pPr>
    </w:p>
    <w:p w:rsidR="00B2423E" w:rsidRDefault="00B2423E" w:rsidP="00B2423E">
      <w:pPr>
        <w:jc w:val="both"/>
        <w:rPr>
          <w:b/>
          <w:bCs/>
          <w:color w:val="000000"/>
        </w:rPr>
      </w:pPr>
    </w:p>
    <w:p w:rsidR="00B2423E" w:rsidRDefault="00B2423E" w:rsidP="00B2423E">
      <w:pPr>
        <w:jc w:val="both"/>
        <w:rPr>
          <w:b/>
          <w:bCs/>
          <w:color w:val="000000"/>
        </w:rPr>
      </w:pPr>
    </w:p>
    <w:p w:rsidR="00B2423E" w:rsidRDefault="00B2423E" w:rsidP="00B2423E">
      <w:pPr>
        <w:jc w:val="both"/>
        <w:rPr>
          <w:b/>
          <w:bCs/>
          <w:color w:val="000000"/>
        </w:rPr>
      </w:pPr>
    </w:p>
    <w:p w:rsidR="00B2423E" w:rsidRDefault="00B2423E" w:rsidP="00B2423E">
      <w:pPr>
        <w:jc w:val="both"/>
        <w:rPr>
          <w:b/>
          <w:bCs/>
          <w:color w:val="000000"/>
        </w:rPr>
      </w:pPr>
    </w:p>
    <w:p w:rsidR="00B2423E" w:rsidRDefault="00B2423E" w:rsidP="00B2423E">
      <w:pPr>
        <w:jc w:val="both"/>
        <w:rPr>
          <w:b/>
          <w:bCs/>
          <w:color w:val="000000"/>
        </w:rPr>
      </w:pPr>
    </w:p>
    <w:p w:rsidR="00B2423E" w:rsidRDefault="00B2423E" w:rsidP="00B2423E">
      <w:pPr>
        <w:jc w:val="both"/>
        <w:rPr>
          <w:b/>
          <w:bCs/>
          <w:color w:val="000000"/>
        </w:rPr>
      </w:pPr>
    </w:p>
    <w:p w:rsidR="00B2423E" w:rsidRDefault="00B2423E" w:rsidP="00B2423E">
      <w:pPr>
        <w:jc w:val="both"/>
        <w:rPr>
          <w:b/>
          <w:bCs/>
          <w:color w:val="000000"/>
        </w:rPr>
      </w:pPr>
    </w:p>
    <w:p w:rsidR="00B2423E" w:rsidRDefault="00B2423E" w:rsidP="00B2423E">
      <w:pPr>
        <w:jc w:val="both"/>
        <w:rPr>
          <w:b/>
          <w:bCs/>
          <w:color w:val="000000"/>
        </w:rPr>
      </w:pPr>
    </w:p>
    <w:p w:rsidR="000B22C2" w:rsidRDefault="000B22C2" w:rsidP="00B2423E">
      <w:pPr>
        <w:jc w:val="both"/>
        <w:rPr>
          <w:b/>
          <w:bCs/>
          <w:color w:val="000000"/>
        </w:rPr>
        <w:sectPr w:rsidR="000B22C2" w:rsidSect="000B22C2">
          <w:pgSz w:w="11906" w:h="16838"/>
          <w:pgMar w:top="1701" w:right="567" w:bottom="1134" w:left="1701" w:header="720" w:footer="720" w:gutter="0"/>
          <w:cols w:space="720"/>
          <w:docGrid w:linePitch="360"/>
        </w:sectPr>
      </w:pPr>
    </w:p>
    <w:p w:rsidR="00B2423E" w:rsidRPr="00D60B40" w:rsidRDefault="00B2423E" w:rsidP="00B2423E">
      <w:pPr>
        <w:pStyle w:val="11"/>
        <w:contextualSpacing/>
        <w:jc w:val="center"/>
        <w:rPr>
          <w:rFonts w:ascii="Times New Roman" w:hAnsi="Times New Roman"/>
          <w:sz w:val="24"/>
          <w:szCs w:val="24"/>
        </w:rPr>
      </w:pPr>
      <w:r w:rsidRPr="00D60B40">
        <w:rPr>
          <w:rFonts w:ascii="Times New Roman" w:hAnsi="Times New Roman"/>
          <w:sz w:val="24"/>
          <w:szCs w:val="24"/>
        </w:rPr>
        <w:lastRenderedPageBreak/>
        <w:t>ПРОЕКТ ДОГОВОРА КУПЛИ-ПРОДАЖИ ПО ЛОТУ №</w:t>
      </w:r>
      <w:r>
        <w:rPr>
          <w:rFonts w:ascii="Times New Roman" w:hAnsi="Times New Roman"/>
          <w:sz w:val="24"/>
          <w:szCs w:val="24"/>
        </w:rPr>
        <w:t xml:space="preserve"> 1</w:t>
      </w:r>
      <w:r w:rsidRPr="00D60B40">
        <w:rPr>
          <w:rFonts w:ascii="Times New Roman" w:hAnsi="Times New Roman"/>
          <w:sz w:val="24"/>
          <w:szCs w:val="24"/>
        </w:rPr>
        <w:t>:</w:t>
      </w:r>
    </w:p>
    <w:p w:rsidR="00B2423E" w:rsidRPr="00D60B40" w:rsidRDefault="00B2423E" w:rsidP="00B2423E">
      <w:pPr>
        <w:pStyle w:val="11"/>
        <w:contextualSpacing/>
        <w:jc w:val="right"/>
        <w:rPr>
          <w:rFonts w:ascii="Times New Roman" w:hAnsi="Times New Roman"/>
          <w:sz w:val="24"/>
          <w:szCs w:val="24"/>
        </w:rPr>
      </w:pPr>
    </w:p>
    <w:p w:rsidR="00B2423E" w:rsidRPr="00D60B40" w:rsidRDefault="00B2423E" w:rsidP="00B2423E">
      <w:pPr>
        <w:contextualSpacing/>
        <w:jc w:val="center"/>
        <w:rPr>
          <w:b/>
          <w:bCs/>
        </w:rPr>
      </w:pPr>
      <w:r w:rsidRPr="00D60B40">
        <w:rPr>
          <w:b/>
          <w:bCs/>
        </w:rPr>
        <w:t>ДОГОВОР №___</w:t>
      </w:r>
    </w:p>
    <w:p w:rsidR="00B2423E" w:rsidRPr="00D60B40" w:rsidRDefault="00B2423E" w:rsidP="00B2423E">
      <w:pPr>
        <w:contextualSpacing/>
        <w:jc w:val="center"/>
        <w:rPr>
          <w:b/>
          <w:bCs/>
        </w:rPr>
      </w:pPr>
      <w:r w:rsidRPr="00D60B40">
        <w:rPr>
          <w:b/>
          <w:bCs/>
        </w:rPr>
        <w:t>купли-продажи земельного участка</w:t>
      </w:r>
    </w:p>
    <w:p w:rsidR="00B2423E" w:rsidRPr="00D60B40" w:rsidRDefault="00B2423E" w:rsidP="00B2423E">
      <w:pPr>
        <w:contextualSpacing/>
        <w:jc w:val="center"/>
        <w:rPr>
          <w:b/>
          <w:bCs/>
        </w:rPr>
      </w:pPr>
      <w:r>
        <w:rPr>
          <w:b/>
          <w:bCs/>
        </w:rPr>
        <w:t xml:space="preserve"> «__» ________ 2022</w:t>
      </w:r>
      <w:r w:rsidRPr="00D60B40">
        <w:rPr>
          <w:b/>
          <w:bCs/>
        </w:rPr>
        <w:t>года</w:t>
      </w:r>
    </w:p>
    <w:p w:rsidR="00B2423E" w:rsidRPr="00D60B40" w:rsidRDefault="00B2423E" w:rsidP="00B2423E">
      <w:pPr>
        <w:contextualSpacing/>
        <w:jc w:val="center"/>
        <w:rPr>
          <w:b/>
          <w:bCs/>
        </w:rPr>
      </w:pPr>
    </w:p>
    <w:p w:rsidR="00B2423E" w:rsidRPr="00D60B40" w:rsidRDefault="00B2423E" w:rsidP="00B2423E">
      <w:pPr>
        <w:contextualSpacing/>
        <w:jc w:val="both"/>
        <w:rPr>
          <w:bCs/>
        </w:rPr>
      </w:pPr>
      <w:r w:rsidRPr="00D60B40">
        <w:rPr>
          <w:bCs/>
        </w:rPr>
        <w:t>Город Бутурлиновка, Бутурлиновский район, Воронежская область, Российская Федерация</w:t>
      </w:r>
    </w:p>
    <w:p w:rsidR="00B2423E" w:rsidRPr="00D60B40" w:rsidRDefault="00B2423E" w:rsidP="00B2423E">
      <w:pPr>
        <w:contextualSpacing/>
        <w:jc w:val="both"/>
        <w:rPr>
          <w:b/>
          <w:bCs/>
        </w:rPr>
      </w:pPr>
    </w:p>
    <w:p w:rsidR="00B2423E" w:rsidRPr="00D60B40" w:rsidRDefault="00B2423E" w:rsidP="00B2423E">
      <w:pPr>
        <w:ind w:firstLine="709"/>
        <w:contextualSpacing/>
        <w:jc w:val="both"/>
      </w:pPr>
      <w:r w:rsidRPr="00D60B40">
        <w:t xml:space="preserve"> 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w:t>
      </w:r>
      <w:r w:rsidRPr="00D60B40">
        <w:rPr>
          <w:iCs/>
        </w:rPr>
        <w:t xml:space="preserve"> Головкова Александра Васильевича</w:t>
      </w:r>
      <w:r w:rsidRPr="00D60B40">
        <w:t>,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w:t>
      </w:r>
      <w:r>
        <w:t xml:space="preserve">шем «ПРОДАВЕЦ», с одной стороны </w:t>
      </w:r>
      <w:r w:rsidRPr="00D60B40">
        <w:t xml:space="preserve">и </w:t>
      </w:r>
      <w:r w:rsidRPr="00D60B40">
        <w:rPr>
          <w:bCs/>
        </w:rPr>
        <w:t>_______________________________,</w:t>
      </w:r>
      <w:r w:rsidRPr="00D60B40">
        <w:t xml:space="preserve"> именуемый в дальнейшем «ПОКУПАТЕЛЬ», с другой стороны, и именуемые в дальнейшем «СТОРОНЫ», заключили настоящий договор о нижеследующем:</w:t>
      </w:r>
    </w:p>
    <w:p w:rsidR="00B2423E" w:rsidRPr="00D60B40" w:rsidRDefault="00B2423E" w:rsidP="00B2423E">
      <w:pPr>
        <w:ind w:firstLine="709"/>
        <w:contextualSpacing/>
        <w:jc w:val="both"/>
      </w:pPr>
    </w:p>
    <w:p w:rsidR="00B2423E" w:rsidRPr="00D60B40" w:rsidRDefault="00B2423E" w:rsidP="00B2423E">
      <w:pPr>
        <w:ind w:firstLine="709"/>
        <w:contextualSpacing/>
        <w:jc w:val="center"/>
        <w:rPr>
          <w:b/>
          <w:bCs/>
        </w:rPr>
      </w:pPr>
      <w:r w:rsidRPr="00D60B40">
        <w:rPr>
          <w:b/>
          <w:bCs/>
        </w:rPr>
        <w:t>1. ПРЕДМЕТ ДОГОВОРА.</w:t>
      </w:r>
    </w:p>
    <w:p w:rsidR="00B2423E" w:rsidRDefault="00B2423E" w:rsidP="00B2423E">
      <w:pPr>
        <w:ind w:firstLine="709"/>
        <w:contextualSpacing/>
        <w:jc w:val="both"/>
      </w:pPr>
      <w:r w:rsidRPr="00D60B40">
        <w:t>1.1. «ПРОДАВЕЦ» обязуется передать в собственность, а «ПОКУПАТЕЛЬ» принять и оплатить по цене и на условиях настоящего Договора земельны</w:t>
      </w:r>
      <w:r>
        <w:t>й</w:t>
      </w:r>
      <w:r w:rsidRPr="00D60B40">
        <w:t xml:space="preserve"> участ</w:t>
      </w:r>
      <w:r>
        <w:t>о</w:t>
      </w:r>
      <w:r w:rsidRPr="00D60B40">
        <w:t xml:space="preserve">к в собственность </w:t>
      </w:r>
      <w:r>
        <w:t xml:space="preserve">с </w:t>
      </w:r>
      <w:r w:rsidRPr="00D60B40">
        <w:t xml:space="preserve">кадастровым номером </w:t>
      </w:r>
      <w:r w:rsidRPr="003D7DFE">
        <w:t xml:space="preserve">36:05:0300001:279, площадью 2500 (две тысячи пятьсот) кв. метров, расположенный: Российская Федерация, Воронежская область, Бутурлиновский район, пос. Земледелец, ул. </w:t>
      </w:r>
      <w:proofErr w:type="spellStart"/>
      <w:r w:rsidRPr="003D7DFE">
        <w:t>Оскошная</w:t>
      </w:r>
      <w:proofErr w:type="spellEnd"/>
      <w:r w:rsidRPr="003D7DFE">
        <w:t>, 3, относящийся к категории земель — земли населенных пунктов, с разрешенным использованием — для индивидуального жилищного строительства</w:t>
      </w:r>
      <w:r w:rsidRPr="00BE144E">
        <w:t>.</w:t>
      </w:r>
    </w:p>
    <w:p w:rsidR="00B2423E" w:rsidRPr="00D60B40" w:rsidRDefault="00B2423E" w:rsidP="00B2423E">
      <w:pPr>
        <w:ind w:firstLine="709"/>
        <w:contextualSpacing/>
        <w:jc w:val="both"/>
      </w:pPr>
    </w:p>
    <w:p w:rsidR="00B2423E" w:rsidRPr="00D60B40" w:rsidRDefault="00B2423E" w:rsidP="00B2423E">
      <w:pPr>
        <w:ind w:firstLine="709"/>
        <w:contextualSpacing/>
        <w:jc w:val="center"/>
        <w:rPr>
          <w:b/>
          <w:bCs/>
        </w:rPr>
      </w:pPr>
      <w:r w:rsidRPr="00D60B40">
        <w:rPr>
          <w:b/>
          <w:bCs/>
        </w:rPr>
        <w:t>2. ПЛАТА ПО ДОГОВОРУ.</w:t>
      </w:r>
    </w:p>
    <w:p w:rsidR="00B2423E" w:rsidRPr="00D60B40" w:rsidRDefault="00B2423E" w:rsidP="00B2423E">
      <w:pPr>
        <w:ind w:firstLine="709"/>
        <w:contextualSpacing/>
        <w:jc w:val="both"/>
      </w:pPr>
      <w:r w:rsidRPr="00D60B40">
        <w:t>2.1. Выкупная цена Участка составляет</w:t>
      </w:r>
      <w:proofErr w:type="gramStart"/>
      <w:r w:rsidRPr="00D60B40">
        <w:t xml:space="preserve">__________ (__________) </w:t>
      </w:r>
      <w:proofErr w:type="gramEnd"/>
      <w:r w:rsidRPr="00D60B40">
        <w:t>рублей ___ копеек.</w:t>
      </w:r>
    </w:p>
    <w:p w:rsidR="00B2423E" w:rsidRPr="00D60B40" w:rsidRDefault="00B2423E" w:rsidP="00B2423E">
      <w:pPr>
        <w:ind w:firstLine="709"/>
        <w:contextualSpacing/>
        <w:jc w:val="both"/>
      </w:pPr>
      <w:r w:rsidRPr="00D60B40">
        <w:t xml:space="preserve">2.2. </w:t>
      </w:r>
      <w:proofErr w:type="gramStart"/>
      <w:r w:rsidRPr="00D60B40">
        <w:t xml:space="preserve">«ПОКУПАТЕЛЬ» производит оплату выкупной цены приобретенного в собственность земельного участка, с учетом задатка в размере ______ (________) рублей ___ копеек, путем перевода по безналичному расчету денежных средств в размере _________ (_____________) рублей 00 копеек, в течение 10 (десяти) банковских дней с момента подписания Договора на расчетный счет </w:t>
      </w:r>
      <w:r w:rsidRPr="008F6F9E">
        <w:rPr>
          <w:lang w:eastAsia="ru-RU"/>
        </w:rPr>
        <w:t>УФК по Воронежской области (администрация Бутурлиновского муниципального района Воронежской области л/</w:t>
      </w:r>
      <w:proofErr w:type="spellStart"/>
      <w:r w:rsidRPr="008F6F9E">
        <w:rPr>
          <w:lang w:eastAsia="ru-RU"/>
        </w:rPr>
        <w:t>сч</w:t>
      </w:r>
      <w:proofErr w:type="spellEnd"/>
      <w:r w:rsidRPr="008F6F9E">
        <w:rPr>
          <w:lang w:eastAsia="ru-RU"/>
        </w:rPr>
        <w:t xml:space="preserve"> 04313032240), ИНН  </w:t>
      </w:r>
      <w:r>
        <w:rPr>
          <w:lang w:eastAsia="ru-RU"/>
        </w:rPr>
        <w:t>3605002908</w:t>
      </w:r>
      <w:r w:rsidRPr="008F6F9E">
        <w:rPr>
          <w:lang w:eastAsia="ru-RU"/>
        </w:rPr>
        <w:t>, КПП 360501001, Казначейский</w:t>
      </w:r>
      <w:proofErr w:type="gramEnd"/>
      <w:r w:rsidRPr="008F6F9E">
        <w:rPr>
          <w:lang w:eastAsia="ru-RU"/>
        </w:rPr>
        <w:t xml:space="preserve">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w:t>
      </w:r>
      <w:r w:rsidRPr="00D60B40">
        <w:rPr>
          <w:bCs/>
        </w:rPr>
        <w:t>.</w:t>
      </w:r>
    </w:p>
    <w:p w:rsidR="00B2423E" w:rsidRPr="00D60B40" w:rsidRDefault="00B2423E" w:rsidP="00B2423E">
      <w:pPr>
        <w:ind w:firstLine="709"/>
        <w:contextualSpacing/>
        <w:jc w:val="both"/>
      </w:pPr>
    </w:p>
    <w:p w:rsidR="00B2423E" w:rsidRPr="00D60B40" w:rsidRDefault="00B2423E" w:rsidP="00B2423E">
      <w:pPr>
        <w:contextualSpacing/>
        <w:jc w:val="center"/>
        <w:rPr>
          <w:b/>
          <w:bCs/>
        </w:rPr>
      </w:pPr>
      <w:r w:rsidRPr="00D60B40">
        <w:rPr>
          <w:b/>
          <w:bCs/>
        </w:rPr>
        <w:t>3. ОГРАНИЧЕНИЯ ИСПОЛЬЗОВАНИЯ И ОБРЕМЕНЕНИЯ УЧАСТКА.</w:t>
      </w:r>
    </w:p>
    <w:p w:rsidR="00B2423E" w:rsidRPr="00D60B40" w:rsidRDefault="00B2423E" w:rsidP="00B2423E">
      <w:pPr>
        <w:ind w:firstLine="709"/>
        <w:contextualSpacing/>
        <w:jc w:val="both"/>
      </w:pPr>
      <w:r w:rsidRPr="00D60B40">
        <w:t>3.1. В отношении Участка ограничений и обременений нет.</w:t>
      </w:r>
    </w:p>
    <w:p w:rsidR="00B2423E" w:rsidRPr="00D60B40" w:rsidRDefault="00B2423E" w:rsidP="00B2423E">
      <w:pPr>
        <w:contextualSpacing/>
        <w:jc w:val="both"/>
      </w:pPr>
    </w:p>
    <w:p w:rsidR="00B2423E" w:rsidRPr="00D60B40" w:rsidRDefault="00B2423E" w:rsidP="00B2423E">
      <w:pPr>
        <w:contextualSpacing/>
        <w:jc w:val="center"/>
        <w:rPr>
          <w:b/>
          <w:bCs/>
        </w:rPr>
      </w:pPr>
      <w:r w:rsidRPr="00D60B40">
        <w:rPr>
          <w:b/>
          <w:bCs/>
        </w:rPr>
        <w:t>4. ПРАВА И ОБЯЗАННОСТИ СТОРОН.</w:t>
      </w:r>
    </w:p>
    <w:p w:rsidR="00B2423E" w:rsidRPr="00D60B40" w:rsidRDefault="00B2423E" w:rsidP="00B2423E">
      <w:pPr>
        <w:ind w:firstLine="709"/>
        <w:contextualSpacing/>
        <w:jc w:val="both"/>
      </w:pPr>
      <w:r w:rsidRPr="00D60B40">
        <w:t>4.1. «ПРОДАВЕЦ» обязуется:</w:t>
      </w:r>
    </w:p>
    <w:p w:rsidR="00B2423E" w:rsidRPr="00D60B40" w:rsidRDefault="00B2423E" w:rsidP="00B2423E">
      <w:pPr>
        <w:ind w:firstLine="709"/>
        <w:contextualSpacing/>
        <w:jc w:val="both"/>
      </w:pPr>
      <w:r w:rsidRPr="00D60B40">
        <w:t>4.1.1. Предоставить «ПОКУПАТЕЛЮ» сведения, необходимые для исполнения условий, установленных Договором.</w:t>
      </w:r>
    </w:p>
    <w:p w:rsidR="00B2423E" w:rsidRPr="00D60B40" w:rsidRDefault="00B2423E" w:rsidP="00B2423E">
      <w:pPr>
        <w:ind w:firstLine="709"/>
        <w:contextualSpacing/>
        <w:jc w:val="both"/>
      </w:pPr>
      <w:r w:rsidRPr="00D60B40">
        <w:t>4.2. «ПОКУПАТЕЛЬ» обязуется:</w:t>
      </w:r>
    </w:p>
    <w:p w:rsidR="00B2423E" w:rsidRPr="00D60B40" w:rsidRDefault="00B2423E" w:rsidP="00B2423E">
      <w:pPr>
        <w:ind w:firstLine="709"/>
        <w:contextualSpacing/>
        <w:jc w:val="both"/>
      </w:pPr>
      <w:r w:rsidRPr="00D60B40">
        <w:t xml:space="preserve">4.2.1. </w:t>
      </w:r>
      <w:proofErr w:type="gramStart"/>
      <w:r w:rsidRPr="00D60B40">
        <w:t>Оплатить выкупную цену Участка</w:t>
      </w:r>
      <w:proofErr w:type="gramEnd"/>
      <w:r w:rsidRPr="00D60B40">
        <w:t xml:space="preserve"> в сроки и в порядке, установленные разделом 2 настоящего Договора.</w:t>
      </w:r>
    </w:p>
    <w:p w:rsidR="00B2423E" w:rsidRPr="00D60B40" w:rsidRDefault="00B2423E" w:rsidP="00B2423E">
      <w:pPr>
        <w:ind w:firstLine="709"/>
        <w:contextualSpacing/>
        <w:jc w:val="both"/>
      </w:pPr>
      <w:r w:rsidRPr="00D60B40">
        <w:t xml:space="preserve">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w:t>
      </w:r>
      <w:r w:rsidRPr="00D60B40">
        <w:lastRenderedPageBreak/>
        <w:t xml:space="preserve">необходимые условия для </w:t>
      </w:r>
      <w:proofErr w:type="gramStart"/>
      <w:r w:rsidRPr="00D60B40">
        <w:t>контроля за</w:t>
      </w:r>
      <w:proofErr w:type="gramEnd"/>
      <w:r w:rsidRPr="00D60B40">
        <w:t xml:space="preserve"> надлежащим выполнением условий настоящего Договора и установленного порядка использования Участка, а также обеспечивать доступ и проход на Участок их представителей.</w:t>
      </w:r>
    </w:p>
    <w:p w:rsidR="00B2423E" w:rsidRPr="00D60B40" w:rsidRDefault="00B2423E" w:rsidP="00B2423E">
      <w:pPr>
        <w:ind w:firstLine="709"/>
        <w:contextualSpacing/>
        <w:jc w:val="both"/>
      </w:pPr>
      <w:r w:rsidRPr="00D60B40">
        <w:t>4.2.3. За свой счет обеспечить государственную регистрацию права собственности на Участок в Бобровском межмуниципальном отделе управления Федеральной службы государственной регистрации, кадастра и картографии по Воронежской области и предоставить копии документов о государственной регистрации «ПРОДАВЦУ».</w:t>
      </w:r>
    </w:p>
    <w:p w:rsidR="00B2423E" w:rsidRPr="00D60B40" w:rsidRDefault="00B2423E" w:rsidP="00B2423E">
      <w:pPr>
        <w:ind w:firstLine="709"/>
        <w:contextualSpacing/>
        <w:jc w:val="both"/>
      </w:pPr>
    </w:p>
    <w:p w:rsidR="00B2423E" w:rsidRPr="00D60B40" w:rsidRDefault="00B2423E" w:rsidP="00B2423E">
      <w:pPr>
        <w:contextualSpacing/>
        <w:jc w:val="center"/>
        <w:rPr>
          <w:b/>
          <w:bCs/>
        </w:rPr>
      </w:pPr>
      <w:r w:rsidRPr="00D60B40">
        <w:rPr>
          <w:b/>
          <w:bCs/>
        </w:rPr>
        <w:t>5. ОТВЕТСТВЕННОСТЬ СТОРОН.</w:t>
      </w:r>
    </w:p>
    <w:p w:rsidR="00B2423E" w:rsidRPr="00D60B40" w:rsidRDefault="00B2423E" w:rsidP="00B2423E">
      <w:pPr>
        <w:ind w:firstLine="709"/>
        <w:contextualSpacing/>
        <w:jc w:val="both"/>
      </w:pPr>
      <w:r w:rsidRPr="00D60B40">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2423E" w:rsidRPr="00D60B40" w:rsidRDefault="00B2423E" w:rsidP="00B2423E">
      <w:pPr>
        <w:ind w:firstLine="709"/>
        <w:contextualSpacing/>
        <w:jc w:val="both"/>
      </w:pPr>
      <w:r w:rsidRPr="00D60B40">
        <w:t>5.2. За нарушение срока внесения платежа, указанного в разделе 2 настоящего Договора, «ПОКУПАТЕЛЬ» выплачивает «ПРОДАВЦУ» пени из расчета 1% от цены Участка за каждый календарный день просрочки. Пени перечисляются в порядке, предусмотренном разделом 2 настоящего Договора, для оплаты выкупной цены Участка.</w:t>
      </w:r>
    </w:p>
    <w:p w:rsidR="00B2423E" w:rsidRPr="00D60B40" w:rsidRDefault="00B2423E" w:rsidP="00B2423E">
      <w:pPr>
        <w:ind w:firstLine="709"/>
        <w:contextualSpacing/>
        <w:jc w:val="both"/>
      </w:pPr>
    </w:p>
    <w:p w:rsidR="00B2423E" w:rsidRPr="00D60B40" w:rsidRDefault="00B2423E" w:rsidP="00B2423E">
      <w:pPr>
        <w:contextualSpacing/>
        <w:jc w:val="center"/>
        <w:rPr>
          <w:b/>
          <w:bCs/>
        </w:rPr>
      </w:pPr>
      <w:r w:rsidRPr="00D60B40">
        <w:rPr>
          <w:b/>
          <w:bCs/>
        </w:rPr>
        <w:t>6. ОСОБЫЕ УСЛОВИЯ.</w:t>
      </w:r>
    </w:p>
    <w:p w:rsidR="00B2423E" w:rsidRPr="00E93096" w:rsidRDefault="00B2423E" w:rsidP="00B2423E">
      <w:pPr>
        <w:ind w:firstLine="709"/>
        <w:contextualSpacing/>
        <w:jc w:val="both"/>
        <w:rPr>
          <w:bCs/>
        </w:rPr>
      </w:pPr>
      <w:r w:rsidRPr="00D60B40">
        <w:rPr>
          <w:bCs/>
        </w:rPr>
        <w:t>6.1.</w:t>
      </w:r>
      <w:r>
        <w:rPr>
          <w:bCs/>
        </w:rPr>
        <w:t xml:space="preserve">  </w:t>
      </w:r>
      <w:r w:rsidRPr="00D60B40">
        <w:t>Изменение указанного в разделе 1 настоящего Договора целевого назначения земель допускается в порядке, предусмотренном законодательством Российской Федерации.</w:t>
      </w:r>
    </w:p>
    <w:p w:rsidR="00B2423E" w:rsidRPr="00D60B40" w:rsidRDefault="00B2423E" w:rsidP="00B2423E">
      <w:pPr>
        <w:ind w:firstLine="709"/>
        <w:contextualSpacing/>
        <w:jc w:val="both"/>
      </w:pPr>
      <w:r>
        <w:t>6.2</w:t>
      </w:r>
      <w:r w:rsidRPr="00D60B40">
        <w:t>. Все изменения и дополнения к настоящему Договору действительны, если они совершены в письменной форме и подписаны уполномоченными на то лицами.</w:t>
      </w:r>
    </w:p>
    <w:p w:rsidR="00B2423E" w:rsidRPr="00D60B40" w:rsidRDefault="00B2423E" w:rsidP="00B2423E">
      <w:pPr>
        <w:ind w:firstLine="709"/>
        <w:contextualSpacing/>
        <w:jc w:val="both"/>
      </w:pPr>
      <w:r>
        <w:t>6.3</w:t>
      </w:r>
      <w:r w:rsidRPr="00D60B40">
        <w:t xml:space="preserve">. Настоящий Договор составлен в трех экземплярах, имеющих одинаковую юридическую силу, из которых один экземпляр находится у «ПРОДАВЦА», второй экземпляр находится у «ПОКУПАТЕЛЯ», третий экземпляр направляется </w:t>
      </w:r>
      <w:proofErr w:type="gramStart"/>
      <w:r w:rsidRPr="00D60B40">
        <w:t>в</w:t>
      </w:r>
      <w:proofErr w:type="gramEnd"/>
      <w:r w:rsidRPr="00D60B40">
        <w:t xml:space="preserve"> </w:t>
      </w:r>
      <w:proofErr w:type="gramStart"/>
      <w:r w:rsidRPr="00D60B40">
        <w:t>Бобровский</w:t>
      </w:r>
      <w:proofErr w:type="gramEnd"/>
      <w:r w:rsidRPr="00D60B40">
        <w:t xml:space="preserve"> межмуниципальный отдел Управления Федеральной службы государственной регистрации, кадастра и картографии по Воронежской области.</w:t>
      </w:r>
    </w:p>
    <w:p w:rsidR="00B2423E" w:rsidRPr="00D60B40" w:rsidRDefault="00B2423E" w:rsidP="00B2423E">
      <w:pPr>
        <w:ind w:firstLine="709"/>
        <w:contextualSpacing/>
        <w:jc w:val="both"/>
      </w:pPr>
    </w:p>
    <w:p w:rsidR="00B2423E" w:rsidRPr="00D60B40" w:rsidRDefault="00B2423E" w:rsidP="00B2423E">
      <w:pPr>
        <w:contextualSpacing/>
        <w:jc w:val="both"/>
      </w:pPr>
    </w:p>
    <w:p w:rsidR="00B2423E" w:rsidRPr="00D60B40" w:rsidRDefault="00B2423E" w:rsidP="00B2423E">
      <w:pPr>
        <w:contextualSpacing/>
        <w:jc w:val="center"/>
        <w:rPr>
          <w:b/>
          <w:bCs/>
        </w:rPr>
      </w:pPr>
      <w:r w:rsidRPr="00D60B40">
        <w:rPr>
          <w:b/>
          <w:bCs/>
        </w:rPr>
        <w:t>7. ЮРИДИЧЕСКИЕ АДРЕСА И РЕКВИЗИТЫ СТОРОН.</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B2423E" w:rsidRPr="00D60B40" w:rsidTr="000400B2">
        <w:tc>
          <w:tcPr>
            <w:tcW w:w="4748" w:type="dxa"/>
            <w:tcBorders>
              <w:top w:val="single" w:sz="4" w:space="0" w:color="000000"/>
              <w:left w:val="single" w:sz="4" w:space="0" w:color="000000"/>
              <w:bottom w:val="single" w:sz="4" w:space="0" w:color="000000"/>
              <w:right w:val="single" w:sz="4" w:space="0" w:color="000000"/>
            </w:tcBorders>
          </w:tcPr>
          <w:p w:rsidR="00B2423E" w:rsidRPr="00D60B40" w:rsidRDefault="00B2423E" w:rsidP="000400B2">
            <w:pPr>
              <w:keepNext/>
              <w:tabs>
                <w:tab w:val="left" w:pos="5103"/>
                <w:tab w:val="left" w:pos="5245"/>
              </w:tabs>
              <w:contextualSpacing/>
              <w:outlineLvl w:val="3"/>
              <w:rPr>
                <w:bCs/>
              </w:rPr>
            </w:pPr>
            <w:r w:rsidRPr="00D60B40">
              <w:rPr>
                <w:bCs/>
              </w:rPr>
              <w:t xml:space="preserve">ПРОДАВЕЦ:                                                                                                                                       </w:t>
            </w:r>
          </w:p>
          <w:p w:rsidR="00B2423E" w:rsidRDefault="00B2423E" w:rsidP="000400B2">
            <w:pPr>
              <w:keepNext/>
              <w:tabs>
                <w:tab w:val="left" w:pos="5103"/>
                <w:tab w:val="left" w:pos="5245"/>
              </w:tabs>
              <w:contextualSpacing/>
              <w:outlineLvl w:val="3"/>
              <w:rPr>
                <w:bCs/>
              </w:rPr>
            </w:pPr>
            <w:r w:rsidRPr="00D60B40">
              <w:rPr>
                <w:bCs/>
              </w:rPr>
              <w:t xml:space="preserve">Администрация </w:t>
            </w:r>
          </w:p>
          <w:p w:rsidR="00B2423E" w:rsidRPr="00D60B40" w:rsidRDefault="00B2423E" w:rsidP="000400B2">
            <w:pPr>
              <w:keepNext/>
              <w:tabs>
                <w:tab w:val="left" w:pos="5103"/>
                <w:tab w:val="left" w:pos="5245"/>
              </w:tabs>
              <w:contextualSpacing/>
              <w:outlineLvl w:val="3"/>
              <w:rPr>
                <w:bCs/>
              </w:rPr>
            </w:pPr>
            <w:r w:rsidRPr="00D60B40">
              <w:rPr>
                <w:bCs/>
              </w:rPr>
              <w:t xml:space="preserve">Бутурлиновского городского поселения Бутурлиновского муниципального района </w:t>
            </w:r>
          </w:p>
          <w:p w:rsidR="00B2423E" w:rsidRPr="00D60B40" w:rsidRDefault="00B2423E" w:rsidP="000400B2">
            <w:pPr>
              <w:keepNext/>
              <w:tabs>
                <w:tab w:val="left" w:pos="5103"/>
                <w:tab w:val="left" w:pos="5245"/>
              </w:tabs>
              <w:contextualSpacing/>
              <w:outlineLvl w:val="3"/>
              <w:rPr>
                <w:bCs/>
              </w:rPr>
            </w:pPr>
            <w:r w:rsidRPr="00D60B40">
              <w:rPr>
                <w:bCs/>
              </w:rPr>
              <w:t>Воронежской области</w:t>
            </w:r>
          </w:p>
          <w:p w:rsidR="00B2423E" w:rsidRPr="00D60B40" w:rsidRDefault="00B2423E" w:rsidP="000400B2">
            <w:pPr>
              <w:keepNext/>
              <w:tabs>
                <w:tab w:val="left" w:pos="5103"/>
                <w:tab w:val="left" w:pos="5245"/>
              </w:tabs>
              <w:contextualSpacing/>
              <w:outlineLvl w:val="3"/>
              <w:rPr>
                <w:bCs/>
              </w:rPr>
            </w:pPr>
            <w:r w:rsidRPr="00D60B40">
              <w:rPr>
                <w:bCs/>
              </w:rPr>
              <w:t xml:space="preserve">397500, Воронежская область, </w:t>
            </w:r>
          </w:p>
          <w:p w:rsidR="00B2423E" w:rsidRPr="00D60B40" w:rsidRDefault="00B2423E" w:rsidP="000400B2">
            <w:pPr>
              <w:keepNext/>
              <w:tabs>
                <w:tab w:val="left" w:pos="5103"/>
                <w:tab w:val="left" w:pos="5245"/>
              </w:tabs>
              <w:contextualSpacing/>
              <w:outlineLvl w:val="3"/>
              <w:rPr>
                <w:bCs/>
              </w:rPr>
            </w:pPr>
            <w:r w:rsidRPr="00D60B40">
              <w:rPr>
                <w:bCs/>
              </w:rPr>
              <w:t xml:space="preserve">Бутурлиновский р-н, г. Бутурлиновка, </w:t>
            </w:r>
          </w:p>
          <w:p w:rsidR="00B2423E" w:rsidRPr="00D60B40" w:rsidRDefault="00B2423E" w:rsidP="000400B2">
            <w:pPr>
              <w:keepNext/>
              <w:tabs>
                <w:tab w:val="left" w:pos="5103"/>
                <w:tab w:val="left" w:pos="5245"/>
              </w:tabs>
              <w:contextualSpacing/>
              <w:outlineLvl w:val="3"/>
              <w:rPr>
                <w:bCs/>
              </w:rPr>
            </w:pPr>
            <w:r>
              <w:rPr>
                <w:bCs/>
              </w:rPr>
              <w:t>п</w:t>
            </w:r>
            <w:r w:rsidRPr="00D60B40">
              <w:rPr>
                <w:bCs/>
              </w:rPr>
              <w:t>л. Воли, 1</w:t>
            </w:r>
          </w:p>
          <w:p w:rsidR="00B2423E" w:rsidRPr="000246A5" w:rsidRDefault="00B2423E" w:rsidP="000400B2">
            <w:pPr>
              <w:keepNext/>
              <w:tabs>
                <w:tab w:val="left" w:pos="5103"/>
                <w:tab w:val="left" w:pos="5245"/>
              </w:tabs>
              <w:contextualSpacing/>
              <w:outlineLvl w:val="3"/>
              <w:rPr>
                <w:bCs/>
              </w:rPr>
            </w:pPr>
            <w:r w:rsidRPr="000246A5">
              <w:rPr>
                <w:bCs/>
              </w:rPr>
              <w:t>ИНН/КПП 3605002908/360501001</w:t>
            </w:r>
          </w:p>
          <w:p w:rsidR="00B2423E" w:rsidRPr="000246A5" w:rsidRDefault="00B2423E" w:rsidP="000400B2">
            <w:pPr>
              <w:keepNext/>
              <w:tabs>
                <w:tab w:val="left" w:pos="5103"/>
                <w:tab w:val="left" w:pos="5245"/>
              </w:tabs>
              <w:contextualSpacing/>
              <w:outlineLvl w:val="3"/>
              <w:rPr>
                <w:bCs/>
              </w:rPr>
            </w:pPr>
            <w:proofErr w:type="gramStart"/>
            <w:r w:rsidRPr="000246A5">
              <w:rPr>
                <w:bCs/>
              </w:rPr>
              <w:t>л</w:t>
            </w:r>
            <w:proofErr w:type="gramEnd"/>
            <w:r w:rsidRPr="000246A5">
              <w:rPr>
                <w:bCs/>
              </w:rPr>
              <w:t>/с 03313001970</w:t>
            </w:r>
          </w:p>
          <w:p w:rsidR="00B2423E" w:rsidRPr="000246A5" w:rsidRDefault="00B2423E" w:rsidP="000400B2">
            <w:pPr>
              <w:keepNext/>
              <w:tabs>
                <w:tab w:val="left" w:pos="5103"/>
                <w:tab w:val="left" w:pos="5245"/>
              </w:tabs>
              <w:contextualSpacing/>
              <w:outlineLvl w:val="3"/>
              <w:rPr>
                <w:bCs/>
              </w:rPr>
            </w:pPr>
            <w:proofErr w:type="gramStart"/>
            <w:r w:rsidRPr="000246A5">
              <w:rPr>
                <w:bCs/>
              </w:rPr>
              <w:t>р</w:t>
            </w:r>
            <w:proofErr w:type="gramEnd"/>
            <w:r w:rsidRPr="000246A5">
              <w:rPr>
                <w:bCs/>
              </w:rPr>
              <w:t>/с 03231643206081013100</w:t>
            </w:r>
          </w:p>
          <w:p w:rsidR="00B2423E" w:rsidRPr="000246A5" w:rsidRDefault="00B2423E" w:rsidP="000400B2">
            <w:pPr>
              <w:keepNext/>
              <w:tabs>
                <w:tab w:val="left" w:pos="5103"/>
                <w:tab w:val="left" w:pos="5245"/>
              </w:tabs>
              <w:contextualSpacing/>
              <w:outlineLvl w:val="3"/>
              <w:rPr>
                <w:bCs/>
              </w:rPr>
            </w:pPr>
            <w:r w:rsidRPr="000246A5">
              <w:rPr>
                <w:bCs/>
              </w:rPr>
              <w:t>к/с 40102810945370000023</w:t>
            </w:r>
          </w:p>
          <w:p w:rsidR="00B2423E" w:rsidRPr="00D60B40" w:rsidRDefault="00B2423E" w:rsidP="000400B2">
            <w:pPr>
              <w:contextualSpacing/>
            </w:pPr>
            <w:r w:rsidRPr="000246A5">
              <w:rPr>
                <w:bCs/>
              </w:rPr>
              <w:t>Отделение Воронеж банка России // УФК по Воронежской области</w:t>
            </w:r>
          </w:p>
          <w:p w:rsidR="00B2423E" w:rsidRDefault="00B2423E" w:rsidP="000400B2">
            <w:pPr>
              <w:contextualSpacing/>
            </w:pPr>
          </w:p>
          <w:p w:rsidR="00B2423E" w:rsidRDefault="00B2423E" w:rsidP="000400B2">
            <w:pPr>
              <w:contextualSpacing/>
            </w:pPr>
            <w:r w:rsidRPr="00D60B40">
              <w:t xml:space="preserve">Глава администрации </w:t>
            </w:r>
          </w:p>
          <w:p w:rsidR="00B2423E" w:rsidRPr="00D60B40" w:rsidRDefault="00B2423E" w:rsidP="000400B2">
            <w:pPr>
              <w:contextualSpacing/>
            </w:pPr>
            <w:r w:rsidRPr="00D60B40">
              <w:t>Бутурлиновского городского поселения</w:t>
            </w:r>
          </w:p>
          <w:p w:rsidR="00B2423E" w:rsidRPr="00D60B40" w:rsidRDefault="00B2423E" w:rsidP="000400B2">
            <w:pPr>
              <w:keepNext/>
              <w:tabs>
                <w:tab w:val="left" w:pos="5103"/>
                <w:tab w:val="left" w:pos="5245"/>
              </w:tabs>
              <w:contextualSpacing/>
              <w:outlineLvl w:val="3"/>
            </w:pPr>
          </w:p>
          <w:p w:rsidR="00B2423E" w:rsidRPr="00D60B40" w:rsidRDefault="00B2423E" w:rsidP="000400B2">
            <w:pPr>
              <w:keepNext/>
              <w:tabs>
                <w:tab w:val="left" w:pos="5103"/>
                <w:tab w:val="left" w:pos="5245"/>
              </w:tabs>
              <w:contextualSpacing/>
              <w:outlineLvl w:val="3"/>
              <w:rPr>
                <w:bCs/>
              </w:rPr>
            </w:pPr>
            <w:r w:rsidRPr="00D60B40">
              <w:t>___________________ А.В. Головков</w:t>
            </w:r>
          </w:p>
          <w:p w:rsidR="00B2423E" w:rsidRDefault="00B2423E" w:rsidP="000400B2">
            <w:pPr>
              <w:contextualSpacing/>
              <w:rPr>
                <w:bCs/>
              </w:rPr>
            </w:pPr>
            <w:r w:rsidRPr="00D60B40">
              <w:rPr>
                <w:bCs/>
              </w:rPr>
              <w:t xml:space="preserve">М.П.  </w:t>
            </w:r>
          </w:p>
          <w:p w:rsidR="00B2423E" w:rsidRPr="00D60B40" w:rsidRDefault="00B2423E" w:rsidP="000400B2">
            <w:pPr>
              <w:contextualSpacing/>
              <w:rPr>
                <w:bCs/>
              </w:rPr>
            </w:pPr>
          </w:p>
        </w:tc>
        <w:tc>
          <w:tcPr>
            <w:tcW w:w="4749" w:type="dxa"/>
            <w:tcBorders>
              <w:top w:val="single" w:sz="4" w:space="0" w:color="000000"/>
              <w:left w:val="single" w:sz="4" w:space="0" w:color="000000"/>
              <w:bottom w:val="single" w:sz="4" w:space="0" w:color="000000"/>
              <w:right w:val="single" w:sz="4" w:space="0" w:color="000000"/>
            </w:tcBorders>
          </w:tcPr>
          <w:p w:rsidR="00B2423E" w:rsidRPr="00D60B40" w:rsidRDefault="00B2423E" w:rsidP="000400B2">
            <w:pPr>
              <w:tabs>
                <w:tab w:val="left" w:pos="142"/>
                <w:tab w:val="left" w:pos="567"/>
                <w:tab w:val="left" w:pos="851"/>
              </w:tabs>
              <w:contextualSpacing/>
              <w:rPr>
                <w:bCs/>
              </w:rPr>
            </w:pPr>
            <w:r w:rsidRPr="00D60B40">
              <w:rPr>
                <w:bCs/>
              </w:rPr>
              <w:t>ПОКУПАТЕЛЬ:</w:t>
            </w:r>
          </w:p>
          <w:p w:rsidR="00B2423E" w:rsidRPr="00D60B40" w:rsidRDefault="00B2423E" w:rsidP="000400B2">
            <w:pPr>
              <w:contextualSpacing/>
            </w:pPr>
          </w:p>
          <w:p w:rsidR="00B2423E" w:rsidRPr="00D60B40" w:rsidRDefault="00B2423E" w:rsidP="000400B2">
            <w:pPr>
              <w:contextualSpacing/>
            </w:pPr>
          </w:p>
          <w:p w:rsidR="00B2423E" w:rsidRPr="00D60B40" w:rsidRDefault="00B2423E" w:rsidP="000400B2">
            <w:pPr>
              <w:contextualSpacing/>
            </w:pPr>
          </w:p>
          <w:p w:rsidR="00B2423E" w:rsidRPr="00D60B40" w:rsidRDefault="00B2423E" w:rsidP="000400B2">
            <w:pPr>
              <w:contextualSpacing/>
              <w:rPr>
                <w:bCs/>
              </w:rPr>
            </w:pPr>
          </w:p>
        </w:tc>
      </w:tr>
    </w:tbl>
    <w:p w:rsidR="00B2423E" w:rsidRDefault="00B2423E" w:rsidP="00B2423E">
      <w:pPr>
        <w:jc w:val="both"/>
        <w:rPr>
          <w:b/>
          <w:bCs/>
          <w:color w:val="000000"/>
        </w:rPr>
      </w:pPr>
    </w:p>
    <w:p w:rsidR="00B2423E" w:rsidRDefault="00B2423E" w:rsidP="00B2423E">
      <w:pPr>
        <w:jc w:val="both"/>
        <w:rPr>
          <w:b/>
          <w:bCs/>
          <w:color w:val="000000"/>
        </w:rPr>
      </w:pPr>
    </w:p>
    <w:p w:rsidR="00B2423E" w:rsidRDefault="00B2423E" w:rsidP="00B2423E">
      <w:pPr>
        <w:jc w:val="both"/>
        <w:rPr>
          <w:b/>
          <w:bCs/>
          <w:color w:val="000000"/>
        </w:rPr>
      </w:pPr>
    </w:p>
    <w:p w:rsidR="00B2423E" w:rsidRPr="00D60B40" w:rsidRDefault="00B2423E" w:rsidP="00B2423E">
      <w:pPr>
        <w:pStyle w:val="11"/>
        <w:contextualSpacing/>
        <w:jc w:val="center"/>
        <w:rPr>
          <w:rFonts w:ascii="Times New Roman" w:hAnsi="Times New Roman"/>
          <w:sz w:val="24"/>
          <w:szCs w:val="24"/>
        </w:rPr>
      </w:pPr>
      <w:r w:rsidRPr="00D60B40">
        <w:rPr>
          <w:rFonts w:ascii="Times New Roman" w:hAnsi="Times New Roman"/>
          <w:sz w:val="24"/>
          <w:szCs w:val="24"/>
        </w:rPr>
        <w:t>ПРОЕКТ ДОГОВОРА КУПЛИ-ПРОДАЖИ ПО ЛОТУ №</w:t>
      </w:r>
      <w:r>
        <w:rPr>
          <w:rFonts w:ascii="Times New Roman" w:hAnsi="Times New Roman"/>
          <w:sz w:val="24"/>
          <w:szCs w:val="24"/>
        </w:rPr>
        <w:t xml:space="preserve"> 2</w:t>
      </w:r>
      <w:r w:rsidRPr="00D60B40">
        <w:rPr>
          <w:rFonts w:ascii="Times New Roman" w:hAnsi="Times New Roman"/>
          <w:sz w:val="24"/>
          <w:szCs w:val="24"/>
        </w:rPr>
        <w:t>:</w:t>
      </w:r>
    </w:p>
    <w:p w:rsidR="00B2423E" w:rsidRPr="00D60B40" w:rsidRDefault="00B2423E" w:rsidP="00B2423E">
      <w:pPr>
        <w:pStyle w:val="11"/>
        <w:contextualSpacing/>
        <w:jc w:val="right"/>
        <w:rPr>
          <w:rFonts w:ascii="Times New Roman" w:hAnsi="Times New Roman"/>
          <w:sz w:val="24"/>
          <w:szCs w:val="24"/>
        </w:rPr>
      </w:pPr>
    </w:p>
    <w:p w:rsidR="00B2423E" w:rsidRPr="00D60B40" w:rsidRDefault="00B2423E" w:rsidP="00B2423E">
      <w:pPr>
        <w:contextualSpacing/>
        <w:jc w:val="center"/>
        <w:rPr>
          <w:b/>
          <w:bCs/>
        </w:rPr>
      </w:pPr>
      <w:r w:rsidRPr="00D60B40">
        <w:rPr>
          <w:b/>
          <w:bCs/>
        </w:rPr>
        <w:t>ДОГОВОР №___</w:t>
      </w:r>
    </w:p>
    <w:p w:rsidR="00B2423E" w:rsidRPr="00D60B40" w:rsidRDefault="00B2423E" w:rsidP="00B2423E">
      <w:pPr>
        <w:contextualSpacing/>
        <w:jc w:val="center"/>
        <w:rPr>
          <w:b/>
          <w:bCs/>
        </w:rPr>
      </w:pPr>
      <w:r w:rsidRPr="00D60B40">
        <w:rPr>
          <w:b/>
          <w:bCs/>
        </w:rPr>
        <w:t>купли-продажи земельного участка</w:t>
      </w:r>
    </w:p>
    <w:p w:rsidR="00B2423E" w:rsidRPr="00D60B40" w:rsidRDefault="00B2423E" w:rsidP="00B2423E">
      <w:pPr>
        <w:contextualSpacing/>
        <w:jc w:val="center"/>
        <w:rPr>
          <w:b/>
          <w:bCs/>
        </w:rPr>
      </w:pPr>
      <w:r>
        <w:rPr>
          <w:b/>
          <w:bCs/>
        </w:rPr>
        <w:t xml:space="preserve"> «__» ________ 2022</w:t>
      </w:r>
      <w:r w:rsidRPr="00D60B40">
        <w:rPr>
          <w:b/>
          <w:bCs/>
        </w:rPr>
        <w:t xml:space="preserve"> года</w:t>
      </w:r>
    </w:p>
    <w:p w:rsidR="00B2423E" w:rsidRPr="00D60B40" w:rsidRDefault="00B2423E" w:rsidP="00B2423E">
      <w:pPr>
        <w:contextualSpacing/>
        <w:jc w:val="center"/>
        <w:rPr>
          <w:b/>
          <w:bCs/>
        </w:rPr>
      </w:pPr>
    </w:p>
    <w:p w:rsidR="00B2423E" w:rsidRPr="00D60B40" w:rsidRDefault="00B2423E" w:rsidP="00B2423E">
      <w:pPr>
        <w:contextualSpacing/>
        <w:jc w:val="both"/>
        <w:rPr>
          <w:bCs/>
        </w:rPr>
      </w:pPr>
      <w:r w:rsidRPr="00D60B40">
        <w:rPr>
          <w:bCs/>
        </w:rPr>
        <w:t>Город Бутурлиновка, Бутурлиновский район, Воронежская область, Российская Федерация</w:t>
      </w:r>
    </w:p>
    <w:p w:rsidR="00B2423E" w:rsidRPr="00D60B40" w:rsidRDefault="00B2423E" w:rsidP="00B2423E">
      <w:pPr>
        <w:contextualSpacing/>
        <w:jc w:val="both"/>
        <w:rPr>
          <w:b/>
          <w:bCs/>
        </w:rPr>
      </w:pPr>
    </w:p>
    <w:p w:rsidR="00B2423E" w:rsidRDefault="00B2423E" w:rsidP="00B2423E">
      <w:pPr>
        <w:ind w:firstLine="709"/>
        <w:contextualSpacing/>
        <w:jc w:val="both"/>
      </w:pPr>
      <w:r w:rsidRPr="00D60B40">
        <w:t xml:space="preserve"> 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w:t>
      </w:r>
      <w:r w:rsidRPr="00D60B40">
        <w:rPr>
          <w:iCs/>
        </w:rPr>
        <w:t xml:space="preserve"> Головкова Александра Васильевича</w:t>
      </w:r>
      <w:r w:rsidRPr="00D60B40">
        <w:t>,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w:t>
      </w:r>
      <w:r>
        <w:t xml:space="preserve">шем «ПРОДАВЕЦ», с одной стороны </w:t>
      </w:r>
      <w:r w:rsidRPr="00D60B40">
        <w:t xml:space="preserve">и </w:t>
      </w:r>
      <w:r w:rsidRPr="00D60B40">
        <w:rPr>
          <w:bCs/>
        </w:rPr>
        <w:t>_______________________________,</w:t>
      </w:r>
      <w:r w:rsidRPr="00D60B40">
        <w:t xml:space="preserve"> именуемый в дальнейшем «ПОКУПАТЕЛЬ», с другой стороны, и именуемые в дальнейшем «СТОРОНЫ», заключили настоящий договор о нижеследующем:</w:t>
      </w:r>
    </w:p>
    <w:p w:rsidR="00B2423E" w:rsidRPr="00D60B40" w:rsidRDefault="00B2423E" w:rsidP="00B2423E">
      <w:pPr>
        <w:ind w:firstLine="709"/>
        <w:contextualSpacing/>
        <w:jc w:val="both"/>
      </w:pPr>
    </w:p>
    <w:p w:rsidR="00B2423E" w:rsidRPr="00D60B40" w:rsidRDefault="00B2423E" w:rsidP="00B2423E">
      <w:pPr>
        <w:ind w:firstLine="709"/>
        <w:contextualSpacing/>
        <w:jc w:val="both"/>
      </w:pPr>
    </w:p>
    <w:p w:rsidR="00B2423E" w:rsidRPr="00D60B40" w:rsidRDefault="00B2423E" w:rsidP="00B2423E">
      <w:pPr>
        <w:ind w:firstLine="709"/>
        <w:contextualSpacing/>
        <w:jc w:val="center"/>
        <w:rPr>
          <w:b/>
          <w:bCs/>
        </w:rPr>
      </w:pPr>
      <w:r w:rsidRPr="00D60B40">
        <w:rPr>
          <w:b/>
          <w:bCs/>
        </w:rPr>
        <w:t>1. ПРЕДМЕТ ДОГОВОРА.</w:t>
      </w:r>
    </w:p>
    <w:p w:rsidR="00B2423E" w:rsidRDefault="00B2423E" w:rsidP="00B2423E">
      <w:pPr>
        <w:ind w:firstLine="709"/>
        <w:contextualSpacing/>
        <w:jc w:val="both"/>
      </w:pPr>
      <w:r w:rsidRPr="00D60B40">
        <w:t>1.1. «ПРОДАВЕЦ» обязуется передать в собственность, а «ПОКУПАТЕЛЬ» принять и оплатить по цене и на условиях настоящего Договора земельны</w:t>
      </w:r>
      <w:r>
        <w:t>й</w:t>
      </w:r>
      <w:r w:rsidRPr="00D60B40">
        <w:t xml:space="preserve"> участ</w:t>
      </w:r>
      <w:r>
        <w:t>о</w:t>
      </w:r>
      <w:r w:rsidRPr="00D60B40">
        <w:t xml:space="preserve">к в собственность </w:t>
      </w:r>
      <w:r>
        <w:t xml:space="preserve">с </w:t>
      </w:r>
      <w:r w:rsidRPr="00D60B40">
        <w:t xml:space="preserve">кадастровым номером </w:t>
      </w:r>
      <w:r w:rsidRPr="003D7DFE">
        <w:t>36:05:0300001:2</w:t>
      </w:r>
      <w:r>
        <w:t>80</w:t>
      </w:r>
      <w:r w:rsidRPr="003D7DFE">
        <w:t xml:space="preserve">, площадью 2500 (две тысячи пятьсот) кв. метров, расположенный: Российская Федерация, Воронежская область, Бутурлиновский район, пос. Земледелец, </w:t>
      </w:r>
      <w:r>
        <w:t xml:space="preserve">в 20 метрах на запад от земельного участка №1 по ул. </w:t>
      </w:r>
      <w:proofErr w:type="spellStart"/>
      <w:r>
        <w:t>Оскошная</w:t>
      </w:r>
      <w:proofErr w:type="spellEnd"/>
      <w:r>
        <w:t>,</w:t>
      </w:r>
      <w:r w:rsidRPr="003D7DFE">
        <w:t xml:space="preserve"> относящийся к категории земель — земли населенных пунктов, с разрешенным использованием — для индивидуального жилищного строительства</w:t>
      </w:r>
      <w:r w:rsidRPr="00BE144E">
        <w:t>.</w:t>
      </w:r>
    </w:p>
    <w:p w:rsidR="00B2423E" w:rsidRDefault="00B2423E" w:rsidP="00B2423E">
      <w:pPr>
        <w:ind w:firstLine="709"/>
        <w:contextualSpacing/>
        <w:jc w:val="both"/>
      </w:pPr>
    </w:p>
    <w:p w:rsidR="00B2423E" w:rsidRPr="00D60B40" w:rsidRDefault="00B2423E" w:rsidP="00B2423E">
      <w:pPr>
        <w:ind w:firstLine="709"/>
        <w:contextualSpacing/>
        <w:jc w:val="both"/>
      </w:pPr>
    </w:p>
    <w:p w:rsidR="00B2423E" w:rsidRPr="00D60B40" w:rsidRDefault="00B2423E" w:rsidP="00B2423E">
      <w:pPr>
        <w:ind w:firstLine="709"/>
        <w:contextualSpacing/>
        <w:jc w:val="center"/>
        <w:rPr>
          <w:b/>
          <w:bCs/>
        </w:rPr>
      </w:pPr>
      <w:r w:rsidRPr="00D60B40">
        <w:rPr>
          <w:b/>
          <w:bCs/>
        </w:rPr>
        <w:t>2. ПЛАТА ПО ДОГОВОРУ.</w:t>
      </w:r>
    </w:p>
    <w:p w:rsidR="00B2423E" w:rsidRPr="00D60B40" w:rsidRDefault="00B2423E" w:rsidP="00B2423E">
      <w:pPr>
        <w:ind w:firstLine="709"/>
        <w:contextualSpacing/>
        <w:jc w:val="both"/>
      </w:pPr>
      <w:r w:rsidRPr="00D60B40">
        <w:t>2.1. Выкупная цена Участка составляет</w:t>
      </w:r>
      <w:proofErr w:type="gramStart"/>
      <w:r w:rsidRPr="00D60B40">
        <w:t xml:space="preserve">__________ (__________) </w:t>
      </w:r>
      <w:proofErr w:type="gramEnd"/>
      <w:r w:rsidRPr="00D60B40">
        <w:t>рублей ___ копеек.</w:t>
      </w:r>
    </w:p>
    <w:p w:rsidR="00B2423E" w:rsidRDefault="00B2423E" w:rsidP="00B2423E">
      <w:pPr>
        <w:ind w:firstLine="709"/>
        <w:contextualSpacing/>
        <w:jc w:val="both"/>
        <w:rPr>
          <w:bCs/>
        </w:rPr>
      </w:pPr>
      <w:r w:rsidRPr="00D60B40">
        <w:t xml:space="preserve">2.2. </w:t>
      </w:r>
      <w:proofErr w:type="gramStart"/>
      <w:r w:rsidRPr="00D60B40">
        <w:t xml:space="preserve">«ПОКУПАТЕЛЬ» производит оплату выкупной цены приобретенного в собственность земельного участка, с учетом задатка в размере ______ (________) рублей ___ копеек, путем перевода по безналичному расчету денежных средств в размере _________ (_____________) рублей 00 копеек, в течение 10 (десяти) банковских дней с момента подписания Договора на расчетный счет </w:t>
      </w:r>
      <w:r w:rsidRPr="008F6F9E">
        <w:rPr>
          <w:lang w:eastAsia="ru-RU"/>
        </w:rPr>
        <w:t>УФК по Воронежской области (администрация Бутурлиновского муниципального района Воронежской области л/</w:t>
      </w:r>
      <w:proofErr w:type="spellStart"/>
      <w:r w:rsidRPr="008F6F9E">
        <w:rPr>
          <w:lang w:eastAsia="ru-RU"/>
        </w:rPr>
        <w:t>сч</w:t>
      </w:r>
      <w:proofErr w:type="spellEnd"/>
      <w:r w:rsidRPr="008F6F9E">
        <w:rPr>
          <w:lang w:eastAsia="ru-RU"/>
        </w:rPr>
        <w:t xml:space="preserve"> 04313032240), ИНН  </w:t>
      </w:r>
      <w:r>
        <w:rPr>
          <w:lang w:eastAsia="ru-RU"/>
        </w:rPr>
        <w:t>3605002908</w:t>
      </w:r>
      <w:r w:rsidRPr="008F6F9E">
        <w:rPr>
          <w:lang w:eastAsia="ru-RU"/>
        </w:rPr>
        <w:t>, КПП 360501001, Казначейский</w:t>
      </w:r>
      <w:proofErr w:type="gramEnd"/>
      <w:r w:rsidRPr="008F6F9E">
        <w:rPr>
          <w:lang w:eastAsia="ru-RU"/>
        </w:rPr>
        <w:t xml:space="preserve">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w:t>
      </w:r>
      <w:r w:rsidRPr="00D60B40">
        <w:rPr>
          <w:bCs/>
        </w:rPr>
        <w:t>.</w:t>
      </w:r>
    </w:p>
    <w:p w:rsidR="00B2423E" w:rsidRPr="00D60B40" w:rsidRDefault="00B2423E" w:rsidP="00B2423E">
      <w:pPr>
        <w:ind w:firstLine="709"/>
        <w:contextualSpacing/>
        <w:jc w:val="both"/>
      </w:pPr>
    </w:p>
    <w:p w:rsidR="00B2423E" w:rsidRPr="00D60B40" w:rsidRDefault="00B2423E" w:rsidP="00B2423E">
      <w:pPr>
        <w:ind w:firstLine="709"/>
        <w:contextualSpacing/>
        <w:jc w:val="both"/>
      </w:pPr>
    </w:p>
    <w:p w:rsidR="00B2423E" w:rsidRPr="00D60B40" w:rsidRDefault="00B2423E" w:rsidP="00B2423E">
      <w:pPr>
        <w:contextualSpacing/>
        <w:jc w:val="center"/>
        <w:rPr>
          <w:b/>
          <w:bCs/>
        </w:rPr>
      </w:pPr>
      <w:r w:rsidRPr="00D60B40">
        <w:rPr>
          <w:b/>
          <w:bCs/>
        </w:rPr>
        <w:t>3. ОГРАНИЧЕНИЯ ИСПОЛЬЗОВАНИЯ И ОБРЕМЕНЕНИЯ УЧАСТКА.</w:t>
      </w:r>
    </w:p>
    <w:p w:rsidR="00B2423E" w:rsidRPr="00D60B40" w:rsidRDefault="00B2423E" w:rsidP="00B2423E">
      <w:pPr>
        <w:ind w:firstLine="709"/>
        <w:contextualSpacing/>
        <w:jc w:val="both"/>
      </w:pPr>
      <w:r w:rsidRPr="00D60B40">
        <w:t>3.1. В отношении Участка ограничений и обременений нет.</w:t>
      </w:r>
    </w:p>
    <w:p w:rsidR="00B2423E" w:rsidRDefault="00B2423E" w:rsidP="00B2423E">
      <w:pPr>
        <w:contextualSpacing/>
        <w:jc w:val="both"/>
      </w:pPr>
    </w:p>
    <w:p w:rsidR="00B2423E" w:rsidRDefault="00B2423E" w:rsidP="00B2423E">
      <w:pPr>
        <w:contextualSpacing/>
        <w:jc w:val="both"/>
      </w:pPr>
    </w:p>
    <w:p w:rsidR="00B2423E" w:rsidRDefault="00B2423E" w:rsidP="00B2423E">
      <w:pPr>
        <w:contextualSpacing/>
        <w:jc w:val="both"/>
      </w:pPr>
    </w:p>
    <w:p w:rsidR="00B2423E" w:rsidRDefault="00B2423E" w:rsidP="00B2423E">
      <w:pPr>
        <w:contextualSpacing/>
        <w:jc w:val="both"/>
      </w:pPr>
    </w:p>
    <w:p w:rsidR="00B2423E" w:rsidRPr="00D60B40" w:rsidRDefault="00B2423E" w:rsidP="00B2423E">
      <w:pPr>
        <w:contextualSpacing/>
        <w:jc w:val="both"/>
      </w:pPr>
    </w:p>
    <w:p w:rsidR="00B2423E" w:rsidRDefault="00B2423E" w:rsidP="00B2423E">
      <w:pPr>
        <w:contextualSpacing/>
        <w:jc w:val="center"/>
        <w:rPr>
          <w:b/>
          <w:bCs/>
        </w:rPr>
      </w:pPr>
      <w:r w:rsidRPr="00D60B40">
        <w:rPr>
          <w:b/>
          <w:bCs/>
        </w:rPr>
        <w:lastRenderedPageBreak/>
        <w:t>4. ПРАВА И ОБЯЗАННОСТИ СТОРОН.</w:t>
      </w:r>
    </w:p>
    <w:p w:rsidR="00B2423E" w:rsidRPr="00D60B40" w:rsidRDefault="00B2423E" w:rsidP="00B2423E">
      <w:pPr>
        <w:contextualSpacing/>
        <w:jc w:val="center"/>
        <w:rPr>
          <w:b/>
          <w:bCs/>
        </w:rPr>
      </w:pPr>
    </w:p>
    <w:p w:rsidR="00B2423E" w:rsidRPr="00D60B40" w:rsidRDefault="00B2423E" w:rsidP="00B2423E">
      <w:pPr>
        <w:ind w:firstLine="709"/>
        <w:contextualSpacing/>
        <w:jc w:val="both"/>
      </w:pPr>
      <w:r w:rsidRPr="00D60B40">
        <w:t>4.1. «ПРОДАВЕЦ» обязуется:</w:t>
      </w:r>
    </w:p>
    <w:p w:rsidR="00B2423E" w:rsidRPr="00D60B40" w:rsidRDefault="00B2423E" w:rsidP="00B2423E">
      <w:pPr>
        <w:ind w:firstLine="709"/>
        <w:contextualSpacing/>
        <w:jc w:val="both"/>
      </w:pPr>
      <w:r w:rsidRPr="00D60B40">
        <w:t>4.1.1. Предоставить «ПОКУПАТЕЛЮ» сведения, необходимые для исполнения условий, установленных Договором.</w:t>
      </w:r>
    </w:p>
    <w:p w:rsidR="00B2423E" w:rsidRPr="00D60B40" w:rsidRDefault="00B2423E" w:rsidP="00B2423E">
      <w:pPr>
        <w:ind w:firstLine="709"/>
        <w:contextualSpacing/>
        <w:jc w:val="both"/>
      </w:pPr>
      <w:r w:rsidRPr="00D60B40">
        <w:t>4.2. «ПОКУПАТЕЛЬ» обязуется:</w:t>
      </w:r>
    </w:p>
    <w:p w:rsidR="00B2423E" w:rsidRPr="00D60B40" w:rsidRDefault="00B2423E" w:rsidP="00B2423E">
      <w:pPr>
        <w:ind w:firstLine="709"/>
        <w:contextualSpacing/>
        <w:jc w:val="both"/>
      </w:pPr>
      <w:r w:rsidRPr="00D60B40">
        <w:t xml:space="preserve">4.2.1. </w:t>
      </w:r>
      <w:proofErr w:type="gramStart"/>
      <w:r w:rsidRPr="00D60B40">
        <w:t>Оплатить выкупную цену Участка</w:t>
      </w:r>
      <w:proofErr w:type="gramEnd"/>
      <w:r w:rsidRPr="00D60B40">
        <w:t xml:space="preserve"> в сроки и в порядке, установленные разделом 2 настоящего Договора.</w:t>
      </w:r>
    </w:p>
    <w:p w:rsidR="00B2423E" w:rsidRPr="00D60B40" w:rsidRDefault="00B2423E" w:rsidP="00B2423E">
      <w:pPr>
        <w:ind w:firstLine="709"/>
        <w:contextualSpacing/>
        <w:jc w:val="both"/>
      </w:pPr>
      <w:r w:rsidRPr="00D60B40">
        <w:t xml:space="preserve">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D60B40">
        <w:t>контроля за</w:t>
      </w:r>
      <w:proofErr w:type="gramEnd"/>
      <w:r w:rsidRPr="00D60B40">
        <w:t xml:space="preserve"> надлежащим выполнением условий настоящего Договора и установленного порядка использования Участка, а также обеспечивать доступ и проход на Участок их представителей.</w:t>
      </w:r>
    </w:p>
    <w:p w:rsidR="00B2423E" w:rsidRDefault="00B2423E" w:rsidP="00B2423E">
      <w:pPr>
        <w:ind w:firstLine="709"/>
        <w:contextualSpacing/>
        <w:jc w:val="both"/>
      </w:pPr>
      <w:r w:rsidRPr="00D60B40">
        <w:t>4.2.3. За свой счет обеспечить государственную регистрацию права собственности на Участок в Бобровском межмуниципальном отделе управления Федеральной службы государственной регистрации, кадастра и картографии по Воронежской области и предоставить копии документов о государственной регистрации «ПРОДАВЦУ».</w:t>
      </w:r>
    </w:p>
    <w:p w:rsidR="00B2423E" w:rsidRPr="00D60B40" w:rsidRDefault="00B2423E" w:rsidP="00B2423E">
      <w:pPr>
        <w:ind w:firstLine="709"/>
        <w:contextualSpacing/>
        <w:jc w:val="both"/>
      </w:pPr>
    </w:p>
    <w:p w:rsidR="00B2423E" w:rsidRPr="00D60B40" w:rsidRDefault="00B2423E" w:rsidP="00B2423E">
      <w:pPr>
        <w:ind w:firstLine="709"/>
        <w:contextualSpacing/>
        <w:jc w:val="both"/>
      </w:pPr>
    </w:p>
    <w:p w:rsidR="00B2423E" w:rsidRPr="00D60B40" w:rsidRDefault="00B2423E" w:rsidP="00B2423E">
      <w:pPr>
        <w:contextualSpacing/>
        <w:jc w:val="center"/>
        <w:rPr>
          <w:b/>
          <w:bCs/>
        </w:rPr>
      </w:pPr>
      <w:r w:rsidRPr="00D60B40">
        <w:rPr>
          <w:b/>
          <w:bCs/>
        </w:rPr>
        <w:t>5. ОТВЕТСТВЕННОСТЬ СТОРОН.</w:t>
      </w:r>
    </w:p>
    <w:p w:rsidR="00B2423E" w:rsidRPr="00D60B40" w:rsidRDefault="00B2423E" w:rsidP="00B2423E">
      <w:pPr>
        <w:ind w:firstLine="709"/>
        <w:contextualSpacing/>
        <w:jc w:val="both"/>
      </w:pPr>
      <w:r w:rsidRPr="00D60B40">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2423E" w:rsidRDefault="00B2423E" w:rsidP="00B2423E">
      <w:pPr>
        <w:ind w:firstLine="709"/>
        <w:contextualSpacing/>
        <w:jc w:val="both"/>
      </w:pPr>
      <w:r w:rsidRPr="00D60B40">
        <w:t>5.2. За нарушение срока внесения платежа, указанного в разделе 2 настоящего Договора, «ПОКУПАТЕЛЬ» выплачивает «ПРОДАВЦУ» пени из расчета 1% от цены Участка за каждый календарный день просрочки. Пени перечисляются в порядке, предусмотренном разделом 2 настоящего Договора, для оплаты выкупной цены Участка.</w:t>
      </w:r>
    </w:p>
    <w:p w:rsidR="00B2423E" w:rsidRPr="00D60B40" w:rsidRDefault="00B2423E" w:rsidP="00B2423E">
      <w:pPr>
        <w:ind w:firstLine="709"/>
        <w:contextualSpacing/>
        <w:jc w:val="both"/>
      </w:pPr>
    </w:p>
    <w:p w:rsidR="00B2423E" w:rsidRPr="00D60B40" w:rsidRDefault="00B2423E" w:rsidP="00B2423E">
      <w:pPr>
        <w:ind w:firstLine="709"/>
        <w:contextualSpacing/>
        <w:jc w:val="both"/>
      </w:pPr>
    </w:p>
    <w:p w:rsidR="00B2423E" w:rsidRDefault="00B2423E" w:rsidP="00B2423E">
      <w:pPr>
        <w:contextualSpacing/>
        <w:jc w:val="center"/>
        <w:rPr>
          <w:b/>
          <w:bCs/>
        </w:rPr>
      </w:pPr>
      <w:r w:rsidRPr="00D60B40">
        <w:rPr>
          <w:b/>
          <w:bCs/>
        </w:rPr>
        <w:t>6. ОСОБЫЕ УСЛОВИЯ.</w:t>
      </w:r>
    </w:p>
    <w:p w:rsidR="00B2423E" w:rsidRPr="00D60B40" w:rsidRDefault="00B2423E" w:rsidP="00B2423E">
      <w:pPr>
        <w:contextualSpacing/>
        <w:jc w:val="center"/>
        <w:rPr>
          <w:b/>
          <w:bCs/>
        </w:rPr>
      </w:pPr>
    </w:p>
    <w:p w:rsidR="00B2423E" w:rsidRPr="00D60B40" w:rsidRDefault="00B2423E" w:rsidP="00B2423E">
      <w:pPr>
        <w:ind w:firstLine="709"/>
        <w:contextualSpacing/>
        <w:jc w:val="both"/>
      </w:pPr>
      <w:r>
        <w:t>6.1</w:t>
      </w:r>
      <w:r w:rsidRPr="00D60B40">
        <w:t>. Изменение указанного в разделе 1 настоящего Договора целевого назначения земель допускается в порядке, предусмотренном законодательством Российской Федерации.</w:t>
      </w:r>
    </w:p>
    <w:p w:rsidR="00B2423E" w:rsidRPr="00D60B40" w:rsidRDefault="00B2423E" w:rsidP="00B2423E">
      <w:pPr>
        <w:ind w:firstLine="709"/>
        <w:contextualSpacing/>
        <w:jc w:val="both"/>
      </w:pPr>
      <w:r>
        <w:t>6.2</w:t>
      </w:r>
      <w:r w:rsidRPr="00D60B40">
        <w:t>. Все изменения и дополнения к настоящему Договору действительны, если они совершены в письменной форме и подписаны уполномоченными на то лицами.</w:t>
      </w:r>
    </w:p>
    <w:p w:rsidR="00B2423E" w:rsidRPr="00D60B40" w:rsidRDefault="00B2423E" w:rsidP="00B2423E">
      <w:pPr>
        <w:ind w:firstLine="709"/>
        <w:contextualSpacing/>
        <w:jc w:val="both"/>
      </w:pPr>
      <w:r>
        <w:t>6.3</w:t>
      </w:r>
      <w:r w:rsidRPr="00D60B40">
        <w:t xml:space="preserve">. Настоящий Договор составлен в трех экземплярах, имеющих одинаковую юридическую силу, из которых один экземпляр находится у «ПРОДАВЦА», второй экземпляр находится у «ПОКУПАТЕЛЯ», третий экземпляр направляется </w:t>
      </w:r>
      <w:proofErr w:type="gramStart"/>
      <w:r w:rsidRPr="00D60B40">
        <w:t>в</w:t>
      </w:r>
      <w:proofErr w:type="gramEnd"/>
      <w:r w:rsidRPr="00D60B40">
        <w:t xml:space="preserve"> </w:t>
      </w:r>
      <w:proofErr w:type="gramStart"/>
      <w:r w:rsidRPr="00D60B40">
        <w:t>Бобровский</w:t>
      </w:r>
      <w:proofErr w:type="gramEnd"/>
      <w:r w:rsidRPr="00D60B40">
        <w:t xml:space="preserve"> межмуниципальный отдел Управления Федеральной службы государственной регистрации, кадастра и картографии по Воронежской области.</w:t>
      </w:r>
    </w:p>
    <w:p w:rsidR="00B2423E" w:rsidRDefault="00B2423E" w:rsidP="00B2423E">
      <w:pPr>
        <w:ind w:firstLine="709"/>
        <w:contextualSpacing/>
        <w:jc w:val="both"/>
      </w:pPr>
    </w:p>
    <w:p w:rsidR="00B2423E" w:rsidRDefault="00B2423E" w:rsidP="00B2423E">
      <w:pPr>
        <w:ind w:firstLine="709"/>
        <w:contextualSpacing/>
        <w:jc w:val="both"/>
      </w:pPr>
    </w:p>
    <w:p w:rsidR="00B2423E" w:rsidRDefault="00B2423E" w:rsidP="00B2423E">
      <w:pPr>
        <w:ind w:firstLine="709"/>
        <w:contextualSpacing/>
        <w:jc w:val="both"/>
      </w:pPr>
    </w:p>
    <w:p w:rsidR="00B2423E" w:rsidRDefault="00B2423E" w:rsidP="00B2423E">
      <w:pPr>
        <w:ind w:firstLine="709"/>
        <w:contextualSpacing/>
        <w:jc w:val="both"/>
      </w:pPr>
    </w:p>
    <w:p w:rsidR="00B2423E" w:rsidRDefault="00B2423E" w:rsidP="00B2423E">
      <w:pPr>
        <w:ind w:firstLine="709"/>
        <w:contextualSpacing/>
        <w:jc w:val="both"/>
      </w:pPr>
    </w:p>
    <w:p w:rsidR="00B2423E" w:rsidRDefault="00B2423E" w:rsidP="00B2423E">
      <w:pPr>
        <w:ind w:firstLine="709"/>
        <w:contextualSpacing/>
        <w:jc w:val="both"/>
      </w:pPr>
    </w:p>
    <w:p w:rsidR="00B2423E" w:rsidRDefault="00B2423E" w:rsidP="00B2423E">
      <w:pPr>
        <w:ind w:firstLine="709"/>
        <w:contextualSpacing/>
        <w:jc w:val="both"/>
      </w:pPr>
    </w:p>
    <w:p w:rsidR="00B2423E" w:rsidRDefault="00B2423E" w:rsidP="00B2423E">
      <w:pPr>
        <w:ind w:firstLine="709"/>
        <w:contextualSpacing/>
        <w:jc w:val="both"/>
      </w:pPr>
    </w:p>
    <w:p w:rsidR="00B2423E" w:rsidRDefault="00B2423E" w:rsidP="00B2423E">
      <w:pPr>
        <w:ind w:firstLine="709"/>
        <w:contextualSpacing/>
        <w:jc w:val="both"/>
      </w:pPr>
    </w:p>
    <w:p w:rsidR="00B2423E" w:rsidRDefault="00B2423E" w:rsidP="00B2423E">
      <w:pPr>
        <w:ind w:firstLine="709"/>
        <w:contextualSpacing/>
        <w:jc w:val="both"/>
      </w:pPr>
    </w:p>
    <w:p w:rsidR="00B2423E" w:rsidRDefault="00B2423E" w:rsidP="00B2423E">
      <w:pPr>
        <w:ind w:firstLine="709"/>
        <w:contextualSpacing/>
        <w:jc w:val="both"/>
      </w:pPr>
    </w:p>
    <w:p w:rsidR="00B2423E" w:rsidRPr="00D60B40" w:rsidRDefault="00B2423E" w:rsidP="00B2423E">
      <w:pPr>
        <w:ind w:firstLine="709"/>
        <w:contextualSpacing/>
        <w:jc w:val="both"/>
      </w:pPr>
    </w:p>
    <w:p w:rsidR="00B2423E" w:rsidRPr="00D60B40" w:rsidRDefault="00B2423E" w:rsidP="00B2423E">
      <w:pPr>
        <w:contextualSpacing/>
        <w:jc w:val="both"/>
      </w:pPr>
    </w:p>
    <w:p w:rsidR="00B2423E" w:rsidRDefault="00B2423E" w:rsidP="00B2423E">
      <w:pPr>
        <w:contextualSpacing/>
        <w:jc w:val="center"/>
        <w:rPr>
          <w:b/>
          <w:bCs/>
        </w:rPr>
      </w:pPr>
      <w:r w:rsidRPr="00D60B40">
        <w:rPr>
          <w:b/>
          <w:bCs/>
        </w:rPr>
        <w:lastRenderedPageBreak/>
        <w:t>7. ЮРИДИЧЕСКИЕ АДРЕСА И РЕКВИЗИТЫ СТОРОН.</w:t>
      </w:r>
    </w:p>
    <w:p w:rsidR="00B2423E" w:rsidRPr="00D60B40" w:rsidRDefault="00B2423E" w:rsidP="00B2423E">
      <w:pPr>
        <w:contextualSpacing/>
        <w:jc w:val="center"/>
        <w:rPr>
          <w:b/>
          <w:bCs/>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B2423E" w:rsidRPr="00D60B40" w:rsidTr="000400B2">
        <w:tc>
          <w:tcPr>
            <w:tcW w:w="4748" w:type="dxa"/>
            <w:tcBorders>
              <w:top w:val="single" w:sz="4" w:space="0" w:color="000000"/>
              <w:left w:val="single" w:sz="4" w:space="0" w:color="000000"/>
              <w:bottom w:val="single" w:sz="4" w:space="0" w:color="000000"/>
              <w:right w:val="single" w:sz="4" w:space="0" w:color="000000"/>
            </w:tcBorders>
          </w:tcPr>
          <w:p w:rsidR="00B2423E" w:rsidRPr="00D60B40" w:rsidRDefault="00B2423E" w:rsidP="000400B2">
            <w:pPr>
              <w:keepNext/>
              <w:tabs>
                <w:tab w:val="left" w:pos="5103"/>
                <w:tab w:val="left" w:pos="5245"/>
              </w:tabs>
              <w:contextualSpacing/>
              <w:outlineLvl w:val="3"/>
              <w:rPr>
                <w:bCs/>
              </w:rPr>
            </w:pPr>
            <w:r w:rsidRPr="00D60B40">
              <w:rPr>
                <w:bCs/>
              </w:rPr>
              <w:t xml:space="preserve">ПРОДАВЕЦ:                                                                                                                                       </w:t>
            </w:r>
          </w:p>
          <w:p w:rsidR="00B2423E" w:rsidRDefault="00B2423E" w:rsidP="000400B2">
            <w:pPr>
              <w:keepNext/>
              <w:tabs>
                <w:tab w:val="left" w:pos="5103"/>
                <w:tab w:val="left" w:pos="5245"/>
              </w:tabs>
              <w:contextualSpacing/>
              <w:outlineLvl w:val="3"/>
              <w:rPr>
                <w:bCs/>
              </w:rPr>
            </w:pPr>
            <w:r w:rsidRPr="00D60B40">
              <w:rPr>
                <w:bCs/>
              </w:rPr>
              <w:t xml:space="preserve">Администрация </w:t>
            </w:r>
          </w:p>
          <w:p w:rsidR="00B2423E" w:rsidRPr="00D60B40" w:rsidRDefault="00B2423E" w:rsidP="000400B2">
            <w:pPr>
              <w:keepNext/>
              <w:tabs>
                <w:tab w:val="left" w:pos="5103"/>
                <w:tab w:val="left" w:pos="5245"/>
              </w:tabs>
              <w:contextualSpacing/>
              <w:outlineLvl w:val="3"/>
              <w:rPr>
                <w:bCs/>
              </w:rPr>
            </w:pPr>
            <w:r w:rsidRPr="00D60B40">
              <w:rPr>
                <w:bCs/>
              </w:rPr>
              <w:t xml:space="preserve">Бутурлиновского городского поселения Бутурлиновского муниципального района </w:t>
            </w:r>
          </w:p>
          <w:p w:rsidR="00B2423E" w:rsidRPr="00D60B40" w:rsidRDefault="00B2423E" w:rsidP="000400B2">
            <w:pPr>
              <w:keepNext/>
              <w:tabs>
                <w:tab w:val="left" w:pos="5103"/>
                <w:tab w:val="left" w:pos="5245"/>
              </w:tabs>
              <w:contextualSpacing/>
              <w:outlineLvl w:val="3"/>
              <w:rPr>
                <w:bCs/>
              </w:rPr>
            </w:pPr>
            <w:r w:rsidRPr="00D60B40">
              <w:rPr>
                <w:bCs/>
              </w:rPr>
              <w:t>Воронежской области</w:t>
            </w:r>
          </w:p>
          <w:p w:rsidR="00B2423E" w:rsidRPr="00D60B40" w:rsidRDefault="00B2423E" w:rsidP="000400B2">
            <w:pPr>
              <w:keepNext/>
              <w:tabs>
                <w:tab w:val="left" w:pos="5103"/>
                <w:tab w:val="left" w:pos="5245"/>
              </w:tabs>
              <w:contextualSpacing/>
              <w:outlineLvl w:val="3"/>
              <w:rPr>
                <w:bCs/>
              </w:rPr>
            </w:pPr>
            <w:r w:rsidRPr="00D60B40">
              <w:rPr>
                <w:bCs/>
              </w:rPr>
              <w:t xml:space="preserve">397500, Воронежская область, </w:t>
            </w:r>
          </w:p>
          <w:p w:rsidR="00B2423E" w:rsidRPr="00D60B40" w:rsidRDefault="00B2423E" w:rsidP="000400B2">
            <w:pPr>
              <w:keepNext/>
              <w:tabs>
                <w:tab w:val="left" w:pos="5103"/>
                <w:tab w:val="left" w:pos="5245"/>
              </w:tabs>
              <w:contextualSpacing/>
              <w:outlineLvl w:val="3"/>
              <w:rPr>
                <w:bCs/>
              </w:rPr>
            </w:pPr>
            <w:r w:rsidRPr="00D60B40">
              <w:rPr>
                <w:bCs/>
              </w:rPr>
              <w:t xml:space="preserve">Бутурлиновский р-н, г. Бутурлиновка, </w:t>
            </w:r>
          </w:p>
          <w:p w:rsidR="00B2423E" w:rsidRPr="00D60B40" w:rsidRDefault="00B2423E" w:rsidP="000400B2">
            <w:pPr>
              <w:keepNext/>
              <w:tabs>
                <w:tab w:val="left" w:pos="5103"/>
                <w:tab w:val="left" w:pos="5245"/>
              </w:tabs>
              <w:contextualSpacing/>
              <w:outlineLvl w:val="3"/>
              <w:rPr>
                <w:bCs/>
              </w:rPr>
            </w:pPr>
            <w:r>
              <w:rPr>
                <w:bCs/>
              </w:rPr>
              <w:t>п</w:t>
            </w:r>
            <w:r w:rsidRPr="00D60B40">
              <w:rPr>
                <w:bCs/>
              </w:rPr>
              <w:t>л. Воли, 1</w:t>
            </w:r>
          </w:p>
          <w:p w:rsidR="00B2423E" w:rsidRPr="000246A5" w:rsidRDefault="00B2423E" w:rsidP="000400B2">
            <w:pPr>
              <w:keepNext/>
              <w:tabs>
                <w:tab w:val="left" w:pos="5103"/>
                <w:tab w:val="left" w:pos="5245"/>
              </w:tabs>
              <w:contextualSpacing/>
              <w:outlineLvl w:val="3"/>
              <w:rPr>
                <w:bCs/>
              </w:rPr>
            </w:pPr>
            <w:r w:rsidRPr="000246A5">
              <w:rPr>
                <w:bCs/>
              </w:rPr>
              <w:t>ИНН/КПП 3605002908/360501001</w:t>
            </w:r>
          </w:p>
          <w:p w:rsidR="00B2423E" w:rsidRPr="000246A5" w:rsidRDefault="00B2423E" w:rsidP="000400B2">
            <w:pPr>
              <w:keepNext/>
              <w:tabs>
                <w:tab w:val="left" w:pos="5103"/>
                <w:tab w:val="left" w:pos="5245"/>
              </w:tabs>
              <w:contextualSpacing/>
              <w:outlineLvl w:val="3"/>
              <w:rPr>
                <w:bCs/>
              </w:rPr>
            </w:pPr>
            <w:proofErr w:type="gramStart"/>
            <w:r w:rsidRPr="000246A5">
              <w:rPr>
                <w:bCs/>
              </w:rPr>
              <w:t>л</w:t>
            </w:r>
            <w:proofErr w:type="gramEnd"/>
            <w:r w:rsidRPr="000246A5">
              <w:rPr>
                <w:bCs/>
              </w:rPr>
              <w:t>/с 03313001970</w:t>
            </w:r>
          </w:p>
          <w:p w:rsidR="00B2423E" w:rsidRPr="000246A5" w:rsidRDefault="00B2423E" w:rsidP="000400B2">
            <w:pPr>
              <w:keepNext/>
              <w:tabs>
                <w:tab w:val="left" w:pos="5103"/>
                <w:tab w:val="left" w:pos="5245"/>
              </w:tabs>
              <w:contextualSpacing/>
              <w:outlineLvl w:val="3"/>
              <w:rPr>
                <w:bCs/>
              </w:rPr>
            </w:pPr>
            <w:proofErr w:type="gramStart"/>
            <w:r w:rsidRPr="000246A5">
              <w:rPr>
                <w:bCs/>
              </w:rPr>
              <w:t>р</w:t>
            </w:r>
            <w:proofErr w:type="gramEnd"/>
            <w:r w:rsidRPr="000246A5">
              <w:rPr>
                <w:bCs/>
              </w:rPr>
              <w:t>/с 03231643206081013100</w:t>
            </w:r>
          </w:p>
          <w:p w:rsidR="00B2423E" w:rsidRPr="000246A5" w:rsidRDefault="00B2423E" w:rsidP="000400B2">
            <w:pPr>
              <w:keepNext/>
              <w:tabs>
                <w:tab w:val="left" w:pos="5103"/>
                <w:tab w:val="left" w:pos="5245"/>
              </w:tabs>
              <w:contextualSpacing/>
              <w:outlineLvl w:val="3"/>
              <w:rPr>
                <w:bCs/>
              </w:rPr>
            </w:pPr>
            <w:r w:rsidRPr="000246A5">
              <w:rPr>
                <w:bCs/>
              </w:rPr>
              <w:t>к/с 40102810945370000023</w:t>
            </w:r>
          </w:p>
          <w:p w:rsidR="00B2423E" w:rsidRPr="00D60B40" w:rsidRDefault="00B2423E" w:rsidP="000400B2">
            <w:pPr>
              <w:contextualSpacing/>
            </w:pPr>
            <w:r w:rsidRPr="000246A5">
              <w:rPr>
                <w:bCs/>
              </w:rPr>
              <w:t>Отделение Воронеж банка России // УФК по Воронежской области</w:t>
            </w:r>
          </w:p>
          <w:p w:rsidR="00B2423E" w:rsidRDefault="00B2423E" w:rsidP="000400B2">
            <w:pPr>
              <w:contextualSpacing/>
            </w:pPr>
          </w:p>
          <w:p w:rsidR="00B2423E" w:rsidRDefault="00B2423E" w:rsidP="000400B2">
            <w:pPr>
              <w:contextualSpacing/>
            </w:pPr>
            <w:r w:rsidRPr="00D60B40">
              <w:t xml:space="preserve">Глава администрации </w:t>
            </w:r>
          </w:p>
          <w:p w:rsidR="00B2423E" w:rsidRPr="00D60B40" w:rsidRDefault="00B2423E" w:rsidP="000400B2">
            <w:pPr>
              <w:contextualSpacing/>
            </w:pPr>
            <w:r w:rsidRPr="00D60B40">
              <w:t>Бутурлиновского городского поселения</w:t>
            </w:r>
          </w:p>
          <w:p w:rsidR="00B2423E" w:rsidRPr="00D60B40" w:rsidRDefault="00B2423E" w:rsidP="000400B2">
            <w:pPr>
              <w:keepNext/>
              <w:tabs>
                <w:tab w:val="left" w:pos="5103"/>
                <w:tab w:val="left" w:pos="5245"/>
              </w:tabs>
              <w:contextualSpacing/>
              <w:outlineLvl w:val="3"/>
            </w:pPr>
          </w:p>
          <w:p w:rsidR="00B2423E" w:rsidRPr="00D60B40" w:rsidRDefault="00B2423E" w:rsidP="000400B2">
            <w:pPr>
              <w:keepNext/>
              <w:tabs>
                <w:tab w:val="left" w:pos="5103"/>
                <w:tab w:val="left" w:pos="5245"/>
              </w:tabs>
              <w:contextualSpacing/>
              <w:outlineLvl w:val="3"/>
              <w:rPr>
                <w:bCs/>
              </w:rPr>
            </w:pPr>
            <w:r w:rsidRPr="00D60B40">
              <w:t>___________________ А.В. Головков</w:t>
            </w:r>
          </w:p>
          <w:p w:rsidR="00B2423E" w:rsidRDefault="00B2423E" w:rsidP="000400B2">
            <w:pPr>
              <w:contextualSpacing/>
              <w:rPr>
                <w:bCs/>
              </w:rPr>
            </w:pPr>
            <w:r w:rsidRPr="00D60B40">
              <w:rPr>
                <w:bCs/>
              </w:rPr>
              <w:t xml:space="preserve">М.П.  </w:t>
            </w:r>
          </w:p>
          <w:p w:rsidR="00B2423E" w:rsidRPr="00D60B40" w:rsidRDefault="00B2423E" w:rsidP="000400B2">
            <w:pPr>
              <w:contextualSpacing/>
              <w:rPr>
                <w:bCs/>
              </w:rPr>
            </w:pPr>
          </w:p>
        </w:tc>
        <w:tc>
          <w:tcPr>
            <w:tcW w:w="4749" w:type="dxa"/>
            <w:tcBorders>
              <w:top w:val="single" w:sz="4" w:space="0" w:color="000000"/>
              <w:left w:val="single" w:sz="4" w:space="0" w:color="000000"/>
              <w:bottom w:val="single" w:sz="4" w:space="0" w:color="000000"/>
              <w:right w:val="single" w:sz="4" w:space="0" w:color="000000"/>
            </w:tcBorders>
          </w:tcPr>
          <w:p w:rsidR="00B2423E" w:rsidRPr="00D60B40" w:rsidRDefault="00B2423E" w:rsidP="000400B2">
            <w:pPr>
              <w:tabs>
                <w:tab w:val="left" w:pos="142"/>
                <w:tab w:val="left" w:pos="567"/>
                <w:tab w:val="left" w:pos="851"/>
              </w:tabs>
              <w:contextualSpacing/>
              <w:rPr>
                <w:bCs/>
              </w:rPr>
            </w:pPr>
            <w:r w:rsidRPr="00D60B40">
              <w:rPr>
                <w:bCs/>
              </w:rPr>
              <w:t>ПОКУПАТЕЛЬ:</w:t>
            </w:r>
          </w:p>
          <w:p w:rsidR="00B2423E" w:rsidRPr="00D60B40" w:rsidRDefault="00B2423E" w:rsidP="000400B2">
            <w:pPr>
              <w:contextualSpacing/>
            </w:pPr>
          </w:p>
          <w:p w:rsidR="00B2423E" w:rsidRPr="00D60B40" w:rsidRDefault="00B2423E" w:rsidP="000400B2">
            <w:pPr>
              <w:contextualSpacing/>
            </w:pPr>
          </w:p>
          <w:p w:rsidR="00B2423E" w:rsidRPr="00D60B40" w:rsidRDefault="00B2423E" w:rsidP="000400B2">
            <w:pPr>
              <w:contextualSpacing/>
            </w:pPr>
          </w:p>
          <w:p w:rsidR="00B2423E" w:rsidRPr="00D60B40" w:rsidRDefault="00B2423E" w:rsidP="000400B2">
            <w:pPr>
              <w:contextualSpacing/>
              <w:rPr>
                <w:bCs/>
              </w:rPr>
            </w:pPr>
          </w:p>
        </w:tc>
      </w:tr>
    </w:tbl>
    <w:p w:rsidR="00B2423E" w:rsidRDefault="00B2423E" w:rsidP="00B2423E">
      <w:pPr>
        <w:jc w:val="both"/>
        <w:rPr>
          <w:b/>
          <w:bCs/>
          <w:color w:val="000000"/>
        </w:rPr>
      </w:pPr>
    </w:p>
    <w:p w:rsidR="00B2423E" w:rsidRDefault="00B2423E" w:rsidP="00B2423E">
      <w:pPr>
        <w:jc w:val="both"/>
        <w:rPr>
          <w:b/>
          <w:bCs/>
          <w:color w:val="000000"/>
        </w:rPr>
      </w:pPr>
    </w:p>
    <w:p w:rsidR="00B2423E" w:rsidRDefault="00B2423E" w:rsidP="00B2423E">
      <w:pPr>
        <w:jc w:val="both"/>
        <w:rPr>
          <w:b/>
          <w:bCs/>
          <w:color w:val="000000"/>
        </w:rPr>
      </w:pPr>
    </w:p>
    <w:p w:rsidR="00B2423E" w:rsidRDefault="00B2423E" w:rsidP="00B2423E">
      <w:pPr>
        <w:jc w:val="both"/>
        <w:rPr>
          <w:b/>
          <w:bCs/>
          <w:color w:val="000000"/>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F655ED">
      <w:pPr>
        <w:rPr>
          <w:b/>
          <w:sz w:val="32"/>
          <w:szCs w:val="32"/>
        </w:rPr>
      </w:pPr>
    </w:p>
    <w:p w:rsidR="00F655ED" w:rsidRDefault="00F655ED" w:rsidP="00F655ED">
      <w:pPr>
        <w:rPr>
          <w:b/>
          <w:sz w:val="32"/>
          <w:szCs w:val="32"/>
        </w:rPr>
      </w:pPr>
    </w:p>
    <w:p w:rsidR="00F20DDC" w:rsidRDefault="00F20DDC" w:rsidP="00100E46">
      <w:pPr>
        <w:jc w:val="center"/>
        <w:rPr>
          <w:b/>
          <w:sz w:val="32"/>
          <w:szCs w:val="32"/>
        </w:rPr>
      </w:pPr>
    </w:p>
    <w:p w:rsidR="00F655ED" w:rsidRPr="00F655ED" w:rsidRDefault="00F655ED" w:rsidP="00F655ED">
      <w:pPr>
        <w:suppressAutoHyphens w:val="0"/>
        <w:jc w:val="center"/>
        <w:rPr>
          <w:rFonts w:eastAsia="Calibri"/>
          <w:b/>
          <w:sz w:val="32"/>
          <w:szCs w:val="32"/>
          <w:lang w:eastAsia="en-US"/>
        </w:rPr>
      </w:pPr>
      <w:r w:rsidRPr="00F655ED">
        <w:rPr>
          <w:rFonts w:eastAsia="Calibri"/>
          <w:b/>
          <w:sz w:val="32"/>
          <w:szCs w:val="32"/>
          <w:lang w:eastAsia="en-US"/>
        </w:rPr>
        <w:lastRenderedPageBreak/>
        <w:t>ИНФОРМАЦИОННОЕ СООБЩЕНИЕ</w:t>
      </w:r>
    </w:p>
    <w:p w:rsidR="00F655ED" w:rsidRPr="00F655ED" w:rsidRDefault="00F655ED" w:rsidP="00F655ED">
      <w:pPr>
        <w:suppressAutoHyphens w:val="0"/>
        <w:jc w:val="both"/>
        <w:rPr>
          <w:rFonts w:eastAsia="Calibri"/>
          <w:sz w:val="28"/>
          <w:szCs w:val="28"/>
          <w:lang w:eastAsia="en-US"/>
        </w:rPr>
      </w:pPr>
    </w:p>
    <w:p w:rsidR="00F655ED" w:rsidRPr="00F655ED" w:rsidRDefault="00F655ED" w:rsidP="00F655ED">
      <w:pPr>
        <w:suppressAutoHyphens w:val="0"/>
        <w:ind w:firstLine="708"/>
        <w:jc w:val="both"/>
        <w:rPr>
          <w:rFonts w:eastAsia="Calibri"/>
          <w:sz w:val="28"/>
          <w:szCs w:val="28"/>
          <w:lang w:eastAsia="en-US"/>
        </w:rPr>
      </w:pPr>
      <w:proofErr w:type="gramStart"/>
      <w:r w:rsidRPr="00F655ED">
        <w:rPr>
          <w:rFonts w:eastAsia="Calibri"/>
          <w:sz w:val="28"/>
          <w:szCs w:val="28"/>
          <w:lang w:eastAsia="en-US"/>
        </w:rPr>
        <w:t xml:space="preserve">Постановлением администрации Бутурлиновского городского поселения от 25.03.2022 №142 </w:t>
      </w:r>
      <w:r w:rsidRPr="00F655ED">
        <w:rPr>
          <w:sz w:val="28"/>
          <w:szCs w:val="28"/>
          <w:lang w:eastAsia="ru-RU"/>
        </w:rPr>
        <w:t>«О подготовке проекта изменений и назначении публичных слушаний по обсуждению проекта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 проведение п</w:t>
      </w:r>
      <w:r w:rsidRPr="00F655ED">
        <w:rPr>
          <w:rFonts w:eastAsia="Calibri"/>
          <w:sz w:val="28"/>
          <w:szCs w:val="28"/>
          <w:lang w:eastAsia="en-US"/>
        </w:rPr>
        <w:t>убличных слушаний по обсуждению проекта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 назначено на 27 апреля 2022</w:t>
      </w:r>
      <w:proofErr w:type="gramEnd"/>
      <w:r w:rsidRPr="00F655ED">
        <w:rPr>
          <w:rFonts w:eastAsia="Calibri"/>
          <w:sz w:val="28"/>
          <w:szCs w:val="28"/>
          <w:lang w:eastAsia="en-US"/>
        </w:rPr>
        <w:t xml:space="preserve"> года в 10 часов 00 мин. в администрации </w:t>
      </w:r>
      <w:r w:rsidRPr="00F655ED">
        <w:rPr>
          <w:sz w:val="28"/>
          <w:szCs w:val="28"/>
          <w:lang w:eastAsia="ru-RU"/>
        </w:rPr>
        <w:t xml:space="preserve">Бутурлиновского городского </w:t>
      </w:r>
      <w:r w:rsidRPr="00F655ED">
        <w:rPr>
          <w:rFonts w:eastAsia="Calibri"/>
          <w:sz w:val="28"/>
          <w:szCs w:val="28"/>
          <w:lang w:eastAsia="en-US"/>
        </w:rPr>
        <w:t>поселения Бутурлиновского муниципального района по адресу: 397500, Российская Федерация, Воронежская область, город Бутурлиновка, площадь Воли, 1.</w:t>
      </w:r>
    </w:p>
    <w:p w:rsidR="00F655ED" w:rsidRPr="00F655ED" w:rsidRDefault="00F655ED" w:rsidP="00F655ED">
      <w:pPr>
        <w:widowControl w:val="0"/>
        <w:autoSpaceDE w:val="0"/>
        <w:ind w:firstLine="720"/>
        <w:jc w:val="both"/>
        <w:rPr>
          <w:sz w:val="28"/>
          <w:szCs w:val="28"/>
        </w:rPr>
      </w:pPr>
      <w:r w:rsidRPr="00F655ED">
        <w:rPr>
          <w:sz w:val="28"/>
          <w:szCs w:val="28"/>
        </w:rPr>
        <w:t xml:space="preserve">Граждане, зарегистрированные в Бутурлиновском городском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Бутурлиновского городского поселения, имеют право: </w:t>
      </w:r>
    </w:p>
    <w:p w:rsidR="00F655ED" w:rsidRPr="00F655ED" w:rsidRDefault="00F655ED" w:rsidP="00F655ED">
      <w:pPr>
        <w:widowControl w:val="0"/>
        <w:autoSpaceDE w:val="0"/>
        <w:ind w:firstLine="720"/>
        <w:jc w:val="both"/>
        <w:rPr>
          <w:sz w:val="28"/>
          <w:szCs w:val="28"/>
        </w:rPr>
      </w:pPr>
      <w:r w:rsidRPr="00F655ED">
        <w:rPr>
          <w:sz w:val="28"/>
          <w:szCs w:val="28"/>
        </w:rPr>
        <w:t xml:space="preserve">- ознакомиться с проектом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 </w:t>
      </w:r>
    </w:p>
    <w:p w:rsidR="00F655ED" w:rsidRPr="00F655ED" w:rsidRDefault="00F655ED" w:rsidP="00F655ED">
      <w:pPr>
        <w:widowControl w:val="0"/>
        <w:autoSpaceDE w:val="0"/>
        <w:ind w:firstLine="720"/>
        <w:jc w:val="both"/>
        <w:rPr>
          <w:sz w:val="28"/>
          <w:szCs w:val="28"/>
        </w:rPr>
      </w:pPr>
      <w:r w:rsidRPr="00F655ED">
        <w:rPr>
          <w:sz w:val="28"/>
          <w:szCs w:val="28"/>
        </w:rPr>
        <w:t>- направить (представить) замечания и предложения по проекту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w:t>
      </w:r>
    </w:p>
    <w:p w:rsidR="00F655ED" w:rsidRPr="00F655ED" w:rsidRDefault="00F655ED" w:rsidP="00F655ED">
      <w:pPr>
        <w:widowControl w:val="0"/>
        <w:autoSpaceDE w:val="0"/>
        <w:ind w:firstLine="720"/>
        <w:jc w:val="both"/>
        <w:rPr>
          <w:sz w:val="28"/>
          <w:szCs w:val="28"/>
        </w:rPr>
      </w:pPr>
      <w:r w:rsidRPr="00F655ED">
        <w:rPr>
          <w:sz w:val="28"/>
          <w:szCs w:val="28"/>
        </w:rPr>
        <w:t>- принять участие в публичных слушаниях по проекту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области.</w:t>
      </w:r>
    </w:p>
    <w:p w:rsidR="00F655ED" w:rsidRPr="00F655ED" w:rsidRDefault="00F655ED" w:rsidP="00F655ED">
      <w:pPr>
        <w:widowControl w:val="0"/>
        <w:autoSpaceDE w:val="0"/>
        <w:ind w:firstLine="720"/>
        <w:jc w:val="both"/>
        <w:rPr>
          <w:sz w:val="28"/>
          <w:szCs w:val="28"/>
        </w:rPr>
      </w:pPr>
      <w:r w:rsidRPr="00F655ED">
        <w:rPr>
          <w:sz w:val="28"/>
          <w:szCs w:val="28"/>
        </w:rPr>
        <w:t xml:space="preserve">Предложения и замечания по проекту изменений в Правила благоустройства и содержания территории Бутурлиновского городского поселения Бутурлиновского муниципального района Воронежской </w:t>
      </w:r>
      <w:proofErr w:type="gramStart"/>
      <w:r w:rsidRPr="00F655ED">
        <w:rPr>
          <w:sz w:val="28"/>
          <w:szCs w:val="28"/>
        </w:rPr>
        <w:t>области</w:t>
      </w:r>
      <w:proofErr w:type="gramEnd"/>
      <w:r w:rsidRPr="00F655ED">
        <w:rPr>
          <w:sz w:val="28"/>
          <w:szCs w:val="28"/>
        </w:rPr>
        <w:t xml:space="preserve"> представленные нарочно или направленные по почте, принимаются к рассмотрению до 26 апреля 2022 года и рассматриваются Оргкомитетом открыто и гласно с приглашением для участия в рассмотрении лиц, направивших замечания и предложения.</w:t>
      </w:r>
    </w:p>
    <w:p w:rsidR="00F20DDC" w:rsidRDefault="00F20DDC" w:rsidP="00100E46">
      <w:pPr>
        <w:jc w:val="center"/>
        <w:rPr>
          <w:b/>
          <w:sz w:val="32"/>
          <w:szCs w:val="32"/>
        </w:rPr>
      </w:pPr>
    </w:p>
    <w:p w:rsidR="00F20DDC" w:rsidRDefault="00F20DDC" w:rsidP="00100E46">
      <w:pPr>
        <w:jc w:val="center"/>
        <w:rPr>
          <w:b/>
          <w:sz w:val="32"/>
          <w:szCs w:val="32"/>
        </w:rPr>
      </w:pPr>
    </w:p>
    <w:p w:rsidR="00F20DDC" w:rsidRDefault="00F20DDC" w:rsidP="00100E46">
      <w:pPr>
        <w:jc w:val="center"/>
        <w:rPr>
          <w:b/>
          <w:sz w:val="32"/>
          <w:szCs w:val="32"/>
        </w:rPr>
      </w:pPr>
    </w:p>
    <w:p w:rsidR="00747D45" w:rsidRDefault="00747D45" w:rsidP="00F655ED">
      <w:pPr>
        <w:rPr>
          <w:b/>
          <w:sz w:val="32"/>
          <w:szCs w:val="32"/>
        </w:rPr>
      </w:pPr>
    </w:p>
    <w:p w:rsidR="00F655ED" w:rsidRDefault="00F655ED" w:rsidP="00F655ED">
      <w:pPr>
        <w:rPr>
          <w:b/>
          <w:sz w:val="32"/>
          <w:szCs w:val="32"/>
        </w:rPr>
      </w:pPr>
    </w:p>
    <w:p w:rsidR="00747D45" w:rsidRDefault="00747D45" w:rsidP="00747D45">
      <w:pPr>
        <w:rPr>
          <w:b/>
          <w:sz w:val="32"/>
          <w:szCs w:val="32"/>
        </w:rPr>
      </w:pPr>
    </w:p>
    <w:p w:rsidR="00747D45" w:rsidRDefault="00747D45" w:rsidP="00747D45">
      <w:pPr>
        <w:rPr>
          <w:b/>
          <w:sz w:val="32"/>
          <w:szCs w:val="32"/>
        </w:rPr>
      </w:pPr>
    </w:p>
    <w:p w:rsidR="00747D45" w:rsidRDefault="00747D45" w:rsidP="00747D45">
      <w:pPr>
        <w:jc w:val="center"/>
        <w:rPr>
          <w:b/>
          <w:sz w:val="32"/>
          <w:szCs w:val="32"/>
        </w:rPr>
      </w:pPr>
      <w:r w:rsidRPr="001E3470">
        <w:rPr>
          <w:b/>
          <w:sz w:val="32"/>
          <w:szCs w:val="32"/>
        </w:rPr>
        <w:lastRenderedPageBreak/>
        <w:t>ИНФОРМАЦИОННОЕ СООБЩЕНИЕ</w:t>
      </w:r>
    </w:p>
    <w:p w:rsidR="00747D45" w:rsidRDefault="00747D45" w:rsidP="00747D45">
      <w:pPr>
        <w:rPr>
          <w:b/>
          <w:sz w:val="28"/>
          <w:szCs w:val="28"/>
        </w:rPr>
      </w:pPr>
    </w:p>
    <w:p w:rsidR="00747D45" w:rsidRPr="001E3470" w:rsidRDefault="00747D45" w:rsidP="00747D45">
      <w:pPr>
        <w:rPr>
          <w:b/>
          <w:sz w:val="28"/>
          <w:szCs w:val="28"/>
        </w:rPr>
      </w:pPr>
    </w:p>
    <w:p w:rsidR="00747D45" w:rsidRPr="001E3470" w:rsidRDefault="00747D45" w:rsidP="00747D45">
      <w:pPr>
        <w:rPr>
          <w:b/>
          <w:sz w:val="28"/>
          <w:szCs w:val="28"/>
        </w:rPr>
      </w:pPr>
      <w:r>
        <w:rPr>
          <w:color w:val="161616"/>
          <w:sz w:val="28"/>
          <w:szCs w:val="28"/>
          <w:shd w:val="clear" w:color="auto" w:fill="FFFFFF"/>
        </w:rPr>
        <w:t xml:space="preserve">                                     </w:t>
      </w:r>
      <w:proofErr w:type="gramStart"/>
      <w:r w:rsidRPr="001E3470">
        <w:rPr>
          <w:color w:val="161616"/>
          <w:sz w:val="28"/>
          <w:szCs w:val="28"/>
          <w:shd w:val="clear" w:color="auto" w:fill="FFFFFF"/>
        </w:rPr>
        <w:t>УВАЖАЕМЫЕ ЖИТЕЛИ</w:t>
      </w:r>
      <w:r w:rsidRPr="001E3470">
        <w:rPr>
          <w:color w:val="161616"/>
          <w:sz w:val="28"/>
          <w:szCs w:val="28"/>
        </w:rPr>
        <w:br/>
      </w:r>
      <w:r>
        <w:rPr>
          <w:color w:val="161616"/>
          <w:sz w:val="28"/>
          <w:szCs w:val="28"/>
          <w:shd w:val="clear" w:color="auto" w:fill="FFFFFF"/>
        </w:rPr>
        <w:t>                     </w:t>
      </w:r>
      <w:r w:rsidRPr="001E3470">
        <w:rPr>
          <w:color w:val="161616"/>
          <w:sz w:val="28"/>
          <w:szCs w:val="28"/>
          <w:shd w:val="clear" w:color="auto" w:fill="FFFFFF"/>
        </w:rPr>
        <w:t xml:space="preserve"> Бутурлиновского городского поселения</w:t>
      </w:r>
      <w:r w:rsidRPr="001E3470">
        <w:rPr>
          <w:color w:val="161616"/>
          <w:sz w:val="28"/>
          <w:szCs w:val="28"/>
        </w:rPr>
        <w:br/>
      </w:r>
      <w:r w:rsidRPr="001E3470">
        <w:rPr>
          <w:color w:val="161616"/>
          <w:sz w:val="28"/>
          <w:szCs w:val="28"/>
        </w:rPr>
        <w:br/>
      </w:r>
      <w:r w:rsidRPr="001E3470">
        <w:rPr>
          <w:color w:val="161616"/>
          <w:sz w:val="28"/>
          <w:szCs w:val="28"/>
          <w:shd w:val="clear" w:color="auto" w:fill="FFFFFF"/>
        </w:rPr>
        <w:t>            Администрация Бутурлиновского городского поселения информирует, что во II этапе конкурсного отбора практик гражданских инициатив в рамках выбора практик, предусмотренных Постановлением Правительства Воронежской области от 21 января 2019 года № 30 «О реализации практик гражданских инициатив в рамках развития инициативного бюджетирования на территории Воронежской области», проходившем с 18.03.2022 г. по 22.03.2022 г., приняли участие 741 человек и</w:t>
      </w:r>
      <w:proofErr w:type="gramEnd"/>
      <w:r w:rsidRPr="001E3470">
        <w:rPr>
          <w:color w:val="161616"/>
          <w:sz w:val="28"/>
          <w:szCs w:val="28"/>
          <w:shd w:val="clear" w:color="auto" w:fill="FFFFFF"/>
        </w:rPr>
        <w:t xml:space="preserve"> отдали свой голос, на информационном ресурсе «Активный электронный гражданин», жители Бутурлиновского городского поселения за мероприятия:</w:t>
      </w:r>
      <w:r w:rsidRPr="001E3470">
        <w:rPr>
          <w:color w:val="161616"/>
          <w:sz w:val="28"/>
          <w:szCs w:val="28"/>
        </w:rPr>
        <w:br/>
      </w:r>
      <w:r w:rsidRPr="001E3470">
        <w:rPr>
          <w:color w:val="161616"/>
          <w:sz w:val="28"/>
          <w:szCs w:val="28"/>
        </w:rPr>
        <w:br/>
      </w:r>
      <w:r w:rsidRPr="001E3470">
        <w:rPr>
          <w:color w:val="161616"/>
          <w:sz w:val="28"/>
          <w:szCs w:val="28"/>
          <w:shd w:val="clear" w:color="auto" w:fill="FFFFFF"/>
        </w:rPr>
        <w:t xml:space="preserve">- обустройство территории </w:t>
      </w:r>
      <w:proofErr w:type="gramStart"/>
      <w:r w:rsidRPr="001E3470">
        <w:rPr>
          <w:color w:val="161616"/>
          <w:sz w:val="28"/>
          <w:szCs w:val="28"/>
          <w:shd w:val="clear" w:color="auto" w:fill="FFFFFF"/>
        </w:rPr>
        <w:t>примыкающих</w:t>
      </w:r>
      <w:proofErr w:type="gramEnd"/>
      <w:r w:rsidRPr="001E3470">
        <w:rPr>
          <w:color w:val="161616"/>
          <w:sz w:val="28"/>
          <w:szCs w:val="28"/>
          <w:shd w:val="clear" w:color="auto" w:fill="FFFFFF"/>
        </w:rPr>
        <w:t xml:space="preserve"> к социально значимым объектам, по адресу: Воронежская обл., г. Бутурлиновка, ул. </w:t>
      </w:r>
      <w:proofErr w:type="spellStart"/>
      <w:r w:rsidRPr="001E3470">
        <w:rPr>
          <w:color w:val="161616"/>
          <w:sz w:val="28"/>
          <w:szCs w:val="28"/>
          <w:shd w:val="clear" w:color="auto" w:fill="FFFFFF"/>
        </w:rPr>
        <w:t>Блинова</w:t>
      </w:r>
      <w:proofErr w:type="spellEnd"/>
      <w:r w:rsidRPr="001E3470">
        <w:rPr>
          <w:color w:val="161616"/>
          <w:sz w:val="28"/>
          <w:szCs w:val="28"/>
          <w:shd w:val="clear" w:color="auto" w:fill="FFFFFF"/>
        </w:rPr>
        <w:t>, 2 - 645 человек;</w:t>
      </w:r>
      <w:r w:rsidRPr="001E3470">
        <w:rPr>
          <w:color w:val="161616"/>
          <w:sz w:val="28"/>
          <w:szCs w:val="28"/>
        </w:rPr>
        <w:br/>
      </w:r>
      <w:r w:rsidRPr="001E3470">
        <w:rPr>
          <w:color w:val="161616"/>
          <w:sz w:val="28"/>
          <w:szCs w:val="28"/>
        </w:rPr>
        <w:br/>
      </w:r>
      <w:r w:rsidRPr="001E3470">
        <w:rPr>
          <w:color w:val="161616"/>
          <w:sz w:val="28"/>
          <w:szCs w:val="28"/>
          <w:shd w:val="clear" w:color="auto" w:fill="FFFFFF"/>
        </w:rPr>
        <w:t>- обустройство скверов – г. Бутурлиновка, ул. Подгорная, 1</w:t>
      </w:r>
      <w:proofErr w:type="gramStart"/>
      <w:r w:rsidRPr="001E3470">
        <w:rPr>
          <w:color w:val="161616"/>
          <w:sz w:val="28"/>
          <w:szCs w:val="28"/>
          <w:shd w:val="clear" w:color="auto" w:fill="FFFFFF"/>
        </w:rPr>
        <w:t xml:space="preserve"> А</w:t>
      </w:r>
      <w:proofErr w:type="gramEnd"/>
      <w:r w:rsidRPr="001E3470">
        <w:rPr>
          <w:color w:val="161616"/>
          <w:sz w:val="28"/>
          <w:szCs w:val="28"/>
          <w:shd w:val="clear" w:color="auto" w:fill="FFFFFF"/>
        </w:rPr>
        <w:t xml:space="preserve"> - 93 человека;</w:t>
      </w:r>
      <w:r w:rsidRPr="001E3470">
        <w:rPr>
          <w:color w:val="161616"/>
          <w:sz w:val="28"/>
          <w:szCs w:val="28"/>
        </w:rPr>
        <w:br/>
      </w:r>
      <w:r w:rsidRPr="001E3470">
        <w:rPr>
          <w:color w:val="161616"/>
          <w:sz w:val="28"/>
          <w:szCs w:val="28"/>
        </w:rPr>
        <w:br/>
      </w:r>
      <w:r w:rsidRPr="001E3470">
        <w:rPr>
          <w:color w:val="161616"/>
          <w:sz w:val="28"/>
          <w:szCs w:val="28"/>
          <w:shd w:val="clear" w:color="auto" w:fill="FFFFFF"/>
        </w:rPr>
        <w:t>- свой вариант – 3 человека.</w:t>
      </w:r>
      <w:r w:rsidRPr="001E3470">
        <w:rPr>
          <w:color w:val="161616"/>
          <w:sz w:val="28"/>
          <w:szCs w:val="28"/>
        </w:rPr>
        <w:br/>
      </w:r>
      <w:r w:rsidRPr="001E3470">
        <w:rPr>
          <w:color w:val="161616"/>
          <w:sz w:val="28"/>
          <w:szCs w:val="28"/>
        </w:rPr>
        <w:br/>
      </w:r>
      <w:r w:rsidRPr="001E3470">
        <w:rPr>
          <w:color w:val="161616"/>
          <w:sz w:val="28"/>
          <w:szCs w:val="28"/>
          <w:shd w:val="clear" w:color="auto" w:fill="FFFFFF"/>
        </w:rPr>
        <w:t>         За создание инициативной группы выступили 576 человек (более 50% принявших участие в голосовании).</w:t>
      </w:r>
      <w:r w:rsidRPr="001E3470">
        <w:rPr>
          <w:color w:val="161616"/>
          <w:sz w:val="28"/>
          <w:szCs w:val="28"/>
        </w:rPr>
        <w:br/>
      </w:r>
      <w:r w:rsidRPr="001E3470">
        <w:rPr>
          <w:color w:val="161616"/>
          <w:sz w:val="28"/>
          <w:szCs w:val="28"/>
        </w:rPr>
        <w:br/>
      </w:r>
      <w:r w:rsidRPr="001E3470">
        <w:rPr>
          <w:color w:val="161616"/>
          <w:sz w:val="28"/>
          <w:szCs w:val="28"/>
          <w:shd w:val="clear" w:color="auto" w:fill="FFFFFF"/>
        </w:rPr>
        <w:t xml:space="preserve">         Таким образом, лидером по количеству голосов среди мероприятий стало мероприятие по обустройству территории примыкающих к социально значимым объектам, по адресу: Воронежская обл., г. Бутурлиновка, ул. </w:t>
      </w:r>
      <w:proofErr w:type="spellStart"/>
      <w:r w:rsidRPr="001E3470">
        <w:rPr>
          <w:color w:val="161616"/>
          <w:sz w:val="28"/>
          <w:szCs w:val="28"/>
          <w:shd w:val="clear" w:color="auto" w:fill="FFFFFF"/>
        </w:rPr>
        <w:t>Блинова</w:t>
      </w:r>
      <w:proofErr w:type="spellEnd"/>
      <w:r w:rsidRPr="001E3470">
        <w:rPr>
          <w:color w:val="161616"/>
          <w:sz w:val="28"/>
          <w:szCs w:val="28"/>
          <w:shd w:val="clear" w:color="auto" w:fill="FFFFFF"/>
        </w:rPr>
        <w:t>, 2. По данному мероприятию будет подана заявка в департамент по развитию муниципальных образований Воронежской области по отбору практики гражданских инициатив в рамках развития инициативного бюджетирования на территории Воронежской области в 2022 году.</w:t>
      </w:r>
    </w:p>
    <w:p w:rsidR="00747D45" w:rsidRDefault="00747D45" w:rsidP="00747D45">
      <w:pPr>
        <w:rPr>
          <w:sz w:val="28"/>
          <w:szCs w:val="28"/>
        </w:rPr>
      </w:pPr>
    </w:p>
    <w:p w:rsidR="00747D45" w:rsidRDefault="00747D45" w:rsidP="00747D45">
      <w:pPr>
        <w:jc w:val="both"/>
        <w:rPr>
          <w:sz w:val="28"/>
          <w:szCs w:val="28"/>
        </w:rPr>
      </w:pPr>
    </w:p>
    <w:p w:rsidR="00747D45" w:rsidRDefault="00747D45" w:rsidP="00100E46">
      <w:pPr>
        <w:jc w:val="center"/>
        <w:rPr>
          <w:b/>
          <w:sz w:val="32"/>
          <w:szCs w:val="32"/>
        </w:rPr>
      </w:pPr>
    </w:p>
    <w:p w:rsidR="00747D45" w:rsidRDefault="00747D45" w:rsidP="00100E46">
      <w:pPr>
        <w:jc w:val="center"/>
        <w:rPr>
          <w:b/>
          <w:sz w:val="32"/>
          <w:szCs w:val="32"/>
        </w:rPr>
      </w:pPr>
    </w:p>
    <w:p w:rsidR="00747D45" w:rsidRDefault="00747D45" w:rsidP="00100E46">
      <w:pPr>
        <w:jc w:val="center"/>
        <w:rPr>
          <w:b/>
          <w:sz w:val="32"/>
          <w:szCs w:val="32"/>
        </w:rPr>
      </w:pPr>
    </w:p>
    <w:p w:rsidR="00747D45" w:rsidRDefault="00747D45" w:rsidP="00100E46">
      <w:pPr>
        <w:jc w:val="center"/>
        <w:rPr>
          <w:b/>
          <w:sz w:val="32"/>
          <w:szCs w:val="32"/>
        </w:rPr>
      </w:pPr>
    </w:p>
    <w:p w:rsidR="00747D45" w:rsidRDefault="00747D45" w:rsidP="00100E46">
      <w:pPr>
        <w:jc w:val="center"/>
        <w:rPr>
          <w:b/>
          <w:sz w:val="32"/>
          <w:szCs w:val="32"/>
        </w:rPr>
      </w:pPr>
    </w:p>
    <w:p w:rsidR="00747D45" w:rsidRDefault="00747D45" w:rsidP="00100E46">
      <w:pPr>
        <w:jc w:val="center"/>
        <w:rPr>
          <w:b/>
          <w:sz w:val="32"/>
          <w:szCs w:val="32"/>
        </w:rPr>
      </w:pPr>
    </w:p>
    <w:p w:rsidR="00747D45" w:rsidRDefault="00747D45" w:rsidP="00100E46">
      <w:pPr>
        <w:jc w:val="center"/>
        <w:rPr>
          <w:b/>
          <w:sz w:val="32"/>
          <w:szCs w:val="32"/>
        </w:rPr>
      </w:pPr>
    </w:p>
    <w:p w:rsidR="00747D45" w:rsidRDefault="00747D45" w:rsidP="00100E46">
      <w:pPr>
        <w:jc w:val="center"/>
        <w:rPr>
          <w:b/>
          <w:sz w:val="32"/>
          <w:szCs w:val="32"/>
        </w:rPr>
      </w:pPr>
    </w:p>
    <w:p w:rsidR="00100E46" w:rsidRPr="00100E46" w:rsidRDefault="00100E46" w:rsidP="00100E46">
      <w:pPr>
        <w:jc w:val="center"/>
        <w:rPr>
          <w:b/>
          <w:sz w:val="32"/>
          <w:szCs w:val="32"/>
        </w:rPr>
      </w:pPr>
      <w:r w:rsidRPr="00100E46">
        <w:rPr>
          <w:b/>
          <w:sz w:val="32"/>
          <w:szCs w:val="32"/>
        </w:rPr>
        <w:lastRenderedPageBreak/>
        <w:t>ИНФОРМАЦИОННОЕ СООБЩЕНИЕ</w:t>
      </w:r>
    </w:p>
    <w:p w:rsidR="00100E46" w:rsidRDefault="00100E46" w:rsidP="00154398">
      <w:pPr>
        <w:jc w:val="both"/>
        <w:rPr>
          <w:sz w:val="28"/>
          <w:szCs w:val="28"/>
        </w:rPr>
      </w:pPr>
    </w:p>
    <w:p w:rsidR="00100E46" w:rsidRPr="00100E46" w:rsidRDefault="00100E46" w:rsidP="00100E46">
      <w:pPr>
        <w:suppressAutoHyphens w:val="0"/>
        <w:rPr>
          <w:sz w:val="28"/>
          <w:szCs w:val="28"/>
          <w:lang w:eastAsia="ru-RU"/>
        </w:rPr>
      </w:pPr>
      <w:r>
        <w:rPr>
          <w:color w:val="161616"/>
          <w:sz w:val="28"/>
          <w:szCs w:val="28"/>
          <w:shd w:val="clear" w:color="auto" w:fill="FFFFFF"/>
          <w:lang w:eastAsia="ru-RU"/>
        </w:rPr>
        <w:t xml:space="preserve">                         </w:t>
      </w:r>
      <w:r w:rsidRPr="00100E46">
        <w:rPr>
          <w:color w:val="161616"/>
          <w:sz w:val="28"/>
          <w:szCs w:val="28"/>
          <w:shd w:val="clear" w:color="auto" w:fill="FFFFFF"/>
          <w:lang w:eastAsia="ru-RU"/>
        </w:rPr>
        <w:t>Уважаемые жители г. Бутурлиновка!</w:t>
      </w:r>
      <w:r w:rsidRPr="00100E46">
        <w:rPr>
          <w:color w:val="161616"/>
          <w:sz w:val="28"/>
          <w:szCs w:val="28"/>
          <w:lang w:eastAsia="ru-RU"/>
        </w:rPr>
        <w:br/>
      </w:r>
      <w:r w:rsidRPr="00100E46">
        <w:rPr>
          <w:color w:val="161616"/>
          <w:sz w:val="28"/>
          <w:szCs w:val="28"/>
          <w:lang w:eastAsia="ru-RU"/>
        </w:rPr>
        <w:br/>
      </w:r>
      <w:r w:rsidRPr="00100E46">
        <w:rPr>
          <w:color w:val="161616"/>
          <w:sz w:val="28"/>
          <w:szCs w:val="28"/>
          <w:shd w:val="clear" w:color="auto" w:fill="FFFFFF"/>
          <w:lang w:eastAsia="ru-RU"/>
        </w:rPr>
        <w:t xml:space="preserve">-  с 01 марта по 01апреля 2022года на территории области проходит природоохранная акция «Скворушка». В рамках акции, все жители Воронежской области могут изготовить и развесить искусственные гнездовья (скворечники, </w:t>
      </w:r>
      <w:proofErr w:type="spellStart"/>
      <w:r w:rsidRPr="00100E46">
        <w:rPr>
          <w:color w:val="161616"/>
          <w:sz w:val="28"/>
          <w:szCs w:val="28"/>
          <w:shd w:val="clear" w:color="auto" w:fill="FFFFFF"/>
          <w:lang w:eastAsia="ru-RU"/>
        </w:rPr>
        <w:t>синичники</w:t>
      </w:r>
      <w:proofErr w:type="spellEnd"/>
      <w:r w:rsidRPr="00100E46">
        <w:rPr>
          <w:color w:val="161616"/>
          <w:sz w:val="28"/>
          <w:szCs w:val="28"/>
          <w:shd w:val="clear" w:color="auto" w:fill="FFFFFF"/>
          <w:lang w:eastAsia="ru-RU"/>
        </w:rPr>
        <w:t>) на озелененных территориях общего пользования, на придомовых участках, в парках, скверах, лесополос</w:t>
      </w:r>
      <w:proofErr w:type="gramStart"/>
      <w:r w:rsidRPr="00100E46">
        <w:rPr>
          <w:color w:val="161616"/>
          <w:sz w:val="28"/>
          <w:szCs w:val="28"/>
          <w:shd w:val="clear" w:color="auto" w:fill="FFFFFF"/>
          <w:lang w:eastAsia="ru-RU"/>
        </w:rPr>
        <w:t>.</w:t>
      </w:r>
      <w:proofErr w:type="gramEnd"/>
      <w:r w:rsidRPr="00100E46">
        <w:rPr>
          <w:color w:val="161616"/>
          <w:sz w:val="28"/>
          <w:szCs w:val="28"/>
          <w:lang w:eastAsia="ru-RU"/>
        </w:rPr>
        <w:br/>
      </w:r>
      <w:r w:rsidRPr="00100E46">
        <w:rPr>
          <w:color w:val="161616"/>
          <w:sz w:val="28"/>
          <w:szCs w:val="28"/>
          <w:lang w:eastAsia="ru-RU"/>
        </w:rPr>
        <w:br/>
      </w:r>
      <w:r w:rsidRPr="00100E46">
        <w:rPr>
          <w:color w:val="161616"/>
          <w:sz w:val="28"/>
          <w:szCs w:val="28"/>
          <w:shd w:val="clear" w:color="auto" w:fill="FFFFFF"/>
          <w:lang w:eastAsia="ru-RU"/>
        </w:rPr>
        <w:t>-  </w:t>
      </w:r>
      <w:proofErr w:type="gramStart"/>
      <w:r w:rsidRPr="00100E46">
        <w:rPr>
          <w:color w:val="161616"/>
          <w:sz w:val="28"/>
          <w:szCs w:val="28"/>
          <w:shd w:val="clear" w:color="auto" w:fill="FFFFFF"/>
          <w:lang w:eastAsia="ru-RU"/>
        </w:rPr>
        <w:t>с</w:t>
      </w:r>
      <w:proofErr w:type="gramEnd"/>
      <w:r w:rsidRPr="00100E46">
        <w:rPr>
          <w:color w:val="161616"/>
          <w:sz w:val="28"/>
          <w:szCs w:val="28"/>
          <w:shd w:val="clear" w:color="auto" w:fill="FFFFFF"/>
          <w:lang w:eastAsia="ru-RU"/>
        </w:rPr>
        <w:t xml:space="preserve"> 01 марта по 31 мая 2022года на территории области проходит природоохранная кампания «Первоцвет». Цель мероприятия – сохранение и восстановление численности раннецветущих растений, находившихся на грани уничтожения и занесенных в Красную книгу Воронежской области. Акция направлена на призыв граждан не собирать, не продавать и не покупать первоцветы</w:t>
      </w:r>
      <w:proofErr w:type="gramStart"/>
      <w:r w:rsidRPr="00100E46">
        <w:rPr>
          <w:color w:val="161616"/>
          <w:sz w:val="28"/>
          <w:szCs w:val="28"/>
          <w:shd w:val="clear" w:color="auto" w:fill="FFFFFF"/>
          <w:lang w:eastAsia="ru-RU"/>
        </w:rPr>
        <w:t>.</w:t>
      </w:r>
      <w:proofErr w:type="gramEnd"/>
      <w:r w:rsidRPr="00100E46">
        <w:rPr>
          <w:color w:val="161616"/>
          <w:sz w:val="28"/>
          <w:szCs w:val="28"/>
          <w:lang w:eastAsia="ru-RU"/>
        </w:rPr>
        <w:br/>
      </w:r>
      <w:r w:rsidRPr="00100E46">
        <w:rPr>
          <w:color w:val="161616"/>
          <w:sz w:val="28"/>
          <w:szCs w:val="28"/>
          <w:lang w:eastAsia="ru-RU"/>
        </w:rPr>
        <w:br/>
      </w:r>
      <w:r w:rsidRPr="00100E46">
        <w:rPr>
          <w:color w:val="161616"/>
          <w:sz w:val="28"/>
          <w:szCs w:val="28"/>
          <w:shd w:val="clear" w:color="auto" w:fill="FFFFFF"/>
          <w:lang w:eastAsia="ru-RU"/>
        </w:rPr>
        <w:t>-  </w:t>
      </w:r>
      <w:proofErr w:type="gramStart"/>
      <w:r w:rsidRPr="00100E46">
        <w:rPr>
          <w:color w:val="161616"/>
          <w:sz w:val="28"/>
          <w:szCs w:val="28"/>
          <w:shd w:val="clear" w:color="auto" w:fill="FFFFFF"/>
          <w:lang w:eastAsia="ru-RU"/>
        </w:rPr>
        <w:t>с</w:t>
      </w:r>
      <w:proofErr w:type="gramEnd"/>
      <w:r w:rsidRPr="00100E46">
        <w:rPr>
          <w:color w:val="161616"/>
          <w:sz w:val="28"/>
          <w:szCs w:val="28"/>
          <w:shd w:val="clear" w:color="auto" w:fill="FFFFFF"/>
          <w:lang w:eastAsia="ru-RU"/>
        </w:rPr>
        <w:t xml:space="preserve"> 01 марта по 05 июня 2022года проходит областная природоохранная акция «Нет весенним палам». Цель акции – предотвращение фактов сжигания сухой травы, стерни, соломы и иных растительных остатков</w:t>
      </w:r>
      <w:proofErr w:type="gramStart"/>
      <w:r w:rsidRPr="00100E46">
        <w:rPr>
          <w:color w:val="161616"/>
          <w:sz w:val="28"/>
          <w:szCs w:val="28"/>
          <w:shd w:val="clear" w:color="auto" w:fill="FFFFFF"/>
          <w:lang w:eastAsia="ru-RU"/>
        </w:rPr>
        <w:t>.</w:t>
      </w:r>
      <w:proofErr w:type="gramEnd"/>
      <w:r w:rsidRPr="00100E46">
        <w:rPr>
          <w:color w:val="161616"/>
          <w:sz w:val="28"/>
          <w:szCs w:val="28"/>
          <w:lang w:eastAsia="ru-RU"/>
        </w:rPr>
        <w:br/>
      </w:r>
      <w:r w:rsidRPr="00100E46">
        <w:rPr>
          <w:color w:val="161616"/>
          <w:sz w:val="28"/>
          <w:szCs w:val="28"/>
          <w:lang w:eastAsia="ru-RU"/>
        </w:rPr>
        <w:br/>
      </w:r>
      <w:r w:rsidRPr="00100E46">
        <w:rPr>
          <w:color w:val="161616"/>
          <w:sz w:val="28"/>
          <w:szCs w:val="28"/>
          <w:shd w:val="clear" w:color="auto" w:fill="FFFFFF"/>
          <w:lang w:eastAsia="ru-RU"/>
        </w:rPr>
        <w:t>-  </w:t>
      </w:r>
      <w:proofErr w:type="gramStart"/>
      <w:r w:rsidRPr="00100E46">
        <w:rPr>
          <w:color w:val="161616"/>
          <w:sz w:val="28"/>
          <w:szCs w:val="28"/>
          <w:shd w:val="clear" w:color="auto" w:fill="FFFFFF"/>
          <w:lang w:eastAsia="ru-RU"/>
        </w:rPr>
        <w:t>с</w:t>
      </w:r>
      <w:proofErr w:type="gramEnd"/>
      <w:r w:rsidRPr="00100E46">
        <w:rPr>
          <w:color w:val="161616"/>
          <w:sz w:val="28"/>
          <w:szCs w:val="28"/>
          <w:shd w:val="clear" w:color="auto" w:fill="FFFFFF"/>
          <w:lang w:eastAsia="ru-RU"/>
        </w:rPr>
        <w:t xml:space="preserve"> 01 марта по 01 ноября 2022года проходит областная природоохранная акция «Воронежская область – зеленый регион»</w:t>
      </w:r>
      <w:r w:rsidRPr="00100E46">
        <w:rPr>
          <w:color w:val="161616"/>
          <w:sz w:val="28"/>
          <w:szCs w:val="28"/>
          <w:lang w:eastAsia="ru-RU"/>
        </w:rPr>
        <w:br/>
      </w:r>
      <w:r w:rsidRPr="00100E46">
        <w:rPr>
          <w:color w:val="161616"/>
          <w:sz w:val="28"/>
          <w:szCs w:val="28"/>
          <w:lang w:eastAsia="ru-RU"/>
        </w:rPr>
        <w:br/>
      </w:r>
      <w:r w:rsidRPr="00100E46">
        <w:rPr>
          <w:color w:val="161616"/>
          <w:sz w:val="28"/>
          <w:szCs w:val="28"/>
          <w:shd w:val="clear" w:color="auto" w:fill="FFFFFF"/>
          <w:lang w:eastAsia="ru-RU"/>
        </w:rPr>
        <w:t>      Цель акции – увеличение площади зеленых насаждений и повышение ответственности у населения за их сохранность.</w:t>
      </w:r>
    </w:p>
    <w:p w:rsidR="00100E46" w:rsidRPr="00100E46" w:rsidRDefault="00100E46" w:rsidP="00100E46">
      <w:pPr>
        <w:rPr>
          <w:sz w:val="28"/>
          <w:szCs w:val="28"/>
        </w:rPr>
      </w:pPr>
    </w:p>
    <w:p w:rsidR="00100E46" w:rsidRP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FC0231" w:rsidRDefault="00FC0231" w:rsidP="00154398">
      <w:pPr>
        <w:jc w:val="both"/>
        <w:rPr>
          <w:sz w:val="28"/>
          <w:szCs w:val="28"/>
        </w:rPr>
      </w:pPr>
    </w:p>
    <w:p w:rsidR="00100E46" w:rsidRDefault="00100E46" w:rsidP="00154398">
      <w:pPr>
        <w:jc w:val="both"/>
        <w:rPr>
          <w:sz w:val="28"/>
          <w:szCs w:val="28"/>
        </w:rPr>
      </w:pPr>
    </w:p>
    <w:p w:rsidR="00100E46" w:rsidRDefault="00100E46" w:rsidP="00100E46">
      <w:pPr>
        <w:jc w:val="center"/>
        <w:rPr>
          <w:b/>
          <w:sz w:val="32"/>
          <w:szCs w:val="32"/>
        </w:rPr>
      </w:pPr>
      <w:r w:rsidRPr="00100E46">
        <w:rPr>
          <w:b/>
          <w:sz w:val="32"/>
          <w:szCs w:val="32"/>
        </w:rPr>
        <w:lastRenderedPageBreak/>
        <w:t>ИНФОРМАЦИОННОЕ СООБЩЕНИЕ</w:t>
      </w:r>
    </w:p>
    <w:p w:rsidR="00100E46" w:rsidRDefault="00100E46" w:rsidP="00100E46">
      <w:pPr>
        <w:rPr>
          <w:b/>
          <w:sz w:val="32"/>
          <w:szCs w:val="32"/>
        </w:rPr>
      </w:pPr>
    </w:p>
    <w:p w:rsidR="00100E46" w:rsidRPr="00100E46" w:rsidRDefault="00100E46" w:rsidP="00100E46">
      <w:pPr>
        <w:rPr>
          <w:b/>
          <w:sz w:val="28"/>
          <w:szCs w:val="28"/>
        </w:rPr>
      </w:pPr>
      <w:r>
        <w:rPr>
          <w:color w:val="161616"/>
          <w:sz w:val="28"/>
          <w:szCs w:val="28"/>
          <w:shd w:val="clear" w:color="auto" w:fill="FFFFFF"/>
        </w:rPr>
        <w:t xml:space="preserve">                           </w:t>
      </w:r>
      <w:r w:rsidRPr="00100E46">
        <w:rPr>
          <w:color w:val="161616"/>
          <w:sz w:val="28"/>
          <w:szCs w:val="28"/>
          <w:shd w:val="clear" w:color="auto" w:fill="FFFFFF"/>
        </w:rPr>
        <w:t>Уважаемые жители г. Бутурлиновка!</w:t>
      </w:r>
      <w:r w:rsidRPr="00100E46">
        <w:rPr>
          <w:color w:val="161616"/>
          <w:sz w:val="28"/>
          <w:szCs w:val="28"/>
        </w:rPr>
        <w:br/>
      </w:r>
      <w:r w:rsidRPr="00100E46">
        <w:rPr>
          <w:color w:val="161616"/>
          <w:sz w:val="28"/>
          <w:szCs w:val="28"/>
        </w:rPr>
        <w:br/>
      </w:r>
      <w:r w:rsidRPr="00100E46">
        <w:rPr>
          <w:color w:val="161616"/>
          <w:sz w:val="28"/>
          <w:szCs w:val="28"/>
          <w:shd w:val="clear" w:color="auto" w:fill="FFFFFF"/>
        </w:rPr>
        <w:t>    26 марта 2022 года проводится областная акция «Час Земли»  в период с 20:30 до 21:30 по местному времени.</w:t>
      </w:r>
      <w:r w:rsidRPr="00100E46">
        <w:rPr>
          <w:color w:val="161616"/>
          <w:sz w:val="28"/>
          <w:szCs w:val="28"/>
        </w:rPr>
        <w:br/>
      </w:r>
      <w:r w:rsidRPr="00100E46">
        <w:rPr>
          <w:color w:val="161616"/>
          <w:sz w:val="28"/>
          <w:szCs w:val="28"/>
        </w:rPr>
        <w:br/>
      </w:r>
      <w:r w:rsidRPr="00100E46">
        <w:rPr>
          <w:color w:val="161616"/>
          <w:sz w:val="28"/>
          <w:szCs w:val="28"/>
          <w:shd w:val="clear" w:color="auto" w:fill="FFFFFF"/>
        </w:rPr>
        <w:t>Цель мероприятия – привлечение внимания к проблемам охраны окружающей среды, изменение климата, ресурсосбережения, повышения эффективности использования электроэнергии.</w:t>
      </w:r>
      <w:r w:rsidRPr="00100E46">
        <w:rPr>
          <w:color w:val="161616"/>
          <w:sz w:val="28"/>
          <w:szCs w:val="28"/>
        </w:rPr>
        <w:br/>
      </w:r>
      <w:r w:rsidRPr="00100E46">
        <w:rPr>
          <w:color w:val="161616"/>
          <w:sz w:val="28"/>
          <w:szCs w:val="28"/>
        </w:rPr>
        <w:br/>
      </w:r>
      <w:r w:rsidRPr="00100E46">
        <w:rPr>
          <w:color w:val="161616"/>
          <w:sz w:val="28"/>
          <w:szCs w:val="28"/>
          <w:shd w:val="clear" w:color="auto" w:fill="FFFFFF"/>
        </w:rPr>
        <w:t>    Администрация Бутурлиновского городского поселения просит жителей города Бутурлиновка принять участие в данной акции и отключить освещение и электрические устройства, в том числе: архитектурно-декоративные подсветки, дежурные освещения административных зданий, освещение иных объектов, не связанных с обеспечением безопасности жизнедеятельности граждан.</w:t>
      </w:r>
    </w:p>
    <w:p w:rsidR="00100E46" w:rsidRPr="00100E46" w:rsidRDefault="00100E46" w:rsidP="00154398">
      <w:pPr>
        <w:jc w:val="both"/>
        <w:rPr>
          <w:sz w:val="28"/>
          <w:szCs w:val="28"/>
        </w:rPr>
      </w:pPr>
    </w:p>
    <w:p w:rsidR="00100E46" w:rsidRP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00E46" w:rsidRDefault="00100E46"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1E3470" w:rsidRDefault="001E3470" w:rsidP="00154398">
      <w:pPr>
        <w:jc w:val="both"/>
        <w:rPr>
          <w:sz w:val="28"/>
          <w:szCs w:val="28"/>
        </w:rPr>
      </w:pPr>
    </w:p>
    <w:p w:rsidR="00711E44" w:rsidRDefault="00711E44" w:rsidP="00711E44">
      <w:pPr>
        <w:jc w:val="center"/>
        <w:rPr>
          <w:b/>
          <w:sz w:val="32"/>
          <w:szCs w:val="32"/>
        </w:rPr>
      </w:pPr>
      <w:r w:rsidRPr="00100E46">
        <w:rPr>
          <w:b/>
          <w:sz w:val="32"/>
          <w:szCs w:val="32"/>
        </w:rPr>
        <w:lastRenderedPageBreak/>
        <w:t>ИНФОРМАЦИОННОЕ СООБЩЕНИЕ</w:t>
      </w:r>
    </w:p>
    <w:p w:rsidR="00100E46" w:rsidRDefault="00100E46" w:rsidP="00154398">
      <w:pPr>
        <w:jc w:val="both"/>
        <w:rPr>
          <w:sz w:val="28"/>
          <w:szCs w:val="28"/>
        </w:rPr>
      </w:pPr>
    </w:p>
    <w:p w:rsidR="00100E46" w:rsidRPr="00711E44" w:rsidRDefault="00100E46" w:rsidP="00154398">
      <w:pPr>
        <w:jc w:val="both"/>
        <w:rPr>
          <w:sz w:val="28"/>
          <w:szCs w:val="28"/>
        </w:rPr>
      </w:pPr>
    </w:p>
    <w:p w:rsidR="00100E46" w:rsidRPr="00711E44" w:rsidRDefault="00711E44" w:rsidP="00711E44">
      <w:pPr>
        <w:rPr>
          <w:sz w:val="28"/>
          <w:szCs w:val="28"/>
        </w:rPr>
      </w:pPr>
      <w:r>
        <w:rPr>
          <w:color w:val="161616"/>
          <w:sz w:val="28"/>
          <w:szCs w:val="28"/>
          <w:shd w:val="clear" w:color="auto" w:fill="FFFFFF"/>
        </w:rPr>
        <w:t xml:space="preserve">                            </w:t>
      </w:r>
      <w:r w:rsidRPr="00711E44">
        <w:rPr>
          <w:color w:val="161616"/>
          <w:sz w:val="28"/>
          <w:szCs w:val="28"/>
          <w:shd w:val="clear" w:color="auto" w:fill="FFFFFF"/>
        </w:rPr>
        <w:t>Уважаемые жители г. Бутурлиновка!</w:t>
      </w:r>
      <w:r w:rsidRPr="00711E44">
        <w:rPr>
          <w:color w:val="161616"/>
          <w:sz w:val="28"/>
          <w:szCs w:val="28"/>
        </w:rPr>
        <w:br/>
      </w:r>
      <w:r w:rsidRPr="00711E44">
        <w:rPr>
          <w:color w:val="161616"/>
          <w:sz w:val="28"/>
          <w:szCs w:val="28"/>
        </w:rPr>
        <w:br/>
      </w:r>
      <w:r w:rsidRPr="00711E44">
        <w:rPr>
          <w:color w:val="161616"/>
          <w:sz w:val="28"/>
          <w:szCs w:val="28"/>
          <w:shd w:val="clear" w:color="auto" w:fill="FFFFFF"/>
        </w:rPr>
        <w:t xml:space="preserve">     </w:t>
      </w:r>
      <w:proofErr w:type="gramStart"/>
      <w:r w:rsidRPr="00711E44">
        <w:rPr>
          <w:color w:val="161616"/>
          <w:sz w:val="28"/>
          <w:szCs w:val="28"/>
          <w:shd w:val="clear" w:color="auto" w:fill="FFFFFF"/>
        </w:rPr>
        <w:t>Согласно правил</w:t>
      </w:r>
      <w:proofErr w:type="gramEnd"/>
      <w:r w:rsidRPr="00711E44">
        <w:rPr>
          <w:color w:val="161616"/>
          <w:sz w:val="28"/>
          <w:szCs w:val="28"/>
          <w:shd w:val="clear" w:color="auto" w:fill="FFFFFF"/>
        </w:rPr>
        <w:t xml:space="preserve"> обустройства мест (площадок) накопления ТКО и ведения их реестра, утвержденных постановлением Правительства Российской Федерации от 31.08.2018 №1039, места (площадки) накопления ТКО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муниципального образования и должны иметь:</w:t>
      </w:r>
      <w:r w:rsidRPr="00711E44">
        <w:rPr>
          <w:color w:val="161616"/>
          <w:sz w:val="28"/>
          <w:szCs w:val="28"/>
        </w:rPr>
        <w:br/>
      </w:r>
      <w:r w:rsidRPr="00711E44">
        <w:rPr>
          <w:color w:val="161616"/>
          <w:sz w:val="28"/>
          <w:szCs w:val="28"/>
        </w:rPr>
        <w:br/>
      </w:r>
      <w:r w:rsidRPr="00711E44">
        <w:rPr>
          <w:color w:val="161616"/>
          <w:sz w:val="28"/>
          <w:szCs w:val="28"/>
          <w:shd w:val="clear" w:color="auto" w:fill="FFFFFF"/>
        </w:rPr>
        <w:t>-  подъездной путь;</w:t>
      </w:r>
      <w:r w:rsidRPr="00711E44">
        <w:rPr>
          <w:color w:val="161616"/>
          <w:sz w:val="28"/>
          <w:szCs w:val="28"/>
        </w:rPr>
        <w:br/>
      </w:r>
      <w:r w:rsidRPr="00711E44">
        <w:rPr>
          <w:color w:val="161616"/>
          <w:sz w:val="28"/>
          <w:szCs w:val="28"/>
          <w:shd w:val="clear" w:color="auto" w:fill="FFFFFF"/>
        </w:rPr>
        <w:t>-  твердое (асфальтовое, бетонное) покрытие с уклоном для отведения талых и дождевых сточных вод;</w:t>
      </w:r>
      <w:r w:rsidRPr="00711E44">
        <w:rPr>
          <w:color w:val="161616"/>
          <w:sz w:val="28"/>
          <w:szCs w:val="28"/>
        </w:rPr>
        <w:br/>
      </w:r>
      <w:r w:rsidRPr="00711E44">
        <w:rPr>
          <w:color w:val="161616"/>
          <w:sz w:val="28"/>
          <w:szCs w:val="28"/>
          <w:shd w:val="clear" w:color="auto" w:fill="FFFFFF"/>
        </w:rPr>
        <w:t>-  ограждение с трех сторон высотой не менее 1 метра, обеспечивающее предупреждение распространения отходов за пределы контейнерной площадки.</w:t>
      </w:r>
      <w:r w:rsidRPr="00711E44">
        <w:rPr>
          <w:color w:val="161616"/>
          <w:sz w:val="28"/>
          <w:szCs w:val="28"/>
        </w:rPr>
        <w:br/>
      </w:r>
      <w:r w:rsidRPr="00711E44">
        <w:rPr>
          <w:color w:val="161616"/>
          <w:sz w:val="28"/>
          <w:szCs w:val="28"/>
        </w:rPr>
        <w:br/>
      </w:r>
      <w:r w:rsidRPr="00711E44">
        <w:rPr>
          <w:color w:val="161616"/>
          <w:sz w:val="28"/>
          <w:szCs w:val="28"/>
          <w:shd w:val="clear" w:color="auto" w:fill="FFFFFF"/>
        </w:rPr>
        <w:t>    На основании вышеизложенного администрация Бутурлиновского городского поселения просит  в кратчайшие сроки привести места (площадки) накопления ТКО, занесенные в реестр мест (площадок) накопления ТКО, в соответствие с нормами действующего законодательства.</w:t>
      </w:r>
    </w:p>
    <w:p w:rsidR="00100E46" w:rsidRPr="00711E44" w:rsidRDefault="00100E46" w:rsidP="00154398">
      <w:pPr>
        <w:jc w:val="both"/>
        <w:rPr>
          <w:sz w:val="28"/>
          <w:szCs w:val="28"/>
        </w:rPr>
      </w:pPr>
    </w:p>
    <w:p w:rsidR="00100E46" w:rsidRDefault="00100E46"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154398">
      <w:pPr>
        <w:jc w:val="both"/>
        <w:rPr>
          <w:sz w:val="28"/>
          <w:szCs w:val="28"/>
        </w:rPr>
      </w:pPr>
    </w:p>
    <w:p w:rsidR="00FC0231" w:rsidRDefault="00FC0231" w:rsidP="00FC0231">
      <w:pPr>
        <w:jc w:val="center"/>
        <w:rPr>
          <w:b/>
          <w:sz w:val="32"/>
          <w:szCs w:val="32"/>
        </w:rPr>
      </w:pPr>
      <w:r w:rsidRPr="00FC0231">
        <w:rPr>
          <w:b/>
          <w:sz w:val="32"/>
          <w:szCs w:val="32"/>
        </w:rPr>
        <w:lastRenderedPageBreak/>
        <w:t>ИНФОРМАЦИОННОЕ СООБЩЕНИЕ</w:t>
      </w:r>
    </w:p>
    <w:p w:rsidR="00FC0231" w:rsidRPr="00FC0231" w:rsidRDefault="00FC0231" w:rsidP="00FC0231">
      <w:pPr>
        <w:jc w:val="both"/>
        <w:rPr>
          <w:b/>
          <w:sz w:val="28"/>
          <w:szCs w:val="28"/>
        </w:rPr>
      </w:pPr>
    </w:p>
    <w:p w:rsidR="00154398" w:rsidRPr="00FC0231" w:rsidRDefault="00FC0231" w:rsidP="00FC0231">
      <w:pPr>
        <w:rPr>
          <w:sz w:val="28"/>
          <w:szCs w:val="28"/>
        </w:rPr>
      </w:pPr>
      <w:r>
        <w:rPr>
          <w:color w:val="161616"/>
          <w:sz w:val="28"/>
          <w:szCs w:val="28"/>
          <w:shd w:val="clear" w:color="auto" w:fill="FFFFFF"/>
        </w:rPr>
        <w:t xml:space="preserve">                                            </w:t>
      </w:r>
      <w:r w:rsidRPr="00FC0231">
        <w:rPr>
          <w:color w:val="161616"/>
          <w:sz w:val="28"/>
          <w:szCs w:val="28"/>
          <w:shd w:val="clear" w:color="auto" w:fill="FFFFFF"/>
        </w:rPr>
        <w:t>УВАЖАЕМЫЕ ЖИТЕЛИ</w:t>
      </w:r>
      <w:r w:rsidRPr="00FC0231">
        <w:rPr>
          <w:color w:val="161616"/>
          <w:sz w:val="28"/>
          <w:szCs w:val="28"/>
        </w:rPr>
        <w:br/>
      </w:r>
      <w:r>
        <w:rPr>
          <w:color w:val="161616"/>
          <w:sz w:val="28"/>
          <w:szCs w:val="28"/>
          <w:shd w:val="clear" w:color="auto" w:fill="FFFFFF"/>
        </w:rPr>
        <w:t>                     </w:t>
      </w:r>
      <w:r w:rsidRPr="00FC0231">
        <w:rPr>
          <w:color w:val="161616"/>
          <w:sz w:val="28"/>
          <w:szCs w:val="28"/>
          <w:shd w:val="clear" w:color="auto" w:fill="FFFFFF"/>
        </w:rPr>
        <w:t> БУТУРЛИНОВСКОГО ГОРОДСКОГО ПОСЕЛЕНИЯ!</w:t>
      </w:r>
      <w:r w:rsidRPr="00FC0231">
        <w:rPr>
          <w:color w:val="161616"/>
          <w:sz w:val="28"/>
          <w:szCs w:val="28"/>
        </w:rPr>
        <w:br/>
      </w:r>
      <w:r w:rsidRPr="00FC0231">
        <w:rPr>
          <w:color w:val="161616"/>
          <w:sz w:val="28"/>
          <w:szCs w:val="28"/>
        </w:rPr>
        <w:br/>
      </w:r>
      <w:r w:rsidRPr="00FC0231">
        <w:rPr>
          <w:color w:val="161616"/>
          <w:sz w:val="28"/>
          <w:szCs w:val="28"/>
          <w:shd w:val="clear" w:color="auto" w:fill="FFFFFF"/>
        </w:rPr>
        <w:t xml:space="preserve">    По итогам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между администрацией Бутурлиновского городского поселения </w:t>
      </w:r>
      <w:proofErr w:type="gramStart"/>
      <w:r w:rsidRPr="00FC0231">
        <w:rPr>
          <w:color w:val="161616"/>
          <w:sz w:val="28"/>
          <w:szCs w:val="28"/>
          <w:shd w:val="clear" w:color="auto" w:fill="FFFFFF"/>
        </w:rPr>
        <w:t>и ООО</w:t>
      </w:r>
      <w:proofErr w:type="gramEnd"/>
      <w:r w:rsidRPr="00FC0231">
        <w:rPr>
          <w:color w:val="161616"/>
          <w:sz w:val="28"/>
          <w:szCs w:val="28"/>
          <w:shd w:val="clear" w:color="auto" w:fill="FFFFFF"/>
        </w:rPr>
        <w:t xml:space="preserve"> «ПРЕСТИЖСТРОЙ» заключен муниципальный контракт №0131300022122000002 от 15.03.2022 г. по объекту: «Обустройство кладбища по ул. Попкова в г. Бутурлиновка </w:t>
      </w:r>
      <w:proofErr w:type="gramStart"/>
      <w:r w:rsidRPr="00FC0231">
        <w:rPr>
          <w:color w:val="161616"/>
          <w:sz w:val="28"/>
          <w:szCs w:val="28"/>
          <w:shd w:val="clear" w:color="auto" w:fill="FFFFFF"/>
        </w:rPr>
        <w:t>Воронежской</w:t>
      </w:r>
      <w:proofErr w:type="gramEnd"/>
      <w:r w:rsidRPr="00FC0231">
        <w:rPr>
          <w:color w:val="161616"/>
          <w:sz w:val="28"/>
          <w:szCs w:val="28"/>
          <w:shd w:val="clear" w:color="auto" w:fill="FFFFFF"/>
        </w:rPr>
        <w:t xml:space="preserve"> обл.». Срок исполнения с момента подписания муниципального контракта по 31.07.2022 г. (включительно). Цена контракта составляет 3 557 955 (три миллиона пятьсот пятьдесят семь тысяч девятьсот пятьдесят пять) рублей 00 копеек.</w:t>
      </w:r>
    </w:p>
    <w:p w:rsidR="00154398" w:rsidRPr="00FC0231" w:rsidRDefault="00154398" w:rsidP="00FC0231">
      <w:pPr>
        <w:rPr>
          <w:sz w:val="28"/>
          <w:szCs w:val="28"/>
        </w:rPr>
      </w:pPr>
    </w:p>
    <w:p w:rsidR="00161972" w:rsidRPr="00FC0231" w:rsidRDefault="00161972" w:rsidP="00FC0231">
      <w:pPr>
        <w:rPr>
          <w:sz w:val="28"/>
          <w:szCs w:val="28"/>
        </w:rPr>
      </w:pPr>
    </w:p>
    <w:sectPr w:rsidR="00161972" w:rsidRPr="00FC0231" w:rsidSect="008B086B">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064" w:rsidRDefault="00556064" w:rsidP="00131F73">
      <w:r>
        <w:separator/>
      </w:r>
    </w:p>
  </w:endnote>
  <w:endnote w:type="continuationSeparator" w:id="0">
    <w:p w:rsidR="00556064" w:rsidRDefault="00556064" w:rsidP="001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064" w:rsidRDefault="00556064" w:rsidP="00131F73">
      <w:r>
        <w:separator/>
      </w:r>
    </w:p>
  </w:footnote>
  <w:footnote w:type="continuationSeparator" w:id="0">
    <w:p w:rsidR="00556064" w:rsidRDefault="00556064" w:rsidP="00131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B2CE6EC"/>
    <w:name w:val="WW8Num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A9643EF"/>
    <w:multiLevelType w:val="hybridMultilevel"/>
    <w:tmpl w:val="FAF8C18E"/>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515683A"/>
    <w:multiLevelType w:val="multilevel"/>
    <w:tmpl w:val="D25A3E4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B356D14"/>
    <w:multiLevelType w:val="hybridMultilevel"/>
    <w:tmpl w:val="D876DB24"/>
    <w:lvl w:ilvl="0" w:tplc="638EC7DC">
      <w:start w:val="1"/>
      <w:numFmt w:val="decimal"/>
      <w:lvlText w:val="%1."/>
      <w:lvlJc w:val="left"/>
      <w:pPr>
        <w:tabs>
          <w:tab w:val="num" w:pos="63"/>
        </w:tabs>
        <w:ind w:left="63" w:hanging="63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23FF1A1E"/>
    <w:multiLevelType w:val="hybridMultilevel"/>
    <w:tmpl w:val="79B4825A"/>
    <w:lvl w:ilvl="0" w:tplc="48C4EFE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9465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701513"/>
    <w:multiLevelType w:val="hybridMultilevel"/>
    <w:tmpl w:val="A47A4B8E"/>
    <w:lvl w:ilvl="0" w:tplc="DAAA295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A57A71"/>
    <w:multiLevelType w:val="hybridMultilevel"/>
    <w:tmpl w:val="86422AFA"/>
    <w:lvl w:ilvl="0" w:tplc="C3705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4D417F"/>
    <w:multiLevelType w:val="multilevel"/>
    <w:tmpl w:val="AB5A1C6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AE63F7A"/>
    <w:multiLevelType w:val="hybridMultilevel"/>
    <w:tmpl w:val="FAA8B6DA"/>
    <w:lvl w:ilvl="0" w:tplc="B6509C8A">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2">
    <w:nsid w:val="73F30B0D"/>
    <w:multiLevelType w:val="hybridMultilevel"/>
    <w:tmpl w:val="B804046A"/>
    <w:lvl w:ilvl="0" w:tplc="32E25C42">
      <w:start w:val="2024"/>
      <w:numFmt w:val="decimal"/>
      <w:lvlText w:val="%1"/>
      <w:lvlJc w:val="left"/>
      <w:pPr>
        <w:ind w:left="1234" w:hanging="60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num w:numId="1">
    <w:abstractNumId w:val="11"/>
  </w:num>
  <w:num w:numId="2">
    <w:abstractNumId w:val="0"/>
  </w:num>
  <w:num w:numId="3">
    <w:abstractNumId w:val="2"/>
  </w:num>
  <w:num w:numId="4">
    <w:abstractNumId w:val="7"/>
  </w:num>
  <w:num w:numId="5">
    <w:abstractNumId w:val="9"/>
  </w:num>
  <w:num w:numId="6">
    <w:abstractNumId w:val="1"/>
  </w:num>
  <w:num w:numId="7">
    <w:abstractNumId w:val="4"/>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FD"/>
    <w:rsid w:val="000331FC"/>
    <w:rsid w:val="000400B2"/>
    <w:rsid w:val="0004199B"/>
    <w:rsid w:val="000505DA"/>
    <w:rsid w:val="000506EE"/>
    <w:rsid w:val="00056CAB"/>
    <w:rsid w:val="00070E18"/>
    <w:rsid w:val="00084DBE"/>
    <w:rsid w:val="00087B75"/>
    <w:rsid w:val="000908AE"/>
    <w:rsid w:val="0009425D"/>
    <w:rsid w:val="000A0D4C"/>
    <w:rsid w:val="000A5A5A"/>
    <w:rsid w:val="000A642D"/>
    <w:rsid w:val="000B22C2"/>
    <w:rsid w:val="000B5408"/>
    <w:rsid w:val="000B7C2D"/>
    <w:rsid w:val="000C56F3"/>
    <w:rsid w:val="000D3E38"/>
    <w:rsid w:val="000D6DA5"/>
    <w:rsid w:val="000E25B3"/>
    <w:rsid w:val="000F33A2"/>
    <w:rsid w:val="001007AE"/>
    <w:rsid w:val="00100E46"/>
    <w:rsid w:val="00101DFE"/>
    <w:rsid w:val="001063DA"/>
    <w:rsid w:val="00113574"/>
    <w:rsid w:val="00113588"/>
    <w:rsid w:val="001139FF"/>
    <w:rsid w:val="00121561"/>
    <w:rsid w:val="00131F73"/>
    <w:rsid w:val="00143264"/>
    <w:rsid w:val="00154398"/>
    <w:rsid w:val="00160CD0"/>
    <w:rsid w:val="00160E4B"/>
    <w:rsid w:val="00161972"/>
    <w:rsid w:val="00167A53"/>
    <w:rsid w:val="00173051"/>
    <w:rsid w:val="0017613C"/>
    <w:rsid w:val="00186DFB"/>
    <w:rsid w:val="00186E4C"/>
    <w:rsid w:val="00194FD3"/>
    <w:rsid w:val="00197444"/>
    <w:rsid w:val="001A1D61"/>
    <w:rsid w:val="001A7E66"/>
    <w:rsid w:val="001B04EC"/>
    <w:rsid w:val="001B3978"/>
    <w:rsid w:val="001C5768"/>
    <w:rsid w:val="001C64AD"/>
    <w:rsid w:val="001E3470"/>
    <w:rsid w:val="001F5958"/>
    <w:rsid w:val="00216E55"/>
    <w:rsid w:val="00220ADA"/>
    <w:rsid w:val="002236D4"/>
    <w:rsid w:val="00225D16"/>
    <w:rsid w:val="00232E0B"/>
    <w:rsid w:val="002528BA"/>
    <w:rsid w:val="0026553D"/>
    <w:rsid w:val="00280B9D"/>
    <w:rsid w:val="0028394C"/>
    <w:rsid w:val="0029310F"/>
    <w:rsid w:val="00297BD0"/>
    <w:rsid w:val="002A5497"/>
    <w:rsid w:val="002C5B00"/>
    <w:rsid w:val="002D671B"/>
    <w:rsid w:val="002E05E9"/>
    <w:rsid w:val="002F0900"/>
    <w:rsid w:val="002F0E93"/>
    <w:rsid w:val="00305EC3"/>
    <w:rsid w:val="00310BA4"/>
    <w:rsid w:val="003115A8"/>
    <w:rsid w:val="003335EE"/>
    <w:rsid w:val="00334152"/>
    <w:rsid w:val="00334C2C"/>
    <w:rsid w:val="003410F3"/>
    <w:rsid w:val="003423E7"/>
    <w:rsid w:val="00347AD1"/>
    <w:rsid w:val="0035402F"/>
    <w:rsid w:val="0035574D"/>
    <w:rsid w:val="00357F32"/>
    <w:rsid w:val="00361739"/>
    <w:rsid w:val="00361B87"/>
    <w:rsid w:val="00375E5D"/>
    <w:rsid w:val="003841DA"/>
    <w:rsid w:val="00387A31"/>
    <w:rsid w:val="00390FE5"/>
    <w:rsid w:val="00392EAC"/>
    <w:rsid w:val="0039618C"/>
    <w:rsid w:val="00396E17"/>
    <w:rsid w:val="003B1E6F"/>
    <w:rsid w:val="003C6DCD"/>
    <w:rsid w:val="003D4D79"/>
    <w:rsid w:val="003D6444"/>
    <w:rsid w:val="003D7D80"/>
    <w:rsid w:val="003E324D"/>
    <w:rsid w:val="003F4D82"/>
    <w:rsid w:val="00417D52"/>
    <w:rsid w:val="004200E2"/>
    <w:rsid w:val="00424B00"/>
    <w:rsid w:val="00432F1F"/>
    <w:rsid w:val="00432F6A"/>
    <w:rsid w:val="00434A8C"/>
    <w:rsid w:val="00445975"/>
    <w:rsid w:val="004508E9"/>
    <w:rsid w:val="0045739B"/>
    <w:rsid w:val="0046133B"/>
    <w:rsid w:val="00470D28"/>
    <w:rsid w:val="004727F1"/>
    <w:rsid w:val="00472CAA"/>
    <w:rsid w:val="00480A25"/>
    <w:rsid w:val="00482EA7"/>
    <w:rsid w:val="00486A71"/>
    <w:rsid w:val="0048752D"/>
    <w:rsid w:val="004923B4"/>
    <w:rsid w:val="00494376"/>
    <w:rsid w:val="004B3548"/>
    <w:rsid w:val="004B5A23"/>
    <w:rsid w:val="004B67CC"/>
    <w:rsid w:val="004D4D99"/>
    <w:rsid w:val="004D5B42"/>
    <w:rsid w:val="004F3BBC"/>
    <w:rsid w:val="005121AD"/>
    <w:rsid w:val="0051239D"/>
    <w:rsid w:val="005132B4"/>
    <w:rsid w:val="005136DC"/>
    <w:rsid w:val="00521528"/>
    <w:rsid w:val="005343CC"/>
    <w:rsid w:val="005446A5"/>
    <w:rsid w:val="00545471"/>
    <w:rsid w:val="00546DE3"/>
    <w:rsid w:val="00556064"/>
    <w:rsid w:val="005569A6"/>
    <w:rsid w:val="0056226E"/>
    <w:rsid w:val="00567B25"/>
    <w:rsid w:val="005851EB"/>
    <w:rsid w:val="00587E96"/>
    <w:rsid w:val="005925C5"/>
    <w:rsid w:val="005A37DC"/>
    <w:rsid w:val="005A6B31"/>
    <w:rsid w:val="005C2561"/>
    <w:rsid w:val="005C366C"/>
    <w:rsid w:val="005D18AC"/>
    <w:rsid w:val="005D41A4"/>
    <w:rsid w:val="005D5235"/>
    <w:rsid w:val="005D545C"/>
    <w:rsid w:val="005E3C65"/>
    <w:rsid w:val="00600D58"/>
    <w:rsid w:val="00601806"/>
    <w:rsid w:val="006056CD"/>
    <w:rsid w:val="0060598F"/>
    <w:rsid w:val="00625232"/>
    <w:rsid w:val="006276F3"/>
    <w:rsid w:val="006323FA"/>
    <w:rsid w:val="00634E64"/>
    <w:rsid w:val="006357BD"/>
    <w:rsid w:val="00642A8C"/>
    <w:rsid w:val="00654FBE"/>
    <w:rsid w:val="006615BC"/>
    <w:rsid w:val="0066480E"/>
    <w:rsid w:val="006653B5"/>
    <w:rsid w:val="00665693"/>
    <w:rsid w:val="0067291E"/>
    <w:rsid w:val="0067646F"/>
    <w:rsid w:val="006853B8"/>
    <w:rsid w:val="0068627A"/>
    <w:rsid w:val="006B3796"/>
    <w:rsid w:val="006D2C7A"/>
    <w:rsid w:val="006E03E7"/>
    <w:rsid w:val="006E3506"/>
    <w:rsid w:val="006E7A47"/>
    <w:rsid w:val="006F1341"/>
    <w:rsid w:val="006F196D"/>
    <w:rsid w:val="006F26DA"/>
    <w:rsid w:val="006F5A0E"/>
    <w:rsid w:val="00711E44"/>
    <w:rsid w:val="0071710A"/>
    <w:rsid w:val="00717220"/>
    <w:rsid w:val="007263DC"/>
    <w:rsid w:val="007273ED"/>
    <w:rsid w:val="00730D11"/>
    <w:rsid w:val="00730EDD"/>
    <w:rsid w:val="00736B2C"/>
    <w:rsid w:val="00740C87"/>
    <w:rsid w:val="00746135"/>
    <w:rsid w:val="00747D45"/>
    <w:rsid w:val="00752DB3"/>
    <w:rsid w:val="00753520"/>
    <w:rsid w:val="00762DFE"/>
    <w:rsid w:val="0076769C"/>
    <w:rsid w:val="00774680"/>
    <w:rsid w:val="00775191"/>
    <w:rsid w:val="00776DF9"/>
    <w:rsid w:val="00777884"/>
    <w:rsid w:val="00777EFD"/>
    <w:rsid w:val="007904B9"/>
    <w:rsid w:val="00796652"/>
    <w:rsid w:val="00797498"/>
    <w:rsid w:val="007B72B6"/>
    <w:rsid w:val="007E02E0"/>
    <w:rsid w:val="007E2F8E"/>
    <w:rsid w:val="007E7D1C"/>
    <w:rsid w:val="007F07B9"/>
    <w:rsid w:val="007F3658"/>
    <w:rsid w:val="00801377"/>
    <w:rsid w:val="00803AF8"/>
    <w:rsid w:val="0080567D"/>
    <w:rsid w:val="00805941"/>
    <w:rsid w:val="00811DA4"/>
    <w:rsid w:val="008123AD"/>
    <w:rsid w:val="00815883"/>
    <w:rsid w:val="008205D8"/>
    <w:rsid w:val="00826F12"/>
    <w:rsid w:val="00832A15"/>
    <w:rsid w:val="00837FE6"/>
    <w:rsid w:val="008427C6"/>
    <w:rsid w:val="00850AA4"/>
    <w:rsid w:val="00852C65"/>
    <w:rsid w:val="00855848"/>
    <w:rsid w:val="00861BB4"/>
    <w:rsid w:val="00870DE5"/>
    <w:rsid w:val="00885511"/>
    <w:rsid w:val="00891B6D"/>
    <w:rsid w:val="00893240"/>
    <w:rsid w:val="00893320"/>
    <w:rsid w:val="008B086B"/>
    <w:rsid w:val="008B2838"/>
    <w:rsid w:val="008B6351"/>
    <w:rsid w:val="008B63C9"/>
    <w:rsid w:val="008C46DA"/>
    <w:rsid w:val="008C564E"/>
    <w:rsid w:val="008E0426"/>
    <w:rsid w:val="008E19BF"/>
    <w:rsid w:val="008E46AF"/>
    <w:rsid w:val="008F0932"/>
    <w:rsid w:val="008F1199"/>
    <w:rsid w:val="00944A4E"/>
    <w:rsid w:val="0095209E"/>
    <w:rsid w:val="00973AFB"/>
    <w:rsid w:val="00997869"/>
    <w:rsid w:val="009A1962"/>
    <w:rsid w:val="009A6360"/>
    <w:rsid w:val="009B310E"/>
    <w:rsid w:val="009B4D00"/>
    <w:rsid w:val="009C3E0D"/>
    <w:rsid w:val="009C417A"/>
    <w:rsid w:val="009E2D0E"/>
    <w:rsid w:val="009E79BE"/>
    <w:rsid w:val="009F3AD3"/>
    <w:rsid w:val="009F4E0F"/>
    <w:rsid w:val="00A13B49"/>
    <w:rsid w:val="00A246AD"/>
    <w:rsid w:val="00A2727A"/>
    <w:rsid w:val="00A346AB"/>
    <w:rsid w:val="00A34846"/>
    <w:rsid w:val="00A40AF4"/>
    <w:rsid w:val="00A42168"/>
    <w:rsid w:val="00A50439"/>
    <w:rsid w:val="00A539D7"/>
    <w:rsid w:val="00A623FC"/>
    <w:rsid w:val="00A70C61"/>
    <w:rsid w:val="00A814C8"/>
    <w:rsid w:val="00A84BB2"/>
    <w:rsid w:val="00A97E07"/>
    <w:rsid w:val="00AB2020"/>
    <w:rsid w:val="00AB5953"/>
    <w:rsid w:val="00AB7B1F"/>
    <w:rsid w:val="00AC1867"/>
    <w:rsid w:val="00AC4E61"/>
    <w:rsid w:val="00AC5AB0"/>
    <w:rsid w:val="00AC7465"/>
    <w:rsid w:val="00AD2F72"/>
    <w:rsid w:val="00AF1396"/>
    <w:rsid w:val="00B02725"/>
    <w:rsid w:val="00B0275E"/>
    <w:rsid w:val="00B03872"/>
    <w:rsid w:val="00B073C3"/>
    <w:rsid w:val="00B100CF"/>
    <w:rsid w:val="00B143EC"/>
    <w:rsid w:val="00B23E24"/>
    <w:rsid w:val="00B2423E"/>
    <w:rsid w:val="00B36F89"/>
    <w:rsid w:val="00B43D37"/>
    <w:rsid w:val="00B53ECD"/>
    <w:rsid w:val="00B55012"/>
    <w:rsid w:val="00B65C7C"/>
    <w:rsid w:val="00B66676"/>
    <w:rsid w:val="00B82DA4"/>
    <w:rsid w:val="00B86D6B"/>
    <w:rsid w:val="00B87FF8"/>
    <w:rsid w:val="00BA4083"/>
    <w:rsid w:val="00BA7895"/>
    <w:rsid w:val="00BB6834"/>
    <w:rsid w:val="00BB7066"/>
    <w:rsid w:val="00BB71D4"/>
    <w:rsid w:val="00BD38EA"/>
    <w:rsid w:val="00BD630A"/>
    <w:rsid w:val="00BD7DAF"/>
    <w:rsid w:val="00BF4A6B"/>
    <w:rsid w:val="00BF7604"/>
    <w:rsid w:val="00C03C08"/>
    <w:rsid w:val="00C05FAA"/>
    <w:rsid w:val="00C0601E"/>
    <w:rsid w:val="00C16ABA"/>
    <w:rsid w:val="00C173E3"/>
    <w:rsid w:val="00C25A6D"/>
    <w:rsid w:val="00C34265"/>
    <w:rsid w:val="00C43809"/>
    <w:rsid w:val="00C50F04"/>
    <w:rsid w:val="00C5427B"/>
    <w:rsid w:val="00C57309"/>
    <w:rsid w:val="00C618BD"/>
    <w:rsid w:val="00C627A5"/>
    <w:rsid w:val="00C65A70"/>
    <w:rsid w:val="00C66D41"/>
    <w:rsid w:val="00C720BF"/>
    <w:rsid w:val="00C7419C"/>
    <w:rsid w:val="00C8327E"/>
    <w:rsid w:val="00C863EF"/>
    <w:rsid w:val="00C90A42"/>
    <w:rsid w:val="00C94AA5"/>
    <w:rsid w:val="00C95D71"/>
    <w:rsid w:val="00CA7976"/>
    <w:rsid w:val="00CB442B"/>
    <w:rsid w:val="00CB4D44"/>
    <w:rsid w:val="00CC0008"/>
    <w:rsid w:val="00CC6712"/>
    <w:rsid w:val="00CD3329"/>
    <w:rsid w:val="00CE0ECE"/>
    <w:rsid w:val="00CF0BB5"/>
    <w:rsid w:val="00CF5FC4"/>
    <w:rsid w:val="00D52919"/>
    <w:rsid w:val="00D52C99"/>
    <w:rsid w:val="00D62797"/>
    <w:rsid w:val="00D85B32"/>
    <w:rsid w:val="00D874F6"/>
    <w:rsid w:val="00DA17F3"/>
    <w:rsid w:val="00DB280F"/>
    <w:rsid w:val="00DB6970"/>
    <w:rsid w:val="00DC022F"/>
    <w:rsid w:val="00DF7E9F"/>
    <w:rsid w:val="00E02BE0"/>
    <w:rsid w:val="00E0531F"/>
    <w:rsid w:val="00E147C2"/>
    <w:rsid w:val="00E26A98"/>
    <w:rsid w:val="00E35E3B"/>
    <w:rsid w:val="00E55128"/>
    <w:rsid w:val="00E6220D"/>
    <w:rsid w:val="00E6693F"/>
    <w:rsid w:val="00E73EEE"/>
    <w:rsid w:val="00E92618"/>
    <w:rsid w:val="00E9679A"/>
    <w:rsid w:val="00EA797E"/>
    <w:rsid w:val="00EB20CE"/>
    <w:rsid w:val="00EB227F"/>
    <w:rsid w:val="00EB4343"/>
    <w:rsid w:val="00EC1C24"/>
    <w:rsid w:val="00EC76CD"/>
    <w:rsid w:val="00ED2107"/>
    <w:rsid w:val="00EE2815"/>
    <w:rsid w:val="00EE2EAD"/>
    <w:rsid w:val="00EE3D4A"/>
    <w:rsid w:val="00EF30BC"/>
    <w:rsid w:val="00F00372"/>
    <w:rsid w:val="00F16443"/>
    <w:rsid w:val="00F1660A"/>
    <w:rsid w:val="00F1715B"/>
    <w:rsid w:val="00F20DDC"/>
    <w:rsid w:val="00F21908"/>
    <w:rsid w:val="00F2234B"/>
    <w:rsid w:val="00F256D8"/>
    <w:rsid w:val="00F25962"/>
    <w:rsid w:val="00F25DA4"/>
    <w:rsid w:val="00F31E96"/>
    <w:rsid w:val="00F44689"/>
    <w:rsid w:val="00F532AA"/>
    <w:rsid w:val="00F6357F"/>
    <w:rsid w:val="00F655ED"/>
    <w:rsid w:val="00F7465B"/>
    <w:rsid w:val="00F76060"/>
    <w:rsid w:val="00F85D04"/>
    <w:rsid w:val="00F876E6"/>
    <w:rsid w:val="00FA1FFD"/>
    <w:rsid w:val="00FA3FF2"/>
    <w:rsid w:val="00FB1EE7"/>
    <w:rsid w:val="00FB74D5"/>
    <w:rsid w:val="00FC0231"/>
    <w:rsid w:val="00FC03F2"/>
    <w:rsid w:val="00FE03ED"/>
    <w:rsid w:val="00FE7E37"/>
    <w:rsid w:val="00FF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uiPriority w:val="99"/>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99"/>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nhideWhenUsed/>
    <w:rsid w:val="00665693"/>
    <w:rPr>
      <w:color w:val="0000FF"/>
      <w:u w:val="single"/>
    </w:rPr>
  </w:style>
  <w:style w:type="character" w:styleId="ac">
    <w:name w:val="Strong"/>
    <w:uiPriority w:val="22"/>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paragraph" w:customStyle="1" w:styleId="100">
    <w:name w:val="1. Основной текст 0"/>
    <w:aliases w:val="95 ПК,А. Основной текст 0,1 Основной текст 0,Основной текст 0,А. Основной текст 0 Знак Знак,А. Основной текст 0 Знак Знак Знак Знак,А. Основной текст 0 Знак Знак Знак Знак Знак Знак,Основной тек..."/>
    <w:basedOn w:val="a"/>
    <w:link w:val="10950"/>
    <w:rsid w:val="000A5A5A"/>
    <w:pPr>
      <w:suppressAutoHyphens w:val="0"/>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w:link w:val="100"/>
    <w:rsid w:val="000A5A5A"/>
    <w:rPr>
      <w:rFonts w:ascii="Times New Roman" w:eastAsia="Calibri" w:hAnsi="Times New Roman" w:cs="Times New Roman"/>
      <w:color w:val="000000"/>
      <w:kern w:val="24"/>
      <w:sz w:val="24"/>
      <w:szCs w:val="24"/>
    </w:rPr>
  </w:style>
  <w:style w:type="paragraph" w:customStyle="1" w:styleId="4">
    <w:name w:val="Без интервала4"/>
    <w:link w:val="NoSpacingChar"/>
    <w:rsid w:val="000A5A5A"/>
    <w:pPr>
      <w:jc w:val="left"/>
    </w:pPr>
    <w:rPr>
      <w:rFonts w:ascii="Calibri" w:eastAsia="Calibri" w:hAnsi="Calibri" w:cs="Times New Roman"/>
    </w:rPr>
  </w:style>
  <w:style w:type="character" w:customStyle="1" w:styleId="NoSpacingChar">
    <w:name w:val="No Spacing Char"/>
    <w:link w:val="4"/>
    <w:locked/>
    <w:rsid w:val="000A5A5A"/>
    <w:rPr>
      <w:rFonts w:ascii="Calibri" w:eastAsia="Calibri" w:hAnsi="Calibri" w:cs="Times New Roman"/>
    </w:rPr>
  </w:style>
  <w:style w:type="character" w:customStyle="1" w:styleId="29">
    <w:name w:val="Заголовок №2"/>
    <w:uiPriority w:val="99"/>
    <w:rsid w:val="00F20DDC"/>
    <w:rPr>
      <w:rFonts w:ascii="Times New Roman" w:hAnsi="Times New Roman" w:cs="Times New Roman"/>
      <w:spacing w:val="0"/>
      <w:sz w:val="24"/>
      <w:szCs w:val="24"/>
    </w:rPr>
  </w:style>
  <w:style w:type="character" w:customStyle="1" w:styleId="213pt">
    <w:name w:val="Заголовок №2 + 13 pt"/>
    <w:aliases w:val="Не полужирный"/>
    <w:uiPriority w:val="99"/>
    <w:rsid w:val="00F20DDC"/>
    <w:rPr>
      <w:rFonts w:ascii="Times New Roman" w:hAnsi="Times New Roman" w:cs="Times New Roman"/>
      <w:b/>
      <w:bCs/>
      <w:spacing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uiPriority w:val="99"/>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99"/>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nhideWhenUsed/>
    <w:rsid w:val="00665693"/>
    <w:rPr>
      <w:color w:val="0000FF"/>
      <w:u w:val="single"/>
    </w:rPr>
  </w:style>
  <w:style w:type="character" w:styleId="ac">
    <w:name w:val="Strong"/>
    <w:uiPriority w:val="22"/>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paragraph" w:customStyle="1" w:styleId="100">
    <w:name w:val="1. Основной текст 0"/>
    <w:aliases w:val="95 ПК,А. Основной текст 0,1 Основной текст 0,Основной текст 0,А. Основной текст 0 Знак Знак,А. Основной текст 0 Знак Знак Знак Знак,А. Основной текст 0 Знак Знак Знак Знак Знак Знак,Основной тек..."/>
    <w:basedOn w:val="a"/>
    <w:link w:val="10950"/>
    <w:rsid w:val="000A5A5A"/>
    <w:pPr>
      <w:suppressAutoHyphens w:val="0"/>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w:link w:val="100"/>
    <w:rsid w:val="000A5A5A"/>
    <w:rPr>
      <w:rFonts w:ascii="Times New Roman" w:eastAsia="Calibri" w:hAnsi="Times New Roman" w:cs="Times New Roman"/>
      <w:color w:val="000000"/>
      <w:kern w:val="24"/>
      <w:sz w:val="24"/>
      <w:szCs w:val="24"/>
    </w:rPr>
  </w:style>
  <w:style w:type="paragraph" w:customStyle="1" w:styleId="4">
    <w:name w:val="Без интервала4"/>
    <w:link w:val="NoSpacingChar"/>
    <w:rsid w:val="000A5A5A"/>
    <w:pPr>
      <w:jc w:val="left"/>
    </w:pPr>
    <w:rPr>
      <w:rFonts w:ascii="Calibri" w:eastAsia="Calibri" w:hAnsi="Calibri" w:cs="Times New Roman"/>
    </w:rPr>
  </w:style>
  <w:style w:type="character" w:customStyle="1" w:styleId="NoSpacingChar">
    <w:name w:val="No Spacing Char"/>
    <w:link w:val="4"/>
    <w:locked/>
    <w:rsid w:val="000A5A5A"/>
    <w:rPr>
      <w:rFonts w:ascii="Calibri" w:eastAsia="Calibri" w:hAnsi="Calibri" w:cs="Times New Roman"/>
    </w:rPr>
  </w:style>
  <w:style w:type="character" w:customStyle="1" w:styleId="29">
    <w:name w:val="Заголовок №2"/>
    <w:uiPriority w:val="99"/>
    <w:rsid w:val="00F20DDC"/>
    <w:rPr>
      <w:rFonts w:ascii="Times New Roman" w:hAnsi="Times New Roman" w:cs="Times New Roman"/>
      <w:spacing w:val="0"/>
      <w:sz w:val="24"/>
      <w:szCs w:val="24"/>
    </w:rPr>
  </w:style>
  <w:style w:type="character" w:customStyle="1" w:styleId="213pt">
    <w:name w:val="Заголовок №2 + 13 pt"/>
    <w:aliases w:val="Не полужирный"/>
    <w:uiPriority w:val="99"/>
    <w:rsid w:val="00F20DDC"/>
    <w:rPr>
      <w:rFonts w:ascii="Times New Roman" w:hAnsi="Times New Roman" w:cs="Times New Roman"/>
      <w:b/>
      <w:bCs/>
      <w:spacing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4572">
      <w:bodyDiv w:val="1"/>
      <w:marLeft w:val="0"/>
      <w:marRight w:val="0"/>
      <w:marTop w:val="0"/>
      <w:marBottom w:val="0"/>
      <w:divBdr>
        <w:top w:val="none" w:sz="0" w:space="0" w:color="auto"/>
        <w:left w:val="none" w:sz="0" w:space="0" w:color="auto"/>
        <w:bottom w:val="none" w:sz="0" w:space="0" w:color="auto"/>
        <w:right w:val="none" w:sz="0" w:space="0" w:color="auto"/>
      </w:divBdr>
      <w:divsChild>
        <w:div w:id="108819688">
          <w:marLeft w:val="0"/>
          <w:marRight w:val="0"/>
          <w:marTop w:val="0"/>
          <w:marBottom w:val="105"/>
          <w:divBdr>
            <w:top w:val="none" w:sz="0" w:space="0" w:color="auto"/>
            <w:left w:val="none" w:sz="0" w:space="0" w:color="auto"/>
            <w:bottom w:val="none" w:sz="0" w:space="0" w:color="auto"/>
            <w:right w:val="none" w:sz="0" w:space="0" w:color="auto"/>
          </w:divBdr>
          <w:divsChild>
            <w:div w:id="1631130946">
              <w:marLeft w:val="0"/>
              <w:marRight w:val="0"/>
              <w:marTop w:val="0"/>
              <w:marBottom w:val="105"/>
              <w:divBdr>
                <w:top w:val="none" w:sz="0" w:space="0" w:color="auto"/>
                <w:left w:val="none" w:sz="0" w:space="0" w:color="auto"/>
                <w:bottom w:val="none" w:sz="0" w:space="0" w:color="auto"/>
                <w:right w:val="none" w:sz="0" w:space="0" w:color="auto"/>
              </w:divBdr>
              <w:divsChild>
                <w:div w:id="1725594001">
                  <w:marLeft w:val="0"/>
                  <w:marRight w:val="0"/>
                  <w:marTop w:val="0"/>
                  <w:marBottom w:val="0"/>
                  <w:divBdr>
                    <w:top w:val="none" w:sz="0" w:space="0" w:color="auto"/>
                    <w:left w:val="none" w:sz="0" w:space="0" w:color="auto"/>
                    <w:bottom w:val="none" w:sz="0" w:space="0" w:color="auto"/>
                    <w:right w:val="none" w:sz="0" w:space="0" w:color="auto"/>
                  </w:divBdr>
                  <w:divsChild>
                    <w:div w:id="54742835">
                      <w:marLeft w:val="420"/>
                      <w:marRight w:val="0"/>
                      <w:marTop w:val="0"/>
                      <w:marBottom w:val="0"/>
                      <w:divBdr>
                        <w:top w:val="none" w:sz="0" w:space="0" w:color="auto"/>
                        <w:left w:val="none" w:sz="0" w:space="0" w:color="auto"/>
                        <w:bottom w:val="none" w:sz="0" w:space="0" w:color="auto"/>
                        <w:right w:val="none" w:sz="0" w:space="0" w:color="auto"/>
                      </w:divBdr>
                      <w:divsChild>
                        <w:div w:id="1110975454">
                          <w:marLeft w:val="0"/>
                          <w:marRight w:val="0"/>
                          <w:marTop w:val="150"/>
                          <w:marBottom w:val="0"/>
                          <w:divBdr>
                            <w:top w:val="none" w:sz="0" w:space="0" w:color="auto"/>
                            <w:left w:val="none" w:sz="0" w:space="0" w:color="auto"/>
                            <w:bottom w:val="none" w:sz="0" w:space="0" w:color="auto"/>
                            <w:right w:val="none" w:sz="0" w:space="0" w:color="auto"/>
                          </w:divBdr>
                          <w:divsChild>
                            <w:div w:id="11939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1773">
      <w:bodyDiv w:val="1"/>
      <w:marLeft w:val="0"/>
      <w:marRight w:val="0"/>
      <w:marTop w:val="0"/>
      <w:marBottom w:val="0"/>
      <w:divBdr>
        <w:top w:val="none" w:sz="0" w:space="0" w:color="auto"/>
        <w:left w:val="none" w:sz="0" w:space="0" w:color="auto"/>
        <w:bottom w:val="none" w:sz="0" w:space="0" w:color="auto"/>
        <w:right w:val="none" w:sz="0" w:space="0" w:color="auto"/>
      </w:divBdr>
      <w:divsChild>
        <w:div w:id="800346188">
          <w:marLeft w:val="0"/>
          <w:marRight w:val="0"/>
          <w:marTop w:val="0"/>
          <w:marBottom w:val="0"/>
          <w:divBdr>
            <w:top w:val="none" w:sz="0" w:space="0" w:color="auto"/>
            <w:left w:val="none" w:sz="0" w:space="0" w:color="auto"/>
            <w:bottom w:val="none" w:sz="0" w:space="0" w:color="auto"/>
            <w:right w:val="none" w:sz="0" w:space="0" w:color="auto"/>
          </w:divBdr>
        </w:div>
      </w:divsChild>
    </w:div>
    <w:div w:id="28462738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55">
          <w:marLeft w:val="0"/>
          <w:marRight w:val="0"/>
          <w:marTop w:val="0"/>
          <w:marBottom w:val="105"/>
          <w:divBdr>
            <w:top w:val="none" w:sz="0" w:space="0" w:color="auto"/>
            <w:left w:val="none" w:sz="0" w:space="0" w:color="auto"/>
            <w:bottom w:val="none" w:sz="0" w:space="0" w:color="auto"/>
            <w:right w:val="none" w:sz="0" w:space="0" w:color="auto"/>
          </w:divBdr>
          <w:divsChild>
            <w:div w:id="1505708853">
              <w:marLeft w:val="0"/>
              <w:marRight w:val="0"/>
              <w:marTop w:val="0"/>
              <w:marBottom w:val="105"/>
              <w:divBdr>
                <w:top w:val="none" w:sz="0" w:space="0" w:color="auto"/>
                <w:left w:val="none" w:sz="0" w:space="0" w:color="auto"/>
                <w:bottom w:val="none" w:sz="0" w:space="0" w:color="auto"/>
                <w:right w:val="none" w:sz="0" w:space="0" w:color="auto"/>
              </w:divBdr>
              <w:divsChild>
                <w:div w:id="558322920">
                  <w:marLeft w:val="0"/>
                  <w:marRight w:val="0"/>
                  <w:marTop w:val="0"/>
                  <w:marBottom w:val="0"/>
                  <w:divBdr>
                    <w:top w:val="none" w:sz="0" w:space="0" w:color="auto"/>
                    <w:left w:val="none" w:sz="0" w:space="0" w:color="auto"/>
                    <w:bottom w:val="none" w:sz="0" w:space="0" w:color="auto"/>
                    <w:right w:val="none" w:sz="0" w:space="0" w:color="auto"/>
                  </w:divBdr>
                  <w:divsChild>
                    <w:div w:id="2071688805">
                      <w:marLeft w:val="420"/>
                      <w:marRight w:val="0"/>
                      <w:marTop w:val="0"/>
                      <w:marBottom w:val="0"/>
                      <w:divBdr>
                        <w:top w:val="none" w:sz="0" w:space="0" w:color="auto"/>
                        <w:left w:val="none" w:sz="0" w:space="0" w:color="auto"/>
                        <w:bottom w:val="none" w:sz="0" w:space="0" w:color="auto"/>
                        <w:right w:val="none" w:sz="0" w:space="0" w:color="auto"/>
                      </w:divBdr>
                      <w:divsChild>
                        <w:div w:id="1280382367">
                          <w:marLeft w:val="0"/>
                          <w:marRight w:val="0"/>
                          <w:marTop w:val="150"/>
                          <w:marBottom w:val="0"/>
                          <w:divBdr>
                            <w:top w:val="none" w:sz="0" w:space="0" w:color="auto"/>
                            <w:left w:val="none" w:sz="0" w:space="0" w:color="auto"/>
                            <w:bottom w:val="none" w:sz="0" w:space="0" w:color="auto"/>
                            <w:right w:val="none" w:sz="0" w:space="0" w:color="auto"/>
                          </w:divBdr>
                          <w:divsChild>
                            <w:div w:id="1051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0237">
      <w:bodyDiv w:val="1"/>
      <w:marLeft w:val="0"/>
      <w:marRight w:val="0"/>
      <w:marTop w:val="0"/>
      <w:marBottom w:val="0"/>
      <w:divBdr>
        <w:top w:val="none" w:sz="0" w:space="0" w:color="auto"/>
        <w:left w:val="none" w:sz="0" w:space="0" w:color="auto"/>
        <w:bottom w:val="none" w:sz="0" w:space="0" w:color="auto"/>
        <w:right w:val="none" w:sz="0" w:space="0" w:color="auto"/>
      </w:divBdr>
      <w:divsChild>
        <w:div w:id="789857786">
          <w:marLeft w:val="0"/>
          <w:marRight w:val="0"/>
          <w:marTop w:val="0"/>
          <w:marBottom w:val="105"/>
          <w:divBdr>
            <w:top w:val="none" w:sz="0" w:space="0" w:color="auto"/>
            <w:left w:val="none" w:sz="0" w:space="0" w:color="auto"/>
            <w:bottom w:val="none" w:sz="0" w:space="0" w:color="auto"/>
            <w:right w:val="none" w:sz="0" w:space="0" w:color="auto"/>
          </w:divBdr>
          <w:divsChild>
            <w:div w:id="1218475988">
              <w:marLeft w:val="0"/>
              <w:marRight w:val="0"/>
              <w:marTop w:val="0"/>
              <w:marBottom w:val="105"/>
              <w:divBdr>
                <w:top w:val="none" w:sz="0" w:space="0" w:color="auto"/>
                <w:left w:val="none" w:sz="0" w:space="0" w:color="auto"/>
                <w:bottom w:val="none" w:sz="0" w:space="0" w:color="auto"/>
                <w:right w:val="none" w:sz="0" w:space="0" w:color="auto"/>
              </w:divBdr>
              <w:divsChild>
                <w:div w:id="280235865">
                  <w:marLeft w:val="0"/>
                  <w:marRight w:val="0"/>
                  <w:marTop w:val="0"/>
                  <w:marBottom w:val="0"/>
                  <w:divBdr>
                    <w:top w:val="none" w:sz="0" w:space="0" w:color="auto"/>
                    <w:left w:val="none" w:sz="0" w:space="0" w:color="auto"/>
                    <w:bottom w:val="none" w:sz="0" w:space="0" w:color="auto"/>
                    <w:right w:val="none" w:sz="0" w:space="0" w:color="auto"/>
                  </w:divBdr>
                  <w:divsChild>
                    <w:div w:id="1325352231">
                      <w:marLeft w:val="420"/>
                      <w:marRight w:val="0"/>
                      <w:marTop w:val="0"/>
                      <w:marBottom w:val="0"/>
                      <w:divBdr>
                        <w:top w:val="none" w:sz="0" w:space="0" w:color="auto"/>
                        <w:left w:val="none" w:sz="0" w:space="0" w:color="auto"/>
                        <w:bottom w:val="none" w:sz="0" w:space="0" w:color="auto"/>
                        <w:right w:val="none" w:sz="0" w:space="0" w:color="auto"/>
                      </w:divBdr>
                      <w:divsChild>
                        <w:div w:id="158037589">
                          <w:marLeft w:val="0"/>
                          <w:marRight w:val="0"/>
                          <w:marTop w:val="150"/>
                          <w:marBottom w:val="0"/>
                          <w:divBdr>
                            <w:top w:val="none" w:sz="0" w:space="0" w:color="auto"/>
                            <w:left w:val="none" w:sz="0" w:space="0" w:color="auto"/>
                            <w:bottom w:val="none" w:sz="0" w:space="0" w:color="auto"/>
                            <w:right w:val="none" w:sz="0" w:space="0" w:color="auto"/>
                          </w:divBdr>
                          <w:divsChild>
                            <w:div w:id="15310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19931">
      <w:bodyDiv w:val="1"/>
      <w:marLeft w:val="0"/>
      <w:marRight w:val="0"/>
      <w:marTop w:val="0"/>
      <w:marBottom w:val="0"/>
      <w:divBdr>
        <w:top w:val="none" w:sz="0" w:space="0" w:color="auto"/>
        <w:left w:val="none" w:sz="0" w:space="0" w:color="auto"/>
        <w:bottom w:val="none" w:sz="0" w:space="0" w:color="auto"/>
        <w:right w:val="none" w:sz="0" w:space="0" w:color="auto"/>
      </w:divBdr>
    </w:div>
    <w:div w:id="436870444">
      <w:bodyDiv w:val="1"/>
      <w:marLeft w:val="0"/>
      <w:marRight w:val="0"/>
      <w:marTop w:val="0"/>
      <w:marBottom w:val="0"/>
      <w:divBdr>
        <w:top w:val="none" w:sz="0" w:space="0" w:color="auto"/>
        <w:left w:val="none" w:sz="0" w:space="0" w:color="auto"/>
        <w:bottom w:val="none" w:sz="0" w:space="0" w:color="auto"/>
        <w:right w:val="none" w:sz="0" w:space="0" w:color="auto"/>
      </w:divBdr>
    </w:div>
    <w:div w:id="532231339">
      <w:bodyDiv w:val="1"/>
      <w:marLeft w:val="0"/>
      <w:marRight w:val="0"/>
      <w:marTop w:val="0"/>
      <w:marBottom w:val="0"/>
      <w:divBdr>
        <w:top w:val="none" w:sz="0" w:space="0" w:color="auto"/>
        <w:left w:val="none" w:sz="0" w:space="0" w:color="auto"/>
        <w:bottom w:val="none" w:sz="0" w:space="0" w:color="auto"/>
        <w:right w:val="none" w:sz="0" w:space="0" w:color="auto"/>
      </w:divBdr>
    </w:div>
    <w:div w:id="610630861">
      <w:bodyDiv w:val="1"/>
      <w:marLeft w:val="0"/>
      <w:marRight w:val="0"/>
      <w:marTop w:val="0"/>
      <w:marBottom w:val="0"/>
      <w:divBdr>
        <w:top w:val="none" w:sz="0" w:space="0" w:color="auto"/>
        <w:left w:val="none" w:sz="0" w:space="0" w:color="auto"/>
        <w:bottom w:val="none" w:sz="0" w:space="0" w:color="auto"/>
        <w:right w:val="none" w:sz="0" w:space="0" w:color="auto"/>
      </w:divBdr>
    </w:div>
    <w:div w:id="782458889">
      <w:bodyDiv w:val="1"/>
      <w:marLeft w:val="0"/>
      <w:marRight w:val="0"/>
      <w:marTop w:val="0"/>
      <w:marBottom w:val="0"/>
      <w:divBdr>
        <w:top w:val="none" w:sz="0" w:space="0" w:color="auto"/>
        <w:left w:val="none" w:sz="0" w:space="0" w:color="auto"/>
        <w:bottom w:val="none" w:sz="0" w:space="0" w:color="auto"/>
        <w:right w:val="none" w:sz="0" w:space="0" w:color="auto"/>
      </w:divBdr>
      <w:divsChild>
        <w:div w:id="480733312">
          <w:marLeft w:val="0"/>
          <w:marRight w:val="0"/>
          <w:marTop w:val="0"/>
          <w:marBottom w:val="105"/>
          <w:divBdr>
            <w:top w:val="none" w:sz="0" w:space="0" w:color="auto"/>
            <w:left w:val="none" w:sz="0" w:space="0" w:color="auto"/>
            <w:bottom w:val="none" w:sz="0" w:space="0" w:color="auto"/>
            <w:right w:val="none" w:sz="0" w:space="0" w:color="auto"/>
          </w:divBdr>
          <w:divsChild>
            <w:div w:id="514197218">
              <w:marLeft w:val="0"/>
              <w:marRight w:val="0"/>
              <w:marTop w:val="0"/>
              <w:marBottom w:val="105"/>
              <w:divBdr>
                <w:top w:val="none" w:sz="0" w:space="0" w:color="auto"/>
                <w:left w:val="none" w:sz="0" w:space="0" w:color="auto"/>
                <w:bottom w:val="none" w:sz="0" w:space="0" w:color="auto"/>
                <w:right w:val="none" w:sz="0" w:space="0" w:color="auto"/>
              </w:divBdr>
              <w:divsChild>
                <w:div w:id="84882696">
                  <w:marLeft w:val="0"/>
                  <w:marRight w:val="0"/>
                  <w:marTop w:val="0"/>
                  <w:marBottom w:val="0"/>
                  <w:divBdr>
                    <w:top w:val="none" w:sz="0" w:space="0" w:color="auto"/>
                    <w:left w:val="none" w:sz="0" w:space="0" w:color="auto"/>
                    <w:bottom w:val="none" w:sz="0" w:space="0" w:color="auto"/>
                    <w:right w:val="none" w:sz="0" w:space="0" w:color="auto"/>
                  </w:divBdr>
                  <w:divsChild>
                    <w:div w:id="626014372">
                      <w:marLeft w:val="420"/>
                      <w:marRight w:val="0"/>
                      <w:marTop w:val="0"/>
                      <w:marBottom w:val="0"/>
                      <w:divBdr>
                        <w:top w:val="none" w:sz="0" w:space="0" w:color="auto"/>
                        <w:left w:val="none" w:sz="0" w:space="0" w:color="auto"/>
                        <w:bottom w:val="none" w:sz="0" w:space="0" w:color="auto"/>
                        <w:right w:val="none" w:sz="0" w:space="0" w:color="auto"/>
                      </w:divBdr>
                      <w:divsChild>
                        <w:div w:id="446050138">
                          <w:marLeft w:val="0"/>
                          <w:marRight w:val="0"/>
                          <w:marTop w:val="150"/>
                          <w:marBottom w:val="0"/>
                          <w:divBdr>
                            <w:top w:val="none" w:sz="0" w:space="0" w:color="auto"/>
                            <w:left w:val="none" w:sz="0" w:space="0" w:color="auto"/>
                            <w:bottom w:val="none" w:sz="0" w:space="0" w:color="auto"/>
                            <w:right w:val="none" w:sz="0" w:space="0" w:color="auto"/>
                          </w:divBdr>
                          <w:divsChild>
                            <w:div w:id="3589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46417">
      <w:bodyDiv w:val="1"/>
      <w:marLeft w:val="0"/>
      <w:marRight w:val="0"/>
      <w:marTop w:val="0"/>
      <w:marBottom w:val="0"/>
      <w:divBdr>
        <w:top w:val="none" w:sz="0" w:space="0" w:color="auto"/>
        <w:left w:val="none" w:sz="0" w:space="0" w:color="auto"/>
        <w:bottom w:val="none" w:sz="0" w:space="0" w:color="auto"/>
        <w:right w:val="none" w:sz="0" w:space="0" w:color="auto"/>
      </w:divBdr>
      <w:divsChild>
        <w:div w:id="263076502">
          <w:marLeft w:val="0"/>
          <w:marRight w:val="0"/>
          <w:marTop w:val="0"/>
          <w:marBottom w:val="105"/>
          <w:divBdr>
            <w:top w:val="none" w:sz="0" w:space="0" w:color="auto"/>
            <w:left w:val="none" w:sz="0" w:space="0" w:color="auto"/>
            <w:bottom w:val="none" w:sz="0" w:space="0" w:color="auto"/>
            <w:right w:val="none" w:sz="0" w:space="0" w:color="auto"/>
          </w:divBdr>
          <w:divsChild>
            <w:div w:id="216086535">
              <w:marLeft w:val="0"/>
              <w:marRight w:val="0"/>
              <w:marTop w:val="0"/>
              <w:marBottom w:val="105"/>
              <w:divBdr>
                <w:top w:val="none" w:sz="0" w:space="0" w:color="auto"/>
                <w:left w:val="none" w:sz="0" w:space="0" w:color="auto"/>
                <w:bottom w:val="none" w:sz="0" w:space="0" w:color="auto"/>
                <w:right w:val="none" w:sz="0" w:space="0" w:color="auto"/>
              </w:divBdr>
              <w:divsChild>
                <w:div w:id="223564049">
                  <w:marLeft w:val="0"/>
                  <w:marRight w:val="0"/>
                  <w:marTop w:val="0"/>
                  <w:marBottom w:val="0"/>
                  <w:divBdr>
                    <w:top w:val="none" w:sz="0" w:space="0" w:color="auto"/>
                    <w:left w:val="none" w:sz="0" w:space="0" w:color="auto"/>
                    <w:bottom w:val="none" w:sz="0" w:space="0" w:color="auto"/>
                    <w:right w:val="none" w:sz="0" w:space="0" w:color="auto"/>
                  </w:divBdr>
                  <w:divsChild>
                    <w:div w:id="1595700836">
                      <w:marLeft w:val="420"/>
                      <w:marRight w:val="0"/>
                      <w:marTop w:val="0"/>
                      <w:marBottom w:val="0"/>
                      <w:divBdr>
                        <w:top w:val="none" w:sz="0" w:space="0" w:color="auto"/>
                        <w:left w:val="none" w:sz="0" w:space="0" w:color="auto"/>
                        <w:bottom w:val="none" w:sz="0" w:space="0" w:color="auto"/>
                        <w:right w:val="none" w:sz="0" w:space="0" w:color="auto"/>
                      </w:divBdr>
                      <w:divsChild>
                        <w:div w:id="1718045597">
                          <w:marLeft w:val="0"/>
                          <w:marRight w:val="0"/>
                          <w:marTop w:val="150"/>
                          <w:marBottom w:val="0"/>
                          <w:divBdr>
                            <w:top w:val="none" w:sz="0" w:space="0" w:color="auto"/>
                            <w:left w:val="none" w:sz="0" w:space="0" w:color="auto"/>
                            <w:bottom w:val="none" w:sz="0" w:space="0" w:color="auto"/>
                            <w:right w:val="none" w:sz="0" w:space="0" w:color="auto"/>
                          </w:divBdr>
                          <w:divsChild>
                            <w:div w:id="8644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1192">
      <w:bodyDiv w:val="1"/>
      <w:marLeft w:val="0"/>
      <w:marRight w:val="0"/>
      <w:marTop w:val="0"/>
      <w:marBottom w:val="0"/>
      <w:divBdr>
        <w:top w:val="none" w:sz="0" w:space="0" w:color="auto"/>
        <w:left w:val="none" w:sz="0" w:space="0" w:color="auto"/>
        <w:bottom w:val="none" w:sz="0" w:space="0" w:color="auto"/>
        <w:right w:val="none" w:sz="0" w:space="0" w:color="auto"/>
      </w:divBdr>
      <w:divsChild>
        <w:div w:id="1941141791">
          <w:marLeft w:val="0"/>
          <w:marRight w:val="0"/>
          <w:marTop w:val="0"/>
          <w:marBottom w:val="105"/>
          <w:divBdr>
            <w:top w:val="none" w:sz="0" w:space="0" w:color="auto"/>
            <w:left w:val="none" w:sz="0" w:space="0" w:color="auto"/>
            <w:bottom w:val="none" w:sz="0" w:space="0" w:color="auto"/>
            <w:right w:val="none" w:sz="0" w:space="0" w:color="auto"/>
          </w:divBdr>
          <w:divsChild>
            <w:div w:id="1355576074">
              <w:marLeft w:val="0"/>
              <w:marRight w:val="0"/>
              <w:marTop w:val="0"/>
              <w:marBottom w:val="105"/>
              <w:divBdr>
                <w:top w:val="none" w:sz="0" w:space="0" w:color="auto"/>
                <w:left w:val="none" w:sz="0" w:space="0" w:color="auto"/>
                <w:bottom w:val="none" w:sz="0" w:space="0" w:color="auto"/>
                <w:right w:val="none" w:sz="0" w:space="0" w:color="auto"/>
              </w:divBdr>
              <w:divsChild>
                <w:div w:id="613291071">
                  <w:marLeft w:val="0"/>
                  <w:marRight w:val="0"/>
                  <w:marTop w:val="0"/>
                  <w:marBottom w:val="0"/>
                  <w:divBdr>
                    <w:top w:val="none" w:sz="0" w:space="0" w:color="auto"/>
                    <w:left w:val="none" w:sz="0" w:space="0" w:color="auto"/>
                    <w:bottom w:val="none" w:sz="0" w:space="0" w:color="auto"/>
                    <w:right w:val="none" w:sz="0" w:space="0" w:color="auto"/>
                  </w:divBdr>
                  <w:divsChild>
                    <w:div w:id="594629765">
                      <w:marLeft w:val="420"/>
                      <w:marRight w:val="0"/>
                      <w:marTop w:val="0"/>
                      <w:marBottom w:val="0"/>
                      <w:divBdr>
                        <w:top w:val="none" w:sz="0" w:space="0" w:color="auto"/>
                        <w:left w:val="none" w:sz="0" w:space="0" w:color="auto"/>
                        <w:bottom w:val="none" w:sz="0" w:space="0" w:color="auto"/>
                        <w:right w:val="none" w:sz="0" w:space="0" w:color="auto"/>
                      </w:divBdr>
                      <w:divsChild>
                        <w:div w:id="78644579">
                          <w:marLeft w:val="0"/>
                          <w:marRight w:val="0"/>
                          <w:marTop w:val="150"/>
                          <w:marBottom w:val="0"/>
                          <w:divBdr>
                            <w:top w:val="none" w:sz="0" w:space="0" w:color="auto"/>
                            <w:left w:val="none" w:sz="0" w:space="0" w:color="auto"/>
                            <w:bottom w:val="none" w:sz="0" w:space="0" w:color="auto"/>
                            <w:right w:val="none" w:sz="0" w:space="0" w:color="auto"/>
                          </w:divBdr>
                          <w:divsChild>
                            <w:div w:id="18342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673644">
      <w:bodyDiv w:val="1"/>
      <w:marLeft w:val="0"/>
      <w:marRight w:val="0"/>
      <w:marTop w:val="0"/>
      <w:marBottom w:val="0"/>
      <w:divBdr>
        <w:top w:val="none" w:sz="0" w:space="0" w:color="auto"/>
        <w:left w:val="none" w:sz="0" w:space="0" w:color="auto"/>
        <w:bottom w:val="none" w:sz="0" w:space="0" w:color="auto"/>
        <w:right w:val="none" w:sz="0" w:space="0" w:color="auto"/>
      </w:divBdr>
    </w:div>
    <w:div w:id="1146818881">
      <w:bodyDiv w:val="1"/>
      <w:marLeft w:val="0"/>
      <w:marRight w:val="0"/>
      <w:marTop w:val="0"/>
      <w:marBottom w:val="0"/>
      <w:divBdr>
        <w:top w:val="none" w:sz="0" w:space="0" w:color="auto"/>
        <w:left w:val="none" w:sz="0" w:space="0" w:color="auto"/>
        <w:bottom w:val="none" w:sz="0" w:space="0" w:color="auto"/>
        <w:right w:val="none" w:sz="0" w:space="0" w:color="auto"/>
      </w:divBdr>
      <w:divsChild>
        <w:div w:id="1780447919">
          <w:marLeft w:val="0"/>
          <w:marRight w:val="0"/>
          <w:marTop w:val="0"/>
          <w:marBottom w:val="105"/>
          <w:divBdr>
            <w:top w:val="none" w:sz="0" w:space="0" w:color="auto"/>
            <w:left w:val="none" w:sz="0" w:space="0" w:color="auto"/>
            <w:bottom w:val="none" w:sz="0" w:space="0" w:color="auto"/>
            <w:right w:val="none" w:sz="0" w:space="0" w:color="auto"/>
          </w:divBdr>
          <w:divsChild>
            <w:div w:id="496503141">
              <w:marLeft w:val="0"/>
              <w:marRight w:val="0"/>
              <w:marTop w:val="0"/>
              <w:marBottom w:val="105"/>
              <w:divBdr>
                <w:top w:val="none" w:sz="0" w:space="0" w:color="auto"/>
                <w:left w:val="none" w:sz="0" w:space="0" w:color="auto"/>
                <w:bottom w:val="none" w:sz="0" w:space="0" w:color="auto"/>
                <w:right w:val="none" w:sz="0" w:space="0" w:color="auto"/>
              </w:divBdr>
              <w:divsChild>
                <w:div w:id="1660235363">
                  <w:marLeft w:val="0"/>
                  <w:marRight w:val="0"/>
                  <w:marTop w:val="0"/>
                  <w:marBottom w:val="0"/>
                  <w:divBdr>
                    <w:top w:val="none" w:sz="0" w:space="0" w:color="auto"/>
                    <w:left w:val="none" w:sz="0" w:space="0" w:color="auto"/>
                    <w:bottom w:val="none" w:sz="0" w:space="0" w:color="auto"/>
                    <w:right w:val="none" w:sz="0" w:space="0" w:color="auto"/>
                  </w:divBdr>
                  <w:divsChild>
                    <w:div w:id="1381898441">
                      <w:marLeft w:val="420"/>
                      <w:marRight w:val="0"/>
                      <w:marTop w:val="0"/>
                      <w:marBottom w:val="0"/>
                      <w:divBdr>
                        <w:top w:val="none" w:sz="0" w:space="0" w:color="auto"/>
                        <w:left w:val="none" w:sz="0" w:space="0" w:color="auto"/>
                        <w:bottom w:val="none" w:sz="0" w:space="0" w:color="auto"/>
                        <w:right w:val="none" w:sz="0" w:space="0" w:color="auto"/>
                      </w:divBdr>
                      <w:divsChild>
                        <w:div w:id="231280396">
                          <w:marLeft w:val="0"/>
                          <w:marRight w:val="0"/>
                          <w:marTop w:val="150"/>
                          <w:marBottom w:val="0"/>
                          <w:divBdr>
                            <w:top w:val="none" w:sz="0" w:space="0" w:color="auto"/>
                            <w:left w:val="none" w:sz="0" w:space="0" w:color="auto"/>
                            <w:bottom w:val="none" w:sz="0" w:space="0" w:color="auto"/>
                            <w:right w:val="none" w:sz="0" w:space="0" w:color="auto"/>
                          </w:divBdr>
                          <w:divsChild>
                            <w:div w:id="1159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050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62">
          <w:marLeft w:val="0"/>
          <w:marRight w:val="0"/>
          <w:marTop w:val="0"/>
          <w:marBottom w:val="105"/>
          <w:divBdr>
            <w:top w:val="none" w:sz="0" w:space="0" w:color="auto"/>
            <w:left w:val="none" w:sz="0" w:space="0" w:color="auto"/>
            <w:bottom w:val="none" w:sz="0" w:space="0" w:color="auto"/>
            <w:right w:val="none" w:sz="0" w:space="0" w:color="auto"/>
          </w:divBdr>
          <w:divsChild>
            <w:div w:id="921525413">
              <w:marLeft w:val="0"/>
              <w:marRight w:val="0"/>
              <w:marTop w:val="0"/>
              <w:marBottom w:val="105"/>
              <w:divBdr>
                <w:top w:val="none" w:sz="0" w:space="0" w:color="auto"/>
                <w:left w:val="none" w:sz="0" w:space="0" w:color="auto"/>
                <w:bottom w:val="none" w:sz="0" w:space="0" w:color="auto"/>
                <w:right w:val="none" w:sz="0" w:space="0" w:color="auto"/>
              </w:divBdr>
              <w:divsChild>
                <w:div w:id="347753902">
                  <w:marLeft w:val="0"/>
                  <w:marRight w:val="0"/>
                  <w:marTop w:val="0"/>
                  <w:marBottom w:val="0"/>
                  <w:divBdr>
                    <w:top w:val="none" w:sz="0" w:space="0" w:color="auto"/>
                    <w:left w:val="none" w:sz="0" w:space="0" w:color="auto"/>
                    <w:bottom w:val="none" w:sz="0" w:space="0" w:color="auto"/>
                    <w:right w:val="none" w:sz="0" w:space="0" w:color="auto"/>
                  </w:divBdr>
                  <w:divsChild>
                    <w:div w:id="793987555">
                      <w:marLeft w:val="420"/>
                      <w:marRight w:val="0"/>
                      <w:marTop w:val="0"/>
                      <w:marBottom w:val="0"/>
                      <w:divBdr>
                        <w:top w:val="none" w:sz="0" w:space="0" w:color="auto"/>
                        <w:left w:val="none" w:sz="0" w:space="0" w:color="auto"/>
                        <w:bottom w:val="none" w:sz="0" w:space="0" w:color="auto"/>
                        <w:right w:val="none" w:sz="0" w:space="0" w:color="auto"/>
                      </w:divBdr>
                      <w:divsChild>
                        <w:div w:id="562519615">
                          <w:marLeft w:val="0"/>
                          <w:marRight w:val="0"/>
                          <w:marTop w:val="150"/>
                          <w:marBottom w:val="0"/>
                          <w:divBdr>
                            <w:top w:val="none" w:sz="0" w:space="0" w:color="auto"/>
                            <w:left w:val="none" w:sz="0" w:space="0" w:color="auto"/>
                            <w:bottom w:val="none" w:sz="0" w:space="0" w:color="auto"/>
                            <w:right w:val="none" w:sz="0" w:space="0" w:color="auto"/>
                          </w:divBdr>
                          <w:divsChild>
                            <w:div w:id="1627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195096">
      <w:bodyDiv w:val="1"/>
      <w:marLeft w:val="0"/>
      <w:marRight w:val="0"/>
      <w:marTop w:val="0"/>
      <w:marBottom w:val="0"/>
      <w:divBdr>
        <w:top w:val="none" w:sz="0" w:space="0" w:color="auto"/>
        <w:left w:val="none" w:sz="0" w:space="0" w:color="auto"/>
        <w:bottom w:val="none" w:sz="0" w:space="0" w:color="auto"/>
        <w:right w:val="none" w:sz="0" w:space="0" w:color="auto"/>
      </w:divBdr>
      <w:divsChild>
        <w:div w:id="415521346">
          <w:marLeft w:val="0"/>
          <w:marRight w:val="0"/>
          <w:marTop w:val="0"/>
          <w:marBottom w:val="105"/>
          <w:divBdr>
            <w:top w:val="none" w:sz="0" w:space="0" w:color="auto"/>
            <w:left w:val="none" w:sz="0" w:space="0" w:color="auto"/>
            <w:bottom w:val="none" w:sz="0" w:space="0" w:color="auto"/>
            <w:right w:val="none" w:sz="0" w:space="0" w:color="auto"/>
          </w:divBdr>
          <w:divsChild>
            <w:div w:id="1943610708">
              <w:marLeft w:val="0"/>
              <w:marRight w:val="0"/>
              <w:marTop w:val="0"/>
              <w:marBottom w:val="105"/>
              <w:divBdr>
                <w:top w:val="none" w:sz="0" w:space="0" w:color="auto"/>
                <w:left w:val="none" w:sz="0" w:space="0" w:color="auto"/>
                <w:bottom w:val="none" w:sz="0" w:space="0" w:color="auto"/>
                <w:right w:val="none" w:sz="0" w:space="0" w:color="auto"/>
              </w:divBdr>
              <w:divsChild>
                <w:div w:id="1704163720">
                  <w:marLeft w:val="0"/>
                  <w:marRight w:val="0"/>
                  <w:marTop w:val="0"/>
                  <w:marBottom w:val="0"/>
                  <w:divBdr>
                    <w:top w:val="none" w:sz="0" w:space="0" w:color="auto"/>
                    <w:left w:val="none" w:sz="0" w:space="0" w:color="auto"/>
                    <w:bottom w:val="none" w:sz="0" w:space="0" w:color="auto"/>
                    <w:right w:val="none" w:sz="0" w:space="0" w:color="auto"/>
                  </w:divBdr>
                  <w:divsChild>
                    <w:div w:id="1738748624">
                      <w:marLeft w:val="420"/>
                      <w:marRight w:val="0"/>
                      <w:marTop w:val="0"/>
                      <w:marBottom w:val="0"/>
                      <w:divBdr>
                        <w:top w:val="none" w:sz="0" w:space="0" w:color="auto"/>
                        <w:left w:val="none" w:sz="0" w:space="0" w:color="auto"/>
                        <w:bottom w:val="none" w:sz="0" w:space="0" w:color="auto"/>
                        <w:right w:val="none" w:sz="0" w:space="0" w:color="auto"/>
                      </w:divBdr>
                      <w:divsChild>
                        <w:div w:id="1636448152">
                          <w:marLeft w:val="0"/>
                          <w:marRight w:val="0"/>
                          <w:marTop w:val="150"/>
                          <w:marBottom w:val="0"/>
                          <w:divBdr>
                            <w:top w:val="none" w:sz="0" w:space="0" w:color="auto"/>
                            <w:left w:val="none" w:sz="0" w:space="0" w:color="auto"/>
                            <w:bottom w:val="none" w:sz="0" w:space="0" w:color="auto"/>
                            <w:right w:val="none" w:sz="0" w:space="0" w:color="auto"/>
                          </w:divBdr>
                          <w:divsChild>
                            <w:div w:id="18808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05988">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4">
          <w:marLeft w:val="0"/>
          <w:marRight w:val="0"/>
          <w:marTop w:val="0"/>
          <w:marBottom w:val="105"/>
          <w:divBdr>
            <w:top w:val="none" w:sz="0" w:space="0" w:color="auto"/>
            <w:left w:val="none" w:sz="0" w:space="0" w:color="auto"/>
            <w:bottom w:val="none" w:sz="0" w:space="0" w:color="auto"/>
            <w:right w:val="none" w:sz="0" w:space="0" w:color="auto"/>
          </w:divBdr>
          <w:divsChild>
            <w:div w:id="507061737">
              <w:marLeft w:val="0"/>
              <w:marRight w:val="0"/>
              <w:marTop w:val="0"/>
              <w:marBottom w:val="105"/>
              <w:divBdr>
                <w:top w:val="none" w:sz="0" w:space="0" w:color="auto"/>
                <w:left w:val="none" w:sz="0" w:space="0" w:color="auto"/>
                <w:bottom w:val="none" w:sz="0" w:space="0" w:color="auto"/>
                <w:right w:val="none" w:sz="0" w:space="0" w:color="auto"/>
              </w:divBdr>
              <w:divsChild>
                <w:div w:id="619530466">
                  <w:marLeft w:val="0"/>
                  <w:marRight w:val="0"/>
                  <w:marTop w:val="0"/>
                  <w:marBottom w:val="0"/>
                  <w:divBdr>
                    <w:top w:val="none" w:sz="0" w:space="0" w:color="auto"/>
                    <w:left w:val="none" w:sz="0" w:space="0" w:color="auto"/>
                    <w:bottom w:val="none" w:sz="0" w:space="0" w:color="auto"/>
                    <w:right w:val="none" w:sz="0" w:space="0" w:color="auto"/>
                  </w:divBdr>
                  <w:divsChild>
                    <w:div w:id="977489419">
                      <w:marLeft w:val="420"/>
                      <w:marRight w:val="0"/>
                      <w:marTop w:val="0"/>
                      <w:marBottom w:val="0"/>
                      <w:divBdr>
                        <w:top w:val="none" w:sz="0" w:space="0" w:color="auto"/>
                        <w:left w:val="none" w:sz="0" w:space="0" w:color="auto"/>
                        <w:bottom w:val="none" w:sz="0" w:space="0" w:color="auto"/>
                        <w:right w:val="none" w:sz="0" w:space="0" w:color="auto"/>
                      </w:divBdr>
                      <w:divsChild>
                        <w:div w:id="1409616888">
                          <w:marLeft w:val="0"/>
                          <w:marRight w:val="0"/>
                          <w:marTop w:val="150"/>
                          <w:marBottom w:val="0"/>
                          <w:divBdr>
                            <w:top w:val="none" w:sz="0" w:space="0" w:color="auto"/>
                            <w:left w:val="none" w:sz="0" w:space="0" w:color="auto"/>
                            <w:bottom w:val="none" w:sz="0" w:space="0" w:color="auto"/>
                            <w:right w:val="none" w:sz="0" w:space="0" w:color="auto"/>
                          </w:divBdr>
                          <w:divsChild>
                            <w:div w:id="14416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2819">
      <w:bodyDiv w:val="1"/>
      <w:marLeft w:val="0"/>
      <w:marRight w:val="0"/>
      <w:marTop w:val="0"/>
      <w:marBottom w:val="0"/>
      <w:divBdr>
        <w:top w:val="none" w:sz="0" w:space="0" w:color="auto"/>
        <w:left w:val="none" w:sz="0" w:space="0" w:color="auto"/>
        <w:bottom w:val="none" w:sz="0" w:space="0" w:color="auto"/>
        <w:right w:val="none" w:sz="0" w:space="0" w:color="auto"/>
      </w:divBdr>
      <w:divsChild>
        <w:div w:id="1729767786">
          <w:marLeft w:val="0"/>
          <w:marRight w:val="0"/>
          <w:marTop w:val="0"/>
          <w:marBottom w:val="105"/>
          <w:divBdr>
            <w:top w:val="none" w:sz="0" w:space="0" w:color="auto"/>
            <w:left w:val="none" w:sz="0" w:space="0" w:color="auto"/>
            <w:bottom w:val="none" w:sz="0" w:space="0" w:color="auto"/>
            <w:right w:val="none" w:sz="0" w:space="0" w:color="auto"/>
          </w:divBdr>
          <w:divsChild>
            <w:div w:id="134951892">
              <w:marLeft w:val="0"/>
              <w:marRight w:val="0"/>
              <w:marTop w:val="0"/>
              <w:marBottom w:val="105"/>
              <w:divBdr>
                <w:top w:val="none" w:sz="0" w:space="0" w:color="auto"/>
                <w:left w:val="none" w:sz="0" w:space="0" w:color="auto"/>
                <w:bottom w:val="none" w:sz="0" w:space="0" w:color="auto"/>
                <w:right w:val="none" w:sz="0" w:space="0" w:color="auto"/>
              </w:divBdr>
              <w:divsChild>
                <w:div w:id="1143304810">
                  <w:marLeft w:val="0"/>
                  <w:marRight w:val="0"/>
                  <w:marTop w:val="0"/>
                  <w:marBottom w:val="0"/>
                  <w:divBdr>
                    <w:top w:val="none" w:sz="0" w:space="0" w:color="auto"/>
                    <w:left w:val="none" w:sz="0" w:space="0" w:color="auto"/>
                    <w:bottom w:val="none" w:sz="0" w:space="0" w:color="auto"/>
                    <w:right w:val="none" w:sz="0" w:space="0" w:color="auto"/>
                  </w:divBdr>
                  <w:divsChild>
                    <w:div w:id="2073699746">
                      <w:marLeft w:val="420"/>
                      <w:marRight w:val="0"/>
                      <w:marTop w:val="0"/>
                      <w:marBottom w:val="0"/>
                      <w:divBdr>
                        <w:top w:val="none" w:sz="0" w:space="0" w:color="auto"/>
                        <w:left w:val="none" w:sz="0" w:space="0" w:color="auto"/>
                        <w:bottom w:val="none" w:sz="0" w:space="0" w:color="auto"/>
                        <w:right w:val="none" w:sz="0" w:space="0" w:color="auto"/>
                      </w:divBdr>
                      <w:divsChild>
                        <w:div w:id="1045367565">
                          <w:marLeft w:val="0"/>
                          <w:marRight w:val="0"/>
                          <w:marTop w:val="150"/>
                          <w:marBottom w:val="0"/>
                          <w:divBdr>
                            <w:top w:val="none" w:sz="0" w:space="0" w:color="auto"/>
                            <w:left w:val="none" w:sz="0" w:space="0" w:color="auto"/>
                            <w:bottom w:val="none" w:sz="0" w:space="0" w:color="auto"/>
                            <w:right w:val="none" w:sz="0" w:space="0" w:color="auto"/>
                          </w:divBdr>
                          <w:divsChild>
                            <w:div w:id="3833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87315">
      <w:bodyDiv w:val="1"/>
      <w:marLeft w:val="0"/>
      <w:marRight w:val="0"/>
      <w:marTop w:val="0"/>
      <w:marBottom w:val="0"/>
      <w:divBdr>
        <w:top w:val="none" w:sz="0" w:space="0" w:color="auto"/>
        <w:left w:val="none" w:sz="0" w:space="0" w:color="auto"/>
        <w:bottom w:val="none" w:sz="0" w:space="0" w:color="auto"/>
        <w:right w:val="none" w:sz="0" w:space="0" w:color="auto"/>
      </w:divBdr>
    </w:div>
    <w:div w:id="1570381580">
      <w:bodyDiv w:val="1"/>
      <w:marLeft w:val="0"/>
      <w:marRight w:val="0"/>
      <w:marTop w:val="0"/>
      <w:marBottom w:val="0"/>
      <w:divBdr>
        <w:top w:val="none" w:sz="0" w:space="0" w:color="auto"/>
        <w:left w:val="none" w:sz="0" w:space="0" w:color="auto"/>
        <w:bottom w:val="none" w:sz="0" w:space="0" w:color="auto"/>
        <w:right w:val="none" w:sz="0" w:space="0" w:color="auto"/>
      </w:divBdr>
      <w:divsChild>
        <w:div w:id="1229266481">
          <w:marLeft w:val="0"/>
          <w:marRight w:val="0"/>
          <w:marTop w:val="0"/>
          <w:marBottom w:val="0"/>
          <w:divBdr>
            <w:top w:val="none" w:sz="0" w:space="0" w:color="auto"/>
            <w:left w:val="none" w:sz="0" w:space="0" w:color="auto"/>
            <w:bottom w:val="none" w:sz="0" w:space="0" w:color="auto"/>
            <w:right w:val="none" w:sz="0" w:space="0" w:color="auto"/>
          </w:divBdr>
        </w:div>
      </w:divsChild>
    </w:div>
    <w:div w:id="1750735924">
      <w:bodyDiv w:val="1"/>
      <w:marLeft w:val="0"/>
      <w:marRight w:val="0"/>
      <w:marTop w:val="0"/>
      <w:marBottom w:val="0"/>
      <w:divBdr>
        <w:top w:val="none" w:sz="0" w:space="0" w:color="auto"/>
        <w:left w:val="none" w:sz="0" w:space="0" w:color="auto"/>
        <w:bottom w:val="none" w:sz="0" w:space="0" w:color="auto"/>
        <w:right w:val="none" w:sz="0" w:space="0" w:color="auto"/>
      </w:divBdr>
    </w:div>
    <w:div w:id="1890410795">
      <w:bodyDiv w:val="1"/>
      <w:marLeft w:val="0"/>
      <w:marRight w:val="0"/>
      <w:marTop w:val="0"/>
      <w:marBottom w:val="0"/>
      <w:divBdr>
        <w:top w:val="none" w:sz="0" w:space="0" w:color="auto"/>
        <w:left w:val="none" w:sz="0" w:space="0" w:color="auto"/>
        <w:bottom w:val="none" w:sz="0" w:space="0" w:color="auto"/>
        <w:right w:val="none" w:sz="0" w:space="0" w:color="auto"/>
      </w:divBdr>
      <w:divsChild>
        <w:div w:id="814955584">
          <w:marLeft w:val="0"/>
          <w:marRight w:val="0"/>
          <w:marTop w:val="0"/>
          <w:marBottom w:val="105"/>
          <w:divBdr>
            <w:top w:val="none" w:sz="0" w:space="0" w:color="auto"/>
            <w:left w:val="none" w:sz="0" w:space="0" w:color="auto"/>
            <w:bottom w:val="none" w:sz="0" w:space="0" w:color="auto"/>
            <w:right w:val="none" w:sz="0" w:space="0" w:color="auto"/>
          </w:divBdr>
          <w:divsChild>
            <w:div w:id="1736932762">
              <w:marLeft w:val="0"/>
              <w:marRight w:val="0"/>
              <w:marTop w:val="0"/>
              <w:marBottom w:val="105"/>
              <w:divBdr>
                <w:top w:val="none" w:sz="0" w:space="0" w:color="auto"/>
                <w:left w:val="none" w:sz="0" w:space="0" w:color="auto"/>
                <w:bottom w:val="none" w:sz="0" w:space="0" w:color="auto"/>
                <w:right w:val="none" w:sz="0" w:space="0" w:color="auto"/>
              </w:divBdr>
              <w:divsChild>
                <w:div w:id="491216275">
                  <w:marLeft w:val="0"/>
                  <w:marRight w:val="0"/>
                  <w:marTop w:val="0"/>
                  <w:marBottom w:val="0"/>
                  <w:divBdr>
                    <w:top w:val="none" w:sz="0" w:space="0" w:color="auto"/>
                    <w:left w:val="none" w:sz="0" w:space="0" w:color="auto"/>
                    <w:bottom w:val="none" w:sz="0" w:space="0" w:color="auto"/>
                    <w:right w:val="none" w:sz="0" w:space="0" w:color="auto"/>
                  </w:divBdr>
                  <w:divsChild>
                    <w:div w:id="701054194">
                      <w:marLeft w:val="420"/>
                      <w:marRight w:val="0"/>
                      <w:marTop w:val="0"/>
                      <w:marBottom w:val="0"/>
                      <w:divBdr>
                        <w:top w:val="none" w:sz="0" w:space="0" w:color="auto"/>
                        <w:left w:val="none" w:sz="0" w:space="0" w:color="auto"/>
                        <w:bottom w:val="none" w:sz="0" w:space="0" w:color="auto"/>
                        <w:right w:val="none" w:sz="0" w:space="0" w:color="auto"/>
                      </w:divBdr>
                      <w:divsChild>
                        <w:div w:id="1271933626">
                          <w:marLeft w:val="0"/>
                          <w:marRight w:val="0"/>
                          <w:marTop w:val="150"/>
                          <w:marBottom w:val="0"/>
                          <w:divBdr>
                            <w:top w:val="none" w:sz="0" w:space="0" w:color="auto"/>
                            <w:left w:val="none" w:sz="0" w:space="0" w:color="auto"/>
                            <w:bottom w:val="none" w:sz="0" w:space="0" w:color="auto"/>
                            <w:right w:val="none" w:sz="0" w:space="0" w:color="auto"/>
                          </w:divBdr>
                          <w:divsChild>
                            <w:div w:id="365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48440">
      <w:bodyDiv w:val="1"/>
      <w:marLeft w:val="0"/>
      <w:marRight w:val="0"/>
      <w:marTop w:val="0"/>
      <w:marBottom w:val="0"/>
      <w:divBdr>
        <w:top w:val="none" w:sz="0" w:space="0" w:color="auto"/>
        <w:left w:val="none" w:sz="0" w:space="0" w:color="auto"/>
        <w:bottom w:val="none" w:sz="0" w:space="0" w:color="auto"/>
        <w:right w:val="none" w:sz="0" w:space="0" w:color="auto"/>
      </w:divBdr>
      <w:divsChild>
        <w:div w:id="552623701">
          <w:marLeft w:val="0"/>
          <w:marRight w:val="0"/>
          <w:marTop w:val="0"/>
          <w:marBottom w:val="105"/>
          <w:divBdr>
            <w:top w:val="none" w:sz="0" w:space="0" w:color="auto"/>
            <w:left w:val="none" w:sz="0" w:space="0" w:color="auto"/>
            <w:bottom w:val="none" w:sz="0" w:space="0" w:color="auto"/>
            <w:right w:val="none" w:sz="0" w:space="0" w:color="auto"/>
          </w:divBdr>
          <w:divsChild>
            <w:div w:id="724336039">
              <w:marLeft w:val="0"/>
              <w:marRight w:val="0"/>
              <w:marTop w:val="0"/>
              <w:marBottom w:val="105"/>
              <w:divBdr>
                <w:top w:val="none" w:sz="0" w:space="0" w:color="auto"/>
                <w:left w:val="none" w:sz="0" w:space="0" w:color="auto"/>
                <w:bottom w:val="none" w:sz="0" w:space="0" w:color="auto"/>
                <w:right w:val="none" w:sz="0" w:space="0" w:color="auto"/>
              </w:divBdr>
              <w:divsChild>
                <w:div w:id="1219173829">
                  <w:marLeft w:val="0"/>
                  <w:marRight w:val="0"/>
                  <w:marTop w:val="0"/>
                  <w:marBottom w:val="0"/>
                  <w:divBdr>
                    <w:top w:val="none" w:sz="0" w:space="0" w:color="auto"/>
                    <w:left w:val="none" w:sz="0" w:space="0" w:color="auto"/>
                    <w:bottom w:val="none" w:sz="0" w:space="0" w:color="auto"/>
                    <w:right w:val="none" w:sz="0" w:space="0" w:color="auto"/>
                  </w:divBdr>
                  <w:divsChild>
                    <w:div w:id="835724055">
                      <w:marLeft w:val="420"/>
                      <w:marRight w:val="0"/>
                      <w:marTop w:val="0"/>
                      <w:marBottom w:val="0"/>
                      <w:divBdr>
                        <w:top w:val="none" w:sz="0" w:space="0" w:color="auto"/>
                        <w:left w:val="none" w:sz="0" w:space="0" w:color="auto"/>
                        <w:bottom w:val="none" w:sz="0" w:space="0" w:color="auto"/>
                        <w:right w:val="none" w:sz="0" w:space="0" w:color="auto"/>
                      </w:divBdr>
                      <w:divsChild>
                        <w:div w:id="1735424407">
                          <w:marLeft w:val="0"/>
                          <w:marRight w:val="0"/>
                          <w:marTop w:val="150"/>
                          <w:marBottom w:val="0"/>
                          <w:divBdr>
                            <w:top w:val="none" w:sz="0" w:space="0" w:color="auto"/>
                            <w:left w:val="none" w:sz="0" w:space="0" w:color="auto"/>
                            <w:bottom w:val="none" w:sz="0" w:space="0" w:color="auto"/>
                            <w:right w:val="none" w:sz="0" w:space="0" w:color="auto"/>
                          </w:divBdr>
                          <w:divsChild>
                            <w:div w:id="14343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429">
      <w:bodyDiv w:val="1"/>
      <w:marLeft w:val="0"/>
      <w:marRight w:val="0"/>
      <w:marTop w:val="0"/>
      <w:marBottom w:val="0"/>
      <w:divBdr>
        <w:top w:val="none" w:sz="0" w:space="0" w:color="auto"/>
        <w:left w:val="none" w:sz="0" w:space="0" w:color="auto"/>
        <w:bottom w:val="none" w:sz="0" w:space="0" w:color="auto"/>
        <w:right w:val="none" w:sz="0" w:space="0" w:color="auto"/>
      </w:divBdr>
    </w:div>
    <w:div w:id="1982541637">
      <w:bodyDiv w:val="1"/>
      <w:marLeft w:val="0"/>
      <w:marRight w:val="0"/>
      <w:marTop w:val="0"/>
      <w:marBottom w:val="0"/>
      <w:divBdr>
        <w:top w:val="none" w:sz="0" w:space="0" w:color="auto"/>
        <w:left w:val="none" w:sz="0" w:space="0" w:color="auto"/>
        <w:bottom w:val="none" w:sz="0" w:space="0" w:color="auto"/>
        <w:right w:val="none" w:sz="0" w:space="0" w:color="auto"/>
      </w:divBdr>
      <w:divsChild>
        <w:div w:id="1379554226">
          <w:marLeft w:val="0"/>
          <w:marRight w:val="0"/>
          <w:marTop w:val="0"/>
          <w:marBottom w:val="105"/>
          <w:divBdr>
            <w:top w:val="none" w:sz="0" w:space="0" w:color="auto"/>
            <w:left w:val="none" w:sz="0" w:space="0" w:color="auto"/>
            <w:bottom w:val="none" w:sz="0" w:space="0" w:color="auto"/>
            <w:right w:val="none" w:sz="0" w:space="0" w:color="auto"/>
          </w:divBdr>
          <w:divsChild>
            <w:div w:id="1159882995">
              <w:marLeft w:val="0"/>
              <w:marRight w:val="0"/>
              <w:marTop w:val="0"/>
              <w:marBottom w:val="105"/>
              <w:divBdr>
                <w:top w:val="none" w:sz="0" w:space="0" w:color="auto"/>
                <w:left w:val="none" w:sz="0" w:space="0" w:color="auto"/>
                <w:bottom w:val="none" w:sz="0" w:space="0" w:color="auto"/>
                <w:right w:val="none" w:sz="0" w:space="0" w:color="auto"/>
              </w:divBdr>
              <w:divsChild>
                <w:div w:id="2142649356">
                  <w:marLeft w:val="0"/>
                  <w:marRight w:val="0"/>
                  <w:marTop w:val="0"/>
                  <w:marBottom w:val="0"/>
                  <w:divBdr>
                    <w:top w:val="none" w:sz="0" w:space="0" w:color="auto"/>
                    <w:left w:val="none" w:sz="0" w:space="0" w:color="auto"/>
                    <w:bottom w:val="none" w:sz="0" w:space="0" w:color="auto"/>
                    <w:right w:val="none" w:sz="0" w:space="0" w:color="auto"/>
                  </w:divBdr>
                  <w:divsChild>
                    <w:div w:id="498230052">
                      <w:marLeft w:val="420"/>
                      <w:marRight w:val="0"/>
                      <w:marTop w:val="0"/>
                      <w:marBottom w:val="0"/>
                      <w:divBdr>
                        <w:top w:val="none" w:sz="0" w:space="0" w:color="auto"/>
                        <w:left w:val="none" w:sz="0" w:space="0" w:color="auto"/>
                        <w:bottom w:val="none" w:sz="0" w:space="0" w:color="auto"/>
                        <w:right w:val="none" w:sz="0" w:space="0" w:color="auto"/>
                      </w:divBdr>
                      <w:divsChild>
                        <w:div w:id="1166824932">
                          <w:marLeft w:val="0"/>
                          <w:marRight w:val="0"/>
                          <w:marTop w:val="150"/>
                          <w:marBottom w:val="0"/>
                          <w:divBdr>
                            <w:top w:val="none" w:sz="0" w:space="0" w:color="auto"/>
                            <w:left w:val="none" w:sz="0" w:space="0" w:color="auto"/>
                            <w:bottom w:val="none" w:sz="0" w:space="0" w:color="auto"/>
                            <w:right w:val="none" w:sz="0" w:space="0" w:color="auto"/>
                          </w:divBdr>
                          <w:divsChild>
                            <w:div w:id="3682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887259">
      <w:bodyDiv w:val="1"/>
      <w:marLeft w:val="0"/>
      <w:marRight w:val="0"/>
      <w:marTop w:val="0"/>
      <w:marBottom w:val="0"/>
      <w:divBdr>
        <w:top w:val="none" w:sz="0" w:space="0" w:color="auto"/>
        <w:left w:val="none" w:sz="0" w:space="0" w:color="auto"/>
        <w:bottom w:val="none" w:sz="0" w:space="0" w:color="auto"/>
        <w:right w:val="none" w:sz="0" w:space="0" w:color="auto"/>
      </w:divBdr>
      <w:divsChild>
        <w:div w:id="1847132690">
          <w:marLeft w:val="0"/>
          <w:marRight w:val="0"/>
          <w:marTop w:val="0"/>
          <w:marBottom w:val="105"/>
          <w:divBdr>
            <w:top w:val="none" w:sz="0" w:space="0" w:color="auto"/>
            <w:left w:val="none" w:sz="0" w:space="0" w:color="auto"/>
            <w:bottom w:val="none" w:sz="0" w:space="0" w:color="auto"/>
            <w:right w:val="none" w:sz="0" w:space="0" w:color="auto"/>
          </w:divBdr>
          <w:divsChild>
            <w:div w:id="650214361">
              <w:marLeft w:val="0"/>
              <w:marRight w:val="0"/>
              <w:marTop w:val="0"/>
              <w:marBottom w:val="105"/>
              <w:divBdr>
                <w:top w:val="none" w:sz="0" w:space="0" w:color="auto"/>
                <w:left w:val="none" w:sz="0" w:space="0" w:color="auto"/>
                <w:bottom w:val="none" w:sz="0" w:space="0" w:color="auto"/>
                <w:right w:val="none" w:sz="0" w:space="0" w:color="auto"/>
              </w:divBdr>
              <w:divsChild>
                <w:div w:id="1884249015">
                  <w:marLeft w:val="0"/>
                  <w:marRight w:val="0"/>
                  <w:marTop w:val="0"/>
                  <w:marBottom w:val="0"/>
                  <w:divBdr>
                    <w:top w:val="none" w:sz="0" w:space="0" w:color="auto"/>
                    <w:left w:val="none" w:sz="0" w:space="0" w:color="auto"/>
                    <w:bottom w:val="none" w:sz="0" w:space="0" w:color="auto"/>
                    <w:right w:val="none" w:sz="0" w:space="0" w:color="auto"/>
                  </w:divBdr>
                  <w:divsChild>
                    <w:div w:id="719716471">
                      <w:marLeft w:val="420"/>
                      <w:marRight w:val="0"/>
                      <w:marTop w:val="0"/>
                      <w:marBottom w:val="0"/>
                      <w:divBdr>
                        <w:top w:val="none" w:sz="0" w:space="0" w:color="auto"/>
                        <w:left w:val="none" w:sz="0" w:space="0" w:color="auto"/>
                        <w:bottom w:val="none" w:sz="0" w:space="0" w:color="auto"/>
                        <w:right w:val="none" w:sz="0" w:space="0" w:color="auto"/>
                      </w:divBdr>
                      <w:divsChild>
                        <w:div w:id="2071728267">
                          <w:marLeft w:val="0"/>
                          <w:marRight w:val="0"/>
                          <w:marTop w:val="150"/>
                          <w:marBottom w:val="0"/>
                          <w:divBdr>
                            <w:top w:val="none" w:sz="0" w:space="0" w:color="auto"/>
                            <w:left w:val="none" w:sz="0" w:space="0" w:color="auto"/>
                            <w:bottom w:val="none" w:sz="0" w:space="0" w:color="auto"/>
                            <w:right w:val="none" w:sz="0" w:space="0" w:color="auto"/>
                          </w:divBdr>
                          <w:divsChild>
                            <w:div w:id="9757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9324">
      <w:bodyDiv w:val="1"/>
      <w:marLeft w:val="0"/>
      <w:marRight w:val="0"/>
      <w:marTop w:val="0"/>
      <w:marBottom w:val="0"/>
      <w:divBdr>
        <w:top w:val="none" w:sz="0" w:space="0" w:color="auto"/>
        <w:left w:val="none" w:sz="0" w:space="0" w:color="auto"/>
        <w:bottom w:val="none" w:sz="0" w:space="0" w:color="auto"/>
        <w:right w:val="none" w:sz="0" w:space="0" w:color="auto"/>
      </w:divBdr>
      <w:divsChild>
        <w:div w:id="949437668">
          <w:marLeft w:val="0"/>
          <w:marRight w:val="0"/>
          <w:marTop w:val="0"/>
          <w:marBottom w:val="105"/>
          <w:divBdr>
            <w:top w:val="none" w:sz="0" w:space="0" w:color="auto"/>
            <w:left w:val="none" w:sz="0" w:space="0" w:color="auto"/>
            <w:bottom w:val="none" w:sz="0" w:space="0" w:color="auto"/>
            <w:right w:val="none" w:sz="0" w:space="0" w:color="auto"/>
          </w:divBdr>
          <w:divsChild>
            <w:div w:id="1493524048">
              <w:marLeft w:val="0"/>
              <w:marRight w:val="0"/>
              <w:marTop w:val="0"/>
              <w:marBottom w:val="105"/>
              <w:divBdr>
                <w:top w:val="none" w:sz="0" w:space="0" w:color="auto"/>
                <w:left w:val="none" w:sz="0" w:space="0" w:color="auto"/>
                <w:bottom w:val="none" w:sz="0" w:space="0" w:color="auto"/>
                <w:right w:val="none" w:sz="0" w:space="0" w:color="auto"/>
              </w:divBdr>
              <w:divsChild>
                <w:div w:id="1429039844">
                  <w:marLeft w:val="0"/>
                  <w:marRight w:val="0"/>
                  <w:marTop w:val="0"/>
                  <w:marBottom w:val="0"/>
                  <w:divBdr>
                    <w:top w:val="none" w:sz="0" w:space="0" w:color="auto"/>
                    <w:left w:val="none" w:sz="0" w:space="0" w:color="auto"/>
                    <w:bottom w:val="none" w:sz="0" w:space="0" w:color="auto"/>
                    <w:right w:val="none" w:sz="0" w:space="0" w:color="auto"/>
                  </w:divBdr>
                  <w:divsChild>
                    <w:div w:id="1406682956">
                      <w:marLeft w:val="420"/>
                      <w:marRight w:val="0"/>
                      <w:marTop w:val="0"/>
                      <w:marBottom w:val="0"/>
                      <w:divBdr>
                        <w:top w:val="none" w:sz="0" w:space="0" w:color="auto"/>
                        <w:left w:val="none" w:sz="0" w:space="0" w:color="auto"/>
                        <w:bottom w:val="none" w:sz="0" w:space="0" w:color="auto"/>
                        <w:right w:val="none" w:sz="0" w:space="0" w:color="auto"/>
                      </w:divBdr>
                      <w:divsChild>
                        <w:div w:id="1618678864">
                          <w:marLeft w:val="0"/>
                          <w:marRight w:val="0"/>
                          <w:marTop w:val="150"/>
                          <w:marBottom w:val="0"/>
                          <w:divBdr>
                            <w:top w:val="none" w:sz="0" w:space="0" w:color="auto"/>
                            <w:left w:val="none" w:sz="0" w:space="0" w:color="auto"/>
                            <w:bottom w:val="none" w:sz="0" w:space="0" w:color="auto"/>
                            <w:right w:val="none" w:sz="0" w:space="0" w:color="auto"/>
                          </w:divBdr>
                          <w:divsChild>
                            <w:div w:id="20491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CA1643F3ACCE77E97D6A6ACDAEFF3E039F665722E44490A08BF1250C5932B0F4D57B8223E8OCsE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700C-005B-44B7-AD71-96CC4379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89</Pages>
  <Words>16871</Words>
  <Characters>96166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dc:creator>
  <cp:lastModifiedBy>MISP</cp:lastModifiedBy>
  <cp:revision>44</cp:revision>
  <cp:lastPrinted>2022-07-21T06:15:00Z</cp:lastPrinted>
  <dcterms:created xsi:type="dcterms:W3CDTF">2022-04-04T11:57:00Z</dcterms:created>
  <dcterms:modified xsi:type="dcterms:W3CDTF">2022-07-21T06:20:00Z</dcterms:modified>
</cp:coreProperties>
</file>