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FD" w:rsidRDefault="005343CC" w:rsidP="00FA1FFD">
      <w:pPr>
        <w:jc w:val="center"/>
        <w:rPr>
          <w:b/>
          <w:color w:val="000000"/>
          <w:sz w:val="36"/>
          <w:szCs w:val="36"/>
        </w:rPr>
      </w:pPr>
      <w:r>
        <w:rPr>
          <w:b/>
          <w:color w:val="000000"/>
          <w:sz w:val="36"/>
          <w:szCs w:val="36"/>
        </w:rPr>
        <w:t xml:space="preserve">Выпуск № </w:t>
      </w:r>
      <w:r w:rsidR="00144649">
        <w:rPr>
          <w:b/>
          <w:color w:val="000000"/>
          <w:sz w:val="36"/>
          <w:szCs w:val="36"/>
        </w:rPr>
        <w:t>3</w:t>
      </w:r>
      <w:r w:rsidR="00F24CA7">
        <w:rPr>
          <w:b/>
          <w:color w:val="000000"/>
          <w:sz w:val="36"/>
          <w:szCs w:val="36"/>
        </w:rPr>
        <w:t>8</w:t>
      </w:r>
      <w:r w:rsidR="00FA1FFD">
        <w:rPr>
          <w:b/>
          <w:color w:val="000000"/>
          <w:sz w:val="36"/>
          <w:szCs w:val="36"/>
        </w:rPr>
        <w:t xml:space="preserve"> (</w:t>
      </w:r>
      <w:r w:rsidR="000331FC">
        <w:rPr>
          <w:b/>
          <w:color w:val="000000"/>
          <w:sz w:val="36"/>
          <w:szCs w:val="36"/>
        </w:rPr>
        <w:t>4</w:t>
      </w:r>
      <w:r w:rsidR="00F24CA7">
        <w:rPr>
          <w:b/>
          <w:color w:val="000000"/>
          <w:sz w:val="36"/>
          <w:szCs w:val="36"/>
        </w:rPr>
        <w:t>43</w:t>
      </w:r>
      <w:r w:rsidR="00FA1FFD">
        <w:rPr>
          <w:b/>
          <w:color w:val="000000"/>
          <w:sz w:val="36"/>
          <w:szCs w:val="36"/>
        </w:rPr>
        <w:t>)</w:t>
      </w:r>
    </w:p>
    <w:p w:rsidR="00FA1FFD" w:rsidRDefault="00F24CA7" w:rsidP="00FA1FFD">
      <w:pPr>
        <w:jc w:val="center"/>
        <w:rPr>
          <w:b/>
          <w:sz w:val="28"/>
          <w:szCs w:val="28"/>
        </w:rPr>
      </w:pPr>
      <w:r>
        <w:rPr>
          <w:b/>
          <w:sz w:val="36"/>
          <w:szCs w:val="36"/>
        </w:rPr>
        <w:t>14</w:t>
      </w:r>
      <w:r w:rsidR="003423E7">
        <w:rPr>
          <w:b/>
          <w:sz w:val="36"/>
          <w:szCs w:val="36"/>
        </w:rPr>
        <w:t xml:space="preserve"> </w:t>
      </w:r>
      <w:r>
        <w:rPr>
          <w:b/>
          <w:sz w:val="36"/>
          <w:szCs w:val="36"/>
        </w:rPr>
        <w:t>октября</w:t>
      </w:r>
      <w:r w:rsidR="00FA1FFD">
        <w:rPr>
          <w:b/>
          <w:sz w:val="36"/>
          <w:szCs w:val="36"/>
        </w:rPr>
        <w:t xml:space="preserve"> </w:t>
      </w:r>
      <w:r w:rsidR="00944A4E">
        <w:rPr>
          <w:b/>
          <w:sz w:val="36"/>
          <w:szCs w:val="36"/>
        </w:rPr>
        <w:t>202</w:t>
      </w:r>
      <w:r w:rsidR="000331FC">
        <w:rPr>
          <w:b/>
          <w:sz w:val="36"/>
          <w:szCs w:val="36"/>
        </w:rPr>
        <w:t>2</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167A53" w:rsidP="00FA1FFD">
      <w:pPr>
        <w:jc w:val="center"/>
        <w:rPr>
          <w:b/>
          <w:sz w:val="28"/>
          <w:szCs w:val="28"/>
        </w:rPr>
      </w:pPr>
      <w:r>
        <w:rPr>
          <w:noProof/>
          <w:lang w:eastAsia="ru-RU"/>
        </w:rPr>
        <mc:AlternateContent>
          <mc:Choice Requires="wps">
            <w:drawing>
              <wp:inline distT="0" distB="0" distL="0" distR="0" wp14:anchorId="0E1A7A08" wp14:editId="28C82BA5">
                <wp:extent cx="3648075" cy="800100"/>
                <wp:effectExtent l="0" t="28575" r="6667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800100"/>
                        </a:xfrm>
                        <a:prstGeom prst="rect">
                          <a:avLst/>
                        </a:prstGeom>
                      </wps:spPr>
                      <wps:txbx>
                        <w:txbxContent>
                          <w:p w:rsidR="00704D81" w:rsidRDefault="00704D81"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7.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" filled="f" stroked="f">
                <o:lock v:ext="edit" text="t" shapetype="t"/>
                <v:textbox style="mso-fit-shape-to-text:t">
                  <w:txbxContent>
                    <w:p w:rsidR="00704D81" w:rsidRDefault="00704D81"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v:textbox>
                <w10:anchorlock/>
              </v:shape>
            </w:pict>
          </mc:Fallback>
        </mc:AlternateConten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pBdr>
          <w:bottom w:val="single" w:sz="12" w:space="1" w:color="auto"/>
        </w:pBd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ind w:left="-567" w:right="-285"/>
        <w:jc w:val="both"/>
        <w:rPr>
          <w:b/>
          <w:sz w:val="28"/>
          <w:szCs w:val="28"/>
        </w:rPr>
      </w:pPr>
    </w:p>
    <w:p w:rsidR="00FA1FFD" w:rsidRDefault="00FA1FFD" w:rsidP="00FA1FFD">
      <w:pPr>
        <w:ind w:right="-285"/>
        <w:jc w:val="both"/>
      </w:pPr>
      <w:proofErr w:type="gramStart"/>
      <w:r>
        <w:t>Утвержден</w:t>
      </w:r>
      <w:proofErr w:type="gramEnd"/>
      <w:r>
        <w:t xml:space="preserve"> решением Совета народных          отпечатан в администрации Бутурлиновского</w:t>
      </w:r>
    </w:p>
    <w:p w:rsidR="00FA1FFD" w:rsidRDefault="00FA1FFD" w:rsidP="00FA1FFD">
      <w:pPr>
        <w:ind w:right="-285"/>
        <w:jc w:val="both"/>
      </w:pPr>
      <w:r>
        <w:t xml:space="preserve">депутатов Бутурлиновского городского          </w:t>
      </w:r>
      <w:proofErr w:type="spellStart"/>
      <w:proofErr w:type="gramStart"/>
      <w:r>
        <w:t>городского</w:t>
      </w:r>
      <w:proofErr w:type="spellEnd"/>
      <w:proofErr w:type="gramEnd"/>
      <w:r>
        <w:t xml:space="preserve"> поселения по адресу: пл. Воли, 1</w:t>
      </w:r>
    </w:p>
    <w:p w:rsidR="00FA1FFD" w:rsidRDefault="00FA1FFD" w:rsidP="00FA1FFD">
      <w:pPr>
        <w:ind w:right="-285"/>
        <w:jc w:val="both"/>
      </w:pPr>
      <w:r>
        <w:t>поселения № 314 от 22.04.2009 года</w:t>
      </w:r>
      <w:proofErr w:type="gramStart"/>
      <w:r>
        <w:t>.</w:t>
      </w:r>
      <w:proofErr w:type="gramEnd"/>
      <w:r>
        <w:t xml:space="preserve">               </w:t>
      </w:r>
      <w:proofErr w:type="gramStart"/>
      <w:r>
        <w:t>г</w:t>
      </w:r>
      <w:proofErr w:type="gramEnd"/>
      <w:r>
        <w:t>.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AB5953">
        <w:t xml:space="preserve"> </w:t>
      </w:r>
      <w:r w:rsidR="00584027">
        <w:t>6</w:t>
      </w:r>
      <w:r w:rsidR="00B25972">
        <w:t>3</w:t>
      </w:r>
      <w:r w:rsidR="00584027">
        <w:t xml:space="preserve"> </w:t>
      </w:r>
      <w:r>
        <w:t>лист</w:t>
      </w:r>
      <w:r w:rsidR="00C767B0">
        <w:t>а</w:t>
      </w:r>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proofErr w:type="gramStart"/>
      <w:r>
        <w:t>Ответственный за выпуск:</w:t>
      </w:r>
      <w:proofErr w:type="gramEnd"/>
      <w:r>
        <w:t xml:space="preserve"> </w:t>
      </w:r>
      <w:proofErr w:type="spellStart"/>
      <w:r>
        <w:t>Рачкова</w:t>
      </w:r>
      <w:proofErr w:type="spellEnd"/>
      <w:r>
        <w:t xml:space="preserve">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br w:type="page"/>
      </w: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Style w:val="af1"/>
        <w:tblW w:w="0" w:type="auto"/>
        <w:tblLook w:val="04A0" w:firstRow="1" w:lastRow="0" w:firstColumn="1" w:lastColumn="0" w:noHBand="0" w:noVBand="1"/>
      </w:tblPr>
      <w:tblGrid>
        <w:gridCol w:w="800"/>
        <w:gridCol w:w="8545"/>
      </w:tblGrid>
      <w:tr w:rsidR="009B4D00" w:rsidTr="00EC1C24">
        <w:tc>
          <w:tcPr>
            <w:tcW w:w="800" w:type="dxa"/>
          </w:tcPr>
          <w:p w:rsidR="009B4D00" w:rsidRDefault="009B4D00" w:rsidP="000D6DA5">
            <w:pPr>
              <w:jc w:val="center"/>
            </w:pPr>
            <w:r>
              <w:t>1</w:t>
            </w:r>
          </w:p>
        </w:tc>
        <w:tc>
          <w:tcPr>
            <w:tcW w:w="8545" w:type="dxa"/>
          </w:tcPr>
          <w:p w:rsidR="009B4D00" w:rsidRPr="004923B4" w:rsidRDefault="00121561" w:rsidP="008B741C">
            <w:pPr>
              <w:pStyle w:val="af2"/>
              <w:spacing w:before="0" w:beforeAutospacing="0" w:after="0" w:afterAutospacing="0"/>
              <w:jc w:val="both"/>
              <w:rPr>
                <w:rFonts w:ascii="Arial" w:hAnsi="Arial" w:cs="Arial"/>
                <w:color w:val="000000"/>
                <w:sz w:val="20"/>
                <w:szCs w:val="20"/>
              </w:rPr>
            </w:pPr>
            <w:r w:rsidRPr="00803AF8">
              <w:rPr>
                <w:sz w:val="28"/>
                <w:szCs w:val="28"/>
              </w:rPr>
              <w:t xml:space="preserve">Постановление администрации Бутурлиновского городского поселения от </w:t>
            </w:r>
            <w:r w:rsidR="00134EA4">
              <w:rPr>
                <w:sz w:val="28"/>
                <w:szCs w:val="28"/>
              </w:rPr>
              <w:t>1</w:t>
            </w:r>
            <w:r w:rsidR="008B741C">
              <w:rPr>
                <w:sz w:val="28"/>
                <w:szCs w:val="28"/>
              </w:rPr>
              <w:t>0</w:t>
            </w:r>
            <w:r w:rsidRPr="00803AF8">
              <w:rPr>
                <w:sz w:val="28"/>
                <w:szCs w:val="28"/>
              </w:rPr>
              <w:t>.</w:t>
            </w:r>
            <w:r w:rsidR="008B741C">
              <w:rPr>
                <w:sz w:val="28"/>
                <w:szCs w:val="28"/>
              </w:rPr>
              <w:t>10</w:t>
            </w:r>
            <w:r w:rsidRPr="00803AF8">
              <w:rPr>
                <w:sz w:val="28"/>
                <w:szCs w:val="28"/>
              </w:rPr>
              <w:t>.202</w:t>
            </w:r>
            <w:r w:rsidR="000331FC">
              <w:rPr>
                <w:sz w:val="28"/>
                <w:szCs w:val="28"/>
              </w:rPr>
              <w:t>2</w:t>
            </w:r>
            <w:r w:rsidRPr="00803AF8">
              <w:rPr>
                <w:sz w:val="28"/>
                <w:szCs w:val="28"/>
              </w:rPr>
              <w:t xml:space="preserve"> года №</w:t>
            </w:r>
            <w:r w:rsidR="00F24CA7">
              <w:rPr>
                <w:sz w:val="28"/>
                <w:szCs w:val="28"/>
              </w:rPr>
              <w:t>541</w:t>
            </w:r>
            <w:r>
              <w:rPr>
                <w:sz w:val="28"/>
                <w:szCs w:val="28"/>
              </w:rPr>
              <w:t xml:space="preserve"> «</w:t>
            </w:r>
            <w:r w:rsidR="008B741C" w:rsidRPr="00D837B1">
              <w:rPr>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w:t>
            </w:r>
            <w:r w:rsidR="009E06D1" w:rsidRPr="00D03CFD">
              <w:rPr>
                <w:sz w:val="28"/>
                <w:szCs w:val="28"/>
              </w:rPr>
              <w:t>»</w:t>
            </w:r>
          </w:p>
        </w:tc>
      </w:tr>
      <w:tr w:rsidR="00F24CA7" w:rsidTr="00EC1C24">
        <w:tc>
          <w:tcPr>
            <w:tcW w:w="800" w:type="dxa"/>
          </w:tcPr>
          <w:p w:rsidR="00F24CA7" w:rsidRDefault="00F24CA7" w:rsidP="000D6DA5">
            <w:pPr>
              <w:jc w:val="center"/>
            </w:pPr>
            <w:r>
              <w:t>2</w:t>
            </w:r>
          </w:p>
        </w:tc>
        <w:tc>
          <w:tcPr>
            <w:tcW w:w="8545" w:type="dxa"/>
          </w:tcPr>
          <w:p w:rsidR="00F24CA7" w:rsidRPr="00803AF8" w:rsidRDefault="001A314E" w:rsidP="001A314E">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10</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542 «</w:t>
            </w:r>
            <w:r w:rsidR="00501E82" w:rsidRPr="00D837B1">
              <w:rPr>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«Развитие культуры, физической культуры и спорта»</w:t>
            </w:r>
            <w:r w:rsidR="00501E82">
              <w:rPr>
                <w:sz w:val="28"/>
                <w:szCs w:val="28"/>
              </w:rPr>
              <w:t>»</w:t>
            </w:r>
          </w:p>
        </w:tc>
      </w:tr>
      <w:tr w:rsidR="00F24CA7" w:rsidTr="00EC1C24">
        <w:tc>
          <w:tcPr>
            <w:tcW w:w="800" w:type="dxa"/>
          </w:tcPr>
          <w:p w:rsidR="00F24CA7" w:rsidRDefault="00F24CA7" w:rsidP="000D6DA5">
            <w:pPr>
              <w:jc w:val="center"/>
            </w:pPr>
            <w:r>
              <w:t>3</w:t>
            </w:r>
          </w:p>
        </w:tc>
        <w:tc>
          <w:tcPr>
            <w:tcW w:w="8545" w:type="dxa"/>
          </w:tcPr>
          <w:p w:rsidR="00F24CA7" w:rsidRPr="00803AF8" w:rsidRDefault="001A314E" w:rsidP="001A314E">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10</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543 «</w:t>
            </w:r>
            <w:r w:rsidR="00DE33B2" w:rsidRPr="00D837B1">
              <w:rPr>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r w:rsidR="00DE33B2">
              <w:rPr>
                <w:sz w:val="28"/>
                <w:szCs w:val="28"/>
              </w:rPr>
              <w:t>»</w:t>
            </w:r>
          </w:p>
        </w:tc>
      </w:tr>
      <w:tr w:rsidR="00F24CA7" w:rsidTr="00EC1C24">
        <w:tc>
          <w:tcPr>
            <w:tcW w:w="800" w:type="dxa"/>
          </w:tcPr>
          <w:p w:rsidR="00F24CA7" w:rsidRDefault="00F24CA7" w:rsidP="000D6DA5">
            <w:pPr>
              <w:jc w:val="center"/>
            </w:pPr>
            <w:r>
              <w:t>4</w:t>
            </w:r>
          </w:p>
        </w:tc>
        <w:tc>
          <w:tcPr>
            <w:tcW w:w="8545" w:type="dxa"/>
          </w:tcPr>
          <w:p w:rsidR="00F24CA7" w:rsidRPr="00803AF8" w:rsidRDefault="001A314E" w:rsidP="001A314E">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10</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544 «</w:t>
            </w:r>
            <w:r w:rsidR="00DE33B2" w:rsidRPr="003627BF">
              <w:rPr>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w:t>
            </w:r>
            <w:r w:rsidR="00DE33B2">
              <w:rPr>
                <w:sz w:val="28"/>
                <w:szCs w:val="28"/>
              </w:rPr>
              <w:t>»</w:t>
            </w:r>
          </w:p>
        </w:tc>
      </w:tr>
      <w:tr w:rsidR="00F24CA7" w:rsidTr="00EC1C24">
        <w:tc>
          <w:tcPr>
            <w:tcW w:w="800" w:type="dxa"/>
          </w:tcPr>
          <w:p w:rsidR="00F24CA7" w:rsidRDefault="00F24CA7" w:rsidP="000D6DA5">
            <w:pPr>
              <w:jc w:val="center"/>
            </w:pPr>
            <w:r>
              <w:t>5</w:t>
            </w:r>
          </w:p>
        </w:tc>
        <w:tc>
          <w:tcPr>
            <w:tcW w:w="8545" w:type="dxa"/>
          </w:tcPr>
          <w:p w:rsidR="00F24CA7" w:rsidRPr="00803AF8" w:rsidRDefault="001A314E" w:rsidP="001A314E">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10</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545 «</w:t>
            </w:r>
            <w:r w:rsidR="00DE33B2" w:rsidRPr="00891FA7">
              <w:rPr>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w:t>
            </w:r>
            <w:r w:rsidR="00DE33B2">
              <w:rPr>
                <w:sz w:val="28"/>
                <w:szCs w:val="28"/>
              </w:rPr>
              <w:t>м</w:t>
            </w:r>
            <w:r w:rsidR="00DE33B2" w:rsidRPr="00891FA7">
              <w:rPr>
                <w:sz w:val="28"/>
                <w:szCs w:val="28"/>
              </w:rPr>
              <w:t xml:space="preserve"> городско</w:t>
            </w:r>
            <w:r w:rsidR="00DE33B2">
              <w:rPr>
                <w:sz w:val="28"/>
                <w:szCs w:val="28"/>
              </w:rPr>
              <w:t>м</w:t>
            </w:r>
            <w:r w:rsidR="00DE33B2" w:rsidRPr="00891FA7">
              <w:rPr>
                <w:sz w:val="28"/>
                <w:szCs w:val="28"/>
              </w:rPr>
              <w:t xml:space="preserve"> поселени</w:t>
            </w:r>
            <w:r w:rsidR="00DE33B2">
              <w:rPr>
                <w:sz w:val="28"/>
                <w:szCs w:val="28"/>
              </w:rPr>
              <w:t>и</w:t>
            </w:r>
            <w:r w:rsidR="00DE33B2" w:rsidRPr="00891FA7">
              <w:rPr>
                <w:sz w:val="28"/>
                <w:szCs w:val="28"/>
              </w:rPr>
              <w:t xml:space="preserve"> Бутурлиновского муниципального района Воронежской области на 2023-2030 годы»</w:t>
            </w:r>
            <w:r w:rsidR="00DE33B2">
              <w:rPr>
                <w:sz w:val="28"/>
                <w:szCs w:val="28"/>
              </w:rPr>
              <w:t>»</w:t>
            </w:r>
          </w:p>
        </w:tc>
      </w:tr>
      <w:tr w:rsidR="00F24CA7" w:rsidTr="00EC1C24">
        <w:tc>
          <w:tcPr>
            <w:tcW w:w="800" w:type="dxa"/>
          </w:tcPr>
          <w:p w:rsidR="00F24CA7" w:rsidRDefault="00F24CA7" w:rsidP="000D6DA5">
            <w:pPr>
              <w:jc w:val="center"/>
            </w:pPr>
            <w:r>
              <w:t>6</w:t>
            </w:r>
          </w:p>
        </w:tc>
        <w:tc>
          <w:tcPr>
            <w:tcW w:w="8545" w:type="dxa"/>
          </w:tcPr>
          <w:p w:rsidR="00F24CA7" w:rsidRPr="00DE33B2" w:rsidRDefault="001A314E" w:rsidP="00DE33B2">
            <w:pPr>
              <w:pStyle w:val="41"/>
              <w:jc w:val="both"/>
              <w:rPr>
                <w:rFonts w:ascii="Times New Roman" w:hAnsi="Times New Roman"/>
                <w:sz w:val="28"/>
                <w:szCs w:val="28"/>
              </w:rPr>
            </w:pPr>
            <w:r w:rsidRPr="00DE33B2">
              <w:rPr>
                <w:rFonts w:ascii="Times New Roman" w:hAnsi="Times New Roman"/>
                <w:sz w:val="28"/>
                <w:szCs w:val="28"/>
              </w:rPr>
              <w:t>Постановление администрации Бутурлиновского городского поселения от 10.10.2022 года №546 «</w:t>
            </w:r>
            <w:r w:rsidR="00DE33B2" w:rsidRPr="00DE33B2">
              <w:rPr>
                <w:rFonts w:ascii="Times New Roman" w:hAnsi="Times New Roman"/>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«Благоустройство мест массового отдыха»</w:t>
            </w:r>
            <w:r w:rsidR="00DE33B2">
              <w:rPr>
                <w:rFonts w:ascii="Times New Roman" w:hAnsi="Times New Roman"/>
                <w:sz w:val="28"/>
                <w:szCs w:val="28"/>
              </w:rPr>
              <w:t>»</w:t>
            </w:r>
          </w:p>
        </w:tc>
      </w:tr>
      <w:tr w:rsidR="00F24CA7" w:rsidTr="00EC1C24">
        <w:tc>
          <w:tcPr>
            <w:tcW w:w="800" w:type="dxa"/>
          </w:tcPr>
          <w:p w:rsidR="00F24CA7" w:rsidRDefault="00F24CA7" w:rsidP="000D6DA5">
            <w:pPr>
              <w:jc w:val="center"/>
            </w:pPr>
            <w:r>
              <w:t>7</w:t>
            </w:r>
          </w:p>
        </w:tc>
        <w:tc>
          <w:tcPr>
            <w:tcW w:w="8545" w:type="dxa"/>
          </w:tcPr>
          <w:p w:rsidR="00F24CA7" w:rsidRPr="00803AF8" w:rsidRDefault="001A314E" w:rsidP="006711C2">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w:t>
            </w:r>
            <w:r w:rsidR="006711C2">
              <w:rPr>
                <w:sz w:val="28"/>
                <w:szCs w:val="28"/>
              </w:rPr>
              <w:t>1</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547 «</w:t>
            </w:r>
            <w:r w:rsidR="006711C2" w:rsidRPr="00CB6D1E">
              <w:rPr>
                <w:sz w:val="28"/>
                <w:szCs w:val="28"/>
              </w:rPr>
              <w:t xml:space="preserve">Об утверждении мест, на которые запрещено возвращать животных без владельцев, и перечня лиц, уполномоченных на принятие решений о возврате животных без владельцев на прежние места их обитания на территории </w:t>
            </w:r>
            <w:r w:rsidR="006711C2" w:rsidRPr="00CB6D1E">
              <w:rPr>
                <w:sz w:val="28"/>
                <w:szCs w:val="28"/>
              </w:rPr>
              <w:lastRenderedPageBreak/>
              <w:t>Бутурлиновского городского поселения Бутурлиновского муниципального района Воронежской области</w:t>
            </w:r>
            <w:r w:rsidR="006711C2">
              <w:rPr>
                <w:sz w:val="28"/>
                <w:szCs w:val="28"/>
              </w:rPr>
              <w:t>»</w:t>
            </w:r>
          </w:p>
        </w:tc>
      </w:tr>
      <w:tr w:rsidR="00F24CA7" w:rsidTr="00EC1C24">
        <w:tc>
          <w:tcPr>
            <w:tcW w:w="800" w:type="dxa"/>
          </w:tcPr>
          <w:p w:rsidR="00F24CA7" w:rsidRDefault="00F24CA7" w:rsidP="000D6DA5">
            <w:pPr>
              <w:jc w:val="center"/>
            </w:pPr>
            <w:r>
              <w:lastRenderedPageBreak/>
              <w:t>8</w:t>
            </w:r>
          </w:p>
        </w:tc>
        <w:tc>
          <w:tcPr>
            <w:tcW w:w="8545" w:type="dxa"/>
          </w:tcPr>
          <w:p w:rsidR="00F24CA7" w:rsidRPr="00803AF8" w:rsidRDefault="001A314E" w:rsidP="006711C2">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w:t>
            </w:r>
            <w:r w:rsidR="006711C2">
              <w:rPr>
                <w:sz w:val="28"/>
                <w:szCs w:val="28"/>
              </w:rPr>
              <w:t>1</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549 «</w:t>
            </w:r>
            <w:r w:rsidR="006711C2" w:rsidRPr="009F55DB">
              <w:rPr>
                <w:sz w:val="28"/>
                <w:szCs w:val="28"/>
              </w:rPr>
              <w:t>Об утверждении Порядка заключения органами местного самоуправления Бутурлиновского городского поселения Бутурлиновского муниципального района Воронежской области договоров (соглашений) с казачьими обществами и Порядка финансирования органами местного самоуправления Бутурлиновского городского поселения Бутурлиновского муниципального района Воронежской области несения муниципальной службы членами казачьих обществ</w:t>
            </w:r>
            <w:r w:rsidR="006711C2">
              <w:rPr>
                <w:sz w:val="28"/>
                <w:szCs w:val="28"/>
              </w:rPr>
              <w:t>»</w:t>
            </w:r>
          </w:p>
        </w:tc>
      </w:tr>
      <w:tr w:rsidR="00F24CA7" w:rsidTr="00EC1C24">
        <w:tc>
          <w:tcPr>
            <w:tcW w:w="800" w:type="dxa"/>
          </w:tcPr>
          <w:p w:rsidR="00F24CA7" w:rsidRDefault="00F24CA7" w:rsidP="000D6DA5">
            <w:pPr>
              <w:jc w:val="center"/>
            </w:pPr>
            <w:r>
              <w:t>9</w:t>
            </w:r>
          </w:p>
        </w:tc>
        <w:tc>
          <w:tcPr>
            <w:tcW w:w="8545" w:type="dxa"/>
          </w:tcPr>
          <w:p w:rsidR="00F24CA7" w:rsidRPr="00803AF8" w:rsidRDefault="001A314E" w:rsidP="00667B3C">
            <w:pPr>
              <w:pStyle w:val="af2"/>
              <w:spacing w:before="0" w:beforeAutospacing="0" w:after="0" w:afterAutospacing="0"/>
              <w:jc w:val="both"/>
              <w:rPr>
                <w:sz w:val="28"/>
                <w:szCs w:val="28"/>
              </w:rPr>
            </w:pPr>
            <w:proofErr w:type="gramStart"/>
            <w:r w:rsidRPr="00803AF8">
              <w:rPr>
                <w:sz w:val="28"/>
                <w:szCs w:val="28"/>
              </w:rPr>
              <w:t xml:space="preserve">Постановление администрации Бутурлиновского городского поселения от </w:t>
            </w:r>
            <w:r>
              <w:rPr>
                <w:sz w:val="28"/>
                <w:szCs w:val="28"/>
              </w:rPr>
              <w:t>1</w:t>
            </w:r>
            <w:r w:rsidR="00667B3C">
              <w:rPr>
                <w:sz w:val="28"/>
                <w:szCs w:val="28"/>
              </w:rPr>
              <w:t>2</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551 «</w:t>
            </w:r>
            <w:r w:rsidR="00667B3C">
              <w:rPr>
                <w:sz w:val="28"/>
                <w:szCs w:val="28"/>
              </w:rPr>
              <w:t>О внесении изменений в перечень муниципальных услуг, предоставляемых администрацией Бутурлиновского городского поселения Бутурлиновского муниципального района, утвержденный постановлением администрации Бутурлиновского городского поселения Бутурлиновского муниципального района Воронежской области от 26.10.2015 г. №694»</w:t>
            </w:r>
            <w:proofErr w:type="gramEnd"/>
          </w:p>
        </w:tc>
      </w:tr>
      <w:tr w:rsidR="00F24CA7" w:rsidTr="00EC1C24">
        <w:tc>
          <w:tcPr>
            <w:tcW w:w="800" w:type="dxa"/>
          </w:tcPr>
          <w:p w:rsidR="00F24CA7" w:rsidRDefault="00F24CA7" w:rsidP="000D6DA5">
            <w:pPr>
              <w:jc w:val="center"/>
            </w:pPr>
            <w:r>
              <w:t>10</w:t>
            </w:r>
          </w:p>
        </w:tc>
        <w:tc>
          <w:tcPr>
            <w:tcW w:w="8545" w:type="dxa"/>
          </w:tcPr>
          <w:p w:rsidR="00F24CA7" w:rsidRPr="00803AF8" w:rsidRDefault="001A314E" w:rsidP="00667B3C">
            <w:pPr>
              <w:pStyle w:val="af2"/>
              <w:spacing w:before="0" w:beforeAutospacing="0" w:after="0" w:afterAutospacing="0"/>
              <w:jc w:val="both"/>
              <w:rPr>
                <w:sz w:val="28"/>
                <w:szCs w:val="28"/>
              </w:rPr>
            </w:pPr>
            <w:proofErr w:type="gramStart"/>
            <w:r w:rsidRPr="00803AF8">
              <w:rPr>
                <w:sz w:val="28"/>
                <w:szCs w:val="28"/>
              </w:rPr>
              <w:t xml:space="preserve">Постановление администрации Бутурлиновского городского поселения от </w:t>
            </w:r>
            <w:r>
              <w:rPr>
                <w:sz w:val="28"/>
                <w:szCs w:val="28"/>
              </w:rPr>
              <w:t>1</w:t>
            </w:r>
            <w:r w:rsidR="00667B3C">
              <w:rPr>
                <w:sz w:val="28"/>
                <w:szCs w:val="28"/>
              </w:rPr>
              <w:t>2</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552 «</w:t>
            </w:r>
            <w:r w:rsidR="00667B3C">
              <w:rPr>
                <w:sz w:val="28"/>
                <w:szCs w:val="28"/>
              </w:rPr>
              <w:t>О внесении изменений в административный регламент администрации Бутурлиновского городского поселения Бутурлиновского муниципального района Воронежской области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утвержденный постановлением администрации Бутурлиновского городского поселения от 09.09.2016 №695»</w:t>
            </w:r>
            <w:proofErr w:type="gramEnd"/>
          </w:p>
        </w:tc>
      </w:tr>
      <w:tr w:rsidR="00F24CA7" w:rsidTr="00EC1C24">
        <w:tc>
          <w:tcPr>
            <w:tcW w:w="800" w:type="dxa"/>
          </w:tcPr>
          <w:p w:rsidR="00F24CA7" w:rsidRDefault="00F24CA7" w:rsidP="000D6DA5">
            <w:pPr>
              <w:jc w:val="center"/>
            </w:pPr>
            <w:r>
              <w:t>11</w:t>
            </w:r>
          </w:p>
        </w:tc>
        <w:tc>
          <w:tcPr>
            <w:tcW w:w="8545" w:type="dxa"/>
          </w:tcPr>
          <w:p w:rsidR="00F24CA7" w:rsidRPr="00803AF8" w:rsidRDefault="001A314E" w:rsidP="00667B3C">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w:t>
            </w:r>
            <w:r w:rsidR="00667B3C">
              <w:rPr>
                <w:sz w:val="28"/>
                <w:szCs w:val="28"/>
              </w:rPr>
              <w:t>3</w:t>
            </w:r>
            <w:r w:rsidRPr="00803AF8">
              <w:rPr>
                <w:sz w:val="28"/>
                <w:szCs w:val="28"/>
              </w:rPr>
              <w:t>.</w:t>
            </w:r>
            <w:r>
              <w:rPr>
                <w:sz w:val="28"/>
                <w:szCs w:val="28"/>
              </w:rPr>
              <w:t>10</w:t>
            </w:r>
            <w:r w:rsidRPr="00803AF8">
              <w:rPr>
                <w:sz w:val="28"/>
                <w:szCs w:val="28"/>
              </w:rPr>
              <w:t>.202</w:t>
            </w:r>
            <w:r>
              <w:rPr>
                <w:sz w:val="28"/>
                <w:szCs w:val="28"/>
              </w:rPr>
              <w:t>2</w:t>
            </w:r>
            <w:r w:rsidRPr="00803AF8">
              <w:rPr>
                <w:sz w:val="28"/>
                <w:szCs w:val="28"/>
              </w:rPr>
              <w:t xml:space="preserve"> года №</w:t>
            </w:r>
            <w:r>
              <w:rPr>
                <w:sz w:val="28"/>
                <w:szCs w:val="28"/>
              </w:rPr>
              <w:t>553 «</w:t>
            </w:r>
            <w:r w:rsidR="00667B3C" w:rsidRPr="009D7A1C">
              <w:rPr>
                <w:bCs/>
                <w:color w:val="000000"/>
                <w:spacing w:val="-4"/>
                <w:sz w:val="28"/>
                <w:szCs w:val="28"/>
                <w:lang w:eastAsia="ar-SA"/>
              </w:rPr>
              <w:t>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06.04.2022 № 177 «Об утверждении Порядка расходования иных межбюджетных трансфертов, выделенных из федерального бюджета на реализацию мероприятий по объекту: «Бутурлиновка-Воля к новой жизни. Комплексное развитие общественных пространств центральной части города и территории усадебного комплекса В.М. Кащенко»»</w:t>
            </w:r>
            <w:r w:rsidR="00667B3C">
              <w:rPr>
                <w:bCs/>
                <w:color w:val="000000"/>
                <w:spacing w:val="-4"/>
                <w:sz w:val="28"/>
                <w:szCs w:val="28"/>
                <w:lang w:eastAsia="ar-SA"/>
              </w:rPr>
              <w:t>»</w:t>
            </w:r>
          </w:p>
        </w:tc>
      </w:tr>
      <w:tr w:rsidR="00243CE4" w:rsidTr="00EC1C24">
        <w:tc>
          <w:tcPr>
            <w:tcW w:w="800" w:type="dxa"/>
          </w:tcPr>
          <w:p w:rsidR="00243CE4" w:rsidRDefault="00243CE4" w:rsidP="000D6DA5">
            <w:pPr>
              <w:jc w:val="center"/>
            </w:pPr>
            <w:r>
              <w:t>12</w:t>
            </w:r>
          </w:p>
        </w:tc>
        <w:tc>
          <w:tcPr>
            <w:tcW w:w="8545" w:type="dxa"/>
          </w:tcPr>
          <w:p w:rsidR="00243CE4" w:rsidRPr="00803AF8" w:rsidRDefault="00243CE4" w:rsidP="00243CE4">
            <w:pPr>
              <w:pStyle w:val="af2"/>
              <w:spacing w:before="0" w:beforeAutospacing="0" w:after="0" w:afterAutospacing="0"/>
              <w:jc w:val="both"/>
              <w:rPr>
                <w:sz w:val="28"/>
                <w:szCs w:val="28"/>
              </w:rPr>
            </w:pPr>
            <w:r>
              <w:rPr>
                <w:sz w:val="28"/>
                <w:szCs w:val="28"/>
              </w:rPr>
              <w:t>Информационное сообщение</w:t>
            </w:r>
            <w:r>
              <w:rPr>
                <w:bCs/>
                <w:sz w:val="28"/>
                <w:szCs w:val="28"/>
              </w:rPr>
              <w:t xml:space="preserve"> о численности и о заработной плате муниципальных служащих и подведомственных муниципальных учреждений за 3 квартал 2022 года</w:t>
            </w:r>
          </w:p>
        </w:tc>
      </w:tr>
      <w:tr w:rsidR="00243CE4" w:rsidTr="00EC1C24">
        <w:tc>
          <w:tcPr>
            <w:tcW w:w="800" w:type="dxa"/>
          </w:tcPr>
          <w:p w:rsidR="00243CE4" w:rsidRDefault="00243CE4" w:rsidP="000D6DA5">
            <w:pPr>
              <w:jc w:val="center"/>
            </w:pPr>
            <w:r>
              <w:t>13</w:t>
            </w:r>
          </w:p>
        </w:tc>
        <w:tc>
          <w:tcPr>
            <w:tcW w:w="8545" w:type="dxa"/>
          </w:tcPr>
          <w:p w:rsidR="00243CE4" w:rsidRPr="007B09E2" w:rsidRDefault="007B09E2" w:rsidP="007B09E2">
            <w:pPr>
              <w:pStyle w:val="1"/>
              <w:shd w:val="clear" w:color="auto" w:fill="FFFFFF"/>
              <w:spacing w:after="150"/>
              <w:jc w:val="both"/>
              <w:rPr>
                <w:color w:val="000000"/>
                <w:sz w:val="28"/>
                <w:szCs w:val="28"/>
              </w:rPr>
            </w:pPr>
            <w:r w:rsidRPr="007B09E2">
              <w:rPr>
                <w:sz w:val="28"/>
                <w:szCs w:val="28"/>
              </w:rPr>
              <w:t xml:space="preserve">Информационное сообщение о старте </w:t>
            </w:r>
            <w:r w:rsidRPr="007B09E2">
              <w:rPr>
                <w:color w:val="000000"/>
                <w:sz w:val="28"/>
                <w:szCs w:val="28"/>
              </w:rPr>
              <w:t>голосовани</w:t>
            </w:r>
            <w:r>
              <w:rPr>
                <w:color w:val="000000"/>
                <w:sz w:val="28"/>
                <w:szCs w:val="28"/>
              </w:rPr>
              <w:t>я</w:t>
            </w:r>
            <w:r w:rsidRPr="007B09E2">
              <w:rPr>
                <w:color w:val="000000"/>
                <w:sz w:val="28"/>
                <w:szCs w:val="28"/>
              </w:rPr>
              <w:t xml:space="preserve"> за подключение сел к интернету в 2023 году</w:t>
            </w:r>
          </w:p>
        </w:tc>
      </w:tr>
    </w:tbl>
    <w:p w:rsidR="00587E96" w:rsidRDefault="00587E96" w:rsidP="00587E96">
      <w:pPr>
        <w:rPr>
          <w:sz w:val="16"/>
        </w:rPr>
      </w:pPr>
    </w:p>
    <w:p w:rsidR="00587E96" w:rsidRDefault="00587E96" w:rsidP="00587E96">
      <w:pPr>
        <w:rPr>
          <w:sz w:val="16"/>
        </w:rPr>
      </w:pPr>
    </w:p>
    <w:p w:rsidR="00587E96" w:rsidRDefault="00587E96" w:rsidP="00587E96">
      <w:pPr>
        <w:rPr>
          <w:sz w:val="16"/>
        </w:rPr>
      </w:pPr>
    </w:p>
    <w:p w:rsidR="0077021E" w:rsidRDefault="0077021E" w:rsidP="00587E96">
      <w:pPr>
        <w:rPr>
          <w:sz w:val="16"/>
        </w:rPr>
      </w:pPr>
    </w:p>
    <w:p w:rsidR="0077021E" w:rsidRPr="0077021E" w:rsidRDefault="0077021E" w:rsidP="0077021E">
      <w:pPr>
        <w:keepNext/>
        <w:tabs>
          <w:tab w:val="num" w:pos="0"/>
        </w:tabs>
        <w:spacing w:before="240" w:after="60"/>
        <w:ind w:left="432" w:hanging="432"/>
        <w:jc w:val="center"/>
        <w:outlineLvl w:val="0"/>
        <w:rPr>
          <w:bCs/>
          <w:i/>
          <w:spacing w:val="200"/>
          <w:kern w:val="1"/>
          <w:sz w:val="36"/>
          <w:szCs w:val="32"/>
        </w:rPr>
      </w:pPr>
      <w:r>
        <w:rPr>
          <w:rFonts w:ascii="Arial" w:hAnsi="Arial" w:cs="Arial"/>
          <w:b/>
          <w:bCs/>
          <w:i/>
          <w:noProof/>
          <w:spacing w:val="200"/>
          <w:kern w:val="1"/>
          <w:sz w:val="36"/>
          <w:szCs w:val="32"/>
          <w:lang w:eastAsia="ru-RU"/>
        </w:rPr>
        <w:lastRenderedPageBreak/>
        <w:drawing>
          <wp:inline distT="0" distB="0" distL="0" distR="0">
            <wp:extent cx="62865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77021E" w:rsidRPr="0077021E" w:rsidRDefault="0077021E" w:rsidP="0077021E">
      <w:pPr>
        <w:keepNext/>
        <w:tabs>
          <w:tab w:val="num" w:pos="0"/>
        </w:tabs>
        <w:spacing w:before="240" w:after="60"/>
        <w:ind w:left="432" w:hanging="432"/>
        <w:jc w:val="center"/>
        <w:outlineLvl w:val="0"/>
        <w:rPr>
          <w:bCs/>
          <w:i/>
          <w:spacing w:val="200"/>
          <w:kern w:val="1"/>
          <w:sz w:val="36"/>
          <w:szCs w:val="32"/>
        </w:rPr>
      </w:pPr>
      <w:r w:rsidRPr="0077021E">
        <w:rPr>
          <w:bCs/>
          <w:i/>
          <w:spacing w:val="200"/>
          <w:kern w:val="1"/>
          <w:sz w:val="36"/>
          <w:szCs w:val="32"/>
        </w:rPr>
        <w:t>Администрация</w:t>
      </w:r>
    </w:p>
    <w:p w:rsidR="0077021E" w:rsidRPr="0077021E" w:rsidRDefault="0077021E" w:rsidP="0077021E">
      <w:pPr>
        <w:tabs>
          <w:tab w:val="left" w:pos="4536"/>
        </w:tabs>
        <w:jc w:val="center"/>
        <w:rPr>
          <w:rFonts w:ascii="Bookman Old Style" w:hAnsi="Bookman Old Style"/>
          <w:i/>
          <w:spacing w:val="15"/>
          <w:szCs w:val="20"/>
        </w:rPr>
      </w:pPr>
      <w:r w:rsidRPr="0077021E">
        <w:rPr>
          <w:rFonts w:ascii="Bookman Old Style" w:hAnsi="Bookman Old Style"/>
          <w:i/>
          <w:spacing w:val="15"/>
          <w:szCs w:val="20"/>
        </w:rPr>
        <w:t>Бутурлиновского городского поселения</w:t>
      </w:r>
    </w:p>
    <w:p w:rsidR="0077021E" w:rsidRPr="0077021E" w:rsidRDefault="0077021E" w:rsidP="0077021E">
      <w:pPr>
        <w:tabs>
          <w:tab w:val="left" w:pos="4536"/>
        </w:tabs>
        <w:jc w:val="center"/>
        <w:rPr>
          <w:rFonts w:ascii="Bookman Old Style" w:hAnsi="Bookman Old Style"/>
          <w:i/>
          <w:spacing w:val="15"/>
          <w:szCs w:val="20"/>
        </w:rPr>
      </w:pPr>
      <w:r w:rsidRPr="0077021E">
        <w:rPr>
          <w:rFonts w:ascii="Bookman Old Style" w:hAnsi="Bookman Old Style"/>
          <w:i/>
          <w:spacing w:val="15"/>
          <w:szCs w:val="20"/>
        </w:rPr>
        <w:t>Бутурлиновского муниципального района</w:t>
      </w:r>
    </w:p>
    <w:p w:rsidR="0077021E" w:rsidRPr="0077021E" w:rsidRDefault="0077021E" w:rsidP="0077021E">
      <w:pPr>
        <w:jc w:val="center"/>
        <w:rPr>
          <w:rFonts w:ascii="Bookman Old Style" w:hAnsi="Bookman Old Style"/>
          <w:i/>
          <w:spacing w:val="15"/>
          <w:szCs w:val="20"/>
        </w:rPr>
      </w:pPr>
      <w:r w:rsidRPr="0077021E">
        <w:rPr>
          <w:rFonts w:ascii="Bookman Old Style" w:hAnsi="Bookman Old Style"/>
          <w:i/>
          <w:spacing w:val="15"/>
          <w:szCs w:val="20"/>
        </w:rPr>
        <w:t>Воронежской области</w:t>
      </w:r>
    </w:p>
    <w:p w:rsidR="0077021E" w:rsidRPr="0077021E" w:rsidRDefault="0077021E" w:rsidP="0077021E">
      <w:pPr>
        <w:jc w:val="center"/>
        <w:rPr>
          <w:sz w:val="16"/>
          <w:szCs w:val="20"/>
        </w:rPr>
      </w:pPr>
    </w:p>
    <w:p w:rsidR="0077021E" w:rsidRPr="0077021E" w:rsidRDefault="0077021E" w:rsidP="0077021E">
      <w:pPr>
        <w:tabs>
          <w:tab w:val="left" w:pos="9900"/>
        </w:tabs>
        <w:autoSpaceDE w:val="0"/>
        <w:ind w:right="22"/>
        <w:jc w:val="center"/>
        <w:rPr>
          <w:rFonts w:ascii="Impact" w:eastAsia="Arial" w:hAnsi="Impact" w:cs="Arial"/>
          <w:bCs/>
          <w:spacing w:val="300"/>
          <w:sz w:val="44"/>
          <w:szCs w:val="20"/>
        </w:rPr>
      </w:pPr>
      <w:r w:rsidRPr="0077021E">
        <w:rPr>
          <w:rFonts w:ascii="Impact" w:eastAsia="Arial" w:hAnsi="Impact" w:cs="Arial"/>
          <w:bCs/>
          <w:spacing w:val="300"/>
          <w:sz w:val="44"/>
          <w:szCs w:val="20"/>
        </w:rPr>
        <w:t>Постановление</w:t>
      </w:r>
    </w:p>
    <w:p w:rsidR="0077021E" w:rsidRPr="0077021E" w:rsidRDefault="0077021E" w:rsidP="0077021E">
      <w:pPr>
        <w:tabs>
          <w:tab w:val="left" w:pos="573"/>
          <w:tab w:val="left" w:pos="876"/>
          <w:tab w:val="left" w:pos="9900"/>
        </w:tabs>
        <w:autoSpaceDE w:val="0"/>
        <w:ind w:right="22"/>
        <w:jc w:val="center"/>
        <w:rPr>
          <w:rFonts w:eastAsia="Arial"/>
          <w:sz w:val="16"/>
          <w:szCs w:val="16"/>
        </w:rPr>
      </w:pPr>
    </w:p>
    <w:p w:rsidR="0077021E" w:rsidRPr="0077021E" w:rsidRDefault="0077021E" w:rsidP="0077021E">
      <w:pPr>
        <w:tabs>
          <w:tab w:val="left" w:pos="9900"/>
        </w:tabs>
        <w:autoSpaceDE w:val="0"/>
        <w:ind w:right="22"/>
        <w:jc w:val="both"/>
        <w:rPr>
          <w:rFonts w:eastAsia="Arial"/>
          <w:sz w:val="28"/>
          <w:szCs w:val="28"/>
        </w:rPr>
      </w:pPr>
      <w:r w:rsidRPr="0077021E">
        <w:rPr>
          <w:rFonts w:eastAsia="Arial"/>
          <w:sz w:val="28"/>
          <w:szCs w:val="28"/>
        </w:rPr>
        <w:t xml:space="preserve">от </w:t>
      </w:r>
      <w:r w:rsidRPr="0077021E">
        <w:rPr>
          <w:rFonts w:eastAsia="Arial"/>
          <w:sz w:val="28"/>
          <w:szCs w:val="28"/>
          <w:u w:val="single"/>
        </w:rPr>
        <w:t>10.10.2022 г.</w:t>
      </w:r>
      <w:r w:rsidRPr="0077021E">
        <w:rPr>
          <w:rFonts w:eastAsia="Arial"/>
          <w:sz w:val="28"/>
          <w:szCs w:val="28"/>
        </w:rPr>
        <w:t xml:space="preserve"> № </w:t>
      </w:r>
      <w:r w:rsidRPr="0077021E">
        <w:rPr>
          <w:rFonts w:eastAsia="Arial"/>
          <w:sz w:val="28"/>
          <w:szCs w:val="28"/>
          <w:u w:val="single"/>
        </w:rPr>
        <w:t>541</w:t>
      </w:r>
    </w:p>
    <w:p w:rsidR="0077021E" w:rsidRPr="0077021E" w:rsidRDefault="0077021E" w:rsidP="0077021E">
      <w:pPr>
        <w:tabs>
          <w:tab w:val="left" w:pos="9900"/>
        </w:tabs>
        <w:autoSpaceDE w:val="0"/>
        <w:ind w:right="22"/>
        <w:jc w:val="both"/>
        <w:rPr>
          <w:rFonts w:eastAsia="Arial"/>
          <w:sz w:val="22"/>
          <w:szCs w:val="22"/>
        </w:rPr>
      </w:pPr>
      <w:r w:rsidRPr="0077021E">
        <w:rPr>
          <w:rFonts w:eastAsia="Arial"/>
          <w:sz w:val="20"/>
          <w:szCs w:val="20"/>
        </w:rPr>
        <w:t xml:space="preserve">      </w:t>
      </w:r>
      <w:r w:rsidRPr="0077021E">
        <w:rPr>
          <w:rFonts w:eastAsia="Arial"/>
          <w:sz w:val="22"/>
          <w:szCs w:val="22"/>
        </w:rPr>
        <w:t>г. Бутурлиновка</w:t>
      </w:r>
    </w:p>
    <w:p w:rsidR="0077021E" w:rsidRPr="0077021E" w:rsidRDefault="0077021E" w:rsidP="0077021E">
      <w:pPr>
        <w:tabs>
          <w:tab w:val="left" w:pos="9900"/>
        </w:tabs>
        <w:autoSpaceDE w:val="0"/>
        <w:ind w:right="22"/>
        <w:jc w:val="both"/>
        <w:rPr>
          <w:rFonts w:eastAsia="Arial"/>
          <w:sz w:val="16"/>
          <w:szCs w:val="16"/>
        </w:rPr>
      </w:pPr>
    </w:p>
    <w:p w:rsidR="0077021E" w:rsidRPr="0077021E" w:rsidRDefault="0077021E" w:rsidP="0077021E">
      <w:pPr>
        <w:ind w:right="3530"/>
        <w:jc w:val="both"/>
        <w:rPr>
          <w:b/>
          <w:sz w:val="28"/>
          <w:szCs w:val="28"/>
        </w:rPr>
      </w:pPr>
      <w:r w:rsidRPr="0077021E">
        <w:rPr>
          <w:b/>
          <w:sz w:val="28"/>
          <w:szCs w:val="28"/>
        </w:rPr>
        <w:t xml:space="preserve">Об утверждении муниципальной программы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w:t>
      </w:r>
    </w:p>
    <w:p w:rsidR="0077021E" w:rsidRPr="0077021E" w:rsidRDefault="0077021E" w:rsidP="0077021E">
      <w:pPr>
        <w:tabs>
          <w:tab w:val="left" w:pos="691"/>
          <w:tab w:val="left" w:pos="826"/>
        </w:tabs>
        <w:autoSpaceDE w:val="0"/>
        <w:jc w:val="both"/>
        <w:rPr>
          <w:sz w:val="16"/>
          <w:szCs w:val="16"/>
        </w:rPr>
      </w:pPr>
    </w:p>
    <w:p w:rsidR="0077021E" w:rsidRPr="0077021E" w:rsidRDefault="0077021E" w:rsidP="0077021E">
      <w:pPr>
        <w:tabs>
          <w:tab w:val="left" w:pos="691"/>
          <w:tab w:val="left" w:pos="826"/>
        </w:tabs>
        <w:autoSpaceDE w:val="0"/>
        <w:ind w:firstLine="709"/>
        <w:jc w:val="both"/>
        <w:rPr>
          <w:rFonts w:eastAsia="Arial"/>
          <w:sz w:val="28"/>
          <w:szCs w:val="28"/>
        </w:rPr>
      </w:pPr>
      <w:proofErr w:type="gramStart"/>
      <w:r w:rsidRPr="0077021E">
        <w:rPr>
          <w:rFonts w:eastAsia="Arial"/>
          <w:sz w:val="28"/>
          <w:szCs w:val="28"/>
        </w:rPr>
        <w:t>В соответствии с Федеральным законом от 06.10.2003 №131-ФЗ «Об общих принципах организации местного самоуправления в Российской Федерации», Уставом Бутурлиновского городского поселения Бутурлиновского муниципального района Воронежской области, постановлением администрации Бутурлиновского городского поселения от 01.10.2013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roofErr w:type="gramEnd"/>
    </w:p>
    <w:p w:rsidR="0077021E" w:rsidRPr="0077021E" w:rsidRDefault="0077021E" w:rsidP="0077021E">
      <w:pPr>
        <w:autoSpaceDE w:val="0"/>
        <w:ind w:firstLine="540"/>
        <w:jc w:val="both"/>
        <w:rPr>
          <w:rFonts w:eastAsia="Arial"/>
          <w:sz w:val="28"/>
          <w:szCs w:val="28"/>
        </w:rPr>
      </w:pPr>
      <w:r w:rsidRPr="0077021E">
        <w:rPr>
          <w:rFonts w:eastAsia="Arial"/>
          <w:sz w:val="28"/>
          <w:szCs w:val="28"/>
        </w:rPr>
        <w:tab/>
      </w:r>
    </w:p>
    <w:p w:rsidR="0077021E" w:rsidRPr="0077021E" w:rsidRDefault="0077021E" w:rsidP="0077021E">
      <w:pPr>
        <w:tabs>
          <w:tab w:val="left" w:pos="9900"/>
        </w:tabs>
        <w:autoSpaceDE w:val="0"/>
        <w:ind w:right="22"/>
        <w:jc w:val="center"/>
        <w:rPr>
          <w:rFonts w:eastAsia="Arial"/>
          <w:b/>
          <w:bCs/>
          <w:sz w:val="28"/>
          <w:szCs w:val="28"/>
        </w:rPr>
      </w:pPr>
      <w:r w:rsidRPr="0077021E">
        <w:rPr>
          <w:rFonts w:eastAsia="Arial"/>
          <w:b/>
          <w:bCs/>
          <w:sz w:val="28"/>
          <w:szCs w:val="28"/>
        </w:rPr>
        <w:t>ПОСТАНОВЛЯЕТ:</w:t>
      </w:r>
    </w:p>
    <w:p w:rsidR="0077021E" w:rsidRPr="0077021E" w:rsidRDefault="0077021E" w:rsidP="0077021E">
      <w:pPr>
        <w:jc w:val="both"/>
        <w:rPr>
          <w:sz w:val="28"/>
          <w:szCs w:val="28"/>
        </w:rPr>
      </w:pPr>
      <w:r w:rsidRPr="0077021E">
        <w:rPr>
          <w:sz w:val="28"/>
          <w:szCs w:val="28"/>
        </w:rPr>
        <w:tab/>
      </w:r>
    </w:p>
    <w:p w:rsidR="0077021E" w:rsidRPr="0077021E" w:rsidRDefault="0077021E" w:rsidP="0077021E">
      <w:pPr>
        <w:tabs>
          <w:tab w:val="left" w:pos="709"/>
        </w:tabs>
        <w:jc w:val="both"/>
        <w:rPr>
          <w:sz w:val="28"/>
          <w:szCs w:val="28"/>
        </w:rPr>
      </w:pPr>
      <w:r w:rsidRPr="0077021E">
        <w:rPr>
          <w:sz w:val="28"/>
          <w:szCs w:val="28"/>
        </w:rPr>
        <w:tab/>
        <w:t>1. Утвердить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согласно приложению.</w:t>
      </w:r>
    </w:p>
    <w:p w:rsidR="0077021E" w:rsidRPr="0077021E" w:rsidRDefault="0077021E" w:rsidP="0077021E">
      <w:pPr>
        <w:tabs>
          <w:tab w:val="left" w:pos="5954"/>
          <w:tab w:val="left" w:pos="9639"/>
          <w:tab w:val="left" w:pos="9781"/>
        </w:tabs>
        <w:ind w:right="-70" w:firstLine="709"/>
        <w:jc w:val="both"/>
        <w:rPr>
          <w:sz w:val="28"/>
          <w:szCs w:val="28"/>
        </w:rPr>
      </w:pPr>
      <w:r w:rsidRPr="0077021E">
        <w:rPr>
          <w:sz w:val="28"/>
          <w:szCs w:val="28"/>
        </w:rPr>
        <w:t xml:space="preserve">2. Признать утратившими силу следующие постановления администрации Бутурлиновского городского поселения: </w:t>
      </w:r>
    </w:p>
    <w:p w:rsidR="0077021E" w:rsidRPr="0077021E" w:rsidRDefault="0077021E" w:rsidP="0077021E">
      <w:pPr>
        <w:tabs>
          <w:tab w:val="left" w:pos="0"/>
          <w:tab w:val="left" w:pos="5954"/>
          <w:tab w:val="left" w:pos="9639"/>
          <w:tab w:val="left" w:pos="9781"/>
        </w:tabs>
        <w:ind w:right="-70" w:firstLine="691"/>
        <w:jc w:val="both"/>
        <w:rPr>
          <w:b/>
          <w:sz w:val="28"/>
          <w:szCs w:val="28"/>
        </w:rPr>
      </w:pPr>
      <w:r w:rsidRPr="0077021E">
        <w:rPr>
          <w:sz w:val="28"/>
          <w:szCs w:val="28"/>
        </w:rPr>
        <w:t>- от 30.07.2018 №409 «Об утверждении муниципальной программы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w:t>
      </w:r>
    </w:p>
    <w:p w:rsidR="0077021E" w:rsidRPr="0077021E" w:rsidRDefault="0077021E" w:rsidP="0077021E">
      <w:pPr>
        <w:tabs>
          <w:tab w:val="left" w:pos="709"/>
          <w:tab w:val="left" w:pos="5954"/>
          <w:tab w:val="left" w:pos="9639"/>
          <w:tab w:val="left" w:pos="9781"/>
        </w:tabs>
        <w:ind w:right="-70" w:firstLine="691"/>
        <w:jc w:val="both"/>
        <w:rPr>
          <w:sz w:val="28"/>
          <w:szCs w:val="28"/>
        </w:rPr>
      </w:pPr>
      <w:r w:rsidRPr="0077021E">
        <w:rPr>
          <w:sz w:val="28"/>
          <w:szCs w:val="28"/>
        </w:rPr>
        <w:lastRenderedPageBreak/>
        <w:t>- от 19.02.2019 №141 «О внесении изменений в постановление администрации Бутурлиновского городского поселения от 30.07.2018 №409 «Об утверждении муниципальной программы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w:t>
      </w:r>
    </w:p>
    <w:p w:rsidR="0077021E" w:rsidRPr="0077021E" w:rsidRDefault="0077021E" w:rsidP="0077021E">
      <w:pPr>
        <w:tabs>
          <w:tab w:val="left" w:pos="567"/>
          <w:tab w:val="left" w:pos="709"/>
          <w:tab w:val="left" w:pos="851"/>
          <w:tab w:val="left" w:pos="5954"/>
          <w:tab w:val="left" w:pos="9639"/>
          <w:tab w:val="left" w:pos="9781"/>
        </w:tabs>
        <w:ind w:right="-70" w:firstLine="691"/>
        <w:jc w:val="both"/>
        <w:rPr>
          <w:sz w:val="28"/>
          <w:szCs w:val="28"/>
        </w:rPr>
      </w:pPr>
      <w:r w:rsidRPr="0077021E">
        <w:rPr>
          <w:sz w:val="28"/>
          <w:szCs w:val="28"/>
        </w:rPr>
        <w:t>- от 31.01.2020 №41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w:t>
      </w:r>
    </w:p>
    <w:p w:rsidR="0077021E" w:rsidRPr="0077021E" w:rsidRDefault="0077021E" w:rsidP="0077021E">
      <w:pPr>
        <w:tabs>
          <w:tab w:val="left" w:pos="709"/>
          <w:tab w:val="left" w:pos="851"/>
          <w:tab w:val="left" w:pos="5954"/>
          <w:tab w:val="left" w:pos="9639"/>
          <w:tab w:val="left" w:pos="9781"/>
        </w:tabs>
        <w:ind w:right="-70" w:firstLine="691"/>
        <w:jc w:val="both"/>
        <w:rPr>
          <w:sz w:val="28"/>
          <w:szCs w:val="28"/>
        </w:rPr>
      </w:pPr>
      <w:r w:rsidRPr="0077021E">
        <w:rPr>
          <w:sz w:val="28"/>
          <w:szCs w:val="28"/>
        </w:rPr>
        <w:t>- от 08.07.2020 №349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w:t>
      </w:r>
    </w:p>
    <w:p w:rsidR="0077021E" w:rsidRPr="0077021E" w:rsidRDefault="0077021E" w:rsidP="0077021E">
      <w:pPr>
        <w:tabs>
          <w:tab w:val="left" w:pos="5954"/>
          <w:tab w:val="left" w:pos="9639"/>
          <w:tab w:val="left" w:pos="9781"/>
        </w:tabs>
        <w:ind w:right="-70" w:firstLine="691"/>
        <w:jc w:val="both"/>
        <w:rPr>
          <w:sz w:val="28"/>
          <w:szCs w:val="28"/>
        </w:rPr>
      </w:pPr>
      <w:r w:rsidRPr="0077021E">
        <w:rPr>
          <w:sz w:val="28"/>
          <w:szCs w:val="28"/>
        </w:rPr>
        <w:t>- от 09.10.2020 №507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w:t>
      </w:r>
    </w:p>
    <w:p w:rsidR="0077021E" w:rsidRPr="0077021E" w:rsidRDefault="0077021E" w:rsidP="0077021E">
      <w:pPr>
        <w:tabs>
          <w:tab w:val="left" w:pos="5954"/>
          <w:tab w:val="left" w:pos="9639"/>
          <w:tab w:val="left" w:pos="9781"/>
        </w:tabs>
        <w:ind w:right="-70" w:firstLine="691"/>
        <w:jc w:val="both"/>
        <w:rPr>
          <w:sz w:val="28"/>
          <w:szCs w:val="28"/>
        </w:rPr>
      </w:pPr>
      <w:r w:rsidRPr="0077021E">
        <w:rPr>
          <w:sz w:val="28"/>
          <w:szCs w:val="28"/>
        </w:rPr>
        <w:t xml:space="preserve">- от 12.02.2021 №56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 </w:t>
      </w:r>
    </w:p>
    <w:p w:rsidR="0077021E" w:rsidRPr="0077021E" w:rsidRDefault="0077021E" w:rsidP="0077021E">
      <w:pPr>
        <w:tabs>
          <w:tab w:val="left" w:pos="567"/>
          <w:tab w:val="left" w:pos="709"/>
          <w:tab w:val="left" w:pos="5954"/>
          <w:tab w:val="left" w:pos="9639"/>
          <w:tab w:val="left" w:pos="9781"/>
        </w:tabs>
        <w:ind w:right="-70" w:firstLine="691"/>
        <w:jc w:val="both"/>
        <w:rPr>
          <w:sz w:val="28"/>
          <w:szCs w:val="28"/>
        </w:rPr>
      </w:pPr>
      <w:r w:rsidRPr="0077021E">
        <w:rPr>
          <w:sz w:val="28"/>
          <w:szCs w:val="28"/>
        </w:rPr>
        <w:t>- от 26.07.2021 №299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w:t>
      </w:r>
    </w:p>
    <w:p w:rsidR="0077021E" w:rsidRPr="0077021E" w:rsidRDefault="0077021E" w:rsidP="0077021E">
      <w:pPr>
        <w:tabs>
          <w:tab w:val="left" w:pos="5954"/>
          <w:tab w:val="left" w:pos="9639"/>
          <w:tab w:val="left" w:pos="9781"/>
        </w:tabs>
        <w:ind w:right="-70" w:firstLine="691"/>
        <w:jc w:val="both"/>
        <w:rPr>
          <w:sz w:val="28"/>
          <w:szCs w:val="28"/>
        </w:rPr>
      </w:pPr>
      <w:r w:rsidRPr="0077021E">
        <w:rPr>
          <w:sz w:val="28"/>
          <w:szCs w:val="28"/>
        </w:rPr>
        <w:t>- от 07.10.2021 №431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w:t>
      </w:r>
    </w:p>
    <w:p w:rsidR="0077021E" w:rsidRPr="0077021E" w:rsidRDefault="0077021E" w:rsidP="0077021E">
      <w:pPr>
        <w:tabs>
          <w:tab w:val="left" w:pos="5954"/>
          <w:tab w:val="left" w:pos="9639"/>
          <w:tab w:val="left" w:pos="9781"/>
        </w:tabs>
        <w:ind w:right="-70" w:firstLine="691"/>
        <w:jc w:val="both"/>
        <w:rPr>
          <w:sz w:val="28"/>
          <w:szCs w:val="28"/>
        </w:rPr>
      </w:pPr>
      <w:r w:rsidRPr="0077021E">
        <w:rPr>
          <w:sz w:val="28"/>
          <w:szCs w:val="28"/>
        </w:rPr>
        <w:t xml:space="preserve">- от 08.02.2022 №63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w:t>
      </w:r>
      <w:r w:rsidRPr="0077021E">
        <w:rPr>
          <w:sz w:val="28"/>
          <w:szCs w:val="28"/>
        </w:rPr>
        <w:lastRenderedPageBreak/>
        <w:t xml:space="preserve">области», утвержденную постановлением администрации Бутурлиновского городского поселения от 30.07.2018 № 409»; </w:t>
      </w:r>
    </w:p>
    <w:p w:rsidR="0077021E" w:rsidRPr="0077021E" w:rsidRDefault="0077021E" w:rsidP="0077021E">
      <w:pPr>
        <w:tabs>
          <w:tab w:val="left" w:pos="709"/>
          <w:tab w:val="left" w:pos="851"/>
          <w:tab w:val="left" w:pos="5954"/>
          <w:tab w:val="left" w:pos="9639"/>
          <w:tab w:val="left" w:pos="9781"/>
        </w:tabs>
        <w:ind w:right="-70" w:firstLine="691"/>
        <w:jc w:val="both"/>
        <w:rPr>
          <w:sz w:val="28"/>
          <w:szCs w:val="28"/>
        </w:rPr>
      </w:pPr>
      <w:r w:rsidRPr="0077021E">
        <w:rPr>
          <w:sz w:val="28"/>
          <w:szCs w:val="28"/>
        </w:rPr>
        <w:t>- от 06.05.2022 №246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w:t>
      </w:r>
    </w:p>
    <w:p w:rsidR="0077021E" w:rsidRPr="0077021E" w:rsidRDefault="0077021E" w:rsidP="0077021E">
      <w:pPr>
        <w:tabs>
          <w:tab w:val="left" w:pos="709"/>
          <w:tab w:val="left" w:pos="851"/>
          <w:tab w:val="left" w:pos="5954"/>
          <w:tab w:val="left" w:pos="9639"/>
          <w:tab w:val="left" w:pos="9781"/>
        </w:tabs>
        <w:ind w:right="-70" w:firstLine="691"/>
        <w:jc w:val="both"/>
        <w:rPr>
          <w:sz w:val="28"/>
          <w:szCs w:val="28"/>
        </w:rPr>
      </w:pPr>
      <w:r w:rsidRPr="0077021E">
        <w:rPr>
          <w:sz w:val="28"/>
          <w:szCs w:val="28"/>
        </w:rPr>
        <w:t>- от 07.10.2022 №536 «О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409».</w:t>
      </w:r>
    </w:p>
    <w:p w:rsidR="0077021E" w:rsidRPr="0077021E" w:rsidRDefault="0077021E" w:rsidP="0077021E">
      <w:pPr>
        <w:tabs>
          <w:tab w:val="left" w:pos="0"/>
          <w:tab w:val="left" w:pos="426"/>
          <w:tab w:val="left" w:pos="709"/>
        </w:tabs>
        <w:ind w:firstLine="709"/>
        <w:jc w:val="both"/>
        <w:rPr>
          <w:rFonts w:eastAsia="Arial"/>
          <w:sz w:val="28"/>
          <w:szCs w:val="28"/>
        </w:rPr>
      </w:pPr>
      <w:r w:rsidRPr="0077021E">
        <w:rPr>
          <w:rFonts w:eastAsia="Arial"/>
          <w:sz w:val="28"/>
          <w:szCs w:val="28"/>
        </w:rPr>
        <w:t>3.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77021E" w:rsidRPr="0077021E" w:rsidRDefault="0077021E" w:rsidP="0077021E">
      <w:pPr>
        <w:tabs>
          <w:tab w:val="left" w:pos="0"/>
          <w:tab w:val="left" w:pos="426"/>
          <w:tab w:val="left" w:pos="709"/>
        </w:tabs>
        <w:ind w:firstLine="709"/>
        <w:jc w:val="both"/>
        <w:rPr>
          <w:rFonts w:eastAsia="Arial"/>
          <w:color w:val="000000"/>
          <w:sz w:val="28"/>
          <w:szCs w:val="28"/>
        </w:rPr>
      </w:pPr>
      <w:r w:rsidRPr="0077021E">
        <w:rPr>
          <w:rFonts w:eastAsia="Arial"/>
          <w:color w:val="000000"/>
          <w:sz w:val="28"/>
          <w:szCs w:val="28"/>
        </w:rPr>
        <w:t>4. Настоящее постановление вступает в силу с 01 января 2023 года.</w:t>
      </w:r>
    </w:p>
    <w:p w:rsidR="0077021E" w:rsidRPr="0077021E" w:rsidRDefault="0077021E" w:rsidP="0077021E">
      <w:pPr>
        <w:tabs>
          <w:tab w:val="left" w:pos="0"/>
          <w:tab w:val="left" w:pos="426"/>
          <w:tab w:val="left" w:pos="709"/>
        </w:tabs>
        <w:ind w:firstLine="709"/>
        <w:jc w:val="both"/>
        <w:rPr>
          <w:rFonts w:eastAsia="Arial"/>
          <w:color w:val="000000"/>
          <w:sz w:val="28"/>
          <w:szCs w:val="28"/>
        </w:rPr>
      </w:pPr>
      <w:r w:rsidRPr="0077021E">
        <w:rPr>
          <w:rFonts w:eastAsia="Arial"/>
          <w:color w:val="000000"/>
          <w:sz w:val="28"/>
          <w:szCs w:val="28"/>
        </w:rPr>
        <w:t>5. Контроль исполнения настоящего постановления оставляю за собой.</w:t>
      </w:r>
    </w:p>
    <w:p w:rsidR="0077021E" w:rsidRPr="0077021E" w:rsidRDefault="0077021E" w:rsidP="0077021E">
      <w:pPr>
        <w:rPr>
          <w:sz w:val="28"/>
          <w:szCs w:val="28"/>
        </w:rPr>
      </w:pPr>
    </w:p>
    <w:p w:rsidR="0077021E" w:rsidRPr="0077021E" w:rsidRDefault="0077021E" w:rsidP="0077021E">
      <w:pPr>
        <w:rPr>
          <w:sz w:val="28"/>
          <w:szCs w:val="28"/>
        </w:rPr>
      </w:pPr>
    </w:p>
    <w:p w:rsidR="0077021E" w:rsidRPr="0077021E" w:rsidRDefault="0077021E" w:rsidP="0077021E">
      <w:pPr>
        <w:tabs>
          <w:tab w:val="left" w:pos="9900"/>
        </w:tabs>
        <w:autoSpaceDE w:val="0"/>
        <w:ind w:right="22"/>
        <w:jc w:val="both"/>
        <w:rPr>
          <w:rFonts w:eastAsia="Arial"/>
          <w:sz w:val="28"/>
          <w:szCs w:val="28"/>
        </w:rPr>
      </w:pPr>
      <w:r w:rsidRPr="0077021E">
        <w:rPr>
          <w:rFonts w:eastAsia="Arial"/>
          <w:sz w:val="28"/>
          <w:szCs w:val="28"/>
        </w:rPr>
        <w:t xml:space="preserve">Глава администрации Бутурлиновского </w:t>
      </w:r>
    </w:p>
    <w:p w:rsidR="0077021E" w:rsidRPr="0077021E" w:rsidRDefault="0077021E" w:rsidP="0077021E">
      <w:pPr>
        <w:tabs>
          <w:tab w:val="left" w:pos="9900"/>
        </w:tabs>
        <w:autoSpaceDE w:val="0"/>
        <w:ind w:right="22"/>
        <w:jc w:val="both"/>
        <w:rPr>
          <w:rFonts w:eastAsia="Arial"/>
          <w:sz w:val="28"/>
          <w:szCs w:val="28"/>
        </w:rPr>
      </w:pPr>
      <w:r w:rsidRPr="0077021E">
        <w:rPr>
          <w:rFonts w:eastAsia="Arial"/>
          <w:sz w:val="28"/>
          <w:szCs w:val="28"/>
        </w:rPr>
        <w:t>городского поселения                                                                         А.В. Головков</w:t>
      </w:r>
    </w:p>
    <w:p w:rsidR="0077021E" w:rsidRPr="0077021E" w:rsidRDefault="0077021E" w:rsidP="0077021E">
      <w:pPr>
        <w:tabs>
          <w:tab w:val="left" w:pos="9900"/>
        </w:tabs>
        <w:autoSpaceDE w:val="0"/>
        <w:ind w:right="22"/>
        <w:jc w:val="both"/>
        <w:rPr>
          <w:rFonts w:eastAsia="Arial"/>
          <w:sz w:val="28"/>
          <w:szCs w:val="28"/>
        </w:rPr>
      </w:pPr>
    </w:p>
    <w:p w:rsidR="0077021E" w:rsidRPr="0077021E" w:rsidRDefault="0077021E" w:rsidP="0077021E">
      <w:pPr>
        <w:tabs>
          <w:tab w:val="left" w:pos="9900"/>
        </w:tabs>
        <w:autoSpaceDE w:val="0"/>
        <w:ind w:right="22"/>
        <w:jc w:val="both"/>
        <w:rPr>
          <w:rFonts w:eastAsia="Arial"/>
          <w:sz w:val="28"/>
          <w:szCs w:val="28"/>
        </w:rPr>
      </w:pPr>
    </w:p>
    <w:p w:rsidR="0077021E" w:rsidRPr="0077021E" w:rsidRDefault="0077021E" w:rsidP="0077021E">
      <w:pPr>
        <w:tabs>
          <w:tab w:val="left" w:pos="9900"/>
        </w:tabs>
        <w:autoSpaceDE w:val="0"/>
        <w:ind w:right="22"/>
        <w:jc w:val="right"/>
        <w:rPr>
          <w:rFonts w:ascii="Arial" w:eastAsia="Arial" w:hAnsi="Arial" w:cs="Arial"/>
          <w:b/>
          <w:bCs/>
          <w:sz w:val="20"/>
          <w:szCs w:val="20"/>
        </w:rPr>
        <w:sectPr w:rsidR="0077021E" w:rsidRPr="0077021E" w:rsidSect="00704D81">
          <w:pgSz w:w="11906" w:h="16838"/>
          <w:pgMar w:top="851" w:right="567" w:bottom="851" w:left="1701" w:header="720" w:footer="720" w:gutter="0"/>
          <w:cols w:space="720"/>
          <w:docGrid w:linePitch="360"/>
        </w:sectPr>
      </w:pPr>
    </w:p>
    <w:p w:rsidR="0077021E" w:rsidRPr="0077021E" w:rsidRDefault="0077021E" w:rsidP="0077021E">
      <w:pPr>
        <w:tabs>
          <w:tab w:val="left" w:pos="9900"/>
        </w:tabs>
        <w:autoSpaceDE w:val="0"/>
        <w:ind w:right="22" w:firstLine="4536"/>
        <w:rPr>
          <w:rFonts w:eastAsia="Arial"/>
          <w:sz w:val="28"/>
          <w:szCs w:val="28"/>
        </w:rPr>
      </w:pPr>
      <w:r w:rsidRPr="0077021E">
        <w:rPr>
          <w:rFonts w:eastAsia="Arial"/>
          <w:sz w:val="28"/>
          <w:szCs w:val="28"/>
        </w:rPr>
        <w:lastRenderedPageBreak/>
        <w:t xml:space="preserve">Приложение </w:t>
      </w:r>
    </w:p>
    <w:p w:rsidR="0077021E" w:rsidRPr="0077021E" w:rsidRDefault="0077021E" w:rsidP="0077021E">
      <w:pPr>
        <w:tabs>
          <w:tab w:val="left" w:pos="9900"/>
        </w:tabs>
        <w:autoSpaceDE w:val="0"/>
        <w:ind w:right="22" w:firstLine="4536"/>
        <w:rPr>
          <w:rFonts w:eastAsia="Arial"/>
          <w:sz w:val="28"/>
          <w:szCs w:val="28"/>
        </w:rPr>
      </w:pPr>
      <w:r w:rsidRPr="0077021E">
        <w:rPr>
          <w:rFonts w:eastAsia="Arial"/>
          <w:sz w:val="28"/>
          <w:szCs w:val="28"/>
        </w:rPr>
        <w:t>к постановлению администрации</w:t>
      </w:r>
    </w:p>
    <w:p w:rsidR="0077021E" w:rsidRPr="0077021E" w:rsidRDefault="0077021E" w:rsidP="0077021E">
      <w:pPr>
        <w:tabs>
          <w:tab w:val="left" w:pos="9900"/>
        </w:tabs>
        <w:autoSpaceDE w:val="0"/>
        <w:ind w:right="22" w:firstLine="4536"/>
        <w:rPr>
          <w:rFonts w:eastAsia="Arial"/>
          <w:sz w:val="28"/>
          <w:szCs w:val="28"/>
        </w:rPr>
      </w:pPr>
      <w:r w:rsidRPr="0077021E">
        <w:rPr>
          <w:rFonts w:eastAsia="Arial"/>
          <w:sz w:val="28"/>
          <w:szCs w:val="28"/>
        </w:rPr>
        <w:t>Бутурлиновского городского поселения</w:t>
      </w:r>
    </w:p>
    <w:p w:rsidR="0077021E" w:rsidRPr="0077021E" w:rsidRDefault="0077021E" w:rsidP="0077021E">
      <w:pPr>
        <w:widowControl w:val="0"/>
        <w:autoSpaceDE w:val="0"/>
        <w:ind w:firstLine="4536"/>
        <w:rPr>
          <w:rFonts w:eastAsia="Arial"/>
          <w:bCs/>
          <w:sz w:val="28"/>
          <w:szCs w:val="28"/>
        </w:rPr>
      </w:pPr>
      <w:r w:rsidRPr="0077021E">
        <w:rPr>
          <w:rFonts w:eastAsia="Arial"/>
          <w:bCs/>
          <w:sz w:val="28"/>
          <w:szCs w:val="28"/>
        </w:rPr>
        <w:t xml:space="preserve">от </w:t>
      </w:r>
      <w:r w:rsidRPr="0077021E">
        <w:rPr>
          <w:rFonts w:eastAsia="Arial"/>
          <w:bCs/>
          <w:sz w:val="28"/>
          <w:szCs w:val="28"/>
          <w:u w:val="single"/>
        </w:rPr>
        <w:t>10.10.2022 г.</w:t>
      </w:r>
      <w:r w:rsidRPr="0077021E">
        <w:rPr>
          <w:rFonts w:eastAsia="Arial"/>
          <w:bCs/>
          <w:sz w:val="28"/>
          <w:szCs w:val="28"/>
        </w:rPr>
        <w:t xml:space="preserve"> № </w:t>
      </w:r>
      <w:r w:rsidRPr="0077021E">
        <w:rPr>
          <w:rFonts w:eastAsia="Arial"/>
          <w:bCs/>
          <w:sz w:val="28"/>
          <w:szCs w:val="28"/>
          <w:u w:val="single"/>
        </w:rPr>
        <w:t>541</w:t>
      </w: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sz w:val="36"/>
          <w:szCs w:val="36"/>
        </w:rPr>
      </w:pPr>
    </w:p>
    <w:p w:rsidR="0077021E" w:rsidRPr="0077021E" w:rsidRDefault="0077021E" w:rsidP="0077021E">
      <w:pPr>
        <w:jc w:val="center"/>
        <w:rPr>
          <w:rFonts w:eastAsia="Arial"/>
          <w:b/>
          <w:sz w:val="32"/>
          <w:szCs w:val="32"/>
        </w:rPr>
      </w:pPr>
      <w:r w:rsidRPr="0077021E">
        <w:rPr>
          <w:rFonts w:eastAsia="Arial"/>
          <w:b/>
          <w:sz w:val="32"/>
          <w:szCs w:val="32"/>
        </w:rPr>
        <w:t>МУНИЦИПАЛЬНАЯ ПРОГРАММА</w:t>
      </w:r>
    </w:p>
    <w:p w:rsidR="0077021E" w:rsidRPr="0077021E" w:rsidRDefault="0077021E" w:rsidP="0077021E">
      <w:pPr>
        <w:jc w:val="center"/>
        <w:rPr>
          <w:rFonts w:eastAsia="Arial"/>
          <w:b/>
          <w:sz w:val="32"/>
          <w:szCs w:val="32"/>
        </w:rPr>
      </w:pPr>
      <w:r w:rsidRPr="0077021E">
        <w:rPr>
          <w:rFonts w:eastAsia="Arial"/>
          <w:b/>
          <w:sz w:val="32"/>
          <w:szCs w:val="32"/>
        </w:rPr>
        <w:t>Бутурлиновского городского поселения Бутурлиновского муниципального района Воронежской области</w:t>
      </w:r>
    </w:p>
    <w:p w:rsidR="0077021E" w:rsidRPr="0077021E" w:rsidRDefault="0077021E" w:rsidP="0077021E">
      <w:pPr>
        <w:jc w:val="center"/>
        <w:rPr>
          <w:rFonts w:eastAsia="Arial"/>
          <w:b/>
          <w:sz w:val="32"/>
          <w:szCs w:val="32"/>
        </w:rPr>
      </w:pPr>
      <w:r w:rsidRPr="0077021E">
        <w:rPr>
          <w:rFonts w:eastAsia="Arial"/>
          <w:b/>
          <w:sz w:val="32"/>
          <w:szCs w:val="32"/>
        </w:rPr>
        <w:t>«Муниципальное управление Бутурлиновского городского поселения Бутурлиновского муниципального района Воронежской области»</w:t>
      </w: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pPr>
    </w:p>
    <w:p w:rsidR="0077021E" w:rsidRPr="0077021E" w:rsidRDefault="0077021E" w:rsidP="0077021E">
      <w:pPr>
        <w:jc w:val="center"/>
        <w:rPr>
          <w:rFonts w:eastAsia="Arial"/>
          <w:b/>
          <w:sz w:val="36"/>
          <w:szCs w:val="36"/>
        </w:rPr>
        <w:sectPr w:rsidR="0077021E" w:rsidRPr="0077021E" w:rsidSect="00704D81">
          <w:pgSz w:w="11906" w:h="16838"/>
          <w:pgMar w:top="851" w:right="567" w:bottom="851" w:left="1701" w:header="720" w:footer="720" w:gutter="0"/>
          <w:cols w:space="720"/>
          <w:docGrid w:linePitch="360"/>
        </w:sectPr>
      </w:pPr>
    </w:p>
    <w:p w:rsidR="0077021E" w:rsidRPr="0077021E" w:rsidRDefault="0077021E" w:rsidP="0077021E">
      <w:pPr>
        <w:jc w:val="center"/>
        <w:rPr>
          <w:sz w:val="28"/>
          <w:szCs w:val="28"/>
        </w:rPr>
      </w:pPr>
      <w:r w:rsidRPr="0077021E">
        <w:rPr>
          <w:sz w:val="28"/>
          <w:szCs w:val="28"/>
        </w:rPr>
        <w:lastRenderedPageBreak/>
        <w:t>Содержание</w:t>
      </w:r>
    </w:p>
    <w:p w:rsidR="0077021E" w:rsidRPr="0077021E" w:rsidRDefault="0077021E" w:rsidP="0077021E">
      <w:pPr>
        <w:ind w:firstLine="709"/>
        <w:jc w:val="both"/>
        <w:rPr>
          <w:sz w:val="28"/>
          <w:szCs w:val="28"/>
        </w:rPr>
      </w:pPr>
    </w:p>
    <w:p w:rsidR="0077021E" w:rsidRPr="0077021E" w:rsidRDefault="0077021E" w:rsidP="0077021E">
      <w:pPr>
        <w:ind w:firstLine="709"/>
        <w:jc w:val="both"/>
        <w:rPr>
          <w:sz w:val="28"/>
          <w:szCs w:val="28"/>
        </w:rPr>
      </w:pPr>
      <w:r w:rsidRPr="0077021E">
        <w:rPr>
          <w:sz w:val="28"/>
          <w:szCs w:val="28"/>
        </w:rPr>
        <w:t xml:space="preserve">1. Паспорт муниципальной программы. </w:t>
      </w:r>
    </w:p>
    <w:p w:rsidR="0077021E" w:rsidRPr="0077021E" w:rsidRDefault="0077021E" w:rsidP="0077021E">
      <w:pPr>
        <w:ind w:firstLine="709"/>
        <w:jc w:val="both"/>
        <w:rPr>
          <w:sz w:val="28"/>
          <w:szCs w:val="28"/>
        </w:rPr>
      </w:pPr>
      <w:r w:rsidRPr="0077021E">
        <w:rPr>
          <w:sz w:val="28"/>
          <w:szCs w:val="28"/>
        </w:rPr>
        <w:t>2. Общая характеристика сферы реализации муниципальной программы.</w:t>
      </w:r>
    </w:p>
    <w:p w:rsidR="0077021E" w:rsidRPr="0077021E" w:rsidRDefault="0077021E" w:rsidP="0077021E">
      <w:pPr>
        <w:ind w:firstLine="709"/>
        <w:jc w:val="both"/>
        <w:rPr>
          <w:sz w:val="28"/>
          <w:szCs w:val="28"/>
        </w:rPr>
      </w:pPr>
      <w:r w:rsidRPr="0077021E">
        <w:rPr>
          <w:sz w:val="28"/>
          <w:szCs w:val="28"/>
        </w:rPr>
        <w:t>3. Цели, задачи и сроки реализации программы.</w:t>
      </w:r>
    </w:p>
    <w:p w:rsidR="0077021E" w:rsidRPr="0077021E" w:rsidRDefault="0077021E" w:rsidP="0077021E">
      <w:pPr>
        <w:ind w:firstLine="709"/>
        <w:jc w:val="both"/>
        <w:rPr>
          <w:sz w:val="28"/>
          <w:szCs w:val="28"/>
        </w:rPr>
      </w:pPr>
      <w:r w:rsidRPr="0077021E">
        <w:rPr>
          <w:sz w:val="28"/>
          <w:szCs w:val="28"/>
        </w:rPr>
        <w:t>4. Система программных мероприятий.</w:t>
      </w:r>
    </w:p>
    <w:p w:rsidR="0077021E" w:rsidRPr="0077021E" w:rsidRDefault="0077021E" w:rsidP="0077021E">
      <w:pPr>
        <w:ind w:firstLine="709"/>
        <w:jc w:val="both"/>
        <w:rPr>
          <w:sz w:val="28"/>
          <w:szCs w:val="28"/>
        </w:rPr>
      </w:pPr>
      <w:r w:rsidRPr="0077021E">
        <w:rPr>
          <w:sz w:val="28"/>
          <w:szCs w:val="28"/>
        </w:rPr>
        <w:t>5. Ресурсное обеспечение муниципальной программы.</w:t>
      </w:r>
    </w:p>
    <w:p w:rsidR="0077021E" w:rsidRPr="0077021E" w:rsidRDefault="0077021E" w:rsidP="0077021E">
      <w:pPr>
        <w:ind w:firstLine="709"/>
        <w:jc w:val="both"/>
        <w:rPr>
          <w:sz w:val="28"/>
          <w:szCs w:val="28"/>
        </w:rPr>
      </w:pPr>
      <w:r w:rsidRPr="0077021E">
        <w:rPr>
          <w:sz w:val="28"/>
          <w:szCs w:val="28"/>
        </w:rPr>
        <w:t>6. Оценка эффективности реализации муниципальной программы.</w:t>
      </w:r>
    </w:p>
    <w:p w:rsidR="0077021E" w:rsidRPr="0077021E" w:rsidRDefault="0077021E" w:rsidP="0077021E">
      <w:pPr>
        <w:ind w:firstLine="709"/>
        <w:jc w:val="both"/>
        <w:rPr>
          <w:sz w:val="28"/>
          <w:szCs w:val="28"/>
        </w:rPr>
      </w:pPr>
      <w:r w:rsidRPr="0077021E">
        <w:rPr>
          <w:sz w:val="28"/>
          <w:szCs w:val="28"/>
        </w:rPr>
        <w:t>7. Подпрограммы муниципальной программы:</w:t>
      </w:r>
    </w:p>
    <w:p w:rsidR="0077021E" w:rsidRPr="0077021E" w:rsidRDefault="0077021E" w:rsidP="0077021E">
      <w:pPr>
        <w:ind w:firstLine="709"/>
        <w:jc w:val="both"/>
        <w:rPr>
          <w:sz w:val="28"/>
          <w:szCs w:val="28"/>
        </w:rPr>
      </w:pPr>
      <w:r w:rsidRPr="0077021E">
        <w:rPr>
          <w:sz w:val="28"/>
          <w:szCs w:val="28"/>
        </w:rPr>
        <w:t>7.1. Подпрограмма «Развитие органов местного самоуправления Бутурлиновского городского поселения Бутурлиновского муниципального образования Воронежской области».</w:t>
      </w:r>
    </w:p>
    <w:p w:rsidR="0077021E" w:rsidRPr="0077021E" w:rsidRDefault="0077021E" w:rsidP="0077021E">
      <w:pPr>
        <w:jc w:val="both"/>
        <w:rPr>
          <w:sz w:val="28"/>
          <w:szCs w:val="28"/>
        </w:rPr>
        <w:sectPr w:rsidR="0077021E" w:rsidRPr="0077021E" w:rsidSect="00704D81">
          <w:pgSz w:w="11906" w:h="16838"/>
          <w:pgMar w:top="851" w:right="567" w:bottom="851" w:left="1701" w:header="720" w:footer="720" w:gutter="0"/>
          <w:cols w:space="720"/>
          <w:docGrid w:linePitch="360"/>
        </w:sectPr>
      </w:pPr>
    </w:p>
    <w:p w:rsidR="0077021E" w:rsidRPr="0077021E" w:rsidRDefault="0077021E" w:rsidP="0077021E">
      <w:pPr>
        <w:jc w:val="center"/>
        <w:rPr>
          <w:b/>
          <w:bCs/>
          <w:sz w:val="28"/>
          <w:szCs w:val="28"/>
        </w:rPr>
      </w:pPr>
      <w:r w:rsidRPr="0077021E">
        <w:rPr>
          <w:b/>
          <w:bCs/>
          <w:sz w:val="28"/>
          <w:szCs w:val="28"/>
        </w:rPr>
        <w:lastRenderedPageBreak/>
        <w:t>1. ПАСПОРТ</w:t>
      </w:r>
    </w:p>
    <w:p w:rsidR="0077021E" w:rsidRPr="0077021E" w:rsidRDefault="0077021E" w:rsidP="0077021E">
      <w:pPr>
        <w:ind w:left="-18" w:firstLine="18"/>
        <w:jc w:val="center"/>
        <w:rPr>
          <w:sz w:val="28"/>
          <w:szCs w:val="28"/>
        </w:rPr>
      </w:pPr>
      <w:r w:rsidRPr="0077021E">
        <w:rPr>
          <w:sz w:val="28"/>
          <w:szCs w:val="28"/>
        </w:rPr>
        <w:t>муниципальной программы Бутурлиновского городского поселения Бутурлиновского муниципального района Воронежской области</w:t>
      </w:r>
    </w:p>
    <w:p w:rsidR="0077021E" w:rsidRPr="0077021E" w:rsidRDefault="0077021E" w:rsidP="0077021E">
      <w:pPr>
        <w:ind w:left="-18" w:firstLine="18"/>
        <w:jc w:val="center"/>
        <w:rPr>
          <w:sz w:val="28"/>
          <w:szCs w:val="28"/>
        </w:rPr>
      </w:pPr>
      <w:r w:rsidRPr="0077021E">
        <w:rPr>
          <w:sz w:val="28"/>
          <w:szCs w:val="28"/>
        </w:rPr>
        <w:t xml:space="preserve">«Муниципальное управление Бутурлиновского городского поселения Бутурлиновского муниципального района Воронежской области» </w:t>
      </w:r>
    </w:p>
    <w:p w:rsidR="0077021E" w:rsidRPr="0077021E" w:rsidRDefault="0077021E" w:rsidP="0077021E">
      <w:pPr>
        <w:ind w:left="-18" w:firstLine="18"/>
        <w:jc w:val="center"/>
        <w:rPr>
          <w:sz w:val="28"/>
          <w:szCs w:val="28"/>
        </w:rPr>
      </w:pPr>
    </w:p>
    <w:tbl>
      <w:tblPr>
        <w:tblW w:w="9951" w:type="dxa"/>
        <w:tblInd w:w="-62" w:type="dxa"/>
        <w:tblLayout w:type="fixed"/>
        <w:tblLook w:val="0000" w:firstRow="0" w:lastRow="0" w:firstColumn="0" w:lastColumn="0" w:noHBand="0" w:noVBand="0"/>
      </w:tblPr>
      <w:tblGrid>
        <w:gridCol w:w="2438"/>
        <w:gridCol w:w="7513"/>
      </w:tblGrid>
      <w:tr w:rsidR="0077021E" w:rsidRPr="0077021E" w:rsidTr="00704D81">
        <w:tc>
          <w:tcPr>
            <w:tcW w:w="2438"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Ответственный исполнитель муниципальной 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sz w:val="28"/>
                <w:szCs w:val="28"/>
              </w:rPr>
            </w:pPr>
            <w:r w:rsidRPr="0077021E">
              <w:rPr>
                <w:sz w:val="28"/>
                <w:szCs w:val="28"/>
              </w:rPr>
              <w:t>Администрация Бутурлиновского городского поселения Бутурлиновского муниципального района Воронежской области</w:t>
            </w:r>
          </w:p>
        </w:tc>
      </w:tr>
      <w:tr w:rsidR="0077021E" w:rsidRPr="0077021E" w:rsidTr="00704D81">
        <w:tc>
          <w:tcPr>
            <w:tcW w:w="2438"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Исполнители муниципальной 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sz w:val="28"/>
                <w:szCs w:val="28"/>
              </w:rPr>
            </w:pPr>
            <w:r w:rsidRPr="0077021E">
              <w:rPr>
                <w:sz w:val="28"/>
                <w:szCs w:val="28"/>
              </w:rPr>
              <w:t>Администрация Бутурлиновского городского поселения Бутурлиновского муниципального района Воронежской области</w:t>
            </w:r>
          </w:p>
        </w:tc>
      </w:tr>
      <w:tr w:rsidR="0077021E" w:rsidRPr="0077021E" w:rsidTr="00704D81">
        <w:trPr>
          <w:trHeight w:val="1124"/>
        </w:trPr>
        <w:tc>
          <w:tcPr>
            <w:tcW w:w="2438"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 xml:space="preserve">Основные разработчики муниципальной программы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autoSpaceDE w:val="0"/>
              <w:snapToGrid w:val="0"/>
              <w:ind w:firstLine="632"/>
              <w:jc w:val="both"/>
              <w:rPr>
                <w:rFonts w:eastAsia="Arial"/>
                <w:sz w:val="28"/>
                <w:szCs w:val="28"/>
              </w:rPr>
            </w:pPr>
            <w:r w:rsidRPr="0077021E">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021E" w:rsidRPr="0077021E" w:rsidTr="00704D81">
        <w:trPr>
          <w:trHeight w:val="1124"/>
        </w:trPr>
        <w:tc>
          <w:tcPr>
            <w:tcW w:w="2438" w:type="dxa"/>
            <w:tcBorders>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Подпрограмма муниципальной программы</w:t>
            </w:r>
          </w:p>
        </w:tc>
        <w:tc>
          <w:tcPr>
            <w:tcW w:w="7513" w:type="dxa"/>
            <w:tcBorders>
              <w:left w:val="single" w:sz="4" w:space="0" w:color="000000"/>
              <w:bottom w:val="single" w:sz="4" w:space="0" w:color="000000"/>
              <w:right w:val="single" w:sz="4" w:space="0" w:color="000000"/>
            </w:tcBorders>
            <w:shd w:val="clear" w:color="auto" w:fill="auto"/>
          </w:tcPr>
          <w:p w:rsidR="0077021E" w:rsidRPr="0077021E" w:rsidRDefault="0077021E" w:rsidP="0077021E">
            <w:pPr>
              <w:autoSpaceDE w:val="0"/>
              <w:snapToGrid w:val="0"/>
              <w:ind w:firstLine="632"/>
              <w:jc w:val="both"/>
              <w:rPr>
                <w:rFonts w:eastAsia="Arial"/>
                <w:sz w:val="28"/>
                <w:szCs w:val="28"/>
              </w:rPr>
            </w:pPr>
            <w:r w:rsidRPr="0077021E">
              <w:rPr>
                <w:rFonts w:eastAsia="Arial"/>
                <w:sz w:val="28"/>
                <w:szCs w:val="28"/>
              </w:rPr>
              <w:t>1. Подпрограмма «Развитие органов местного самоуправления Бутурлиновского городского поселения Бутурлиновского муниципального района Воронежской области»</w:t>
            </w:r>
          </w:p>
        </w:tc>
      </w:tr>
      <w:tr w:rsidR="0077021E" w:rsidRPr="0077021E" w:rsidTr="00704D81">
        <w:tc>
          <w:tcPr>
            <w:tcW w:w="2438" w:type="dxa"/>
            <w:tcBorders>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Цель муниципальной программы</w:t>
            </w:r>
          </w:p>
        </w:tc>
        <w:tc>
          <w:tcPr>
            <w:tcW w:w="7513" w:type="dxa"/>
            <w:tcBorders>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sz w:val="28"/>
                <w:szCs w:val="28"/>
              </w:rPr>
            </w:pPr>
            <w:r w:rsidRPr="0077021E">
              <w:rPr>
                <w:sz w:val="28"/>
                <w:szCs w:val="28"/>
              </w:rPr>
              <w:t>Целью программы является создание необходимых условий для эффективной реализации органами местного самоуправления Бутурлиновского городского поселения полномочий по решению вопросов местного значения, проведение предсказуемой и ответственной бюджетной политики на территории городского поселения.</w:t>
            </w:r>
          </w:p>
        </w:tc>
      </w:tr>
      <w:tr w:rsidR="0077021E" w:rsidRPr="0077021E" w:rsidTr="00704D81">
        <w:tc>
          <w:tcPr>
            <w:tcW w:w="2438"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Задачи муниципальной 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sz w:val="28"/>
                <w:szCs w:val="28"/>
              </w:rPr>
            </w:pPr>
            <w:r w:rsidRPr="0077021E">
              <w:rPr>
                <w:sz w:val="28"/>
                <w:szCs w:val="28"/>
              </w:rPr>
              <w:t>Реализация программы позволит решить следующие задачи:</w:t>
            </w:r>
          </w:p>
          <w:p w:rsidR="0077021E" w:rsidRPr="0077021E" w:rsidRDefault="0077021E" w:rsidP="0077021E">
            <w:pPr>
              <w:snapToGrid w:val="0"/>
              <w:ind w:firstLine="632"/>
              <w:jc w:val="both"/>
              <w:rPr>
                <w:sz w:val="28"/>
                <w:szCs w:val="28"/>
              </w:rPr>
            </w:pPr>
            <w:r w:rsidRPr="0077021E">
              <w:rPr>
                <w:sz w:val="28"/>
                <w:szCs w:val="28"/>
              </w:rPr>
              <w:t>- обеспечение формирования, утверждения, исполнения бюджета городского поселения;</w:t>
            </w:r>
          </w:p>
          <w:p w:rsidR="0077021E" w:rsidRPr="0077021E" w:rsidRDefault="0077021E" w:rsidP="0077021E">
            <w:pPr>
              <w:snapToGrid w:val="0"/>
              <w:ind w:firstLine="632"/>
              <w:jc w:val="both"/>
              <w:rPr>
                <w:sz w:val="28"/>
                <w:szCs w:val="28"/>
              </w:rPr>
            </w:pPr>
            <w:r w:rsidRPr="0077021E">
              <w:rPr>
                <w:sz w:val="28"/>
                <w:szCs w:val="28"/>
              </w:rPr>
              <w:t>- обеспечение эффективного и оптимального расходования бюджетных средств;</w:t>
            </w:r>
          </w:p>
          <w:p w:rsidR="0077021E" w:rsidRPr="0077021E" w:rsidRDefault="0077021E" w:rsidP="0077021E">
            <w:pPr>
              <w:autoSpaceDE w:val="0"/>
              <w:snapToGrid w:val="0"/>
              <w:ind w:firstLine="632"/>
              <w:jc w:val="both"/>
              <w:rPr>
                <w:rFonts w:eastAsia="Arial"/>
                <w:sz w:val="28"/>
                <w:szCs w:val="28"/>
              </w:rPr>
            </w:pPr>
            <w:r w:rsidRPr="0077021E">
              <w:rPr>
                <w:rFonts w:eastAsia="Arial"/>
                <w:sz w:val="28"/>
                <w:szCs w:val="28"/>
              </w:rPr>
              <w:t>- повышение уровня профессионализма, в том числе правовой подготовки муниципальных служащих администрации городского поселения;</w:t>
            </w:r>
          </w:p>
          <w:p w:rsidR="0077021E" w:rsidRPr="0077021E" w:rsidRDefault="0077021E" w:rsidP="0077021E">
            <w:pPr>
              <w:autoSpaceDE w:val="0"/>
              <w:ind w:firstLine="632"/>
              <w:jc w:val="both"/>
              <w:rPr>
                <w:rFonts w:eastAsia="Arial"/>
                <w:sz w:val="28"/>
                <w:szCs w:val="28"/>
              </w:rPr>
            </w:pPr>
            <w:r w:rsidRPr="0077021E">
              <w:rPr>
                <w:rFonts w:eastAsia="Arial"/>
                <w:sz w:val="28"/>
                <w:szCs w:val="28"/>
              </w:rPr>
              <w:t>- совершенствование нормативных правовых актов органов местного самоуправления Бутурлиновского городского поселения;</w:t>
            </w:r>
          </w:p>
          <w:p w:rsidR="0077021E" w:rsidRPr="0077021E" w:rsidRDefault="0077021E" w:rsidP="0077021E">
            <w:pPr>
              <w:autoSpaceDE w:val="0"/>
              <w:ind w:firstLine="632"/>
              <w:jc w:val="both"/>
              <w:rPr>
                <w:rFonts w:eastAsia="Arial"/>
                <w:sz w:val="28"/>
                <w:szCs w:val="28"/>
              </w:rPr>
            </w:pPr>
            <w:r w:rsidRPr="0077021E">
              <w:rPr>
                <w:rFonts w:eastAsia="Arial"/>
                <w:sz w:val="28"/>
                <w:szCs w:val="28"/>
              </w:rPr>
              <w:t>- привлечение населения городского поселения к непосредственному участию в осуществлении местного самоуправления;</w:t>
            </w:r>
          </w:p>
          <w:p w:rsidR="0077021E" w:rsidRPr="0077021E" w:rsidRDefault="0077021E" w:rsidP="0077021E">
            <w:pPr>
              <w:autoSpaceDE w:val="0"/>
              <w:ind w:firstLine="632"/>
              <w:jc w:val="both"/>
              <w:rPr>
                <w:rFonts w:eastAsia="Arial"/>
                <w:sz w:val="28"/>
                <w:szCs w:val="28"/>
              </w:rPr>
            </w:pPr>
            <w:r w:rsidRPr="0077021E">
              <w:rPr>
                <w:rFonts w:eastAsia="Arial"/>
                <w:sz w:val="28"/>
                <w:szCs w:val="28"/>
              </w:rPr>
              <w:t xml:space="preserve">- внедрение и применение современных подходов и методов работы в органах местного самоуправления городского поселения по решению вопросов местного </w:t>
            </w:r>
            <w:r w:rsidRPr="0077021E">
              <w:rPr>
                <w:rFonts w:eastAsia="Arial"/>
                <w:sz w:val="28"/>
                <w:szCs w:val="28"/>
              </w:rPr>
              <w:lastRenderedPageBreak/>
              <w:t>значения;</w:t>
            </w:r>
          </w:p>
          <w:p w:rsidR="0077021E" w:rsidRPr="0077021E" w:rsidRDefault="0077021E" w:rsidP="0077021E">
            <w:pPr>
              <w:autoSpaceDE w:val="0"/>
              <w:snapToGrid w:val="0"/>
              <w:ind w:firstLine="632"/>
              <w:jc w:val="both"/>
              <w:rPr>
                <w:rFonts w:eastAsia="Arial"/>
                <w:bCs/>
                <w:sz w:val="28"/>
                <w:szCs w:val="28"/>
              </w:rPr>
            </w:pPr>
            <w:r w:rsidRPr="0077021E">
              <w:rPr>
                <w:rFonts w:eastAsia="Arial"/>
                <w:bCs/>
                <w:sz w:val="28"/>
                <w:szCs w:val="28"/>
              </w:rPr>
              <w:t>- обеспечение доступа к информации о деятельности органов местного самоуправления Бутурлиновского городского поселения на основе использования информационно-коммуникационных технологий;</w:t>
            </w:r>
          </w:p>
          <w:p w:rsidR="0077021E" w:rsidRPr="0077021E" w:rsidRDefault="0077021E" w:rsidP="0077021E">
            <w:pPr>
              <w:autoSpaceDE w:val="0"/>
              <w:snapToGrid w:val="0"/>
              <w:ind w:firstLine="632"/>
              <w:jc w:val="both"/>
              <w:rPr>
                <w:rFonts w:eastAsia="Arial"/>
                <w:bCs/>
                <w:sz w:val="28"/>
                <w:szCs w:val="28"/>
              </w:rPr>
            </w:pPr>
            <w:r w:rsidRPr="0077021E">
              <w:rPr>
                <w:rFonts w:eastAsia="Arial"/>
                <w:bCs/>
                <w:sz w:val="28"/>
                <w:szCs w:val="28"/>
              </w:rPr>
              <w:t>- обеспечение защиты прав и свобод человека и гражданина, общественного порядка и безопасности, охраны собственности, повышения эффективности в борьбе с преступностью, правового просвещения населения.</w:t>
            </w:r>
          </w:p>
        </w:tc>
      </w:tr>
      <w:tr w:rsidR="0077021E" w:rsidRPr="0077021E" w:rsidTr="00704D81">
        <w:tc>
          <w:tcPr>
            <w:tcW w:w="2438" w:type="dxa"/>
            <w:tcBorders>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lastRenderedPageBreak/>
              <w:t>Сроки реализации муниципальной программы</w:t>
            </w:r>
          </w:p>
        </w:tc>
        <w:tc>
          <w:tcPr>
            <w:tcW w:w="7513" w:type="dxa"/>
            <w:tcBorders>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rPr>
                <w:sz w:val="28"/>
                <w:szCs w:val="28"/>
              </w:rPr>
            </w:pPr>
            <w:r w:rsidRPr="0077021E">
              <w:rPr>
                <w:sz w:val="28"/>
                <w:szCs w:val="28"/>
              </w:rPr>
              <w:t>2023 г-2030 г</w:t>
            </w:r>
          </w:p>
          <w:p w:rsidR="0077021E" w:rsidRPr="0077021E" w:rsidRDefault="0077021E" w:rsidP="0077021E">
            <w:pPr>
              <w:ind w:firstLine="632"/>
              <w:rPr>
                <w:sz w:val="28"/>
                <w:szCs w:val="28"/>
              </w:rPr>
            </w:pPr>
          </w:p>
        </w:tc>
      </w:tr>
      <w:tr w:rsidR="0077021E" w:rsidRPr="0077021E" w:rsidTr="00704D81">
        <w:tc>
          <w:tcPr>
            <w:tcW w:w="2438"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Объемы и источники финансирования муниципальной 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708"/>
              <w:jc w:val="both"/>
              <w:rPr>
                <w:rFonts w:eastAsia="Arial"/>
                <w:sz w:val="28"/>
                <w:szCs w:val="28"/>
              </w:rPr>
            </w:pPr>
            <w:r w:rsidRPr="0077021E">
              <w:rPr>
                <w:rFonts w:eastAsia="Arial"/>
                <w:sz w:val="28"/>
                <w:szCs w:val="28"/>
              </w:rPr>
              <w:t>Реализация программы осуществляется на сумму 118 626,16 тыс. рублей, в том числе:</w:t>
            </w:r>
          </w:p>
          <w:p w:rsidR="0077021E" w:rsidRPr="0077021E" w:rsidRDefault="0077021E" w:rsidP="0077021E">
            <w:pPr>
              <w:ind w:firstLine="708"/>
              <w:jc w:val="both"/>
              <w:rPr>
                <w:rFonts w:eastAsia="Arial"/>
                <w:sz w:val="28"/>
                <w:szCs w:val="28"/>
              </w:rPr>
            </w:pPr>
            <w:r w:rsidRPr="0077021E">
              <w:rPr>
                <w:rFonts w:eastAsia="Arial"/>
                <w:sz w:val="28"/>
                <w:szCs w:val="28"/>
              </w:rPr>
              <w:t>2023 год — 14 802,02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2024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2025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2026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2027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2028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2029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2030 год - 14 832,02 тыс. рублей</w:t>
            </w:r>
          </w:p>
          <w:p w:rsidR="0077021E" w:rsidRPr="0077021E" w:rsidRDefault="0077021E" w:rsidP="0077021E">
            <w:pPr>
              <w:snapToGrid w:val="0"/>
              <w:ind w:firstLine="708"/>
              <w:jc w:val="both"/>
              <w:rPr>
                <w:rFonts w:eastAsia="Arial"/>
                <w:sz w:val="28"/>
                <w:szCs w:val="28"/>
              </w:rPr>
            </w:pPr>
            <w:r w:rsidRPr="0077021E">
              <w:rPr>
                <w:rFonts w:eastAsia="Arial"/>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r w:rsidR="0077021E" w:rsidRPr="0077021E" w:rsidTr="00704D81">
        <w:tc>
          <w:tcPr>
            <w:tcW w:w="2438"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Ожидаемые конечные результаты реализации муниципальной 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743"/>
              <w:jc w:val="both"/>
              <w:rPr>
                <w:rFonts w:eastAsia="Arial"/>
                <w:sz w:val="28"/>
                <w:szCs w:val="28"/>
              </w:rPr>
            </w:pPr>
            <w:r w:rsidRPr="0077021E">
              <w:rPr>
                <w:rFonts w:eastAsia="Arial"/>
                <w:sz w:val="28"/>
                <w:szCs w:val="28"/>
              </w:rPr>
              <w:t>Повышение эффективности расходования бюджетных средств.</w:t>
            </w:r>
          </w:p>
          <w:p w:rsidR="0077021E" w:rsidRPr="0077021E" w:rsidRDefault="0077021E" w:rsidP="0077021E">
            <w:pPr>
              <w:snapToGrid w:val="0"/>
              <w:ind w:firstLine="743"/>
              <w:jc w:val="both"/>
              <w:rPr>
                <w:rFonts w:eastAsia="Arial"/>
                <w:sz w:val="28"/>
                <w:szCs w:val="28"/>
              </w:rPr>
            </w:pPr>
            <w:r w:rsidRPr="0077021E">
              <w:rPr>
                <w:rFonts w:eastAsia="Arial"/>
                <w:sz w:val="28"/>
                <w:szCs w:val="28"/>
              </w:rPr>
              <w:t xml:space="preserve">Повышение </w:t>
            </w:r>
            <w:proofErr w:type="gramStart"/>
            <w:r w:rsidRPr="0077021E">
              <w:rPr>
                <w:rFonts w:eastAsia="Arial"/>
                <w:sz w:val="28"/>
                <w:szCs w:val="28"/>
              </w:rPr>
              <w:t>качества подготовки нормативных правовых актов органов местного самоуправления</w:t>
            </w:r>
            <w:proofErr w:type="gramEnd"/>
            <w:r w:rsidRPr="0077021E">
              <w:rPr>
                <w:rFonts w:eastAsia="Arial"/>
                <w:sz w:val="28"/>
                <w:szCs w:val="28"/>
              </w:rPr>
              <w:t xml:space="preserve"> Бутурлиновского городского поселения.</w:t>
            </w:r>
          </w:p>
          <w:p w:rsidR="0077021E" w:rsidRPr="0077021E" w:rsidRDefault="0077021E" w:rsidP="0077021E">
            <w:pPr>
              <w:snapToGrid w:val="0"/>
              <w:ind w:firstLine="743"/>
              <w:jc w:val="both"/>
              <w:rPr>
                <w:rFonts w:eastAsia="Arial"/>
                <w:sz w:val="28"/>
                <w:szCs w:val="28"/>
              </w:rPr>
            </w:pPr>
            <w:r w:rsidRPr="0077021E">
              <w:rPr>
                <w:rFonts w:eastAsia="Arial"/>
                <w:sz w:val="28"/>
                <w:szCs w:val="28"/>
              </w:rPr>
              <w:t>Реализация антикоррупционных механизмов в системе муниципальной службы администрации городского поселения.</w:t>
            </w:r>
          </w:p>
          <w:p w:rsidR="0077021E" w:rsidRPr="0077021E" w:rsidRDefault="0077021E" w:rsidP="0077021E">
            <w:pPr>
              <w:snapToGrid w:val="0"/>
              <w:ind w:firstLine="743"/>
              <w:jc w:val="both"/>
              <w:rPr>
                <w:rFonts w:eastAsia="Arial"/>
                <w:sz w:val="28"/>
                <w:szCs w:val="28"/>
              </w:rPr>
            </w:pPr>
            <w:r w:rsidRPr="0077021E">
              <w:rPr>
                <w:rFonts w:eastAsia="Arial"/>
                <w:sz w:val="28"/>
                <w:szCs w:val="28"/>
              </w:rPr>
              <w:t>Повышение уровня информированности населения о деятельности органов местного самоуправления городского поселения.</w:t>
            </w:r>
          </w:p>
          <w:p w:rsidR="0077021E" w:rsidRPr="0077021E" w:rsidRDefault="0077021E" w:rsidP="0077021E">
            <w:pPr>
              <w:snapToGrid w:val="0"/>
              <w:ind w:firstLine="743"/>
              <w:jc w:val="both"/>
              <w:rPr>
                <w:rFonts w:eastAsia="Arial"/>
                <w:sz w:val="28"/>
                <w:szCs w:val="28"/>
              </w:rPr>
            </w:pPr>
            <w:r w:rsidRPr="0077021E">
              <w:rPr>
                <w:rFonts w:eastAsia="Arial"/>
                <w:sz w:val="28"/>
                <w:szCs w:val="28"/>
              </w:rPr>
              <w:t>Активизация участия граждан в непосредственном осуществлении местного самоуправления.</w:t>
            </w:r>
          </w:p>
          <w:p w:rsidR="0077021E" w:rsidRPr="0077021E" w:rsidRDefault="0077021E" w:rsidP="0077021E">
            <w:pPr>
              <w:snapToGrid w:val="0"/>
              <w:ind w:firstLine="743"/>
              <w:jc w:val="both"/>
              <w:rPr>
                <w:rFonts w:eastAsia="Arial"/>
                <w:sz w:val="28"/>
                <w:szCs w:val="28"/>
              </w:rPr>
            </w:pPr>
            <w:r w:rsidRPr="0077021E">
              <w:rPr>
                <w:rFonts w:eastAsia="Arial"/>
                <w:sz w:val="28"/>
                <w:szCs w:val="28"/>
              </w:rPr>
              <w:t>Укрепление материально-технического оснащения администрации городского поселения.</w:t>
            </w:r>
          </w:p>
          <w:p w:rsidR="0077021E" w:rsidRPr="0077021E" w:rsidRDefault="0077021E" w:rsidP="0077021E">
            <w:pPr>
              <w:snapToGrid w:val="0"/>
              <w:ind w:left="-91" w:right="-5" w:firstLine="743"/>
              <w:jc w:val="both"/>
              <w:rPr>
                <w:rFonts w:eastAsia="Arial"/>
                <w:bCs/>
                <w:sz w:val="28"/>
                <w:szCs w:val="28"/>
              </w:rPr>
            </w:pPr>
            <w:r w:rsidRPr="0077021E">
              <w:rPr>
                <w:rFonts w:eastAsia="Arial"/>
                <w:bCs/>
                <w:sz w:val="28"/>
                <w:szCs w:val="28"/>
              </w:rPr>
              <w:t xml:space="preserve">Рациональное управление резервным фондом администрации городского поселения. </w:t>
            </w:r>
          </w:p>
          <w:p w:rsidR="0077021E" w:rsidRPr="0077021E" w:rsidRDefault="0077021E" w:rsidP="0077021E">
            <w:pPr>
              <w:snapToGrid w:val="0"/>
              <w:ind w:left="-91" w:right="-5" w:firstLine="743"/>
              <w:jc w:val="both"/>
              <w:rPr>
                <w:rFonts w:ascii="Calibri" w:eastAsia="Arial" w:hAnsi="Calibri"/>
                <w:sz w:val="22"/>
                <w:szCs w:val="22"/>
              </w:rPr>
            </w:pPr>
            <w:r w:rsidRPr="0077021E">
              <w:rPr>
                <w:rFonts w:eastAsia="Arial"/>
                <w:bCs/>
                <w:sz w:val="28"/>
                <w:szCs w:val="28"/>
              </w:rPr>
              <w:t xml:space="preserve">Обеспечение защиты прав и свобод человека и гражданина, общественного порядка и безопасности, охраны собственности, повышения эффективности в борьбе с </w:t>
            </w:r>
            <w:r w:rsidRPr="0077021E">
              <w:rPr>
                <w:rFonts w:eastAsia="Arial"/>
                <w:bCs/>
                <w:sz w:val="28"/>
                <w:szCs w:val="28"/>
              </w:rPr>
              <w:lastRenderedPageBreak/>
              <w:t>преступностью, правового просвещения населения.</w:t>
            </w:r>
          </w:p>
        </w:tc>
      </w:tr>
    </w:tbl>
    <w:p w:rsidR="0077021E" w:rsidRPr="0077021E" w:rsidRDefault="0077021E" w:rsidP="0077021E">
      <w:pPr>
        <w:jc w:val="center"/>
        <w:rPr>
          <w:b/>
          <w:sz w:val="28"/>
          <w:szCs w:val="28"/>
        </w:rPr>
      </w:pPr>
    </w:p>
    <w:p w:rsidR="0077021E" w:rsidRPr="0077021E" w:rsidRDefault="0077021E" w:rsidP="0077021E">
      <w:pPr>
        <w:jc w:val="center"/>
        <w:rPr>
          <w:b/>
          <w:sz w:val="28"/>
          <w:szCs w:val="28"/>
        </w:rPr>
      </w:pPr>
      <w:r w:rsidRPr="0077021E">
        <w:rPr>
          <w:b/>
          <w:sz w:val="28"/>
          <w:szCs w:val="28"/>
        </w:rPr>
        <w:t xml:space="preserve">2. Общая характеристика сферы реализации </w:t>
      </w:r>
    </w:p>
    <w:p w:rsidR="0077021E" w:rsidRPr="0077021E" w:rsidRDefault="0077021E" w:rsidP="0077021E">
      <w:pPr>
        <w:jc w:val="center"/>
        <w:rPr>
          <w:b/>
          <w:sz w:val="28"/>
          <w:szCs w:val="28"/>
        </w:rPr>
      </w:pPr>
      <w:r w:rsidRPr="0077021E">
        <w:rPr>
          <w:b/>
          <w:sz w:val="28"/>
          <w:szCs w:val="28"/>
        </w:rPr>
        <w:t>муниципальной программы</w:t>
      </w:r>
    </w:p>
    <w:p w:rsidR="0077021E" w:rsidRPr="0077021E" w:rsidRDefault="0077021E" w:rsidP="0077021E">
      <w:pPr>
        <w:jc w:val="center"/>
        <w:rPr>
          <w:b/>
          <w:sz w:val="28"/>
          <w:szCs w:val="28"/>
        </w:rPr>
      </w:pPr>
    </w:p>
    <w:p w:rsidR="0077021E" w:rsidRPr="0077021E" w:rsidRDefault="0077021E" w:rsidP="0077021E">
      <w:pPr>
        <w:ind w:firstLine="709"/>
        <w:jc w:val="both"/>
        <w:rPr>
          <w:sz w:val="28"/>
          <w:szCs w:val="28"/>
        </w:rPr>
      </w:pPr>
      <w:r w:rsidRPr="0077021E">
        <w:rPr>
          <w:sz w:val="28"/>
          <w:szCs w:val="28"/>
        </w:rPr>
        <w:t>Конституция Российской Федерации закрепила местное самоуправление в качестве основополагающего принципа организации управления. Именно на уровне муниципальных образований складываются устойчивые финансовые, хозяйственно-экономические и социальные отношения. Именно местные органы самоуправления решают повседневные, наиболее важные для населения вопросы, что обусловливает высокую управленческую активность и заинтересованность граждан в данной деятельности.</w:t>
      </w:r>
    </w:p>
    <w:p w:rsidR="0077021E" w:rsidRPr="0077021E" w:rsidRDefault="0077021E" w:rsidP="0077021E">
      <w:pPr>
        <w:ind w:firstLine="709"/>
        <w:jc w:val="both"/>
        <w:rPr>
          <w:sz w:val="28"/>
          <w:szCs w:val="28"/>
        </w:rPr>
      </w:pPr>
      <w:r w:rsidRPr="0077021E">
        <w:rPr>
          <w:sz w:val="28"/>
          <w:szCs w:val="28"/>
        </w:rPr>
        <w:t>В Российской Федерации большое значение приобрел процесс бюджетной, финансовой деятельности органов местного самоуправления, так как укрепление государства невозможно без устойчивой финансовой системы местных сообществ. Четко отлаженный бюджетный процесс в муниципальных образованиях позволяет создать качественно новую экономическую и финансовую основу развития муниципалитетов и всего государства в целом.</w:t>
      </w:r>
    </w:p>
    <w:p w:rsidR="0077021E" w:rsidRPr="0077021E" w:rsidRDefault="0077021E" w:rsidP="0077021E">
      <w:pPr>
        <w:ind w:firstLine="709"/>
        <w:jc w:val="both"/>
        <w:rPr>
          <w:sz w:val="28"/>
          <w:szCs w:val="28"/>
        </w:rPr>
      </w:pPr>
      <w:r w:rsidRPr="0077021E">
        <w:rPr>
          <w:sz w:val="28"/>
          <w:szCs w:val="28"/>
        </w:rPr>
        <w:t>Однако, проблемы, связанные с реализацией требований федерального законодательства в сфере местного самоуправления, в силу недостаточной финансовой обеспеченности препятствуют эффективному развитию местного самоуправления в Бутурлиновском городском поселении, эффективной реализации полномочий органов местного самоуправления в решении вопросов местного значения. Решение проблем программно-целевым способом является экономически целесообразным и будет способствовать развитию местного самоуправления в Бутурлиновском городском поселении.</w:t>
      </w:r>
    </w:p>
    <w:p w:rsidR="0077021E" w:rsidRPr="0077021E" w:rsidRDefault="0077021E" w:rsidP="0077021E">
      <w:pPr>
        <w:ind w:firstLine="709"/>
        <w:jc w:val="both"/>
        <w:rPr>
          <w:sz w:val="28"/>
          <w:szCs w:val="28"/>
        </w:rPr>
      </w:pPr>
    </w:p>
    <w:p w:rsidR="0077021E" w:rsidRPr="0077021E" w:rsidRDefault="0077021E" w:rsidP="0077021E">
      <w:pPr>
        <w:jc w:val="center"/>
        <w:rPr>
          <w:b/>
          <w:bCs/>
          <w:sz w:val="28"/>
          <w:szCs w:val="28"/>
        </w:rPr>
      </w:pPr>
      <w:r w:rsidRPr="0077021E">
        <w:rPr>
          <w:b/>
          <w:bCs/>
          <w:sz w:val="28"/>
          <w:szCs w:val="28"/>
        </w:rPr>
        <w:t>3. Цели, задачи и сроки реализации программы</w:t>
      </w:r>
    </w:p>
    <w:p w:rsidR="0077021E" w:rsidRPr="0077021E" w:rsidRDefault="0077021E" w:rsidP="0077021E">
      <w:pPr>
        <w:jc w:val="center"/>
        <w:rPr>
          <w:b/>
          <w:bCs/>
          <w:sz w:val="28"/>
          <w:szCs w:val="28"/>
        </w:rPr>
      </w:pPr>
    </w:p>
    <w:p w:rsidR="0077021E" w:rsidRPr="0077021E" w:rsidRDefault="0077021E" w:rsidP="0077021E">
      <w:pPr>
        <w:ind w:firstLine="709"/>
        <w:jc w:val="both"/>
        <w:rPr>
          <w:sz w:val="28"/>
          <w:szCs w:val="28"/>
        </w:rPr>
      </w:pPr>
      <w:r w:rsidRPr="0077021E">
        <w:rPr>
          <w:sz w:val="28"/>
          <w:szCs w:val="28"/>
        </w:rPr>
        <w:t>Основной целью программы является создание необходимых условий для эффективной реализации органами местного самоуправления Бутурлиновского городского поселения полномочий по решению вопросов местного значения, проведение предсказуемой и ответственной бюджетной политики на территории городского поселения.</w:t>
      </w:r>
    </w:p>
    <w:p w:rsidR="0077021E" w:rsidRPr="0077021E" w:rsidRDefault="0077021E" w:rsidP="0077021E">
      <w:pPr>
        <w:snapToGrid w:val="0"/>
        <w:ind w:firstLine="709"/>
        <w:jc w:val="both"/>
        <w:rPr>
          <w:sz w:val="28"/>
          <w:szCs w:val="28"/>
        </w:rPr>
      </w:pPr>
      <w:r w:rsidRPr="0077021E">
        <w:rPr>
          <w:sz w:val="28"/>
          <w:szCs w:val="28"/>
        </w:rPr>
        <w:t>Реализация программы позволит решить следующие задачи:</w:t>
      </w:r>
    </w:p>
    <w:p w:rsidR="0077021E" w:rsidRPr="0077021E" w:rsidRDefault="0077021E" w:rsidP="0077021E">
      <w:pPr>
        <w:snapToGrid w:val="0"/>
        <w:ind w:firstLine="709"/>
        <w:jc w:val="both"/>
        <w:rPr>
          <w:sz w:val="28"/>
          <w:szCs w:val="28"/>
        </w:rPr>
      </w:pPr>
      <w:r w:rsidRPr="0077021E">
        <w:rPr>
          <w:sz w:val="28"/>
          <w:szCs w:val="28"/>
        </w:rPr>
        <w:t>- обеспечение формирования, утверждения, исполнения бюджета городского поселения;</w:t>
      </w:r>
    </w:p>
    <w:p w:rsidR="0077021E" w:rsidRPr="0077021E" w:rsidRDefault="0077021E" w:rsidP="0077021E">
      <w:pPr>
        <w:snapToGrid w:val="0"/>
        <w:ind w:firstLine="709"/>
        <w:jc w:val="both"/>
        <w:rPr>
          <w:sz w:val="28"/>
          <w:szCs w:val="28"/>
        </w:rPr>
      </w:pPr>
      <w:r w:rsidRPr="0077021E">
        <w:rPr>
          <w:sz w:val="28"/>
          <w:szCs w:val="28"/>
        </w:rPr>
        <w:t>- обеспечение эффективного и оптимального расходования бюджетных средств;</w:t>
      </w:r>
    </w:p>
    <w:p w:rsidR="0077021E" w:rsidRPr="0077021E" w:rsidRDefault="0077021E" w:rsidP="0077021E">
      <w:pPr>
        <w:autoSpaceDE w:val="0"/>
        <w:snapToGrid w:val="0"/>
        <w:ind w:firstLine="709"/>
        <w:jc w:val="both"/>
        <w:rPr>
          <w:rFonts w:eastAsia="Arial"/>
          <w:sz w:val="28"/>
          <w:szCs w:val="28"/>
        </w:rPr>
      </w:pPr>
      <w:r w:rsidRPr="0077021E">
        <w:rPr>
          <w:rFonts w:eastAsia="Arial"/>
          <w:sz w:val="28"/>
          <w:szCs w:val="28"/>
        </w:rPr>
        <w:t>- повышение уровня профессионализма, в том числе правовой подготовки муниципальных служащих администрации городского поселения;</w:t>
      </w:r>
    </w:p>
    <w:p w:rsidR="0077021E" w:rsidRPr="0077021E" w:rsidRDefault="0077021E" w:rsidP="0077021E">
      <w:pPr>
        <w:autoSpaceDE w:val="0"/>
        <w:ind w:firstLine="709"/>
        <w:jc w:val="both"/>
        <w:rPr>
          <w:rFonts w:eastAsia="Arial"/>
          <w:sz w:val="28"/>
          <w:szCs w:val="28"/>
        </w:rPr>
      </w:pPr>
      <w:r w:rsidRPr="0077021E">
        <w:rPr>
          <w:rFonts w:eastAsia="Arial"/>
          <w:sz w:val="28"/>
          <w:szCs w:val="28"/>
        </w:rPr>
        <w:t>- совершенствование нормативных правовых актов органов местного самоуправления Бутурлиновского городского поселения;</w:t>
      </w:r>
    </w:p>
    <w:p w:rsidR="0077021E" w:rsidRPr="0077021E" w:rsidRDefault="0077021E" w:rsidP="0077021E">
      <w:pPr>
        <w:autoSpaceDE w:val="0"/>
        <w:ind w:firstLine="709"/>
        <w:jc w:val="both"/>
        <w:rPr>
          <w:rFonts w:eastAsia="Arial"/>
          <w:sz w:val="28"/>
          <w:szCs w:val="28"/>
        </w:rPr>
      </w:pPr>
      <w:r w:rsidRPr="0077021E">
        <w:rPr>
          <w:rFonts w:eastAsia="Arial"/>
          <w:sz w:val="28"/>
          <w:szCs w:val="28"/>
        </w:rPr>
        <w:t>- привлечение населения городского поселения к непосредственному участию в осуществлении местного самоуправления;</w:t>
      </w:r>
    </w:p>
    <w:p w:rsidR="0077021E" w:rsidRPr="0077021E" w:rsidRDefault="0077021E" w:rsidP="0077021E">
      <w:pPr>
        <w:autoSpaceDE w:val="0"/>
        <w:ind w:firstLine="709"/>
        <w:jc w:val="both"/>
        <w:rPr>
          <w:rFonts w:eastAsia="Arial"/>
          <w:sz w:val="28"/>
          <w:szCs w:val="28"/>
        </w:rPr>
      </w:pPr>
      <w:r w:rsidRPr="0077021E">
        <w:rPr>
          <w:rFonts w:eastAsia="Arial"/>
          <w:sz w:val="28"/>
          <w:szCs w:val="28"/>
        </w:rPr>
        <w:lastRenderedPageBreak/>
        <w:t>- внедрение и применение современных подходов и методов работы в органах местного самоуправления городского поселения по решению вопросов местного значения;</w:t>
      </w:r>
    </w:p>
    <w:p w:rsidR="0077021E" w:rsidRPr="0077021E" w:rsidRDefault="0077021E" w:rsidP="0077021E">
      <w:pPr>
        <w:autoSpaceDE w:val="0"/>
        <w:snapToGrid w:val="0"/>
        <w:spacing w:line="100" w:lineRule="atLeast"/>
        <w:ind w:firstLine="709"/>
        <w:jc w:val="both"/>
        <w:rPr>
          <w:rFonts w:eastAsia="Arial"/>
          <w:bCs/>
          <w:sz w:val="28"/>
          <w:szCs w:val="28"/>
        </w:rPr>
      </w:pPr>
      <w:r w:rsidRPr="0077021E">
        <w:rPr>
          <w:rFonts w:eastAsia="Arial"/>
          <w:bCs/>
          <w:sz w:val="28"/>
          <w:szCs w:val="28"/>
        </w:rPr>
        <w:t>- обеспечение доступа к информации о деятельности органов местного самоуправления Бутурлиновского городского поселения на основе использования информационно-коммуникационных технологий;</w:t>
      </w:r>
    </w:p>
    <w:p w:rsidR="0077021E" w:rsidRPr="0077021E" w:rsidRDefault="0077021E" w:rsidP="0077021E">
      <w:pPr>
        <w:autoSpaceDE w:val="0"/>
        <w:snapToGrid w:val="0"/>
        <w:spacing w:line="100" w:lineRule="atLeast"/>
        <w:ind w:firstLine="709"/>
        <w:jc w:val="both"/>
        <w:rPr>
          <w:rFonts w:ascii="Arial" w:eastAsia="Arial" w:hAnsi="Arial"/>
          <w:bCs/>
          <w:sz w:val="28"/>
          <w:szCs w:val="28"/>
        </w:rPr>
      </w:pPr>
      <w:r w:rsidRPr="0077021E">
        <w:rPr>
          <w:rFonts w:eastAsia="Arial"/>
          <w:bCs/>
          <w:sz w:val="28"/>
          <w:szCs w:val="28"/>
        </w:rPr>
        <w:t>- обеспечение защиты прав и свобод человека и гражданина, общественного порядка и безопасности, охраны собственности, повышения эффективности в борьбе с преступностью, правового просвещения населения.</w:t>
      </w:r>
      <w:r w:rsidRPr="0077021E">
        <w:rPr>
          <w:rFonts w:ascii="Arial" w:eastAsia="Arial" w:hAnsi="Arial"/>
          <w:bCs/>
          <w:sz w:val="28"/>
          <w:szCs w:val="28"/>
        </w:rPr>
        <w:t xml:space="preserve"> </w:t>
      </w:r>
    </w:p>
    <w:p w:rsidR="0077021E" w:rsidRPr="0077021E" w:rsidRDefault="0077021E" w:rsidP="0077021E">
      <w:pPr>
        <w:snapToGrid w:val="0"/>
        <w:spacing w:line="100" w:lineRule="atLeast"/>
        <w:ind w:firstLine="709"/>
        <w:jc w:val="both"/>
        <w:rPr>
          <w:sz w:val="28"/>
          <w:szCs w:val="28"/>
        </w:rPr>
      </w:pPr>
      <w:r w:rsidRPr="0077021E">
        <w:rPr>
          <w:sz w:val="28"/>
          <w:szCs w:val="28"/>
        </w:rPr>
        <w:t>Срок реализации муниципальной программы: 2023-2030 годы.</w:t>
      </w:r>
    </w:p>
    <w:p w:rsidR="0077021E" w:rsidRPr="0077021E" w:rsidRDefault="0077021E" w:rsidP="0077021E">
      <w:pPr>
        <w:snapToGrid w:val="0"/>
        <w:spacing w:line="100" w:lineRule="atLeast"/>
        <w:ind w:firstLine="540"/>
        <w:rPr>
          <w:sz w:val="28"/>
          <w:szCs w:val="28"/>
        </w:rPr>
      </w:pPr>
    </w:p>
    <w:p w:rsidR="0077021E" w:rsidRPr="0077021E" w:rsidRDefault="0077021E" w:rsidP="0077021E">
      <w:pPr>
        <w:spacing w:line="100" w:lineRule="atLeast"/>
        <w:ind w:firstLine="540"/>
        <w:jc w:val="center"/>
        <w:rPr>
          <w:b/>
          <w:bCs/>
          <w:sz w:val="28"/>
          <w:szCs w:val="28"/>
        </w:rPr>
      </w:pPr>
      <w:r w:rsidRPr="0077021E">
        <w:rPr>
          <w:b/>
          <w:bCs/>
          <w:sz w:val="28"/>
          <w:szCs w:val="28"/>
        </w:rPr>
        <w:t>4. Система программных мероприятий</w:t>
      </w:r>
    </w:p>
    <w:p w:rsidR="0077021E" w:rsidRPr="0077021E" w:rsidRDefault="0077021E" w:rsidP="0077021E">
      <w:pPr>
        <w:spacing w:line="100" w:lineRule="atLeast"/>
        <w:ind w:firstLine="540"/>
        <w:jc w:val="center"/>
        <w:rPr>
          <w:b/>
          <w:bCs/>
          <w:sz w:val="28"/>
          <w:szCs w:val="28"/>
        </w:rPr>
      </w:pPr>
    </w:p>
    <w:p w:rsidR="0077021E" w:rsidRPr="0077021E" w:rsidRDefault="0077021E" w:rsidP="0077021E">
      <w:pPr>
        <w:spacing w:line="100" w:lineRule="atLeast"/>
        <w:ind w:firstLine="709"/>
        <w:jc w:val="both"/>
        <w:rPr>
          <w:sz w:val="28"/>
          <w:szCs w:val="28"/>
        </w:rPr>
      </w:pPr>
      <w:r w:rsidRPr="0077021E">
        <w:rPr>
          <w:sz w:val="28"/>
          <w:szCs w:val="28"/>
        </w:rPr>
        <w:t>Эффективность деятельности органов местного самоуправления городского поселения, результативность принимаемых решений и в конечном итоге уровень социально-экономического развития Бутурлиновского городского поселения зависят от профессиональной подготовки и деловых качеств муниципальных служащих органов местного самоуправления городского поселения.</w:t>
      </w:r>
    </w:p>
    <w:p w:rsidR="0077021E" w:rsidRPr="0077021E" w:rsidRDefault="0077021E" w:rsidP="0077021E">
      <w:pPr>
        <w:spacing w:line="100" w:lineRule="atLeast"/>
        <w:ind w:firstLine="709"/>
        <w:jc w:val="both"/>
        <w:rPr>
          <w:sz w:val="28"/>
          <w:szCs w:val="28"/>
        </w:rPr>
      </w:pPr>
      <w:proofErr w:type="gramStart"/>
      <w:r w:rsidRPr="0077021E">
        <w:rPr>
          <w:sz w:val="28"/>
          <w:szCs w:val="28"/>
        </w:rPr>
        <w:t>Исходя из вышеизложенных целей и задач сформированы</w:t>
      </w:r>
      <w:proofErr w:type="gramEnd"/>
      <w:r w:rsidRPr="0077021E">
        <w:rPr>
          <w:sz w:val="28"/>
          <w:szCs w:val="28"/>
        </w:rPr>
        <w:t xml:space="preserve"> следующие мероприятия:</w:t>
      </w:r>
    </w:p>
    <w:p w:rsidR="0077021E" w:rsidRPr="0077021E" w:rsidRDefault="0077021E" w:rsidP="0077021E">
      <w:pPr>
        <w:snapToGrid w:val="0"/>
        <w:spacing w:line="100" w:lineRule="atLeast"/>
        <w:ind w:firstLine="709"/>
        <w:jc w:val="both"/>
        <w:rPr>
          <w:sz w:val="28"/>
          <w:szCs w:val="28"/>
        </w:rPr>
      </w:pPr>
      <w:r w:rsidRPr="0077021E">
        <w:rPr>
          <w:sz w:val="28"/>
          <w:szCs w:val="28"/>
        </w:rPr>
        <w:t>1. Формирование, утверждение, исполнение бюджета городского поселения.</w:t>
      </w:r>
    </w:p>
    <w:p w:rsidR="0077021E" w:rsidRPr="0077021E" w:rsidRDefault="0077021E" w:rsidP="0077021E">
      <w:pPr>
        <w:snapToGrid w:val="0"/>
        <w:spacing w:line="100" w:lineRule="atLeast"/>
        <w:ind w:firstLine="709"/>
        <w:jc w:val="both"/>
        <w:rPr>
          <w:sz w:val="28"/>
          <w:szCs w:val="28"/>
        </w:rPr>
      </w:pPr>
      <w:r w:rsidRPr="0077021E">
        <w:rPr>
          <w:sz w:val="28"/>
          <w:szCs w:val="28"/>
        </w:rPr>
        <w:t>2. Обеспечение выполнения расходных обязательств Бутурлиновского городского поселения и создание условий для их эффективного исполнения.</w:t>
      </w:r>
    </w:p>
    <w:p w:rsidR="0077021E" w:rsidRPr="0077021E" w:rsidRDefault="0077021E" w:rsidP="0077021E">
      <w:pPr>
        <w:ind w:firstLine="709"/>
        <w:jc w:val="both"/>
        <w:rPr>
          <w:sz w:val="28"/>
          <w:szCs w:val="28"/>
        </w:rPr>
      </w:pPr>
      <w:r w:rsidRPr="0077021E">
        <w:rPr>
          <w:sz w:val="28"/>
          <w:szCs w:val="28"/>
        </w:rPr>
        <w:t>3. Приведение нормативных правовых актов местного самоуправления в соответствие с изменениями федерального и областного законодательств по вопросам местного самоуправления.</w:t>
      </w:r>
    </w:p>
    <w:p w:rsidR="0077021E" w:rsidRPr="0077021E" w:rsidRDefault="0077021E" w:rsidP="0077021E">
      <w:pPr>
        <w:snapToGrid w:val="0"/>
        <w:ind w:firstLine="709"/>
        <w:jc w:val="both"/>
        <w:rPr>
          <w:sz w:val="28"/>
          <w:szCs w:val="28"/>
        </w:rPr>
      </w:pPr>
      <w:r w:rsidRPr="0077021E">
        <w:rPr>
          <w:sz w:val="28"/>
          <w:szCs w:val="28"/>
        </w:rPr>
        <w:t>4. Поддержка и развитие официального сайта органов местного самоуправления Бутурлиновского городского поселения.</w:t>
      </w:r>
    </w:p>
    <w:p w:rsidR="0077021E" w:rsidRPr="0077021E" w:rsidRDefault="0077021E" w:rsidP="0077021E">
      <w:pPr>
        <w:snapToGrid w:val="0"/>
        <w:ind w:firstLine="709"/>
        <w:jc w:val="both"/>
        <w:rPr>
          <w:sz w:val="28"/>
          <w:szCs w:val="28"/>
        </w:rPr>
      </w:pPr>
      <w:r w:rsidRPr="0077021E">
        <w:rPr>
          <w:sz w:val="28"/>
          <w:szCs w:val="28"/>
        </w:rPr>
        <w:t>5. Организация мероприятий, направленных на приоритетное применение мер по предупреждению коррупции и борьбе с ней на муниципальной службе в администрации городского поселения.</w:t>
      </w:r>
    </w:p>
    <w:p w:rsidR="0077021E" w:rsidRPr="0077021E" w:rsidRDefault="0077021E" w:rsidP="0077021E">
      <w:pPr>
        <w:snapToGrid w:val="0"/>
        <w:ind w:firstLine="709"/>
        <w:jc w:val="both"/>
        <w:rPr>
          <w:sz w:val="28"/>
          <w:szCs w:val="28"/>
        </w:rPr>
      </w:pPr>
      <w:r w:rsidRPr="0077021E">
        <w:rPr>
          <w:sz w:val="28"/>
          <w:szCs w:val="28"/>
        </w:rPr>
        <w:t>6. Финансовое и материально-техническое обеспечение деятельности администрации Бутурлиновского городского поселения.</w:t>
      </w:r>
    </w:p>
    <w:p w:rsidR="0077021E" w:rsidRPr="0077021E" w:rsidRDefault="0077021E" w:rsidP="0077021E">
      <w:pPr>
        <w:spacing w:line="100" w:lineRule="atLeast"/>
        <w:ind w:firstLine="709"/>
        <w:jc w:val="both"/>
        <w:rPr>
          <w:sz w:val="28"/>
          <w:szCs w:val="28"/>
        </w:rPr>
      </w:pPr>
      <w:r w:rsidRPr="0077021E">
        <w:rPr>
          <w:sz w:val="28"/>
          <w:szCs w:val="28"/>
        </w:rPr>
        <w:t>7. Управление резервным фондом администрации Бутурлиновского городского поселения, средства которого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77021E" w:rsidRPr="0077021E" w:rsidRDefault="0077021E" w:rsidP="0077021E">
      <w:pPr>
        <w:spacing w:line="100" w:lineRule="atLeast"/>
        <w:ind w:firstLine="709"/>
        <w:jc w:val="both"/>
        <w:rPr>
          <w:sz w:val="28"/>
          <w:szCs w:val="28"/>
        </w:rPr>
      </w:pPr>
      <w:r w:rsidRPr="0077021E">
        <w:rPr>
          <w:sz w:val="28"/>
          <w:szCs w:val="28"/>
        </w:rPr>
        <w:t>8. Правовое просвещение населения.</w:t>
      </w:r>
    </w:p>
    <w:p w:rsidR="0077021E" w:rsidRPr="0077021E" w:rsidRDefault="0077021E" w:rsidP="0077021E">
      <w:pPr>
        <w:spacing w:line="100" w:lineRule="atLeast"/>
        <w:ind w:firstLine="709"/>
        <w:jc w:val="both"/>
        <w:rPr>
          <w:sz w:val="28"/>
          <w:szCs w:val="28"/>
        </w:rPr>
      </w:pPr>
    </w:p>
    <w:p w:rsidR="0077021E" w:rsidRPr="0077021E" w:rsidRDefault="0077021E" w:rsidP="0077021E">
      <w:pPr>
        <w:ind w:firstLine="540"/>
        <w:jc w:val="center"/>
        <w:rPr>
          <w:b/>
          <w:bCs/>
          <w:sz w:val="28"/>
          <w:szCs w:val="28"/>
        </w:rPr>
      </w:pPr>
      <w:r w:rsidRPr="0077021E">
        <w:rPr>
          <w:b/>
          <w:bCs/>
          <w:sz w:val="28"/>
          <w:szCs w:val="28"/>
        </w:rPr>
        <w:t>5. Ресурсное обеспечение муниципальной программы</w:t>
      </w:r>
    </w:p>
    <w:p w:rsidR="0077021E" w:rsidRPr="0077021E" w:rsidRDefault="0077021E" w:rsidP="0077021E">
      <w:pPr>
        <w:ind w:firstLine="540"/>
        <w:jc w:val="both"/>
        <w:rPr>
          <w:bCs/>
          <w:sz w:val="28"/>
          <w:szCs w:val="28"/>
        </w:rPr>
      </w:pPr>
    </w:p>
    <w:p w:rsidR="0077021E" w:rsidRPr="0077021E" w:rsidRDefault="0077021E" w:rsidP="0077021E">
      <w:pPr>
        <w:spacing w:line="100" w:lineRule="atLeast"/>
        <w:ind w:firstLine="709"/>
        <w:jc w:val="both"/>
        <w:rPr>
          <w:sz w:val="28"/>
          <w:szCs w:val="28"/>
        </w:rPr>
      </w:pPr>
      <w:r w:rsidRPr="0077021E">
        <w:rPr>
          <w:sz w:val="28"/>
          <w:szCs w:val="28"/>
        </w:rPr>
        <w:lastRenderedPageBreak/>
        <w:t>Ресурсное обеспечение муниципальной программы предусмотрено в сумме 118 626,16 тыс. рублей, в том числе:</w:t>
      </w:r>
    </w:p>
    <w:p w:rsidR="0077021E" w:rsidRPr="0077021E" w:rsidRDefault="0077021E" w:rsidP="0077021E">
      <w:pPr>
        <w:spacing w:line="100" w:lineRule="atLeast"/>
        <w:jc w:val="both"/>
        <w:rPr>
          <w:sz w:val="28"/>
          <w:szCs w:val="28"/>
        </w:rPr>
      </w:pP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528"/>
      </w:tblGrid>
      <w:tr w:rsidR="0077021E" w:rsidRPr="0077021E" w:rsidTr="00704D81">
        <w:tc>
          <w:tcPr>
            <w:tcW w:w="565" w:type="dxa"/>
            <w:tcBorders>
              <w:top w:val="single" w:sz="1" w:space="0" w:color="000000"/>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 xml:space="preserve">№ </w:t>
            </w:r>
            <w:proofErr w:type="gramStart"/>
            <w:r w:rsidRPr="0077021E">
              <w:rPr>
                <w:sz w:val="28"/>
                <w:szCs w:val="28"/>
              </w:rPr>
              <w:t>п</w:t>
            </w:r>
            <w:proofErr w:type="gramEnd"/>
            <w:r w:rsidRPr="0077021E">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Наименование мероприятий</w:t>
            </w:r>
          </w:p>
        </w:tc>
        <w:tc>
          <w:tcPr>
            <w:tcW w:w="2528" w:type="dxa"/>
            <w:tcBorders>
              <w:top w:val="single" w:sz="1" w:space="0" w:color="000000"/>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 xml:space="preserve">Сумма </w:t>
            </w:r>
          </w:p>
          <w:p w:rsidR="0077021E" w:rsidRPr="0077021E" w:rsidRDefault="0077021E" w:rsidP="0077021E">
            <w:pPr>
              <w:suppressLineNumbers/>
              <w:snapToGrid w:val="0"/>
              <w:jc w:val="center"/>
              <w:rPr>
                <w:sz w:val="28"/>
                <w:szCs w:val="28"/>
              </w:rPr>
            </w:pPr>
            <w:r w:rsidRPr="0077021E">
              <w:rPr>
                <w:sz w:val="28"/>
                <w:szCs w:val="28"/>
              </w:rPr>
              <w:t>(тыс. рублей)</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jc w:val="both"/>
              <w:rPr>
                <w:b/>
                <w:sz w:val="28"/>
                <w:szCs w:val="28"/>
              </w:rPr>
            </w:pPr>
            <w:r w:rsidRPr="0077021E">
              <w:rPr>
                <w:b/>
                <w:sz w:val="28"/>
                <w:szCs w:val="28"/>
              </w:rPr>
              <w:t>Финансовое обеспечение деятельности администрации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69 670,0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8 682,5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b/>
                <w:sz w:val="28"/>
                <w:szCs w:val="28"/>
              </w:rPr>
            </w:pPr>
            <w:r w:rsidRPr="0077021E">
              <w:rPr>
                <w:b/>
                <w:sz w:val="28"/>
                <w:szCs w:val="28"/>
              </w:rPr>
              <w:t xml:space="preserve">Резервный фонд администрации Бутурлиновского городского поселения  </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800,0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 xml:space="preserve">2029 год (средства бюджета Бутурлиновского </w:t>
            </w:r>
            <w:r w:rsidRPr="0077021E">
              <w:rPr>
                <w:sz w:val="28"/>
                <w:szCs w:val="28"/>
              </w:rPr>
              <w:lastRenderedPageBreak/>
              <w:t>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2.8.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 xml:space="preserve">Обслуживание муниципального долга </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400,0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Финансовое обеспечение выполнения других расходных обязательств</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4 716,16</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5.</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Финансовое обеспечение проведения выборов</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Финансовое обеспечение деятельности МКУ «Управление городского хозяйства»</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b/>
                <w:sz w:val="28"/>
                <w:szCs w:val="28"/>
              </w:rPr>
            </w:pPr>
            <w:r w:rsidRPr="0077021E">
              <w:rPr>
                <w:rFonts w:eastAsia="Arial"/>
                <w:b/>
                <w:sz w:val="28"/>
                <w:szCs w:val="28"/>
              </w:rPr>
              <w:t>43 040,0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sz w:val="28"/>
                <w:szCs w:val="28"/>
              </w:rPr>
            </w:pPr>
            <w:r w:rsidRPr="0077021E">
              <w:rPr>
                <w:rFonts w:eastAsia="Arial"/>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sz w:val="28"/>
                <w:szCs w:val="28"/>
              </w:rPr>
            </w:pPr>
            <w:r w:rsidRPr="0077021E">
              <w:rPr>
                <w:rFonts w:eastAsia="Arial"/>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 xml:space="preserve">Зарезервированные </w:t>
            </w:r>
            <w:proofErr w:type="gramStart"/>
            <w:r w:rsidRPr="0077021E">
              <w:rPr>
                <w:b/>
                <w:sz w:val="28"/>
                <w:szCs w:val="28"/>
              </w:rPr>
              <w:t>средства</w:t>
            </w:r>
            <w:proofErr w:type="gramEnd"/>
            <w:r w:rsidRPr="0077021E">
              <w:rPr>
                <w:b/>
                <w:sz w:val="28"/>
                <w:szCs w:val="28"/>
              </w:rPr>
              <w:t xml:space="preserve"> связанные с особенностями исполнения бюджета</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rPr>
                <w:rFonts w:eastAsia="Arial"/>
                <w:b/>
                <w:sz w:val="28"/>
                <w:szCs w:val="28"/>
              </w:rPr>
            </w:pPr>
            <w:r w:rsidRPr="0077021E">
              <w:rPr>
                <w:rFonts w:eastAsia="Arial"/>
                <w:b/>
                <w:sz w:val="28"/>
                <w:szCs w:val="28"/>
              </w:rPr>
              <w:t xml:space="preserve">    0,0</w:t>
            </w:r>
          </w:p>
        </w:tc>
      </w:tr>
      <w:tr w:rsidR="0077021E" w:rsidRPr="0077021E" w:rsidTr="00704D81">
        <w:tc>
          <w:tcPr>
            <w:tcW w:w="565" w:type="dxa"/>
            <w:tcBorders>
              <w:top w:val="single" w:sz="1" w:space="0" w:color="000000"/>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 xml:space="preserve">2023 год (средства бюджета Бутурлиновского </w:t>
            </w:r>
            <w:r w:rsidRPr="0077021E">
              <w:rPr>
                <w:sz w:val="28"/>
                <w:szCs w:val="28"/>
              </w:rPr>
              <w:lastRenderedPageBreak/>
              <w:t>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rPr>
                <w:rFonts w:eastAsia="Arial"/>
                <w:sz w:val="28"/>
                <w:szCs w:val="28"/>
              </w:rPr>
            </w:pPr>
            <w:r w:rsidRPr="0077021E">
              <w:rPr>
                <w:rFonts w:eastAsia="Arial"/>
                <w:sz w:val="28"/>
                <w:szCs w:val="28"/>
              </w:rPr>
              <w:lastRenderedPageBreak/>
              <w:t xml:space="preserve">    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7.2.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0,0</w:t>
            </w:r>
          </w:p>
        </w:tc>
      </w:tr>
      <w:tr w:rsidR="0077021E" w:rsidRPr="0077021E" w:rsidTr="00704D81">
        <w:tc>
          <w:tcPr>
            <w:tcW w:w="565" w:type="dxa"/>
            <w:tcBorders>
              <w:left w:val="single" w:sz="1" w:space="0" w:color="000000"/>
              <w:bottom w:val="single" w:sz="4" w:space="0" w:color="auto"/>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7.6.</w:t>
            </w:r>
          </w:p>
        </w:tc>
        <w:tc>
          <w:tcPr>
            <w:tcW w:w="6688" w:type="dxa"/>
            <w:tcBorders>
              <w:left w:val="single" w:sz="1" w:space="0" w:color="000000"/>
              <w:bottom w:val="single" w:sz="4" w:space="0" w:color="auto"/>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left w:val="single" w:sz="1" w:space="0" w:color="000000"/>
              <w:bottom w:val="single" w:sz="4" w:space="0" w:color="auto"/>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0,0</w:t>
            </w:r>
          </w:p>
        </w:tc>
      </w:tr>
      <w:tr w:rsidR="0077021E" w:rsidRPr="007702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7.7.</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jc w:val="center"/>
              <w:rPr>
                <w:sz w:val="20"/>
                <w:szCs w:val="20"/>
              </w:rPr>
            </w:pPr>
            <w:r w:rsidRPr="0077021E">
              <w:rPr>
                <w:sz w:val="28"/>
                <w:szCs w:val="28"/>
              </w:rPr>
              <w:t>0,0</w:t>
            </w:r>
          </w:p>
        </w:tc>
      </w:tr>
      <w:tr w:rsidR="0077021E" w:rsidRPr="007702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7.8.</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jc w:val="center"/>
              <w:rPr>
                <w:sz w:val="20"/>
                <w:szCs w:val="20"/>
              </w:rPr>
            </w:pPr>
            <w:r w:rsidRPr="0077021E">
              <w:rPr>
                <w:sz w:val="28"/>
                <w:szCs w:val="28"/>
              </w:rPr>
              <w:t>0,0</w:t>
            </w:r>
          </w:p>
        </w:tc>
      </w:tr>
      <w:tr w:rsidR="0077021E" w:rsidRPr="0077021E" w:rsidTr="00704D81">
        <w:tc>
          <w:tcPr>
            <w:tcW w:w="565" w:type="dxa"/>
            <w:tcBorders>
              <w:top w:val="single" w:sz="4" w:space="0" w:color="auto"/>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w:t>
            </w:r>
          </w:p>
        </w:tc>
        <w:tc>
          <w:tcPr>
            <w:tcW w:w="6688" w:type="dxa"/>
            <w:tcBorders>
              <w:top w:val="single" w:sz="4" w:space="0" w:color="auto"/>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ИТОГО:</w:t>
            </w:r>
          </w:p>
        </w:tc>
        <w:tc>
          <w:tcPr>
            <w:tcW w:w="2528" w:type="dxa"/>
            <w:tcBorders>
              <w:top w:val="single" w:sz="4" w:space="0" w:color="auto"/>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b/>
                <w:sz w:val="28"/>
                <w:szCs w:val="28"/>
              </w:rPr>
            </w:pPr>
            <w:r w:rsidRPr="0077021E">
              <w:rPr>
                <w:rFonts w:eastAsia="Arial"/>
                <w:b/>
                <w:sz w:val="28"/>
                <w:szCs w:val="28"/>
              </w:rPr>
              <w:t>118 626,16</w:t>
            </w:r>
          </w:p>
        </w:tc>
      </w:tr>
      <w:tr w:rsidR="0077021E" w:rsidRPr="0077021E" w:rsidTr="00704D81">
        <w:tc>
          <w:tcPr>
            <w:tcW w:w="565" w:type="dxa"/>
            <w:tcBorders>
              <w:top w:val="single" w:sz="1" w:space="0" w:color="000000"/>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14 802,02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sz w:val="28"/>
                <w:szCs w:val="28"/>
              </w:rPr>
            </w:pPr>
            <w:r w:rsidRPr="0077021E">
              <w:rPr>
                <w:rFonts w:eastAsia="Arial"/>
                <w:sz w:val="28"/>
                <w:szCs w:val="28"/>
              </w:rPr>
              <w:t>14 832,02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14 832,02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14 832,02</w:t>
            </w:r>
          </w:p>
        </w:tc>
      </w:tr>
      <w:tr w:rsidR="0077021E" w:rsidRPr="0077021E" w:rsidTr="00704D81">
        <w:tc>
          <w:tcPr>
            <w:tcW w:w="565" w:type="dxa"/>
            <w:tcBorders>
              <w:left w:val="single" w:sz="1" w:space="0" w:color="000000"/>
              <w:bottom w:val="single" w:sz="4" w:space="0" w:color="auto"/>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8.5.</w:t>
            </w:r>
          </w:p>
        </w:tc>
        <w:tc>
          <w:tcPr>
            <w:tcW w:w="6688" w:type="dxa"/>
            <w:tcBorders>
              <w:left w:val="single" w:sz="1" w:space="0" w:color="000000"/>
              <w:bottom w:val="single" w:sz="4" w:space="0" w:color="auto"/>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28" w:type="dxa"/>
            <w:tcBorders>
              <w:left w:val="single" w:sz="1" w:space="0" w:color="000000"/>
              <w:bottom w:val="single" w:sz="4" w:space="0" w:color="auto"/>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14 832,02</w:t>
            </w:r>
          </w:p>
        </w:tc>
      </w:tr>
      <w:tr w:rsidR="0077021E" w:rsidRPr="007702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8.6.</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jc w:val="center"/>
              <w:rPr>
                <w:sz w:val="20"/>
                <w:szCs w:val="20"/>
              </w:rPr>
            </w:pPr>
            <w:r w:rsidRPr="0077021E">
              <w:rPr>
                <w:sz w:val="28"/>
                <w:szCs w:val="28"/>
              </w:rPr>
              <w:t>14 832,02</w:t>
            </w:r>
          </w:p>
        </w:tc>
      </w:tr>
      <w:tr w:rsidR="0077021E" w:rsidRPr="007702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8.7.</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77021E" w:rsidRPr="0077021E" w:rsidRDefault="0077021E" w:rsidP="0077021E">
            <w:pPr>
              <w:jc w:val="center"/>
              <w:rPr>
                <w:sz w:val="20"/>
                <w:szCs w:val="20"/>
              </w:rPr>
            </w:pPr>
            <w:r w:rsidRPr="0077021E">
              <w:rPr>
                <w:sz w:val="28"/>
                <w:szCs w:val="28"/>
              </w:rPr>
              <w:t>14 832,02</w:t>
            </w:r>
          </w:p>
        </w:tc>
      </w:tr>
      <w:tr w:rsidR="0077021E" w:rsidRPr="0077021E" w:rsidTr="00704D81">
        <w:tc>
          <w:tcPr>
            <w:tcW w:w="565" w:type="dxa"/>
            <w:tcBorders>
              <w:top w:val="single" w:sz="4" w:space="0" w:color="auto"/>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8.8.</w:t>
            </w:r>
          </w:p>
        </w:tc>
        <w:tc>
          <w:tcPr>
            <w:tcW w:w="6688" w:type="dxa"/>
            <w:tcBorders>
              <w:top w:val="single" w:sz="4" w:space="0" w:color="auto"/>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28" w:type="dxa"/>
            <w:tcBorders>
              <w:top w:val="single" w:sz="4" w:space="0" w:color="auto"/>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14 832,02</w:t>
            </w:r>
          </w:p>
        </w:tc>
      </w:tr>
    </w:tbl>
    <w:p w:rsidR="0077021E" w:rsidRPr="0077021E" w:rsidRDefault="0077021E" w:rsidP="0077021E">
      <w:pPr>
        <w:spacing w:line="100" w:lineRule="atLeast"/>
        <w:jc w:val="both"/>
        <w:rPr>
          <w:sz w:val="28"/>
          <w:szCs w:val="28"/>
        </w:rPr>
      </w:pPr>
      <w:r w:rsidRPr="0077021E">
        <w:rPr>
          <w:sz w:val="28"/>
          <w:szCs w:val="28"/>
        </w:rPr>
        <w:tab/>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p w:rsidR="0077021E" w:rsidRPr="0077021E" w:rsidRDefault="0077021E" w:rsidP="0077021E">
      <w:pPr>
        <w:spacing w:line="100" w:lineRule="atLeast"/>
        <w:jc w:val="both"/>
        <w:rPr>
          <w:sz w:val="28"/>
          <w:szCs w:val="28"/>
        </w:rPr>
      </w:pPr>
    </w:p>
    <w:p w:rsidR="0077021E" w:rsidRPr="0077021E" w:rsidRDefault="0077021E" w:rsidP="0077021E">
      <w:pPr>
        <w:spacing w:line="100" w:lineRule="atLeast"/>
        <w:jc w:val="both"/>
        <w:rPr>
          <w:b/>
          <w:bCs/>
          <w:sz w:val="28"/>
          <w:szCs w:val="28"/>
        </w:rPr>
      </w:pPr>
      <w:r w:rsidRPr="0077021E">
        <w:rPr>
          <w:b/>
          <w:sz w:val="28"/>
          <w:szCs w:val="28"/>
        </w:rPr>
        <w:tab/>
        <w:t>6</w:t>
      </w:r>
      <w:r w:rsidRPr="0077021E">
        <w:rPr>
          <w:b/>
          <w:bCs/>
          <w:sz w:val="28"/>
          <w:szCs w:val="28"/>
        </w:rPr>
        <w:t>. Оценка эффективности реализации муниципальной программы</w:t>
      </w:r>
    </w:p>
    <w:p w:rsidR="0077021E" w:rsidRPr="0077021E" w:rsidRDefault="0077021E" w:rsidP="0077021E">
      <w:pPr>
        <w:spacing w:line="100" w:lineRule="atLeast"/>
        <w:jc w:val="both"/>
        <w:rPr>
          <w:sz w:val="20"/>
          <w:szCs w:val="20"/>
        </w:rPr>
      </w:pPr>
    </w:p>
    <w:p w:rsidR="0077021E" w:rsidRPr="0077021E" w:rsidRDefault="0077021E" w:rsidP="0077021E">
      <w:pPr>
        <w:spacing w:line="100" w:lineRule="atLeast"/>
        <w:ind w:firstLine="709"/>
        <w:jc w:val="both"/>
        <w:rPr>
          <w:sz w:val="28"/>
          <w:szCs w:val="28"/>
        </w:rPr>
      </w:pPr>
      <w:r w:rsidRPr="0077021E">
        <w:rPr>
          <w:sz w:val="28"/>
          <w:szCs w:val="28"/>
        </w:rPr>
        <w:lastRenderedPageBreak/>
        <w:t>Программно-целевой подход дает возможность последовательно и комплексно осуществлять меры по повышению эффективности использования органами местного самоуправления Бутурлиновского городского поселения установленных законодательством полномочий.</w:t>
      </w:r>
    </w:p>
    <w:p w:rsidR="0077021E" w:rsidRPr="0077021E" w:rsidRDefault="0077021E" w:rsidP="0077021E">
      <w:pPr>
        <w:spacing w:line="100" w:lineRule="atLeast"/>
        <w:ind w:firstLine="709"/>
        <w:jc w:val="both"/>
        <w:rPr>
          <w:sz w:val="28"/>
          <w:szCs w:val="28"/>
        </w:rPr>
      </w:pPr>
      <w:proofErr w:type="gramStart"/>
      <w:r w:rsidRPr="0077021E">
        <w:rPr>
          <w:sz w:val="28"/>
          <w:szCs w:val="28"/>
        </w:rPr>
        <w:t xml:space="preserve">Планомерная целенаправленная работа по развитию местного самоуправления позволит в рамках исполнения программы в 2023-2030 годах реализовать мероприятия, направленные на повышение эффективности расходования бюджетных средств, на </w:t>
      </w:r>
      <w:r w:rsidRPr="0077021E">
        <w:rPr>
          <w:bCs/>
          <w:iCs/>
          <w:sz w:val="28"/>
          <w:szCs w:val="28"/>
        </w:rPr>
        <w:t xml:space="preserve">рациональное управление резервным фондом администрации, </w:t>
      </w:r>
      <w:r w:rsidRPr="0077021E">
        <w:rPr>
          <w:sz w:val="28"/>
          <w:szCs w:val="28"/>
        </w:rPr>
        <w:t>на совершенствование правовой основы деятельности органов местного самоуправления Бутурлиновского городского  поселения, на реализацию антикоррупционных механизмов в системе муниципальной службы администрации поселения, на повышение уровня информированности населения о деятельности органов местного</w:t>
      </w:r>
      <w:proofErr w:type="gramEnd"/>
      <w:r w:rsidRPr="0077021E">
        <w:rPr>
          <w:sz w:val="28"/>
          <w:szCs w:val="28"/>
        </w:rPr>
        <w:t xml:space="preserve"> самоуправления городского поселения, на активизацию участия граждан в непосредственном осуществлении местного самоуправления, на укрепление материально-технического обеспечения деятельности органов местного самоуправления Бутурлиновского городского  поселения.</w:t>
      </w:r>
    </w:p>
    <w:p w:rsidR="0077021E" w:rsidRPr="0077021E" w:rsidRDefault="0077021E" w:rsidP="0077021E">
      <w:pPr>
        <w:spacing w:line="100" w:lineRule="atLeast"/>
        <w:jc w:val="both"/>
        <w:rPr>
          <w:szCs w:val="20"/>
        </w:rPr>
      </w:pPr>
    </w:p>
    <w:p w:rsidR="0077021E" w:rsidRPr="0077021E" w:rsidRDefault="0077021E" w:rsidP="0077021E">
      <w:pPr>
        <w:spacing w:line="100" w:lineRule="atLeast"/>
        <w:jc w:val="center"/>
        <w:rPr>
          <w:b/>
          <w:bCs/>
          <w:sz w:val="28"/>
          <w:szCs w:val="28"/>
        </w:rPr>
      </w:pPr>
      <w:r w:rsidRPr="0077021E">
        <w:rPr>
          <w:b/>
          <w:bCs/>
          <w:sz w:val="28"/>
          <w:szCs w:val="28"/>
        </w:rPr>
        <w:t>7. Подпрограммы муниципальной программы</w:t>
      </w:r>
    </w:p>
    <w:p w:rsidR="0077021E" w:rsidRPr="0077021E" w:rsidRDefault="0077021E" w:rsidP="0077021E">
      <w:pPr>
        <w:spacing w:line="100" w:lineRule="atLeast"/>
        <w:jc w:val="center"/>
        <w:rPr>
          <w:b/>
          <w:bCs/>
          <w:sz w:val="28"/>
          <w:szCs w:val="28"/>
        </w:rPr>
      </w:pPr>
    </w:p>
    <w:p w:rsidR="0077021E" w:rsidRPr="0077021E" w:rsidRDefault="0077021E" w:rsidP="0077021E">
      <w:pPr>
        <w:spacing w:line="100" w:lineRule="atLeast"/>
        <w:jc w:val="center"/>
        <w:rPr>
          <w:b/>
          <w:bCs/>
          <w:sz w:val="28"/>
          <w:szCs w:val="28"/>
        </w:rPr>
      </w:pPr>
      <w:r w:rsidRPr="0077021E">
        <w:rPr>
          <w:b/>
          <w:bCs/>
          <w:sz w:val="28"/>
          <w:szCs w:val="28"/>
        </w:rPr>
        <w:t>7.1. Подпрограмма «Развитие органов местного самоуправления Бутурлиновского городского поселения Бутурлиновского муниципального района Воронежской области»</w:t>
      </w:r>
    </w:p>
    <w:p w:rsidR="0077021E" w:rsidRPr="0077021E" w:rsidRDefault="0077021E" w:rsidP="0077021E">
      <w:pPr>
        <w:spacing w:line="100" w:lineRule="atLeast"/>
        <w:jc w:val="center"/>
        <w:rPr>
          <w:b/>
          <w:bCs/>
          <w:szCs w:val="20"/>
        </w:rPr>
      </w:pPr>
    </w:p>
    <w:p w:rsidR="0077021E" w:rsidRPr="0077021E" w:rsidRDefault="0077021E" w:rsidP="0077021E">
      <w:pPr>
        <w:spacing w:line="100" w:lineRule="atLeast"/>
        <w:jc w:val="center"/>
        <w:rPr>
          <w:b/>
          <w:bCs/>
          <w:sz w:val="28"/>
          <w:szCs w:val="28"/>
        </w:rPr>
      </w:pPr>
      <w:r w:rsidRPr="0077021E">
        <w:rPr>
          <w:b/>
          <w:bCs/>
          <w:sz w:val="28"/>
          <w:szCs w:val="28"/>
        </w:rPr>
        <w:t>1. ПАСПОРТ</w:t>
      </w:r>
    </w:p>
    <w:p w:rsidR="0077021E" w:rsidRPr="0077021E" w:rsidRDefault="0077021E" w:rsidP="0077021E">
      <w:pPr>
        <w:spacing w:line="100" w:lineRule="atLeast"/>
        <w:jc w:val="center"/>
        <w:rPr>
          <w:sz w:val="28"/>
          <w:szCs w:val="28"/>
        </w:rPr>
      </w:pPr>
      <w:r w:rsidRPr="0077021E">
        <w:rPr>
          <w:sz w:val="28"/>
          <w:szCs w:val="28"/>
        </w:rPr>
        <w:t xml:space="preserve">подпрограммы «Развитие органов местного самоуправления </w:t>
      </w:r>
    </w:p>
    <w:p w:rsidR="0077021E" w:rsidRPr="0077021E" w:rsidRDefault="0077021E" w:rsidP="0077021E">
      <w:pPr>
        <w:spacing w:line="100" w:lineRule="atLeast"/>
        <w:jc w:val="center"/>
        <w:rPr>
          <w:sz w:val="28"/>
          <w:szCs w:val="28"/>
        </w:rPr>
      </w:pPr>
      <w:r w:rsidRPr="0077021E">
        <w:rPr>
          <w:sz w:val="28"/>
          <w:szCs w:val="28"/>
        </w:rPr>
        <w:t>Бутурлиновского городского поселения Бутурлиновского муниципального района Воронежской области»</w:t>
      </w:r>
    </w:p>
    <w:p w:rsidR="0077021E" w:rsidRPr="0077021E" w:rsidRDefault="0077021E" w:rsidP="0077021E">
      <w:pPr>
        <w:spacing w:line="100" w:lineRule="atLeast"/>
        <w:jc w:val="center"/>
        <w:rPr>
          <w:szCs w:val="20"/>
        </w:rPr>
      </w:pPr>
    </w:p>
    <w:tbl>
      <w:tblPr>
        <w:tblW w:w="0" w:type="auto"/>
        <w:tblInd w:w="-62" w:type="dxa"/>
        <w:tblLayout w:type="fixed"/>
        <w:tblLook w:val="0000" w:firstRow="0" w:lastRow="0" w:firstColumn="0" w:lastColumn="0" w:noHBand="0" w:noVBand="0"/>
      </w:tblPr>
      <w:tblGrid>
        <w:gridCol w:w="2691"/>
        <w:gridCol w:w="7268"/>
      </w:tblGrid>
      <w:tr w:rsidR="0077021E" w:rsidRPr="0077021E" w:rsidTr="00704D81">
        <w:tc>
          <w:tcPr>
            <w:tcW w:w="2691"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Ответственный исполнитель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sz w:val="28"/>
                <w:szCs w:val="28"/>
              </w:rPr>
            </w:pPr>
            <w:r w:rsidRPr="0077021E">
              <w:rPr>
                <w:sz w:val="28"/>
                <w:szCs w:val="28"/>
              </w:rPr>
              <w:t>Администрация Бутурлиновского городского поселения Бутурлиновского муниципального района Воронежской области</w:t>
            </w:r>
          </w:p>
        </w:tc>
      </w:tr>
      <w:tr w:rsidR="0077021E" w:rsidRPr="0077021E" w:rsidTr="00704D81">
        <w:tc>
          <w:tcPr>
            <w:tcW w:w="2691"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Исполнители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sz w:val="28"/>
                <w:szCs w:val="28"/>
              </w:rPr>
            </w:pPr>
            <w:r w:rsidRPr="0077021E">
              <w:rPr>
                <w:sz w:val="28"/>
                <w:szCs w:val="28"/>
              </w:rPr>
              <w:t>Администрация Бутурлиновского городского поселения Бутурлиновского муниципального района Воронежской области</w:t>
            </w:r>
          </w:p>
        </w:tc>
      </w:tr>
      <w:tr w:rsidR="0077021E" w:rsidRPr="0077021E" w:rsidTr="00704D81">
        <w:trPr>
          <w:trHeight w:val="1124"/>
        </w:trPr>
        <w:tc>
          <w:tcPr>
            <w:tcW w:w="2691"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 xml:space="preserve">Основные разработчики подпрограммы </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autoSpaceDE w:val="0"/>
              <w:snapToGrid w:val="0"/>
              <w:ind w:firstLine="632"/>
              <w:jc w:val="both"/>
              <w:rPr>
                <w:rFonts w:eastAsia="Arial"/>
                <w:sz w:val="28"/>
                <w:szCs w:val="28"/>
              </w:rPr>
            </w:pPr>
            <w:r w:rsidRPr="0077021E">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021E" w:rsidRPr="0077021E" w:rsidTr="00704D81">
        <w:tc>
          <w:tcPr>
            <w:tcW w:w="2691" w:type="dxa"/>
            <w:tcBorders>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Цель подпрограммы</w:t>
            </w:r>
          </w:p>
        </w:tc>
        <w:tc>
          <w:tcPr>
            <w:tcW w:w="7268" w:type="dxa"/>
            <w:tcBorders>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sz w:val="28"/>
                <w:szCs w:val="28"/>
              </w:rPr>
            </w:pPr>
            <w:r w:rsidRPr="0077021E">
              <w:rPr>
                <w:sz w:val="28"/>
                <w:szCs w:val="28"/>
              </w:rPr>
              <w:t xml:space="preserve">Создание условий для эффективного управления финансами Бутурлиновского городского поселения Бутурлиновского муниципального района Воронежской области </w:t>
            </w:r>
          </w:p>
        </w:tc>
      </w:tr>
      <w:tr w:rsidR="0077021E" w:rsidRPr="0077021E" w:rsidTr="00704D81">
        <w:tc>
          <w:tcPr>
            <w:tcW w:w="2691"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Задачи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ind w:firstLine="632"/>
              <w:jc w:val="both"/>
              <w:rPr>
                <w:rFonts w:eastAsia="Arial"/>
                <w:sz w:val="28"/>
                <w:szCs w:val="28"/>
              </w:rPr>
            </w:pPr>
            <w:r w:rsidRPr="0077021E">
              <w:rPr>
                <w:rFonts w:eastAsia="Arial"/>
                <w:sz w:val="28"/>
                <w:szCs w:val="28"/>
              </w:rPr>
              <w:t>1. Совершенствование процедур составления и организации исполнения бюджета городского поселения, своевременное и качественное составление отчетности.</w:t>
            </w:r>
          </w:p>
          <w:p w:rsidR="0077021E" w:rsidRPr="0077021E" w:rsidRDefault="0077021E" w:rsidP="0077021E">
            <w:pPr>
              <w:ind w:firstLine="632"/>
              <w:jc w:val="both"/>
              <w:rPr>
                <w:rFonts w:eastAsia="Arial"/>
                <w:sz w:val="28"/>
                <w:szCs w:val="28"/>
              </w:rPr>
            </w:pPr>
            <w:r w:rsidRPr="0077021E">
              <w:rPr>
                <w:rFonts w:eastAsia="Arial"/>
                <w:sz w:val="28"/>
                <w:szCs w:val="28"/>
              </w:rPr>
              <w:lastRenderedPageBreak/>
              <w:t>2. Обеспечение стабильного функционирования резервного фонда администрации Бутурлиновского городского поселения.</w:t>
            </w:r>
          </w:p>
          <w:p w:rsidR="0077021E" w:rsidRPr="0077021E" w:rsidRDefault="0077021E" w:rsidP="0077021E">
            <w:pPr>
              <w:ind w:firstLine="632"/>
              <w:jc w:val="both"/>
              <w:rPr>
                <w:rFonts w:ascii="Calibri" w:eastAsia="Arial" w:hAnsi="Calibri"/>
                <w:sz w:val="22"/>
                <w:szCs w:val="22"/>
              </w:rPr>
            </w:pPr>
            <w:r w:rsidRPr="0077021E">
              <w:rPr>
                <w:rFonts w:eastAsia="Arial"/>
                <w:sz w:val="28"/>
                <w:szCs w:val="28"/>
              </w:rPr>
              <w:t xml:space="preserve">3. Обеспечение </w:t>
            </w:r>
            <w:proofErr w:type="gramStart"/>
            <w:r w:rsidRPr="0077021E">
              <w:rPr>
                <w:rFonts w:eastAsia="Arial"/>
                <w:sz w:val="28"/>
                <w:szCs w:val="28"/>
              </w:rPr>
              <w:t>проведения выборов депутатов Совета народных депутатов</w:t>
            </w:r>
            <w:proofErr w:type="gramEnd"/>
            <w:r w:rsidRPr="0077021E">
              <w:rPr>
                <w:rFonts w:eastAsia="Arial"/>
                <w:sz w:val="28"/>
                <w:szCs w:val="28"/>
              </w:rPr>
              <w:t xml:space="preserve"> в Бутурлиновском городском поселении. </w:t>
            </w:r>
          </w:p>
        </w:tc>
      </w:tr>
      <w:tr w:rsidR="0077021E" w:rsidRPr="0077021E" w:rsidTr="00704D81">
        <w:tc>
          <w:tcPr>
            <w:tcW w:w="2691" w:type="dxa"/>
            <w:tcBorders>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lastRenderedPageBreak/>
              <w:t>Сроки реализации подпрограммы</w:t>
            </w:r>
          </w:p>
        </w:tc>
        <w:tc>
          <w:tcPr>
            <w:tcW w:w="7268" w:type="dxa"/>
            <w:tcBorders>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rPr>
                <w:sz w:val="28"/>
                <w:szCs w:val="28"/>
              </w:rPr>
            </w:pPr>
            <w:r w:rsidRPr="0077021E">
              <w:rPr>
                <w:sz w:val="28"/>
                <w:szCs w:val="28"/>
              </w:rPr>
              <w:t>2023 г. - 2030 г.</w:t>
            </w:r>
          </w:p>
          <w:p w:rsidR="0077021E" w:rsidRPr="0077021E" w:rsidRDefault="0077021E" w:rsidP="0077021E">
            <w:pPr>
              <w:rPr>
                <w:sz w:val="28"/>
                <w:szCs w:val="28"/>
              </w:rPr>
            </w:pPr>
          </w:p>
        </w:tc>
      </w:tr>
      <w:tr w:rsidR="0077021E" w:rsidRPr="0077021E" w:rsidTr="00704D81">
        <w:tc>
          <w:tcPr>
            <w:tcW w:w="2691"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Объемы и источники финансирования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708"/>
              <w:jc w:val="both"/>
              <w:rPr>
                <w:rFonts w:eastAsia="Arial"/>
                <w:sz w:val="28"/>
                <w:szCs w:val="28"/>
              </w:rPr>
            </w:pPr>
            <w:r w:rsidRPr="0077021E">
              <w:rPr>
                <w:rFonts w:eastAsia="Arial"/>
                <w:sz w:val="28"/>
                <w:szCs w:val="28"/>
              </w:rPr>
              <w:t>Реализация программы осуществляется на сумму 118 626,16 тыс. рублей, в том числе:</w:t>
            </w:r>
          </w:p>
          <w:p w:rsidR="0077021E" w:rsidRPr="0077021E" w:rsidRDefault="0077021E" w:rsidP="0077021E">
            <w:pPr>
              <w:ind w:firstLine="708"/>
              <w:jc w:val="both"/>
              <w:rPr>
                <w:rFonts w:eastAsia="Arial"/>
                <w:sz w:val="28"/>
                <w:szCs w:val="28"/>
              </w:rPr>
            </w:pPr>
            <w:r w:rsidRPr="0077021E">
              <w:rPr>
                <w:rFonts w:eastAsia="Arial"/>
                <w:sz w:val="28"/>
                <w:szCs w:val="28"/>
              </w:rPr>
              <w:t>2023 год — 14 802,02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2024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2025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2026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2027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2028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2029 год — 14 832,02 тыс. рублей</w:t>
            </w:r>
          </w:p>
          <w:p w:rsidR="0077021E" w:rsidRPr="0077021E" w:rsidRDefault="0077021E" w:rsidP="0077021E">
            <w:pPr>
              <w:ind w:firstLine="708"/>
              <w:jc w:val="both"/>
              <w:rPr>
                <w:rFonts w:eastAsia="Arial"/>
                <w:sz w:val="28"/>
                <w:szCs w:val="28"/>
              </w:rPr>
            </w:pPr>
            <w:r w:rsidRPr="0077021E">
              <w:rPr>
                <w:rFonts w:eastAsia="Arial"/>
                <w:sz w:val="28"/>
                <w:szCs w:val="28"/>
              </w:rPr>
              <w:t>2030 год - 14 832,02 тыс. рублей</w:t>
            </w:r>
          </w:p>
          <w:p w:rsidR="0077021E" w:rsidRPr="0077021E" w:rsidRDefault="0077021E" w:rsidP="0077021E">
            <w:pPr>
              <w:snapToGrid w:val="0"/>
              <w:ind w:firstLine="708"/>
              <w:jc w:val="both"/>
              <w:rPr>
                <w:rFonts w:eastAsia="Arial"/>
                <w:sz w:val="28"/>
                <w:szCs w:val="28"/>
              </w:rPr>
            </w:pPr>
            <w:r w:rsidRPr="0077021E">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r w:rsidR="0077021E" w:rsidRPr="0077021E" w:rsidTr="00704D81">
        <w:tc>
          <w:tcPr>
            <w:tcW w:w="2691" w:type="dxa"/>
            <w:tcBorders>
              <w:top w:val="single" w:sz="4" w:space="0" w:color="000000"/>
              <w:left w:val="single" w:sz="4" w:space="0" w:color="000000"/>
              <w:bottom w:val="single" w:sz="4" w:space="0" w:color="000000"/>
            </w:tcBorders>
            <w:shd w:val="clear" w:color="auto" w:fill="auto"/>
          </w:tcPr>
          <w:p w:rsidR="0077021E" w:rsidRPr="0077021E" w:rsidRDefault="0077021E" w:rsidP="0077021E">
            <w:pPr>
              <w:snapToGrid w:val="0"/>
              <w:rPr>
                <w:sz w:val="28"/>
                <w:szCs w:val="28"/>
              </w:rPr>
            </w:pPr>
            <w:r w:rsidRPr="0077021E">
              <w:rPr>
                <w:sz w:val="28"/>
                <w:szCs w:val="28"/>
              </w:rPr>
              <w:t>Ожидаемые конечные результаты реализации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77021E" w:rsidRPr="0077021E" w:rsidRDefault="0077021E" w:rsidP="0077021E">
            <w:pPr>
              <w:snapToGrid w:val="0"/>
              <w:ind w:firstLine="632"/>
              <w:jc w:val="both"/>
              <w:rPr>
                <w:rFonts w:eastAsia="Arial"/>
                <w:sz w:val="28"/>
                <w:szCs w:val="28"/>
              </w:rPr>
            </w:pPr>
            <w:r w:rsidRPr="0077021E">
              <w:rPr>
                <w:rFonts w:eastAsia="Arial"/>
                <w:sz w:val="28"/>
                <w:szCs w:val="28"/>
              </w:rPr>
              <w:t>Повышение эффективности расходования бюджетных средств.</w:t>
            </w:r>
          </w:p>
          <w:p w:rsidR="0077021E" w:rsidRPr="0077021E" w:rsidRDefault="0077021E" w:rsidP="0077021E">
            <w:pPr>
              <w:snapToGrid w:val="0"/>
              <w:ind w:firstLine="632"/>
              <w:jc w:val="both"/>
              <w:rPr>
                <w:rFonts w:eastAsia="Arial"/>
                <w:sz w:val="28"/>
                <w:szCs w:val="28"/>
              </w:rPr>
            </w:pPr>
            <w:r w:rsidRPr="0077021E">
              <w:rPr>
                <w:rFonts w:eastAsia="Arial"/>
                <w:sz w:val="28"/>
                <w:szCs w:val="28"/>
              </w:rPr>
              <w:t xml:space="preserve">Повышение </w:t>
            </w:r>
            <w:proofErr w:type="gramStart"/>
            <w:r w:rsidRPr="0077021E">
              <w:rPr>
                <w:rFonts w:eastAsia="Arial"/>
                <w:sz w:val="28"/>
                <w:szCs w:val="28"/>
              </w:rPr>
              <w:t>качества подготовки нормативных правовых актов органов местного самоуправления</w:t>
            </w:r>
            <w:proofErr w:type="gramEnd"/>
            <w:r w:rsidRPr="0077021E">
              <w:rPr>
                <w:rFonts w:eastAsia="Arial"/>
                <w:sz w:val="28"/>
                <w:szCs w:val="28"/>
              </w:rPr>
              <w:t xml:space="preserve"> Бутурлиновского городского поселения.</w:t>
            </w:r>
          </w:p>
          <w:p w:rsidR="0077021E" w:rsidRPr="0077021E" w:rsidRDefault="0077021E" w:rsidP="0077021E">
            <w:pPr>
              <w:snapToGrid w:val="0"/>
              <w:ind w:firstLine="632"/>
              <w:jc w:val="both"/>
              <w:rPr>
                <w:rFonts w:eastAsia="Arial"/>
                <w:sz w:val="28"/>
                <w:szCs w:val="28"/>
              </w:rPr>
            </w:pPr>
            <w:r w:rsidRPr="0077021E">
              <w:rPr>
                <w:rFonts w:eastAsia="Arial"/>
                <w:sz w:val="28"/>
                <w:szCs w:val="28"/>
              </w:rPr>
              <w:t>Реализация антикоррупционных механизмов в системе муниципальной службы администрации городского поселения.</w:t>
            </w:r>
          </w:p>
          <w:p w:rsidR="0077021E" w:rsidRPr="0077021E" w:rsidRDefault="0077021E" w:rsidP="0077021E">
            <w:pPr>
              <w:snapToGrid w:val="0"/>
              <w:ind w:firstLine="632"/>
              <w:jc w:val="both"/>
              <w:rPr>
                <w:rFonts w:eastAsia="Arial"/>
                <w:sz w:val="28"/>
                <w:szCs w:val="28"/>
              </w:rPr>
            </w:pPr>
            <w:r w:rsidRPr="0077021E">
              <w:rPr>
                <w:rFonts w:eastAsia="Arial"/>
                <w:sz w:val="28"/>
                <w:szCs w:val="28"/>
              </w:rPr>
              <w:t>Повышение уровня информированности населения о деятельности органов местного самоуправления городского поселения.</w:t>
            </w:r>
          </w:p>
          <w:p w:rsidR="0077021E" w:rsidRPr="0077021E" w:rsidRDefault="0077021E" w:rsidP="0077021E">
            <w:pPr>
              <w:snapToGrid w:val="0"/>
              <w:ind w:firstLine="632"/>
              <w:jc w:val="both"/>
              <w:rPr>
                <w:rFonts w:eastAsia="Arial"/>
                <w:sz w:val="28"/>
                <w:szCs w:val="28"/>
              </w:rPr>
            </w:pPr>
            <w:r w:rsidRPr="0077021E">
              <w:rPr>
                <w:rFonts w:eastAsia="Arial"/>
                <w:sz w:val="28"/>
                <w:szCs w:val="28"/>
              </w:rPr>
              <w:t>Активизация участия граждан в непосредственном осуществлении местного самоуправления.</w:t>
            </w:r>
          </w:p>
          <w:p w:rsidR="0077021E" w:rsidRPr="0077021E" w:rsidRDefault="0077021E" w:rsidP="0077021E">
            <w:pPr>
              <w:snapToGrid w:val="0"/>
              <w:ind w:firstLine="632"/>
              <w:jc w:val="both"/>
              <w:rPr>
                <w:rFonts w:eastAsia="Arial"/>
                <w:sz w:val="28"/>
                <w:szCs w:val="28"/>
              </w:rPr>
            </w:pPr>
            <w:r w:rsidRPr="0077021E">
              <w:rPr>
                <w:rFonts w:eastAsia="Arial"/>
                <w:sz w:val="28"/>
                <w:szCs w:val="28"/>
              </w:rPr>
              <w:t>Укрепление материально-технического оснащения администрации городского поселения.</w:t>
            </w:r>
          </w:p>
          <w:p w:rsidR="0077021E" w:rsidRPr="0077021E" w:rsidRDefault="0077021E" w:rsidP="0077021E">
            <w:pPr>
              <w:snapToGrid w:val="0"/>
              <w:ind w:left="-91" w:right="-5" w:firstLine="632"/>
              <w:jc w:val="both"/>
              <w:rPr>
                <w:rFonts w:eastAsia="Arial"/>
                <w:bCs/>
                <w:sz w:val="28"/>
                <w:szCs w:val="28"/>
              </w:rPr>
            </w:pPr>
            <w:r w:rsidRPr="0077021E">
              <w:rPr>
                <w:rFonts w:eastAsia="Arial"/>
                <w:bCs/>
                <w:sz w:val="28"/>
                <w:szCs w:val="28"/>
              </w:rPr>
              <w:t xml:space="preserve">Рациональное управление резервным фондом администрации городского поселения. </w:t>
            </w:r>
          </w:p>
          <w:p w:rsidR="0077021E" w:rsidRPr="0077021E" w:rsidRDefault="0077021E" w:rsidP="0077021E">
            <w:pPr>
              <w:snapToGrid w:val="0"/>
              <w:ind w:left="-91" w:right="-5" w:firstLine="632"/>
              <w:jc w:val="both"/>
              <w:rPr>
                <w:rFonts w:ascii="Calibri" w:eastAsia="Arial" w:hAnsi="Calibri"/>
                <w:sz w:val="22"/>
                <w:szCs w:val="22"/>
              </w:rPr>
            </w:pPr>
            <w:r w:rsidRPr="0077021E">
              <w:rPr>
                <w:rFonts w:eastAsia="Arial"/>
                <w:bCs/>
                <w:sz w:val="28"/>
                <w:szCs w:val="28"/>
              </w:rPr>
              <w:t>Обеспечение защиты прав и свобод человека и гражданина, общественного порядка и безопасности, охраны собственности, повышения эффективности в борьбе с преступностью, правового просвещения населения.</w:t>
            </w:r>
          </w:p>
        </w:tc>
      </w:tr>
    </w:tbl>
    <w:p w:rsidR="0077021E" w:rsidRPr="0077021E" w:rsidRDefault="0077021E" w:rsidP="0077021E">
      <w:pPr>
        <w:ind w:firstLine="709"/>
        <w:jc w:val="both"/>
        <w:rPr>
          <w:rFonts w:eastAsia="Arial"/>
          <w:sz w:val="28"/>
          <w:szCs w:val="28"/>
        </w:rPr>
      </w:pPr>
    </w:p>
    <w:p w:rsidR="0077021E" w:rsidRPr="0077021E" w:rsidRDefault="0077021E" w:rsidP="0077021E">
      <w:pPr>
        <w:ind w:firstLine="709"/>
        <w:jc w:val="center"/>
        <w:rPr>
          <w:rFonts w:eastAsia="Arial"/>
          <w:b/>
          <w:sz w:val="28"/>
          <w:szCs w:val="28"/>
        </w:rPr>
      </w:pPr>
      <w:r w:rsidRPr="0077021E">
        <w:rPr>
          <w:rFonts w:eastAsia="Arial"/>
          <w:b/>
          <w:sz w:val="28"/>
          <w:szCs w:val="28"/>
        </w:rPr>
        <w:lastRenderedPageBreak/>
        <w:t>2. Характеристика сферы реализации подпрограммы</w:t>
      </w:r>
    </w:p>
    <w:p w:rsidR="0077021E" w:rsidRPr="0077021E" w:rsidRDefault="0077021E" w:rsidP="0077021E">
      <w:pPr>
        <w:ind w:firstLine="709"/>
        <w:jc w:val="center"/>
        <w:rPr>
          <w:rFonts w:eastAsia="Arial"/>
          <w:b/>
          <w:sz w:val="28"/>
          <w:szCs w:val="28"/>
        </w:rPr>
      </w:pPr>
    </w:p>
    <w:p w:rsidR="0077021E" w:rsidRPr="0077021E" w:rsidRDefault="0077021E" w:rsidP="0077021E">
      <w:pPr>
        <w:ind w:firstLine="709"/>
        <w:jc w:val="both"/>
        <w:rPr>
          <w:rFonts w:eastAsia="Arial"/>
          <w:sz w:val="28"/>
          <w:szCs w:val="28"/>
        </w:rPr>
      </w:pPr>
      <w:r w:rsidRPr="0077021E">
        <w:rPr>
          <w:rFonts w:eastAsia="Arial"/>
          <w:sz w:val="28"/>
          <w:szCs w:val="28"/>
        </w:rPr>
        <w:t>Сформулированные в подпрограмме цели позволят выйти системе управления финансами Бутурлиновского городского поселения на качественно новый уровень.</w:t>
      </w:r>
    </w:p>
    <w:p w:rsidR="0077021E" w:rsidRPr="0077021E" w:rsidRDefault="0077021E" w:rsidP="0077021E">
      <w:pPr>
        <w:ind w:firstLine="709"/>
        <w:jc w:val="both"/>
        <w:rPr>
          <w:rFonts w:eastAsia="Arial"/>
          <w:sz w:val="28"/>
          <w:szCs w:val="28"/>
        </w:rPr>
      </w:pPr>
      <w:r w:rsidRPr="0077021E">
        <w:rPr>
          <w:rFonts w:eastAsia="Arial"/>
          <w:sz w:val="28"/>
          <w:szCs w:val="28"/>
        </w:rPr>
        <w:t xml:space="preserve">Принципиальные тенденции, предусмотренные подпрограммой, заключаются </w:t>
      </w:r>
      <w:proofErr w:type="gramStart"/>
      <w:r w:rsidRPr="0077021E">
        <w:rPr>
          <w:rFonts w:eastAsia="Arial"/>
          <w:sz w:val="28"/>
          <w:szCs w:val="28"/>
        </w:rPr>
        <w:t>в</w:t>
      </w:r>
      <w:proofErr w:type="gramEnd"/>
      <w:r w:rsidRPr="0077021E">
        <w:rPr>
          <w:rFonts w:eastAsia="Arial"/>
          <w:sz w:val="28"/>
          <w:szCs w:val="28"/>
        </w:rPr>
        <w:t>:</w:t>
      </w:r>
    </w:p>
    <w:p w:rsidR="0077021E" w:rsidRPr="0077021E" w:rsidRDefault="0077021E" w:rsidP="0077021E">
      <w:pPr>
        <w:ind w:firstLine="709"/>
        <w:jc w:val="both"/>
        <w:rPr>
          <w:rFonts w:eastAsia="Arial"/>
          <w:sz w:val="28"/>
          <w:szCs w:val="28"/>
        </w:rPr>
      </w:pPr>
      <w:r w:rsidRPr="0077021E">
        <w:rPr>
          <w:rFonts w:eastAsia="Arial"/>
          <w:sz w:val="28"/>
          <w:szCs w:val="28"/>
        </w:rPr>
        <w:t xml:space="preserve">- </w:t>
      </w:r>
      <w:proofErr w:type="gramStart"/>
      <w:r w:rsidRPr="0077021E">
        <w:rPr>
          <w:rFonts w:eastAsia="Arial"/>
          <w:sz w:val="28"/>
          <w:szCs w:val="28"/>
        </w:rPr>
        <w:t>использовании</w:t>
      </w:r>
      <w:proofErr w:type="gramEnd"/>
      <w:r w:rsidRPr="0077021E">
        <w:rPr>
          <w:rFonts w:eastAsia="Arial"/>
          <w:sz w:val="28"/>
          <w:szCs w:val="28"/>
        </w:rPr>
        <w:t xml:space="preserve"> конкурентных принципов распределения бюджетных средств, в том числе с учетом достигнутых и планируемых результатов использования бюджетных ассигнований;</w:t>
      </w:r>
    </w:p>
    <w:p w:rsidR="0077021E" w:rsidRPr="0077021E" w:rsidRDefault="0077021E" w:rsidP="0077021E">
      <w:pPr>
        <w:ind w:firstLine="709"/>
        <w:jc w:val="both"/>
        <w:rPr>
          <w:rFonts w:eastAsia="Arial"/>
          <w:sz w:val="28"/>
          <w:szCs w:val="28"/>
        </w:rPr>
      </w:pPr>
      <w:r w:rsidRPr="0077021E">
        <w:rPr>
          <w:rFonts w:eastAsia="Arial"/>
          <w:sz w:val="28"/>
          <w:szCs w:val="28"/>
        </w:rPr>
        <w:t xml:space="preserve">- </w:t>
      </w:r>
      <w:proofErr w:type="gramStart"/>
      <w:r w:rsidRPr="0077021E">
        <w:rPr>
          <w:rFonts w:eastAsia="Arial"/>
          <w:sz w:val="28"/>
          <w:szCs w:val="28"/>
        </w:rPr>
        <w:t>наличии</w:t>
      </w:r>
      <w:proofErr w:type="gramEnd"/>
      <w:r w:rsidRPr="0077021E">
        <w:rPr>
          <w:rFonts w:eastAsia="Arial"/>
          <w:sz w:val="28"/>
          <w:szCs w:val="28"/>
        </w:rPr>
        <w:t xml:space="preserve"> и соблюдении формализованных, прозрачных и устойчивых к коррупции процедур принятия решений по использованию бюджетных средств;</w:t>
      </w:r>
    </w:p>
    <w:p w:rsidR="0077021E" w:rsidRPr="0077021E" w:rsidRDefault="0077021E" w:rsidP="0077021E">
      <w:pPr>
        <w:ind w:firstLine="709"/>
        <w:jc w:val="both"/>
        <w:rPr>
          <w:rFonts w:eastAsia="Arial"/>
          <w:sz w:val="28"/>
          <w:szCs w:val="28"/>
        </w:rPr>
      </w:pPr>
      <w:r w:rsidRPr="0077021E">
        <w:rPr>
          <w:rFonts w:eastAsia="Arial"/>
          <w:sz w:val="28"/>
          <w:szCs w:val="28"/>
        </w:rPr>
        <w:t xml:space="preserve">- </w:t>
      </w:r>
      <w:proofErr w:type="gramStart"/>
      <w:r w:rsidRPr="0077021E">
        <w:rPr>
          <w:rFonts w:eastAsia="Arial"/>
          <w:sz w:val="28"/>
          <w:szCs w:val="28"/>
        </w:rPr>
        <w:t>наличии</w:t>
      </w:r>
      <w:proofErr w:type="gramEnd"/>
      <w:r w:rsidRPr="0077021E">
        <w:rPr>
          <w:rFonts w:eastAsia="Arial"/>
          <w:sz w:val="28"/>
          <w:szCs w:val="28"/>
        </w:rPr>
        <w:t xml:space="preserve"> и соблюдении формализованных требований к ведению бюджетного учета, составлению и представлению бюджетной отчетности;</w:t>
      </w:r>
    </w:p>
    <w:p w:rsidR="0077021E" w:rsidRPr="0077021E" w:rsidRDefault="0077021E" w:rsidP="0077021E">
      <w:pPr>
        <w:ind w:firstLine="709"/>
        <w:jc w:val="both"/>
        <w:rPr>
          <w:rFonts w:eastAsia="Arial"/>
          <w:sz w:val="28"/>
          <w:szCs w:val="28"/>
        </w:rPr>
      </w:pPr>
      <w:r w:rsidRPr="0077021E">
        <w:rPr>
          <w:rFonts w:eastAsia="Arial"/>
          <w:sz w:val="28"/>
          <w:szCs w:val="28"/>
        </w:rPr>
        <w:t xml:space="preserve">- </w:t>
      </w:r>
      <w:proofErr w:type="gramStart"/>
      <w:r w:rsidRPr="0077021E">
        <w:rPr>
          <w:rFonts w:eastAsia="Arial"/>
          <w:sz w:val="28"/>
          <w:szCs w:val="28"/>
        </w:rPr>
        <w:t>формировании</w:t>
      </w:r>
      <w:proofErr w:type="gramEnd"/>
      <w:r w:rsidRPr="0077021E">
        <w:rPr>
          <w:rFonts w:eastAsia="Arial"/>
          <w:sz w:val="28"/>
          <w:szCs w:val="28"/>
        </w:rPr>
        <w:t xml:space="preserve"> и представлении бюджетной отчетности в соответствии с установленными требованиями.</w:t>
      </w:r>
    </w:p>
    <w:p w:rsidR="0077021E" w:rsidRPr="0077021E" w:rsidRDefault="0077021E" w:rsidP="0077021E">
      <w:pPr>
        <w:ind w:firstLine="709"/>
        <w:jc w:val="both"/>
        <w:rPr>
          <w:rFonts w:eastAsia="Arial"/>
          <w:sz w:val="28"/>
          <w:szCs w:val="28"/>
        </w:rPr>
      </w:pPr>
    </w:p>
    <w:p w:rsidR="0077021E" w:rsidRPr="0077021E" w:rsidRDefault="0077021E" w:rsidP="0077021E">
      <w:pPr>
        <w:ind w:firstLine="709"/>
        <w:jc w:val="center"/>
        <w:rPr>
          <w:rFonts w:eastAsia="Arial"/>
          <w:b/>
          <w:sz w:val="28"/>
          <w:szCs w:val="28"/>
        </w:rPr>
      </w:pPr>
      <w:r w:rsidRPr="0077021E">
        <w:rPr>
          <w:rFonts w:eastAsia="Arial"/>
          <w:b/>
          <w:sz w:val="28"/>
          <w:szCs w:val="28"/>
        </w:rPr>
        <w:t>3. Цели, задачи и сроки реализации подпрограммы</w:t>
      </w:r>
    </w:p>
    <w:p w:rsidR="0077021E" w:rsidRPr="0077021E" w:rsidRDefault="0077021E" w:rsidP="0077021E">
      <w:pPr>
        <w:ind w:firstLine="709"/>
        <w:jc w:val="both"/>
        <w:rPr>
          <w:rFonts w:eastAsia="Arial"/>
          <w:sz w:val="28"/>
          <w:szCs w:val="28"/>
        </w:rPr>
      </w:pPr>
    </w:p>
    <w:p w:rsidR="0077021E" w:rsidRPr="0077021E" w:rsidRDefault="0077021E" w:rsidP="0077021E">
      <w:pPr>
        <w:ind w:firstLine="709"/>
        <w:jc w:val="both"/>
        <w:rPr>
          <w:rFonts w:eastAsia="Arial"/>
          <w:sz w:val="28"/>
          <w:szCs w:val="28"/>
        </w:rPr>
      </w:pPr>
      <w:r w:rsidRPr="0077021E">
        <w:rPr>
          <w:rFonts w:eastAsia="Arial"/>
          <w:sz w:val="28"/>
          <w:szCs w:val="28"/>
        </w:rPr>
        <w:t xml:space="preserve">Целью подпрограммы является создание условий эффективного управления муниципальными финансами Бутурлиновского городского поселения Бутурлиновского муниципального района Воронежской области. </w:t>
      </w:r>
    </w:p>
    <w:p w:rsidR="0077021E" w:rsidRPr="0077021E" w:rsidRDefault="0077021E" w:rsidP="0077021E">
      <w:pPr>
        <w:ind w:firstLine="709"/>
        <w:jc w:val="both"/>
        <w:rPr>
          <w:rFonts w:eastAsia="Arial"/>
          <w:sz w:val="28"/>
          <w:szCs w:val="28"/>
        </w:rPr>
      </w:pPr>
      <w:r w:rsidRPr="0077021E">
        <w:rPr>
          <w:rFonts w:eastAsia="Arial"/>
          <w:sz w:val="28"/>
          <w:szCs w:val="28"/>
        </w:rPr>
        <w:t xml:space="preserve">Достижение цели подпрограммы требует решения ее задач путем реализации соответствующих основных мероприятий подпрограммы. </w:t>
      </w:r>
    </w:p>
    <w:p w:rsidR="0077021E" w:rsidRPr="0077021E" w:rsidRDefault="0077021E" w:rsidP="0077021E">
      <w:pPr>
        <w:ind w:firstLine="709"/>
        <w:jc w:val="both"/>
        <w:rPr>
          <w:rFonts w:eastAsia="Arial"/>
          <w:sz w:val="28"/>
          <w:szCs w:val="28"/>
        </w:rPr>
      </w:pPr>
      <w:r w:rsidRPr="0077021E">
        <w:rPr>
          <w:rFonts w:eastAsia="Arial"/>
          <w:sz w:val="28"/>
          <w:szCs w:val="28"/>
        </w:rPr>
        <w:t>Задачами подпрограммы являются:</w:t>
      </w:r>
    </w:p>
    <w:p w:rsidR="0077021E" w:rsidRPr="0077021E" w:rsidRDefault="0077021E" w:rsidP="0077021E">
      <w:pPr>
        <w:ind w:firstLine="709"/>
        <w:jc w:val="both"/>
        <w:rPr>
          <w:rFonts w:eastAsia="Arial"/>
          <w:sz w:val="28"/>
          <w:szCs w:val="28"/>
        </w:rPr>
      </w:pPr>
      <w:r w:rsidRPr="0077021E">
        <w:rPr>
          <w:rFonts w:eastAsia="Arial"/>
          <w:sz w:val="28"/>
          <w:szCs w:val="28"/>
        </w:rPr>
        <w:t>1. Совершенствование процедур составления и организации исполнения бюджета поселения, своевременное и качественное составление отчетности.</w:t>
      </w:r>
    </w:p>
    <w:p w:rsidR="0077021E" w:rsidRPr="0077021E" w:rsidRDefault="0077021E" w:rsidP="0077021E">
      <w:pPr>
        <w:ind w:firstLine="709"/>
        <w:jc w:val="both"/>
        <w:rPr>
          <w:rFonts w:eastAsia="Arial"/>
          <w:sz w:val="28"/>
          <w:szCs w:val="28"/>
        </w:rPr>
      </w:pPr>
      <w:r w:rsidRPr="0077021E">
        <w:rPr>
          <w:rFonts w:eastAsia="Arial"/>
          <w:sz w:val="28"/>
          <w:szCs w:val="28"/>
        </w:rPr>
        <w:t>2. Обеспечение стабильного функционирования резервного фонда администрации Бутурлиновского городского поселения Бутурлиновского муниципального района Воронежской области.</w:t>
      </w:r>
    </w:p>
    <w:p w:rsidR="0077021E" w:rsidRPr="0077021E" w:rsidRDefault="0077021E" w:rsidP="0077021E">
      <w:pPr>
        <w:ind w:firstLine="709"/>
        <w:jc w:val="both"/>
        <w:rPr>
          <w:rFonts w:eastAsia="Arial"/>
          <w:sz w:val="28"/>
          <w:szCs w:val="28"/>
        </w:rPr>
      </w:pPr>
      <w:r w:rsidRPr="0077021E">
        <w:rPr>
          <w:rFonts w:eastAsia="Arial"/>
          <w:sz w:val="28"/>
          <w:szCs w:val="28"/>
        </w:rPr>
        <w:t>3. Обеспечение проведения выборов в Совет народных депутатов в Бутурлиновском городском поселении.</w:t>
      </w:r>
    </w:p>
    <w:p w:rsidR="0077021E" w:rsidRPr="0077021E" w:rsidRDefault="0077021E" w:rsidP="0077021E">
      <w:pPr>
        <w:ind w:firstLine="709"/>
        <w:jc w:val="both"/>
        <w:rPr>
          <w:rFonts w:eastAsia="Arial"/>
          <w:sz w:val="28"/>
          <w:szCs w:val="28"/>
        </w:rPr>
      </w:pPr>
      <w:r w:rsidRPr="0077021E">
        <w:rPr>
          <w:rFonts w:eastAsia="Arial"/>
          <w:sz w:val="28"/>
          <w:szCs w:val="28"/>
        </w:rPr>
        <w:t>Срок реализации подпрограммы: 2023-2030 годы.</w:t>
      </w:r>
    </w:p>
    <w:p w:rsidR="0077021E" w:rsidRPr="0077021E" w:rsidRDefault="0077021E" w:rsidP="0077021E">
      <w:pPr>
        <w:jc w:val="center"/>
        <w:rPr>
          <w:b/>
          <w:sz w:val="28"/>
          <w:szCs w:val="28"/>
        </w:rPr>
      </w:pPr>
    </w:p>
    <w:p w:rsidR="0077021E" w:rsidRPr="0077021E" w:rsidRDefault="0077021E" w:rsidP="0077021E">
      <w:pPr>
        <w:jc w:val="center"/>
        <w:rPr>
          <w:b/>
          <w:sz w:val="28"/>
          <w:szCs w:val="28"/>
        </w:rPr>
      </w:pPr>
      <w:r w:rsidRPr="0077021E">
        <w:rPr>
          <w:b/>
          <w:sz w:val="28"/>
          <w:szCs w:val="28"/>
        </w:rPr>
        <w:t>4.Финансовое обеспечение реализации подпрограммы</w:t>
      </w:r>
    </w:p>
    <w:p w:rsidR="0077021E" w:rsidRPr="0077021E" w:rsidRDefault="0077021E" w:rsidP="0077021E">
      <w:pPr>
        <w:ind w:firstLine="709"/>
        <w:jc w:val="both"/>
        <w:rPr>
          <w:sz w:val="28"/>
          <w:szCs w:val="28"/>
        </w:rPr>
      </w:pPr>
    </w:p>
    <w:p w:rsidR="0077021E" w:rsidRPr="0077021E" w:rsidRDefault="0077021E" w:rsidP="0077021E">
      <w:pPr>
        <w:ind w:firstLine="709"/>
        <w:jc w:val="both"/>
        <w:rPr>
          <w:sz w:val="28"/>
          <w:szCs w:val="28"/>
        </w:rPr>
      </w:pPr>
      <w:r w:rsidRPr="0077021E">
        <w:rPr>
          <w:sz w:val="28"/>
          <w:szCs w:val="28"/>
        </w:rPr>
        <w:t>Финансовые ресурсы, необходимые для реализации подпрограммы в 2023-2030 годах, соответствуют объемам бюджетных ассигнований, предусмотренным бюджетом Бутурлиновского городского поселения Бутурлиновского муниципального района Воронежской области.</w:t>
      </w:r>
    </w:p>
    <w:p w:rsidR="0077021E" w:rsidRPr="0077021E" w:rsidRDefault="0077021E" w:rsidP="0077021E">
      <w:pPr>
        <w:ind w:firstLine="709"/>
        <w:jc w:val="both"/>
        <w:rPr>
          <w:sz w:val="28"/>
          <w:szCs w:val="28"/>
        </w:rPr>
      </w:pPr>
    </w:p>
    <w:tbl>
      <w:tblPr>
        <w:tblW w:w="9805" w:type="dxa"/>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552"/>
      </w:tblGrid>
      <w:tr w:rsidR="0077021E" w:rsidRPr="0077021E" w:rsidTr="00704D81">
        <w:tc>
          <w:tcPr>
            <w:tcW w:w="565" w:type="dxa"/>
            <w:tcBorders>
              <w:top w:val="single" w:sz="1" w:space="0" w:color="000000"/>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 xml:space="preserve">№ </w:t>
            </w:r>
            <w:proofErr w:type="gramStart"/>
            <w:r w:rsidRPr="0077021E">
              <w:rPr>
                <w:sz w:val="28"/>
                <w:szCs w:val="28"/>
              </w:rPr>
              <w:t>п</w:t>
            </w:r>
            <w:proofErr w:type="gramEnd"/>
            <w:r w:rsidRPr="0077021E">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Наименование мероприятий</w:t>
            </w: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 xml:space="preserve">Сумма </w:t>
            </w:r>
          </w:p>
          <w:p w:rsidR="0077021E" w:rsidRPr="0077021E" w:rsidRDefault="0077021E" w:rsidP="0077021E">
            <w:pPr>
              <w:suppressLineNumbers/>
              <w:snapToGrid w:val="0"/>
              <w:jc w:val="center"/>
              <w:rPr>
                <w:sz w:val="28"/>
                <w:szCs w:val="28"/>
              </w:rPr>
            </w:pPr>
            <w:r w:rsidRPr="0077021E">
              <w:rPr>
                <w:sz w:val="28"/>
                <w:szCs w:val="28"/>
              </w:rPr>
              <w:t>(тыс. рублей)</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jc w:val="both"/>
              <w:rPr>
                <w:b/>
                <w:sz w:val="28"/>
                <w:szCs w:val="28"/>
              </w:rPr>
            </w:pPr>
            <w:r w:rsidRPr="0077021E">
              <w:rPr>
                <w:b/>
                <w:sz w:val="28"/>
                <w:szCs w:val="28"/>
              </w:rPr>
              <w:t xml:space="preserve">Финансовое обеспечение деятельности </w:t>
            </w:r>
            <w:r w:rsidRPr="0077021E">
              <w:rPr>
                <w:b/>
                <w:sz w:val="28"/>
                <w:szCs w:val="28"/>
              </w:rPr>
              <w:lastRenderedPageBreak/>
              <w:t>администрации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lastRenderedPageBreak/>
              <w:t>69 670,0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1.1.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8 682,5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8712,5</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b/>
                <w:sz w:val="28"/>
                <w:szCs w:val="28"/>
              </w:rPr>
            </w:pPr>
            <w:r w:rsidRPr="0077021E">
              <w:rPr>
                <w:b/>
                <w:sz w:val="28"/>
                <w:szCs w:val="28"/>
              </w:rPr>
              <w:t xml:space="preserve">Резервный фонд администрации Бутурлиновского городского поселения  </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800,0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2.8.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100,0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 xml:space="preserve">Обслуживание муниципального долга </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400,0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 xml:space="preserve">2023 год (средства бюджета Бутурлиновского </w:t>
            </w:r>
            <w:r w:rsidRPr="0077021E">
              <w:rPr>
                <w:sz w:val="28"/>
                <w:szCs w:val="28"/>
              </w:rPr>
              <w:lastRenderedPageBreak/>
              <w:t>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3.2.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3.8.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Финансовое обеспечение выполнения других расходных обязательств</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4 716,16</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4.8.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589,52</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 xml:space="preserve">Финансовое обеспечение проведения выборов  </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b/>
                <w:sz w:val="28"/>
                <w:szCs w:val="28"/>
              </w:rPr>
            </w:pPr>
            <w:r w:rsidRPr="0077021E">
              <w:rPr>
                <w:b/>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lastRenderedPageBreak/>
              <w:t>5.3.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5.7.</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2029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5.8.</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2030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w:t>
            </w:r>
          </w:p>
        </w:tc>
        <w:tc>
          <w:tcPr>
            <w:tcW w:w="6688" w:type="dxa"/>
            <w:tcBorders>
              <w:left w:val="single" w:sz="1" w:space="0" w:color="000000"/>
              <w:bottom w:val="single" w:sz="1" w:space="0" w:color="000000"/>
            </w:tcBorders>
            <w:shd w:val="clear" w:color="auto" w:fill="auto"/>
          </w:tcPr>
          <w:p w:rsidR="0077021E" w:rsidRPr="0077021E" w:rsidRDefault="0077021E" w:rsidP="0077021E">
            <w:pPr>
              <w:suppressLineNumbers/>
              <w:snapToGrid w:val="0"/>
              <w:rPr>
                <w:b/>
                <w:sz w:val="28"/>
                <w:szCs w:val="28"/>
              </w:rPr>
            </w:pPr>
            <w:r w:rsidRPr="0077021E">
              <w:rPr>
                <w:b/>
                <w:sz w:val="28"/>
                <w:szCs w:val="28"/>
              </w:rPr>
              <w:t>Финансовое обеспечение деятельности МКУ «Управление городского хозяйства»</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b/>
                <w:sz w:val="28"/>
                <w:szCs w:val="28"/>
              </w:rPr>
            </w:pPr>
            <w:r w:rsidRPr="0077021E">
              <w:rPr>
                <w:rFonts w:eastAsia="Arial"/>
                <w:b/>
                <w:sz w:val="28"/>
                <w:szCs w:val="28"/>
              </w:rPr>
              <w:t>43 040,0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6.1.</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2023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sz w:val="28"/>
                <w:szCs w:val="28"/>
              </w:rPr>
            </w:pPr>
            <w:r w:rsidRPr="0077021E">
              <w:rPr>
                <w:rFonts w:eastAsia="Arial"/>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6.2.</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2024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snapToGrid w:val="0"/>
              <w:ind w:firstLine="708"/>
              <w:jc w:val="both"/>
              <w:rPr>
                <w:rFonts w:eastAsia="Arial"/>
                <w:sz w:val="28"/>
                <w:szCs w:val="28"/>
              </w:rPr>
            </w:pPr>
            <w:r w:rsidRPr="0077021E">
              <w:rPr>
                <w:rFonts w:eastAsia="Arial"/>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6.3.</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2025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6.4.</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2026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6.5.</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2027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r w:rsidR="0077021E" w:rsidRPr="0077021E" w:rsidTr="00704D81">
        <w:tc>
          <w:tcPr>
            <w:tcW w:w="565" w:type="dxa"/>
            <w:tcBorders>
              <w:left w:val="single" w:sz="1" w:space="0" w:color="000000"/>
              <w:bottom w:val="single" w:sz="1" w:space="0" w:color="000000"/>
            </w:tcBorders>
            <w:shd w:val="clear" w:color="auto" w:fill="auto"/>
          </w:tcPr>
          <w:p w:rsidR="0077021E" w:rsidRPr="0077021E" w:rsidRDefault="0077021E" w:rsidP="0077021E">
            <w:pPr>
              <w:suppressLineNumbers/>
              <w:snapToGrid w:val="0"/>
              <w:jc w:val="center"/>
              <w:rPr>
                <w:sz w:val="28"/>
                <w:szCs w:val="28"/>
              </w:rPr>
            </w:pPr>
            <w:r w:rsidRPr="0077021E">
              <w:rPr>
                <w:sz w:val="28"/>
                <w:szCs w:val="28"/>
              </w:rPr>
              <w:t>6.6.</w:t>
            </w:r>
          </w:p>
        </w:tc>
        <w:tc>
          <w:tcPr>
            <w:tcW w:w="6688" w:type="dxa"/>
            <w:tcBorders>
              <w:left w:val="single" w:sz="1" w:space="0" w:color="000000"/>
              <w:bottom w:val="single" w:sz="1" w:space="0" w:color="000000"/>
            </w:tcBorders>
            <w:shd w:val="clear" w:color="auto" w:fill="auto"/>
          </w:tcPr>
          <w:p w:rsidR="0077021E" w:rsidRPr="0077021E" w:rsidRDefault="0077021E" w:rsidP="0077021E">
            <w:pPr>
              <w:snapToGrid w:val="0"/>
              <w:rPr>
                <w:sz w:val="28"/>
                <w:szCs w:val="28"/>
              </w:rPr>
            </w:pPr>
            <w:r w:rsidRPr="0077021E">
              <w:rPr>
                <w:sz w:val="28"/>
                <w:szCs w:val="28"/>
              </w:rPr>
              <w:t>2028 год (средства бюджета Бутурлиновского городского поселения)</w:t>
            </w:r>
          </w:p>
        </w:tc>
        <w:tc>
          <w:tcPr>
            <w:tcW w:w="2552" w:type="dxa"/>
            <w:tcBorders>
              <w:left w:val="single" w:sz="1" w:space="0" w:color="000000"/>
              <w:bottom w:val="single" w:sz="1" w:space="0" w:color="000000"/>
              <w:right w:val="single" w:sz="1" w:space="0" w:color="000000"/>
            </w:tcBorders>
            <w:shd w:val="clear" w:color="auto" w:fill="auto"/>
          </w:tcPr>
          <w:p w:rsidR="0077021E" w:rsidRPr="0077021E" w:rsidRDefault="0077021E" w:rsidP="0077021E">
            <w:pPr>
              <w:jc w:val="center"/>
              <w:rPr>
                <w:sz w:val="20"/>
                <w:szCs w:val="20"/>
              </w:rPr>
            </w:pPr>
            <w:r w:rsidRPr="0077021E">
              <w:rPr>
                <w:sz w:val="28"/>
                <w:szCs w:val="28"/>
              </w:rPr>
              <w:t>5 380,0</w:t>
            </w:r>
          </w:p>
        </w:tc>
      </w:tr>
    </w:tbl>
    <w:p w:rsidR="0077021E" w:rsidRPr="0077021E" w:rsidRDefault="0077021E" w:rsidP="0077021E">
      <w:pPr>
        <w:ind w:firstLine="709"/>
        <w:jc w:val="both"/>
        <w:rPr>
          <w:rFonts w:eastAsia="Arial"/>
          <w:sz w:val="28"/>
          <w:szCs w:val="28"/>
        </w:rPr>
      </w:pPr>
    </w:p>
    <w:p w:rsidR="0077021E" w:rsidRPr="0077021E" w:rsidRDefault="0077021E" w:rsidP="0077021E">
      <w:pPr>
        <w:ind w:firstLine="709"/>
        <w:jc w:val="center"/>
        <w:rPr>
          <w:rFonts w:eastAsia="Arial"/>
          <w:b/>
          <w:sz w:val="28"/>
          <w:szCs w:val="28"/>
        </w:rPr>
      </w:pPr>
      <w:r w:rsidRPr="0077021E">
        <w:rPr>
          <w:rFonts w:eastAsia="Arial"/>
          <w:b/>
          <w:sz w:val="28"/>
          <w:szCs w:val="28"/>
        </w:rPr>
        <w:t>5. Оценка эффективности реализации подпрограммы</w:t>
      </w:r>
    </w:p>
    <w:p w:rsidR="0077021E" w:rsidRPr="0077021E" w:rsidRDefault="0077021E" w:rsidP="0077021E">
      <w:pPr>
        <w:ind w:firstLine="709"/>
        <w:jc w:val="both"/>
        <w:rPr>
          <w:rFonts w:eastAsia="Arial"/>
          <w:sz w:val="28"/>
          <w:szCs w:val="28"/>
        </w:rPr>
      </w:pPr>
    </w:p>
    <w:p w:rsidR="0077021E" w:rsidRPr="0077021E" w:rsidRDefault="0077021E" w:rsidP="0077021E">
      <w:pPr>
        <w:ind w:firstLine="709"/>
        <w:jc w:val="both"/>
        <w:rPr>
          <w:rFonts w:eastAsia="Arial"/>
          <w:sz w:val="28"/>
          <w:szCs w:val="28"/>
        </w:rPr>
      </w:pPr>
      <w:r w:rsidRPr="0077021E">
        <w:rPr>
          <w:rFonts w:eastAsia="Arial"/>
          <w:sz w:val="28"/>
          <w:szCs w:val="28"/>
        </w:rPr>
        <w:t>Оценка эффективности реализации подпрограммы муниципальной программы будет осуществляться путем ежегодного сопоставления:</w:t>
      </w:r>
    </w:p>
    <w:p w:rsidR="0077021E" w:rsidRPr="0077021E" w:rsidRDefault="0077021E" w:rsidP="0077021E">
      <w:pPr>
        <w:ind w:firstLine="709"/>
        <w:jc w:val="both"/>
        <w:rPr>
          <w:rFonts w:eastAsia="Arial"/>
          <w:sz w:val="28"/>
          <w:szCs w:val="28"/>
        </w:rPr>
      </w:pPr>
      <w:r w:rsidRPr="0077021E">
        <w:rPr>
          <w:rFonts w:eastAsia="Arial"/>
          <w:sz w:val="28"/>
          <w:szCs w:val="28"/>
        </w:rPr>
        <w:t>1) фактических (в сопоставимых условиях) и планируемых значений целевых индикаторов подпрограммы муниципальной программы (целевой параметр – 100%);</w:t>
      </w:r>
    </w:p>
    <w:p w:rsidR="0077021E" w:rsidRPr="0077021E" w:rsidRDefault="0077021E" w:rsidP="0077021E">
      <w:pPr>
        <w:ind w:firstLine="709"/>
        <w:jc w:val="both"/>
        <w:rPr>
          <w:rFonts w:eastAsia="Arial"/>
          <w:sz w:val="28"/>
          <w:szCs w:val="28"/>
        </w:rPr>
      </w:pPr>
      <w:r w:rsidRPr="0077021E">
        <w:rPr>
          <w:rFonts w:eastAsia="Arial"/>
          <w:sz w:val="28"/>
          <w:szCs w:val="28"/>
        </w:rPr>
        <w:t>2) фактических (в сопоставимых условиях) и планируемых объемов расходов бюджета поселения на реализацию подпрограммы муниципальной программы и ее основных мероприятий (целевой параметр менее 100%);</w:t>
      </w:r>
    </w:p>
    <w:p w:rsidR="0077021E" w:rsidRPr="00F73A1E" w:rsidRDefault="0077021E" w:rsidP="00F73A1E">
      <w:pPr>
        <w:ind w:firstLine="709"/>
        <w:jc w:val="both"/>
        <w:rPr>
          <w:rFonts w:eastAsia="Arial"/>
          <w:sz w:val="28"/>
          <w:szCs w:val="28"/>
        </w:rPr>
      </w:pPr>
      <w:r w:rsidRPr="0077021E">
        <w:rPr>
          <w:rFonts w:eastAsia="Arial"/>
          <w:sz w:val="28"/>
          <w:szCs w:val="28"/>
        </w:rPr>
        <w:t>3) числа выполненных и планируемых мероприятий плана реализации подпрограммы муниципальной программы (целевой параметр – 100%).</w:t>
      </w: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F73A1E" w:rsidRPr="00F73A1E" w:rsidRDefault="00F73A1E" w:rsidP="00F73A1E">
      <w:pPr>
        <w:jc w:val="center"/>
        <w:rPr>
          <w:i/>
          <w:spacing w:val="200"/>
          <w:sz w:val="36"/>
          <w:szCs w:val="20"/>
        </w:rPr>
      </w:pPr>
      <w:r>
        <w:rPr>
          <w:i/>
          <w:noProof/>
          <w:spacing w:val="200"/>
          <w:sz w:val="36"/>
          <w:szCs w:val="20"/>
          <w:lang w:eastAsia="ru-RU"/>
        </w:rPr>
        <w:lastRenderedPageBreak/>
        <w:drawing>
          <wp:inline distT="0" distB="0" distL="0" distR="0">
            <wp:extent cx="628650" cy="733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F73A1E" w:rsidRPr="00F73A1E" w:rsidRDefault="00F73A1E" w:rsidP="00F73A1E">
      <w:pPr>
        <w:keepNext/>
        <w:tabs>
          <w:tab w:val="num" w:pos="0"/>
        </w:tabs>
        <w:spacing w:before="240" w:after="60"/>
        <w:ind w:left="432" w:hanging="432"/>
        <w:jc w:val="center"/>
        <w:outlineLvl w:val="0"/>
        <w:rPr>
          <w:bCs/>
          <w:i/>
          <w:spacing w:val="200"/>
          <w:kern w:val="1"/>
          <w:sz w:val="36"/>
          <w:szCs w:val="32"/>
        </w:rPr>
      </w:pPr>
      <w:r w:rsidRPr="00F73A1E">
        <w:rPr>
          <w:bCs/>
          <w:i/>
          <w:spacing w:val="200"/>
          <w:kern w:val="1"/>
          <w:sz w:val="36"/>
          <w:szCs w:val="32"/>
        </w:rPr>
        <w:t xml:space="preserve"> Администрация </w:t>
      </w:r>
    </w:p>
    <w:p w:rsidR="00F73A1E" w:rsidRPr="00F73A1E" w:rsidRDefault="00F73A1E" w:rsidP="00F73A1E">
      <w:pPr>
        <w:jc w:val="center"/>
        <w:rPr>
          <w:sz w:val="16"/>
          <w:szCs w:val="20"/>
        </w:rPr>
      </w:pPr>
    </w:p>
    <w:p w:rsidR="00F73A1E" w:rsidRPr="00F73A1E" w:rsidRDefault="00F73A1E" w:rsidP="00F73A1E">
      <w:pPr>
        <w:tabs>
          <w:tab w:val="left" w:pos="4536"/>
        </w:tabs>
        <w:jc w:val="center"/>
        <w:rPr>
          <w:rFonts w:ascii="Bookman Old Style" w:hAnsi="Bookman Old Style"/>
          <w:i/>
          <w:spacing w:val="15"/>
          <w:szCs w:val="20"/>
        </w:rPr>
      </w:pPr>
      <w:r w:rsidRPr="00F73A1E">
        <w:rPr>
          <w:rFonts w:ascii="Bookman Old Style" w:hAnsi="Bookman Old Style"/>
          <w:i/>
          <w:spacing w:val="15"/>
          <w:szCs w:val="20"/>
        </w:rPr>
        <w:t>Бутурлиновского городского поселения</w:t>
      </w:r>
    </w:p>
    <w:p w:rsidR="00F73A1E" w:rsidRPr="00F73A1E" w:rsidRDefault="00F73A1E" w:rsidP="00F73A1E">
      <w:pPr>
        <w:tabs>
          <w:tab w:val="left" w:pos="4536"/>
        </w:tabs>
        <w:jc w:val="center"/>
        <w:rPr>
          <w:rFonts w:ascii="Bookman Old Style" w:hAnsi="Bookman Old Style"/>
          <w:i/>
          <w:spacing w:val="15"/>
          <w:szCs w:val="20"/>
        </w:rPr>
      </w:pPr>
      <w:r w:rsidRPr="00F73A1E">
        <w:rPr>
          <w:rFonts w:ascii="Bookman Old Style" w:hAnsi="Bookman Old Style"/>
          <w:i/>
          <w:spacing w:val="15"/>
          <w:szCs w:val="20"/>
        </w:rPr>
        <w:t>Бутурлиновского муниципального района</w:t>
      </w:r>
    </w:p>
    <w:p w:rsidR="00F73A1E" w:rsidRPr="00F73A1E" w:rsidRDefault="00F73A1E" w:rsidP="00F73A1E">
      <w:pPr>
        <w:jc w:val="center"/>
        <w:rPr>
          <w:rFonts w:ascii="Bookman Old Style" w:hAnsi="Bookman Old Style"/>
          <w:i/>
          <w:spacing w:val="15"/>
          <w:szCs w:val="20"/>
        </w:rPr>
      </w:pPr>
      <w:r w:rsidRPr="00F73A1E">
        <w:rPr>
          <w:rFonts w:ascii="Bookman Old Style" w:hAnsi="Bookman Old Style"/>
          <w:i/>
          <w:spacing w:val="15"/>
          <w:szCs w:val="20"/>
        </w:rPr>
        <w:t>Воронежской области</w:t>
      </w:r>
    </w:p>
    <w:p w:rsidR="00F73A1E" w:rsidRPr="00F73A1E" w:rsidRDefault="00F73A1E" w:rsidP="00F73A1E">
      <w:pPr>
        <w:jc w:val="center"/>
        <w:rPr>
          <w:sz w:val="16"/>
          <w:szCs w:val="20"/>
        </w:rPr>
      </w:pPr>
    </w:p>
    <w:p w:rsidR="00F73A1E" w:rsidRPr="00F73A1E" w:rsidRDefault="00F73A1E" w:rsidP="00F73A1E">
      <w:pPr>
        <w:tabs>
          <w:tab w:val="left" w:pos="9900"/>
        </w:tabs>
        <w:autoSpaceDE w:val="0"/>
        <w:ind w:right="22"/>
        <w:jc w:val="center"/>
        <w:rPr>
          <w:rFonts w:ascii="Impact" w:eastAsia="Arial" w:hAnsi="Impact" w:cs="Arial"/>
          <w:bCs/>
          <w:spacing w:val="300"/>
          <w:sz w:val="44"/>
          <w:szCs w:val="20"/>
        </w:rPr>
      </w:pPr>
      <w:r w:rsidRPr="00F73A1E">
        <w:rPr>
          <w:rFonts w:ascii="Impact" w:eastAsia="Arial" w:hAnsi="Impact" w:cs="Arial"/>
          <w:bCs/>
          <w:spacing w:val="300"/>
          <w:sz w:val="44"/>
          <w:szCs w:val="20"/>
        </w:rPr>
        <w:t>Постановление</w:t>
      </w:r>
    </w:p>
    <w:p w:rsidR="00F73A1E" w:rsidRPr="00F73A1E" w:rsidRDefault="00F73A1E" w:rsidP="00F73A1E">
      <w:pPr>
        <w:tabs>
          <w:tab w:val="left" w:pos="9900"/>
        </w:tabs>
        <w:autoSpaceDE w:val="0"/>
        <w:ind w:right="22"/>
        <w:jc w:val="center"/>
        <w:rPr>
          <w:rFonts w:eastAsia="Arial"/>
          <w:sz w:val="16"/>
          <w:szCs w:val="16"/>
        </w:rPr>
      </w:pPr>
    </w:p>
    <w:p w:rsidR="00F73A1E" w:rsidRPr="00F73A1E" w:rsidRDefault="00F73A1E" w:rsidP="00F73A1E">
      <w:pPr>
        <w:widowControl w:val="0"/>
        <w:autoSpaceDE w:val="0"/>
        <w:rPr>
          <w:rFonts w:eastAsia="Arial"/>
          <w:bCs/>
          <w:sz w:val="28"/>
          <w:szCs w:val="28"/>
        </w:rPr>
      </w:pPr>
      <w:r w:rsidRPr="00F73A1E">
        <w:rPr>
          <w:rFonts w:eastAsia="Arial"/>
          <w:bCs/>
          <w:sz w:val="28"/>
          <w:szCs w:val="28"/>
        </w:rPr>
        <w:t xml:space="preserve">от </w:t>
      </w:r>
      <w:r w:rsidRPr="00F73A1E">
        <w:rPr>
          <w:rFonts w:eastAsia="Arial"/>
          <w:bCs/>
          <w:sz w:val="28"/>
          <w:szCs w:val="28"/>
          <w:u w:val="single"/>
        </w:rPr>
        <w:t>10.10.2022 г.</w:t>
      </w:r>
      <w:r w:rsidRPr="00F73A1E">
        <w:rPr>
          <w:rFonts w:eastAsia="Arial"/>
          <w:bCs/>
          <w:sz w:val="28"/>
          <w:szCs w:val="28"/>
        </w:rPr>
        <w:t xml:space="preserve"> № </w:t>
      </w:r>
      <w:r w:rsidRPr="00F73A1E">
        <w:rPr>
          <w:rFonts w:eastAsia="Arial"/>
          <w:bCs/>
          <w:sz w:val="28"/>
          <w:szCs w:val="28"/>
          <w:u w:val="single"/>
        </w:rPr>
        <w:t>542</w:t>
      </w:r>
    </w:p>
    <w:p w:rsidR="00F73A1E" w:rsidRPr="00F73A1E" w:rsidRDefault="00F73A1E" w:rsidP="00F73A1E">
      <w:pPr>
        <w:tabs>
          <w:tab w:val="left" w:pos="4536"/>
        </w:tabs>
        <w:ind w:right="565"/>
      </w:pPr>
      <w:r w:rsidRPr="00F73A1E">
        <w:t xml:space="preserve">          г. Бутурлиновка</w:t>
      </w:r>
    </w:p>
    <w:p w:rsidR="00F73A1E" w:rsidRPr="00F73A1E" w:rsidRDefault="00F73A1E" w:rsidP="00F73A1E">
      <w:pPr>
        <w:tabs>
          <w:tab w:val="left" w:pos="9900"/>
        </w:tabs>
        <w:autoSpaceDE w:val="0"/>
        <w:ind w:right="22"/>
        <w:jc w:val="both"/>
        <w:rPr>
          <w:rFonts w:eastAsia="Arial"/>
          <w:sz w:val="28"/>
          <w:szCs w:val="28"/>
        </w:rPr>
      </w:pPr>
    </w:p>
    <w:p w:rsidR="00F73A1E" w:rsidRPr="00F73A1E" w:rsidRDefault="00F73A1E" w:rsidP="00F73A1E">
      <w:pPr>
        <w:tabs>
          <w:tab w:val="left" w:pos="4395"/>
          <w:tab w:val="left" w:pos="5103"/>
        </w:tabs>
        <w:ind w:right="4535"/>
        <w:jc w:val="both"/>
        <w:rPr>
          <w:b/>
          <w:sz w:val="28"/>
          <w:szCs w:val="28"/>
        </w:rPr>
      </w:pPr>
      <w:r w:rsidRPr="00F73A1E">
        <w:rPr>
          <w:b/>
          <w:sz w:val="28"/>
          <w:szCs w:val="28"/>
        </w:rPr>
        <w:t xml:space="preserve">Об утверждении муниципальной программы Бутурлиновского городского поселения Бутурлиновского муниципального района Воронежской области «Развитие культуры, физической культуры и спорта» </w:t>
      </w:r>
    </w:p>
    <w:p w:rsidR="00F73A1E" w:rsidRPr="00F73A1E" w:rsidRDefault="00F73A1E" w:rsidP="00F73A1E">
      <w:pPr>
        <w:tabs>
          <w:tab w:val="left" w:pos="5103"/>
        </w:tabs>
        <w:ind w:right="4535"/>
        <w:jc w:val="both"/>
        <w:rPr>
          <w:sz w:val="28"/>
          <w:szCs w:val="28"/>
        </w:rPr>
      </w:pPr>
    </w:p>
    <w:p w:rsidR="00F73A1E" w:rsidRPr="00F73A1E" w:rsidRDefault="00F73A1E" w:rsidP="00F73A1E">
      <w:pPr>
        <w:autoSpaceDE w:val="0"/>
        <w:ind w:firstLine="709"/>
        <w:jc w:val="both"/>
        <w:rPr>
          <w:rFonts w:eastAsia="Arial"/>
          <w:sz w:val="28"/>
          <w:szCs w:val="28"/>
        </w:rPr>
      </w:pPr>
      <w:proofErr w:type="gramStart"/>
      <w:r w:rsidRPr="00F73A1E">
        <w:rPr>
          <w:rFonts w:eastAsia="Arial"/>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Бутурлиновского городского поселения Бутурлиновского муниципального района Воронежской области, постановлением администрации Бутурлиновского городского поселения от 01.10.2013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 </w:t>
      </w:r>
      <w:proofErr w:type="gramEnd"/>
    </w:p>
    <w:p w:rsidR="00F73A1E" w:rsidRPr="00F73A1E" w:rsidRDefault="00F73A1E" w:rsidP="00F73A1E">
      <w:pPr>
        <w:autoSpaceDE w:val="0"/>
        <w:ind w:firstLine="709"/>
        <w:jc w:val="both"/>
        <w:rPr>
          <w:rFonts w:eastAsia="Arial"/>
          <w:sz w:val="28"/>
          <w:szCs w:val="28"/>
        </w:rPr>
      </w:pPr>
    </w:p>
    <w:p w:rsidR="00F73A1E" w:rsidRPr="00F73A1E" w:rsidRDefault="00F73A1E" w:rsidP="00F73A1E">
      <w:pPr>
        <w:tabs>
          <w:tab w:val="left" w:pos="9900"/>
        </w:tabs>
        <w:autoSpaceDE w:val="0"/>
        <w:ind w:right="22"/>
        <w:jc w:val="center"/>
        <w:rPr>
          <w:rFonts w:eastAsia="Arial"/>
          <w:b/>
          <w:bCs/>
          <w:sz w:val="28"/>
          <w:szCs w:val="28"/>
        </w:rPr>
      </w:pPr>
      <w:r w:rsidRPr="00F73A1E">
        <w:rPr>
          <w:rFonts w:eastAsia="Arial"/>
          <w:b/>
          <w:bCs/>
          <w:sz w:val="28"/>
          <w:szCs w:val="28"/>
        </w:rPr>
        <w:t>ПОСТАНОВЛЯЕТ:</w:t>
      </w:r>
    </w:p>
    <w:p w:rsidR="00F73A1E" w:rsidRPr="00F73A1E" w:rsidRDefault="00F73A1E" w:rsidP="00F73A1E">
      <w:pPr>
        <w:tabs>
          <w:tab w:val="left" w:pos="0"/>
          <w:tab w:val="left" w:pos="426"/>
          <w:tab w:val="left" w:pos="709"/>
        </w:tabs>
        <w:ind w:firstLine="709"/>
        <w:jc w:val="both"/>
        <w:rPr>
          <w:rFonts w:eastAsia="Arial"/>
          <w:sz w:val="28"/>
          <w:szCs w:val="28"/>
        </w:rPr>
      </w:pP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1. Утвердить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согласно приложению.</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2. Признать утратившими силу следующие постановления администрации Бутурлиновского городского поселения:</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30.07.2018 №408 «Об утверждении муниципальной программы Бутурлиновского городского поселения Бутурлиновского муниципального района Воронежской области «Развитие культуры, физической культуры и спорта»»;</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xml:space="preserve">- от 19.02.2019 №140 «О внесении изменений в муниципальную программу Бутурлиновского городского поселения Бутурлиновского </w:t>
      </w:r>
      <w:r w:rsidRPr="00F73A1E">
        <w:rPr>
          <w:rFonts w:eastAsia="Arial"/>
          <w:sz w:val="28"/>
          <w:szCs w:val="28"/>
        </w:rPr>
        <w:lastRenderedPageBreak/>
        <w:t>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31.01.2020 №40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08.07.2020 №350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09.10.2020 №506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11.02.2021 №53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26.07.2021 №298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07.10.2021 №430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08.02.2022 №62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06.05.2022 №245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xml:space="preserve">- от 07.07.2022 №379 «О внесении изменений в муниципальную программу Бутурлиновского городского поселения Бутурлиновского </w:t>
      </w:r>
      <w:r w:rsidRPr="00F73A1E">
        <w:rPr>
          <w:rFonts w:eastAsia="Arial"/>
          <w:sz w:val="28"/>
          <w:szCs w:val="28"/>
        </w:rPr>
        <w:lastRenderedPageBreak/>
        <w:t>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 от 07.10.2022 №535 «О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F73A1E" w:rsidRPr="00F73A1E" w:rsidRDefault="00F73A1E" w:rsidP="00F73A1E">
      <w:pPr>
        <w:tabs>
          <w:tab w:val="left" w:pos="0"/>
          <w:tab w:val="left" w:pos="426"/>
          <w:tab w:val="left" w:pos="709"/>
        </w:tabs>
        <w:ind w:firstLine="709"/>
        <w:jc w:val="both"/>
        <w:rPr>
          <w:rFonts w:eastAsia="Arial"/>
          <w:sz w:val="28"/>
          <w:szCs w:val="28"/>
        </w:rPr>
      </w:pPr>
      <w:r w:rsidRPr="00F73A1E">
        <w:rPr>
          <w:rFonts w:eastAsia="Arial"/>
          <w:sz w:val="28"/>
          <w:szCs w:val="28"/>
        </w:rPr>
        <w:t>3.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F73A1E" w:rsidRPr="00F73A1E" w:rsidRDefault="00F73A1E" w:rsidP="00F73A1E">
      <w:pPr>
        <w:tabs>
          <w:tab w:val="left" w:pos="0"/>
          <w:tab w:val="left" w:pos="426"/>
          <w:tab w:val="left" w:pos="709"/>
        </w:tabs>
        <w:ind w:firstLine="709"/>
        <w:jc w:val="both"/>
        <w:rPr>
          <w:rFonts w:eastAsia="Arial"/>
          <w:color w:val="000000"/>
          <w:sz w:val="28"/>
          <w:szCs w:val="28"/>
        </w:rPr>
      </w:pPr>
      <w:r w:rsidRPr="00F73A1E">
        <w:rPr>
          <w:rFonts w:eastAsia="Arial"/>
          <w:color w:val="000000"/>
          <w:sz w:val="28"/>
          <w:szCs w:val="28"/>
        </w:rPr>
        <w:t>4. Настоящее постановление вступает в силу с 01 января 2023 года.</w:t>
      </w:r>
    </w:p>
    <w:p w:rsidR="00F73A1E" w:rsidRPr="00F73A1E" w:rsidRDefault="00F73A1E" w:rsidP="00F73A1E">
      <w:pPr>
        <w:tabs>
          <w:tab w:val="left" w:pos="0"/>
          <w:tab w:val="left" w:pos="426"/>
          <w:tab w:val="left" w:pos="709"/>
        </w:tabs>
        <w:ind w:firstLine="709"/>
        <w:jc w:val="both"/>
        <w:rPr>
          <w:rFonts w:eastAsia="Arial"/>
          <w:color w:val="000000"/>
          <w:sz w:val="28"/>
          <w:szCs w:val="28"/>
        </w:rPr>
      </w:pPr>
      <w:r w:rsidRPr="00F73A1E">
        <w:rPr>
          <w:rFonts w:eastAsia="Arial"/>
          <w:color w:val="000000"/>
          <w:sz w:val="28"/>
          <w:szCs w:val="28"/>
        </w:rPr>
        <w:t>5. Контроль исполнения настоящего постановления оставляю за собой.</w:t>
      </w:r>
    </w:p>
    <w:p w:rsidR="00F73A1E" w:rsidRPr="00F73A1E" w:rsidRDefault="00F73A1E" w:rsidP="00F73A1E">
      <w:pPr>
        <w:rPr>
          <w:sz w:val="28"/>
          <w:szCs w:val="28"/>
        </w:rPr>
      </w:pPr>
    </w:p>
    <w:p w:rsidR="00F73A1E" w:rsidRPr="00F73A1E" w:rsidRDefault="00F73A1E" w:rsidP="00F73A1E">
      <w:pPr>
        <w:rPr>
          <w:sz w:val="28"/>
          <w:szCs w:val="28"/>
        </w:rPr>
      </w:pPr>
    </w:p>
    <w:p w:rsidR="00F73A1E" w:rsidRPr="00F73A1E" w:rsidRDefault="00F73A1E" w:rsidP="00F73A1E">
      <w:pPr>
        <w:tabs>
          <w:tab w:val="left" w:pos="9900"/>
        </w:tabs>
        <w:autoSpaceDE w:val="0"/>
        <w:ind w:right="22"/>
        <w:jc w:val="both"/>
        <w:rPr>
          <w:rFonts w:eastAsia="Arial"/>
          <w:sz w:val="28"/>
          <w:szCs w:val="28"/>
        </w:rPr>
      </w:pPr>
      <w:r w:rsidRPr="00F73A1E">
        <w:rPr>
          <w:rFonts w:eastAsia="Arial"/>
          <w:sz w:val="28"/>
          <w:szCs w:val="28"/>
        </w:rPr>
        <w:t xml:space="preserve">Глава администрации Бутурлиновского  </w:t>
      </w:r>
    </w:p>
    <w:p w:rsidR="00F73A1E" w:rsidRPr="00F73A1E" w:rsidRDefault="00F73A1E" w:rsidP="00F73A1E">
      <w:pPr>
        <w:tabs>
          <w:tab w:val="left" w:pos="9900"/>
        </w:tabs>
        <w:autoSpaceDE w:val="0"/>
        <w:ind w:right="22"/>
        <w:jc w:val="both"/>
        <w:rPr>
          <w:rFonts w:eastAsia="Arial"/>
          <w:sz w:val="28"/>
          <w:szCs w:val="28"/>
        </w:rPr>
      </w:pPr>
      <w:r w:rsidRPr="00F73A1E">
        <w:rPr>
          <w:rFonts w:eastAsia="Arial"/>
          <w:sz w:val="28"/>
          <w:szCs w:val="28"/>
        </w:rPr>
        <w:t>городского поселения                                                                    А.В. Головков</w:t>
      </w:r>
    </w:p>
    <w:p w:rsidR="00F73A1E" w:rsidRPr="00F73A1E" w:rsidRDefault="00F73A1E" w:rsidP="00F73A1E">
      <w:pPr>
        <w:tabs>
          <w:tab w:val="left" w:pos="9900"/>
        </w:tabs>
        <w:autoSpaceDE w:val="0"/>
        <w:ind w:right="22"/>
        <w:jc w:val="right"/>
        <w:rPr>
          <w:rFonts w:eastAsia="Arial"/>
          <w:sz w:val="28"/>
          <w:szCs w:val="28"/>
        </w:rPr>
        <w:sectPr w:rsidR="00F73A1E" w:rsidRPr="00F73A1E" w:rsidSect="00704D81">
          <w:pgSz w:w="11906" w:h="16838"/>
          <w:pgMar w:top="1134" w:right="567" w:bottom="1134" w:left="1701" w:header="720" w:footer="720" w:gutter="0"/>
          <w:cols w:space="720"/>
          <w:docGrid w:linePitch="360"/>
        </w:sectPr>
      </w:pPr>
    </w:p>
    <w:p w:rsidR="00F73A1E" w:rsidRPr="00F73A1E" w:rsidRDefault="00F73A1E" w:rsidP="00F73A1E">
      <w:pPr>
        <w:tabs>
          <w:tab w:val="left" w:pos="9900"/>
        </w:tabs>
        <w:autoSpaceDE w:val="0"/>
        <w:ind w:right="22" w:firstLine="4536"/>
        <w:rPr>
          <w:rFonts w:eastAsia="Arial"/>
          <w:sz w:val="28"/>
          <w:szCs w:val="28"/>
        </w:rPr>
      </w:pPr>
      <w:r w:rsidRPr="00F73A1E">
        <w:rPr>
          <w:rFonts w:eastAsia="Arial"/>
          <w:sz w:val="28"/>
          <w:szCs w:val="28"/>
        </w:rPr>
        <w:lastRenderedPageBreak/>
        <w:t xml:space="preserve">Приложение </w:t>
      </w:r>
    </w:p>
    <w:p w:rsidR="00F73A1E" w:rsidRPr="00F73A1E" w:rsidRDefault="00F73A1E" w:rsidP="00F73A1E">
      <w:pPr>
        <w:tabs>
          <w:tab w:val="left" w:pos="9900"/>
        </w:tabs>
        <w:autoSpaceDE w:val="0"/>
        <w:ind w:right="22" w:firstLine="4536"/>
        <w:rPr>
          <w:rFonts w:eastAsia="Arial"/>
          <w:sz w:val="28"/>
          <w:szCs w:val="28"/>
        </w:rPr>
      </w:pPr>
      <w:r w:rsidRPr="00F73A1E">
        <w:rPr>
          <w:rFonts w:eastAsia="Arial"/>
          <w:sz w:val="28"/>
          <w:szCs w:val="28"/>
        </w:rPr>
        <w:t>к постановлению администрации</w:t>
      </w:r>
    </w:p>
    <w:p w:rsidR="00F73A1E" w:rsidRPr="00F73A1E" w:rsidRDefault="00F73A1E" w:rsidP="00F73A1E">
      <w:pPr>
        <w:tabs>
          <w:tab w:val="left" w:pos="9900"/>
        </w:tabs>
        <w:autoSpaceDE w:val="0"/>
        <w:ind w:right="22" w:firstLine="4536"/>
        <w:rPr>
          <w:rFonts w:eastAsia="Arial"/>
          <w:sz w:val="28"/>
          <w:szCs w:val="28"/>
        </w:rPr>
      </w:pPr>
      <w:r w:rsidRPr="00F73A1E">
        <w:rPr>
          <w:rFonts w:eastAsia="Arial"/>
          <w:sz w:val="28"/>
          <w:szCs w:val="28"/>
        </w:rPr>
        <w:t>Бутурлиновского городского поселения</w:t>
      </w:r>
    </w:p>
    <w:p w:rsidR="00F73A1E" w:rsidRPr="00F73A1E" w:rsidRDefault="00F73A1E" w:rsidP="00F73A1E">
      <w:pPr>
        <w:widowControl w:val="0"/>
        <w:autoSpaceDE w:val="0"/>
        <w:ind w:firstLine="4536"/>
        <w:rPr>
          <w:rFonts w:eastAsia="Arial"/>
          <w:bCs/>
          <w:sz w:val="28"/>
          <w:szCs w:val="28"/>
        </w:rPr>
      </w:pPr>
      <w:r w:rsidRPr="00F73A1E">
        <w:rPr>
          <w:rFonts w:eastAsia="Arial"/>
          <w:bCs/>
          <w:sz w:val="28"/>
          <w:szCs w:val="28"/>
        </w:rPr>
        <w:t xml:space="preserve">от </w:t>
      </w:r>
      <w:r w:rsidRPr="00F73A1E">
        <w:rPr>
          <w:rFonts w:eastAsia="Arial"/>
          <w:bCs/>
          <w:sz w:val="28"/>
          <w:szCs w:val="28"/>
          <w:u w:val="single"/>
        </w:rPr>
        <w:t>10.10.2022 г.</w:t>
      </w:r>
      <w:r w:rsidRPr="00F73A1E">
        <w:rPr>
          <w:rFonts w:eastAsia="Arial"/>
          <w:bCs/>
          <w:sz w:val="28"/>
          <w:szCs w:val="28"/>
        </w:rPr>
        <w:t xml:space="preserve"> № </w:t>
      </w:r>
      <w:r w:rsidRPr="00F73A1E">
        <w:rPr>
          <w:rFonts w:eastAsia="Arial"/>
          <w:bCs/>
          <w:sz w:val="28"/>
          <w:szCs w:val="28"/>
          <w:u w:val="single"/>
        </w:rPr>
        <w:t>542</w:t>
      </w: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after="120" w:line="276" w:lineRule="auto"/>
        <w:jc w:val="center"/>
        <w:rPr>
          <w:b/>
          <w:sz w:val="26"/>
          <w:szCs w:val="26"/>
        </w:rPr>
      </w:pPr>
    </w:p>
    <w:p w:rsidR="00F73A1E" w:rsidRPr="00F73A1E" w:rsidRDefault="00F73A1E" w:rsidP="00F73A1E">
      <w:pPr>
        <w:spacing w:line="276" w:lineRule="auto"/>
        <w:jc w:val="center"/>
        <w:rPr>
          <w:rFonts w:eastAsia="Arial"/>
          <w:b/>
          <w:sz w:val="28"/>
          <w:szCs w:val="28"/>
        </w:rPr>
      </w:pPr>
    </w:p>
    <w:p w:rsidR="00F73A1E" w:rsidRPr="00F73A1E" w:rsidRDefault="00F73A1E" w:rsidP="00F73A1E">
      <w:pPr>
        <w:spacing w:line="276" w:lineRule="auto"/>
        <w:jc w:val="center"/>
        <w:rPr>
          <w:rFonts w:eastAsia="Arial"/>
          <w:b/>
          <w:sz w:val="36"/>
          <w:szCs w:val="36"/>
        </w:rPr>
      </w:pPr>
      <w:r w:rsidRPr="00F73A1E">
        <w:rPr>
          <w:rFonts w:eastAsia="Arial"/>
          <w:b/>
          <w:sz w:val="36"/>
          <w:szCs w:val="36"/>
        </w:rPr>
        <w:t>МУНИЦИПАЛЬНАЯ ПРОГРАММА</w:t>
      </w:r>
    </w:p>
    <w:p w:rsidR="00F73A1E" w:rsidRPr="00F73A1E" w:rsidRDefault="00F73A1E" w:rsidP="00F73A1E">
      <w:pPr>
        <w:spacing w:line="276" w:lineRule="auto"/>
        <w:jc w:val="center"/>
        <w:rPr>
          <w:rFonts w:eastAsia="Arial"/>
          <w:b/>
          <w:bCs/>
          <w:sz w:val="36"/>
          <w:szCs w:val="36"/>
        </w:rPr>
      </w:pPr>
      <w:r w:rsidRPr="00F73A1E">
        <w:rPr>
          <w:rFonts w:eastAsia="Arial"/>
          <w:b/>
          <w:bCs/>
          <w:sz w:val="36"/>
          <w:szCs w:val="36"/>
        </w:rPr>
        <w:t>Бутурлиновского городского поселения Бутурлиновского муниципального района Воронежской области</w:t>
      </w:r>
    </w:p>
    <w:p w:rsidR="00F73A1E" w:rsidRPr="00F73A1E" w:rsidRDefault="00F73A1E" w:rsidP="00F73A1E">
      <w:pPr>
        <w:spacing w:line="276" w:lineRule="auto"/>
        <w:jc w:val="center"/>
        <w:rPr>
          <w:rFonts w:eastAsia="Arial"/>
          <w:b/>
          <w:bCs/>
          <w:sz w:val="36"/>
          <w:szCs w:val="36"/>
        </w:rPr>
      </w:pPr>
      <w:r w:rsidRPr="00F73A1E">
        <w:rPr>
          <w:rFonts w:eastAsia="Arial"/>
          <w:b/>
          <w:bCs/>
          <w:sz w:val="36"/>
          <w:szCs w:val="36"/>
        </w:rPr>
        <w:t>«Развитие культуры, физической культуры и спорта»</w:t>
      </w: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b/>
          <w:sz w:val="26"/>
          <w:szCs w:val="26"/>
        </w:rPr>
      </w:pPr>
    </w:p>
    <w:p w:rsidR="00F73A1E" w:rsidRPr="00F73A1E" w:rsidRDefault="00F73A1E" w:rsidP="00F73A1E">
      <w:pPr>
        <w:spacing w:line="276" w:lineRule="auto"/>
        <w:jc w:val="center"/>
        <w:rPr>
          <w:sz w:val="26"/>
          <w:szCs w:val="26"/>
        </w:rPr>
      </w:pPr>
    </w:p>
    <w:p w:rsidR="00F73A1E" w:rsidRPr="00F73A1E" w:rsidRDefault="00F73A1E" w:rsidP="00F73A1E">
      <w:pPr>
        <w:spacing w:line="276" w:lineRule="auto"/>
        <w:jc w:val="center"/>
        <w:rPr>
          <w:sz w:val="26"/>
          <w:szCs w:val="26"/>
        </w:rPr>
      </w:pPr>
    </w:p>
    <w:p w:rsidR="00F73A1E" w:rsidRPr="00F73A1E" w:rsidRDefault="00F73A1E" w:rsidP="00F73A1E">
      <w:pPr>
        <w:spacing w:line="276" w:lineRule="auto"/>
        <w:jc w:val="center"/>
        <w:rPr>
          <w:sz w:val="26"/>
          <w:szCs w:val="26"/>
        </w:rPr>
      </w:pPr>
    </w:p>
    <w:p w:rsidR="00F73A1E" w:rsidRPr="00F73A1E" w:rsidRDefault="00F73A1E" w:rsidP="00F73A1E">
      <w:pPr>
        <w:spacing w:line="276" w:lineRule="auto"/>
        <w:jc w:val="center"/>
        <w:rPr>
          <w:sz w:val="26"/>
          <w:szCs w:val="26"/>
        </w:rPr>
      </w:pPr>
    </w:p>
    <w:p w:rsidR="00F73A1E" w:rsidRPr="00F73A1E" w:rsidRDefault="00F73A1E" w:rsidP="00F73A1E">
      <w:pPr>
        <w:spacing w:line="276" w:lineRule="auto"/>
        <w:jc w:val="center"/>
        <w:rPr>
          <w:sz w:val="26"/>
          <w:szCs w:val="26"/>
        </w:rPr>
      </w:pPr>
    </w:p>
    <w:p w:rsidR="00F73A1E" w:rsidRPr="00F73A1E" w:rsidRDefault="00F73A1E" w:rsidP="00F73A1E">
      <w:pPr>
        <w:jc w:val="center"/>
        <w:rPr>
          <w:sz w:val="28"/>
          <w:szCs w:val="28"/>
        </w:rPr>
        <w:sectPr w:rsidR="00F73A1E" w:rsidRPr="00F73A1E" w:rsidSect="00704D81">
          <w:pgSz w:w="11906" w:h="16838"/>
          <w:pgMar w:top="1134" w:right="567" w:bottom="1134" w:left="1701" w:header="720" w:footer="720" w:gutter="0"/>
          <w:cols w:space="720"/>
          <w:docGrid w:linePitch="360"/>
        </w:sectPr>
      </w:pPr>
    </w:p>
    <w:p w:rsidR="00F73A1E" w:rsidRPr="00F73A1E" w:rsidRDefault="00F73A1E" w:rsidP="00F73A1E">
      <w:pPr>
        <w:jc w:val="center"/>
        <w:rPr>
          <w:sz w:val="28"/>
          <w:szCs w:val="28"/>
        </w:rPr>
      </w:pPr>
      <w:r w:rsidRPr="00F73A1E">
        <w:rPr>
          <w:sz w:val="28"/>
          <w:szCs w:val="28"/>
        </w:rPr>
        <w:lastRenderedPageBreak/>
        <w:t>Содержание</w:t>
      </w:r>
    </w:p>
    <w:p w:rsidR="00F73A1E" w:rsidRPr="00F73A1E" w:rsidRDefault="00F73A1E" w:rsidP="00F73A1E">
      <w:pPr>
        <w:rPr>
          <w:sz w:val="28"/>
          <w:szCs w:val="28"/>
        </w:rPr>
      </w:pPr>
    </w:p>
    <w:p w:rsidR="00F73A1E" w:rsidRPr="00F73A1E" w:rsidRDefault="00F73A1E" w:rsidP="00F73A1E">
      <w:pPr>
        <w:ind w:firstLine="709"/>
        <w:jc w:val="both"/>
        <w:rPr>
          <w:sz w:val="28"/>
          <w:szCs w:val="28"/>
        </w:rPr>
      </w:pPr>
      <w:r w:rsidRPr="00F73A1E">
        <w:rPr>
          <w:sz w:val="28"/>
          <w:szCs w:val="28"/>
        </w:rPr>
        <w:t>1. Паспорт муниципальной программы.</w:t>
      </w:r>
    </w:p>
    <w:p w:rsidR="00F73A1E" w:rsidRPr="00F73A1E" w:rsidRDefault="00F73A1E" w:rsidP="00F73A1E">
      <w:pPr>
        <w:ind w:firstLine="709"/>
        <w:jc w:val="both"/>
        <w:rPr>
          <w:sz w:val="28"/>
          <w:szCs w:val="28"/>
        </w:rPr>
      </w:pPr>
      <w:r w:rsidRPr="00F73A1E">
        <w:rPr>
          <w:sz w:val="28"/>
          <w:szCs w:val="28"/>
        </w:rPr>
        <w:t>2. Общая характеристика сферы реализации муниципальной программы.</w:t>
      </w:r>
    </w:p>
    <w:p w:rsidR="00F73A1E" w:rsidRPr="00F73A1E" w:rsidRDefault="00F73A1E" w:rsidP="00F73A1E">
      <w:pPr>
        <w:ind w:firstLine="709"/>
        <w:jc w:val="both"/>
        <w:rPr>
          <w:sz w:val="28"/>
          <w:szCs w:val="28"/>
        </w:rPr>
      </w:pPr>
      <w:r w:rsidRPr="00F73A1E">
        <w:rPr>
          <w:sz w:val="28"/>
          <w:szCs w:val="28"/>
        </w:rPr>
        <w:t>3. Цели, задачи и сроки реализации программы.</w:t>
      </w:r>
    </w:p>
    <w:p w:rsidR="00F73A1E" w:rsidRPr="00F73A1E" w:rsidRDefault="00F73A1E" w:rsidP="00F73A1E">
      <w:pPr>
        <w:ind w:firstLine="709"/>
        <w:jc w:val="both"/>
        <w:rPr>
          <w:sz w:val="28"/>
          <w:szCs w:val="28"/>
        </w:rPr>
      </w:pPr>
      <w:r w:rsidRPr="00F73A1E">
        <w:rPr>
          <w:sz w:val="28"/>
          <w:szCs w:val="28"/>
        </w:rPr>
        <w:t>4. Обоснования выделения подпрограмм и обобщенная характеристика основных мероприятий.</w:t>
      </w:r>
    </w:p>
    <w:p w:rsidR="00F73A1E" w:rsidRPr="00F73A1E" w:rsidRDefault="00F73A1E" w:rsidP="00F73A1E">
      <w:pPr>
        <w:ind w:firstLine="709"/>
        <w:jc w:val="both"/>
        <w:rPr>
          <w:sz w:val="28"/>
          <w:szCs w:val="28"/>
        </w:rPr>
      </w:pPr>
      <w:r w:rsidRPr="00F73A1E">
        <w:rPr>
          <w:sz w:val="28"/>
          <w:szCs w:val="28"/>
        </w:rPr>
        <w:t>5. Ресурсное обеспечение муниципальной программы.</w:t>
      </w:r>
    </w:p>
    <w:p w:rsidR="00F73A1E" w:rsidRPr="00F73A1E" w:rsidRDefault="00F73A1E" w:rsidP="00F73A1E">
      <w:pPr>
        <w:ind w:firstLine="709"/>
        <w:jc w:val="both"/>
        <w:rPr>
          <w:sz w:val="28"/>
          <w:szCs w:val="28"/>
        </w:rPr>
      </w:pPr>
      <w:r w:rsidRPr="00F73A1E">
        <w:rPr>
          <w:sz w:val="28"/>
          <w:szCs w:val="28"/>
        </w:rPr>
        <w:t>6. Подпрограммы муниципальной программы.</w:t>
      </w:r>
    </w:p>
    <w:p w:rsidR="00F73A1E" w:rsidRPr="00F73A1E" w:rsidRDefault="00F73A1E" w:rsidP="00F73A1E">
      <w:pPr>
        <w:ind w:firstLine="709"/>
        <w:jc w:val="both"/>
        <w:rPr>
          <w:sz w:val="28"/>
          <w:szCs w:val="28"/>
        </w:rPr>
      </w:pPr>
      <w:r w:rsidRPr="00F73A1E">
        <w:rPr>
          <w:sz w:val="28"/>
          <w:szCs w:val="28"/>
        </w:rPr>
        <w:t>6.1. Подпрограмма «Развитие культуры в Бутурлиновском городском поселении».</w:t>
      </w:r>
    </w:p>
    <w:p w:rsidR="00F73A1E" w:rsidRPr="00F73A1E" w:rsidRDefault="00F73A1E" w:rsidP="00F73A1E">
      <w:pPr>
        <w:ind w:firstLine="709"/>
        <w:jc w:val="both"/>
        <w:rPr>
          <w:sz w:val="28"/>
          <w:szCs w:val="28"/>
        </w:rPr>
      </w:pPr>
      <w:r w:rsidRPr="00F73A1E">
        <w:rPr>
          <w:sz w:val="28"/>
          <w:szCs w:val="28"/>
        </w:rPr>
        <w:t xml:space="preserve">6.2. Подпрограмма «Развитие физической культуры и спорта в Бутурлиновском городском поселении». </w:t>
      </w:r>
    </w:p>
    <w:p w:rsidR="00F73A1E" w:rsidRPr="00F73A1E" w:rsidRDefault="00F73A1E" w:rsidP="00F73A1E">
      <w:pPr>
        <w:tabs>
          <w:tab w:val="left" w:pos="420"/>
        </w:tabs>
        <w:jc w:val="center"/>
        <w:rPr>
          <w:smallCaps/>
          <w:sz w:val="26"/>
          <w:szCs w:val="26"/>
        </w:rPr>
        <w:sectPr w:rsidR="00F73A1E" w:rsidRPr="00F73A1E" w:rsidSect="00704D81">
          <w:pgSz w:w="11906" w:h="16838"/>
          <w:pgMar w:top="1134" w:right="567" w:bottom="1134" w:left="1701" w:header="720" w:footer="720" w:gutter="0"/>
          <w:cols w:space="720"/>
          <w:docGrid w:linePitch="360"/>
        </w:sectPr>
      </w:pPr>
    </w:p>
    <w:p w:rsidR="00F73A1E" w:rsidRPr="00F73A1E" w:rsidRDefault="00F73A1E" w:rsidP="00F73A1E">
      <w:pPr>
        <w:jc w:val="center"/>
        <w:rPr>
          <w:b/>
          <w:bCs/>
          <w:sz w:val="28"/>
          <w:szCs w:val="28"/>
        </w:rPr>
      </w:pPr>
      <w:r w:rsidRPr="00F73A1E">
        <w:rPr>
          <w:b/>
          <w:bCs/>
          <w:sz w:val="28"/>
          <w:szCs w:val="28"/>
        </w:rPr>
        <w:lastRenderedPageBreak/>
        <w:t>1. ПАСПОРТ</w:t>
      </w:r>
    </w:p>
    <w:p w:rsidR="00F73A1E" w:rsidRPr="00F73A1E" w:rsidRDefault="00F73A1E" w:rsidP="00F73A1E">
      <w:pPr>
        <w:jc w:val="center"/>
        <w:rPr>
          <w:sz w:val="28"/>
          <w:szCs w:val="28"/>
        </w:rPr>
      </w:pPr>
      <w:r w:rsidRPr="00F73A1E">
        <w:rPr>
          <w:sz w:val="28"/>
          <w:szCs w:val="28"/>
        </w:rPr>
        <w:t>муниципальной программы Бутурлиновского городского поселения Бутурлиновского муниципального района Воронежской области</w:t>
      </w:r>
    </w:p>
    <w:p w:rsidR="00F73A1E" w:rsidRPr="00F73A1E" w:rsidRDefault="00F73A1E" w:rsidP="00F73A1E">
      <w:pPr>
        <w:jc w:val="center"/>
        <w:rPr>
          <w:sz w:val="28"/>
          <w:szCs w:val="28"/>
        </w:rPr>
      </w:pPr>
      <w:r w:rsidRPr="00F73A1E">
        <w:rPr>
          <w:sz w:val="28"/>
          <w:szCs w:val="28"/>
        </w:rPr>
        <w:t xml:space="preserve">«Развитие культуры, физической культуры и спорта» </w:t>
      </w:r>
    </w:p>
    <w:p w:rsidR="00F73A1E" w:rsidRPr="00F73A1E" w:rsidRDefault="00F73A1E" w:rsidP="00F73A1E">
      <w:pPr>
        <w:jc w:val="center"/>
        <w:rPr>
          <w:sz w:val="28"/>
          <w:szCs w:val="28"/>
        </w:rPr>
      </w:pPr>
    </w:p>
    <w:tbl>
      <w:tblPr>
        <w:tblW w:w="9781" w:type="dxa"/>
        <w:tblInd w:w="108" w:type="dxa"/>
        <w:tblLayout w:type="fixed"/>
        <w:tblLook w:val="0000" w:firstRow="0" w:lastRow="0" w:firstColumn="0" w:lastColumn="0" w:noHBand="0" w:noVBand="0"/>
      </w:tblPr>
      <w:tblGrid>
        <w:gridCol w:w="2694"/>
        <w:gridCol w:w="7087"/>
      </w:tblGrid>
      <w:tr w:rsidR="00F73A1E" w:rsidRPr="00F73A1E" w:rsidTr="00704D81">
        <w:tc>
          <w:tcPr>
            <w:tcW w:w="2694"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Ответственный исполнитель муниципальной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Администрация Бутурлиновского городского поселения Бутурлиновского муниципального района Воронежской области</w:t>
            </w:r>
          </w:p>
        </w:tc>
      </w:tr>
      <w:tr w:rsidR="00F73A1E" w:rsidRPr="00F73A1E" w:rsidTr="00704D81">
        <w:tc>
          <w:tcPr>
            <w:tcW w:w="2694"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Исполнители муниципальной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МКУ «Бутурлиновский культурный центр»</w:t>
            </w:r>
          </w:p>
          <w:p w:rsidR="00F73A1E" w:rsidRPr="00F73A1E" w:rsidRDefault="00F73A1E" w:rsidP="00F73A1E">
            <w:pPr>
              <w:snapToGrid w:val="0"/>
              <w:jc w:val="both"/>
              <w:rPr>
                <w:sz w:val="28"/>
                <w:szCs w:val="28"/>
              </w:rPr>
            </w:pPr>
            <w:r w:rsidRPr="00F73A1E">
              <w:rPr>
                <w:sz w:val="28"/>
                <w:szCs w:val="28"/>
              </w:rPr>
              <w:t>МКУ «Бутурлиновский физкультурно-оздоровительный центр»</w:t>
            </w:r>
          </w:p>
        </w:tc>
      </w:tr>
      <w:tr w:rsidR="00F73A1E" w:rsidRPr="00F73A1E" w:rsidTr="00704D81">
        <w:trPr>
          <w:trHeight w:val="982"/>
        </w:trPr>
        <w:tc>
          <w:tcPr>
            <w:tcW w:w="2694"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 xml:space="preserve">Основные разработчики муниципальной программы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autoSpaceDE w:val="0"/>
              <w:snapToGrid w:val="0"/>
              <w:jc w:val="both"/>
              <w:rPr>
                <w:rFonts w:eastAsia="Arial"/>
                <w:sz w:val="28"/>
                <w:szCs w:val="28"/>
              </w:rPr>
            </w:pPr>
            <w:r w:rsidRPr="00F73A1E">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F73A1E" w:rsidRPr="00F73A1E" w:rsidTr="00704D81">
        <w:tc>
          <w:tcPr>
            <w:tcW w:w="2694" w:type="dxa"/>
            <w:tcBorders>
              <w:left w:val="single" w:sz="4" w:space="0" w:color="000000"/>
              <w:bottom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Подпрограммы муниципальной программы</w:t>
            </w:r>
          </w:p>
        </w:tc>
        <w:tc>
          <w:tcPr>
            <w:tcW w:w="7087"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1. Подпрограмма «Развитие культуры в Бутурлиновском городском поселении».</w:t>
            </w:r>
          </w:p>
          <w:p w:rsidR="00F73A1E" w:rsidRPr="00F73A1E" w:rsidRDefault="00F73A1E" w:rsidP="00F73A1E">
            <w:pPr>
              <w:snapToGrid w:val="0"/>
              <w:jc w:val="both"/>
              <w:rPr>
                <w:sz w:val="28"/>
                <w:szCs w:val="28"/>
              </w:rPr>
            </w:pPr>
            <w:r w:rsidRPr="00F73A1E">
              <w:rPr>
                <w:sz w:val="28"/>
                <w:szCs w:val="28"/>
              </w:rPr>
              <w:t>2. Подпрограмма «Развитие физической культуры и спорта в Бутурлиновском городском поселении».</w:t>
            </w:r>
          </w:p>
        </w:tc>
      </w:tr>
      <w:tr w:rsidR="00F73A1E" w:rsidRPr="00F73A1E" w:rsidTr="00704D81">
        <w:tc>
          <w:tcPr>
            <w:tcW w:w="2694"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Цель муниципальной программы</w:t>
            </w:r>
          </w:p>
        </w:tc>
        <w:tc>
          <w:tcPr>
            <w:tcW w:w="7087"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 xml:space="preserve">Целью программы является обеспечение устойчивого функционирования МКУ «Бутурлиновский культурный центр» и МКУ «Бутурлиновский физкультурно-оздоровительный центр», создание необходимых условий для развития </w:t>
            </w:r>
            <w:r w:rsidRPr="00F73A1E">
              <w:rPr>
                <w:bCs/>
                <w:sz w:val="28"/>
                <w:szCs w:val="28"/>
              </w:rPr>
              <w:t>культурно-досуговой деятельности, массовой физической культуры и спорта в</w:t>
            </w:r>
            <w:r w:rsidRPr="00F73A1E">
              <w:rPr>
                <w:sz w:val="28"/>
                <w:szCs w:val="28"/>
              </w:rPr>
              <w:t xml:space="preserve"> Бутурлиновском городском поселении.</w:t>
            </w:r>
          </w:p>
        </w:tc>
      </w:tr>
      <w:tr w:rsidR="00F73A1E" w:rsidRPr="00F73A1E" w:rsidTr="00704D81">
        <w:tc>
          <w:tcPr>
            <w:tcW w:w="2694"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Задачи муниципальной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tabs>
                <w:tab w:val="left" w:pos="639"/>
              </w:tabs>
              <w:snapToGrid w:val="0"/>
              <w:jc w:val="both"/>
              <w:rPr>
                <w:sz w:val="28"/>
                <w:szCs w:val="28"/>
              </w:rPr>
            </w:pPr>
            <w:r w:rsidRPr="00F73A1E">
              <w:rPr>
                <w:sz w:val="28"/>
                <w:szCs w:val="28"/>
              </w:rPr>
              <w:t>Реализация программы позволит решить следующие задачи:</w:t>
            </w:r>
          </w:p>
          <w:p w:rsidR="00F73A1E" w:rsidRPr="00F73A1E" w:rsidRDefault="00F73A1E" w:rsidP="00F73A1E">
            <w:pPr>
              <w:tabs>
                <w:tab w:val="left" w:pos="639"/>
              </w:tabs>
              <w:snapToGrid w:val="0"/>
              <w:jc w:val="both"/>
              <w:rPr>
                <w:bCs/>
                <w:sz w:val="28"/>
                <w:szCs w:val="28"/>
              </w:rPr>
            </w:pPr>
            <w:r w:rsidRPr="00F73A1E">
              <w:rPr>
                <w:bCs/>
                <w:sz w:val="28"/>
                <w:szCs w:val="28"/>
              </w:rPr>
              <w:t xml:space="preserve">- повышение </w:t>
            </w:r>
            <w:proofErr w:type="gramStart"/>
            <w:r w:rsidRPr="00F73A1E">
              <w:rPr>
                <w:bCs/>
                <w:sz w:val="28"/>
                <w:szCs w:val="28"/>
              </w:rPr>
              <w:t>уровня организации досуга жителей городского поселения</w:t>
            </w:r>
            <w:proofErr w:type="gramEnd"/>
            <w:r w:rsidRPr="00F73A1E">
              <w:rPr>
                <w:bCs/>
                <w:sz w:val="28"/>
                <w:szCs w:val="28"/>
              </w:rPr>
              <w:t>;</w:t>
            </w:r>
          </w:p>
          <w:p w:rsidR="00F73A1E" w:rsidRPr="00F73A1E" w:rsidRDefault="00F73A1E" w:rsidP="00F73A1E">
            <w:pPr>
              <w:tabs>
                <w:tab w:val="left" w:pos="639"/>
              </w:tabs>
              <w:snapToGrid w:val="0"/>
              <w:jc w:val="both"/>
              <w:rPr>
                <w:bCs/>
                <w:sz w:val="28"/>
                <w:szCs w:val="28"/>
              </w:rPr>
            </w:pPr>
            <w:r w:rsidRPr="00F73A1E">
              <w:rPr>
                <w:bCs/>
                <w:sz w:val="28"/>
                <w:szCs w:val="28"/>
              </w:rPr>
              <w:t>- привлечение населения городского поселения к активным занятиям физической культурой и спортом;</w:t>
            </w:r>
          </w:p>
          <w:p w:rsidR="00F73A1E" w:rsidRPr="00F73A1E" w:rsidRDefault="00F73A1E" w:rsidP="00F73A1E">
            <w:pPr>
              <w:tabs>
                <w:tab w:val="left" w:pos="639"/>
                <w:tab w:val="left" w:pos="702"/>
              </w:tabs>
              <w:snapToGrid w:val="0"/>
              <w:jc w:val="both"/>
              <w:rPr>
                <w:bCs/>
                <w:sz w:val="28"/>
                <w:szCs w:val="28"/>
              </w:rPr>
            </w:pPr>
            <w:r w:rsidRPr="00F73A1E">
              <w:rPr>
                <w:bCs/>
                <w:sz w:val="28"/>
                <w:szCs w:val="28"/>
              </w:rPr>
              <w:t>- укрепление материально-технической базы муниципальных казенных учреждений.</w:t>
            </w:r>
          </w:p>
        </w:tc>
      </w:tr>
      <w:tr w:rsidR="00F73A1E" w:rsidRPr="00F73A1E" w:rsidTr="00704D81">
        <w:tc>
          <w:tcPr>
            <w:tcW w:w="2694"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Сроки реализации муниципальной программы</w:t>
            </w:r>
          </w:p>
        </w:tc>
        <w:tc>
          <w:tcPr>
            <w:tcW w:w="7087"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2023 г. – 2030 г.</w:t>
            </w:r>
          </w:p>
        </w:tc>
      </w:tr>
      <w:tr w:rsidR="00F73A1E" w:rsidRPr="00F73A1E" w:rsidTr="00704D81">
        <w:tc>
          <w:tcPr>
            <w:tcW w:w="2694"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Объемы и источники финансирования муниципальной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rFonts w:eastAsia="Arial"/>
                <w:sz w:val="28"/>
                <w:szCs w:val="28"/>
              </w:rPr>
            </w:pPr>
            <w:r w:rsidRPr="00F73A1E">
              <w:rPr>
                <w:rFonts w:eastAsia="Arial"/>
                <w:sz w:val="28"/>
                <w:szCs w:val="28"/>
              </w:rPr>
              <w:t>Реализация программы осуществляется на сумму</w:t>
            </w:r>
            <w:r w:rsidRPr="00F73A1E">
              <w:rPr>
                <w:rFonts w:eastAsia="Arial"/>
                <w:b/>
                <w:sz w:val="22"/>
                <w:szCs w:val="22"/>
              </w:rPr>
              <w:t xml:space="preserve">  </w:t>
            </w:r>
            <w:r w:rsidRPr="00F73A1E">
              <w:rPr>
                <w:rFonts w:eastAsia="Arial"/>
                <w:sz w:val="28"/>
                <w:szCs w:val="28"/>
              </w:rPr>
              <w:t xml:space="preserve"> 181 370,88 тыс. рублей, в том числе:</w:t>
            </w:r>
          </w:p>
          <w:p w:rsidR="00F73A1E" w:rsidRPr="00F73A1E" w:rsidRDefault="00F73A1E" w:rsidP="00F73A1E">
            <w:pPr>
              <w:jc w:val="both"/>
              <w:rPr>
                <w:rFonts w:eastAsia="Arial"/>
                <w:sz w:val="28"/>
                <w:szCs w:val="28"/>
              </w:rPr>
            </w:pPr>
            <w:r w:rsidRPr="00F73A1E">
              <w:rPr>
                <w:rFonts w:eastAsia="Arial"/>
                <w:sz w:val="28"/>
                <w:szCs w:val="28"/>
              </w:rPr>
              <w:t>2023 год — 25 488,86 тыс. рублей</w:t>
            </w:r>
          </w:p>
          <w:p w:rsidR="00F73A1E" w:rsidRPr="00F73A1E" w:rsidRDefault="00F73A1E" w:rsidP="00F73A1E">
            <w:pPr>
              <w:jc w:val="both"/>
              <w:rPr>
                <w:rFonts w:eastAsia="Arial"/>
                <w:sz w:val="28"/>
                <w:szCs w:val="28"/>
              </w:rPr>
            </w:pPr>
            <w:r w:rsidRPr="00F73A1E">
              <w:rPr>
                <w:rFonts w:eastAsia="Arial"/>
                <w:sz w:val="28"/>
                <w:szCs w:val="28"/>
              </w:rPr>
              <w:t>2024 год — 22 268,86 тыс. рублей</w:t>
            </w:r>
          </w:p>
          <w:p w:rsidR="00F73A1E" w:rsidRPr="00F73A1E" w:rsidRDefault="00F73A1E" w:rsidP="00F73A1E">
            <w:pPr>
              <w:jc w:val="both"/>
              <w:rPr>
                <w:rFonts w:eastAsia="Arial"/>
                <w:sz w:val="28"/>
                <w:szCs w:val="28"/>
              </w:rPr>
            </w:pPr>
            <w:r w:rsidRPr="00F73A1E">
              <w:rPr>
                <w:rFonts w:eastAsia="Arial"/>
                <w:sz w:val="28"/>
                <w:szCs w:val="28"/>
              </w:rPr>
              <w:t>2025 год — 22 268,86 тыс. рублей</w:t>
            </w:r>
          </w:p>
          <w:p w:rsidR="00F73A1E" w:rsidRPr="00F73A1E" w:rsidRDefault="00F73A1E" w:rsidP="00F73A1E">
            <w:pPr>
              <w:jc w:val="both"/>
              <w:rPr>
                <w:rFonts w:eastAsia="Arial"/>
                <w:sz w:val="28"/>
                <w:szCs w:val="28"/>
              </w:rPr>
            </w:pPr>
            <w:r w:rsidRPr="00F73A1E">
              <w:rPr>
                <w:rFonts w:eastAsia="Arial"/>
                <w:sz w:val="28"/>
                <w:szCs w:val="28"/>
              </w:rPr>
              <w:t>2026 год — 22 268,86 тыс. рублей</w:t>
            </w:r>
          </w:p>
          <w:p w:rsidR="00F73A1E" w:rsidRPr="00F73A1E" w:rsidRDefault="00F73A1E" w:rsidP="00F73A1E">
            <w:pPr>
              <w:jc w:val="both"/>
              <w:rPr>
                <w:rFonts w:eastAsia="Arial"/>
                <w:sz w:val="28"/>
                <w:szCs w:val="28"/>
              </w:rPr>
            </w:pPr>
            <w:r w:rsidRPr="00F73A1E">
              <w:rPr>
                <w:rFonts w:eastAsia="Arial"/>
                <w:sz w:val="28"/>
                <w:szCs w:val="28"/>
              </w:rPr>
              <w:lastRenderedPageBreak/>
              <w:t>2027 год — 22 268,86 тыс. рублей</w:t>
            </w:r>
          </w:p>
          <w:p w:rsidR="00F73A1E" w:rsidRPr="00F73A1E" w:rsidRDefault="00F73A1E" w:rsidP="00F73A1E">
            <w:pPr>
              <w:jc w:val="both"/>
              <w:rPr>
                <w:rFonts w:eastAsia="Arial"/>
                <w:sz w:val="28"/>
                <w:szCs w:val="28"/>
              </w:rPr>
            </w:pPr>
            <w:r w:rsidRPr="00F73A1E">
              <w:rPr>
                <w:rFonts w:eastAsia="Arial"/>
                <w:sz w:val="28"/>
                <w:szCs w:val="28"/>
              </w:rPr>
              <w:t>2028 год — 22 268,86 тыс. рублей</w:t>
            </w:r>
          </w:p>
          <w:p w:rsidR="00F73A1E" w:rsidRPr="00F73A1E" w:rsidRDefault="00F73A1E" w:rsidP="00F73A1E">
            <w:pPr>
              <w:jc w:val="both"/>
              <w:rPr>
                <w:rFonts w:eastAsia="Arial"/>
                <w:sz w:val="28"/>
                <w:szCs w:val="28"/>
              </w:rPr>
            </w:pPr>
            <w:r w:rsidRPr="00F73A1E">
              <w:rPr>
                <w:rFonts w:eastAsia="Arial"/>
                <w:sz w:val="28"/>
                <w:szCs w:val="28"/>
              </w:rPr>
              <w:t>2029 год — 22 268,86 тыс. рублей</w:t>
            </w:r>
          </w:p>
          <w:p w:rsidR="00F73A1E" w:rsidRPr="00F73A1E" w:rsidRDefault="00F73A1E" w:rsidP="00F73A1E">
            <w:pPr>
              <w:jc w:val="both"/>
              <w:rPr>
                <w:rFonts w:eastAsia="Arial"/>
                <w:sz w:val="28"/>
                <w:szCs w:val="28"/>
              </w:rPr>
            </w:pPr>
            <w:r w:rsidRPr="00F73A1E">
              <w:rPr>
                <w:rFonts w:eastAsia="Arial"/>
                <w:sz w:val="28"/>
                <w:szCs w:val="28"/>
              </w:rPr>
              <w:t>2030 год – 22 268,86 тыс. рублей</w:t>
            </w:r>
          </w:p>
          <w:p w:rsidR="00F73A1E" w:rsidRPr="00F73A1E" w:rsidRDefault="00F73A1E" w:rsidP="00F73A1E">
            <w:pPr>
              <w:tabs>
                <w:tab w:val="left" w:pos="781"/>
              </w:tabs>
              <w:jc w:val="both"/>
              <w:rPr>
                <w:rFonts w:eastAsia="Arial"/>
                <w:sz w:val="28"/>
                <w:szCs w:val="28"/>
              </w:rPr>
            </w:pPr>
            <w:r w:rsidRPr="00F73A1E">
              <w:rPr>
                <w:rFonts w:eastAsia="Arial"/>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r w:rsidR="00F73A1E" w:rsidRPr="00F73A1E" w:rsidTr="00704D81">
        <w:tc>
          <w:tcPr>
            <w:tcW w:w="2694"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lastRenderedPageBreak/>
              <w:t>Ожидаемые конечные результаты реализации муниципальной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uppressAutoHyphens w:val="0"/>
              <w:snapToGrid w:val="0"/>
              <w:ind w:left="-91" w:right="-5"/>
              <w:jc w:val="both"/>
              <w:rPr>
                <w:bCs/>
                <w:sz w:val="28"/>
                <w:szCs w:val="28"/>
              </w:rPr>
            </w:pPr>
            <w:r w:rsidRPr="00F73A1E">
              <w:rPr>
                <w:bCs/>
                <w:sz w:val="28"/>
                <w:szCs w:val="28"/>
              </w:rPr>
              <w:t>Активное участие жителей городского поселения в проводимых спортивно-массовых мероприятиях, в культурной жизни города, повышение интеллектуального и культурного уровня населения.</w:t>
            </w:r>
          </w:p>
          <w:p w:rsidR="00F73A1E" w:rsidRPr="00F73A1E" w:rsidRDefault="00F73A1E" w:rsidP="00F73A1E">
            <w:pPr>
              <w:tabs>
                <w:tab w:val="left" w:pos="717"/>
              </w:tabs>
              <w:suppressAutoHyphens w:val="0"/>
              <w:snapToGrid w:val="0"/>
              <w:ind w:left="-91" w:right="-5"/>
              <w:jc w:val="both"/>
              <w:rPr>
                <w:bCs/>
                <w:sz w:val="28"/>
                <w:szCs w:val="28"/>
              </w:rPr>
            </w:pPr>
            <w:r w:rsidRPr="00F73A1E">
              <w:rPr>
                <w:bCs/>
                <w:sz w:val="28"/>
                <w:szCs w:val="28"/>
              </w:rPr>
              <w:t>Повышение материально-технической оснащенности учреждений культуры и физической культуры и спорта.</w:t>
            </w:r>
          </w:p>
        </w:tc>
      </w:tr>
    </w:tbl>
    <w:p w:rsidR="00F73A1E" w:rsidRPr="00F73A1E" w:rsidRDefault="00F73A1E" w:rsidP="00F73A1E">
      <w:pPr>
        <w:rPr>
          <w:sz w:val="28"/>
          <w:szCs w:val="28"/>
        </w:rPr>
      </w:pPr>
    </w:p>
    <w:p w:rsidR="00F73A1E" w:rsidRPr="00F73A1E" w:rsidRDefault="00F73A1E" w:rsidP="00F73A1E">
      <w:pPr>
        <w:jc w:val="center"/>
        <w:rPr>
          <w:b/>
          <w:sz w:val="28"/>
          <w:szCs w:val="28"/>
        </w:rPr>
      </w:pPr>
      <w:r w:rsidRPr="00F73A1E">
        <w:rPr>
          <w:b/>
          <w:sz w:val="28"/>
          <w:szCs w:val="28"/>
        </w:rPr>
        <w:t xml:space="preserve">2. Общая характеристика сферы реализации </w:t>
      </w:r>
    </w:p>
    <w:p w:rsidR="00F73A1E" w:rsidRPr="00F73A1E" w:rsidRDefault="00F73A1E" w:rsidP="00F73A1E">
      <w:pPr>
        <w:jc w:val="center"/>
        <w:rPr>
          <w:b/>
          <w:sz w:val="28"/>
          <w:szCs w:val="28"/>
        </w:rPr>
      </w:pPr>
      <w:r w:rsidRPr="00F73A1E">
        <w:rPr>
          <w:b/>
          <w:sz w:val="28"/>
          <w:szCs w:val="28"/>
        </w:rPr>
        <w:t>муниципальной программы</w:t>
      </w:r>
    </w:p>
    <w:p w:rsidR="00F73A1E" w:rsidRPr="00F73A1E" w:rsidRDefault="00F73A1E" w:rsidP="00F73A1E">
      <w:pPr>
        <w:jc w:val="center"/>
        <w:rPr>
          <w:b/>
          <w:sz w:val="28"/>
          <w:szCs w:val="28"/>
        </w:rPr>
      </w:pPr>
    </w:p>
    <w:p w:rsidR="00F73A1E" w:rsidRPr="00F73A1E" w:rsidRDefault="00F73A1E" w:rsidP="00F73A1E">
      <w:pPr>
        <w:ind w:firstLine="708"/>
        <w:jc w:val="both"/>
        <w:rPr>
          <w:sz w:val="28"/>
          <w:szCs w:val="28"/>
        </w:rPr>
      </w:pPr>
      <w:proofErr w:type="gramStart"/>
      <w:r w:rsidRPr="00F73A1E">
        <w:rPr>
          <w:sz w:val="28"/>
          <w:szCs w:val="28"/>
        </w:rPr>
        <w:t>В соответствии с Федеральным законом от 06.10.2003 №131-ФЗ «Об общих принципах организации местного самоуправления в Российской Федерации» к вопросам местного значения поселения относятся: создание условий для организации досуга и обеспечения жителей поселения услугами организаций культуры; обеспечение условий для развития на территории городского поселения физической культуры и массового спорта, организация проведения официальных физкультурно-оздоровительных и спортивных мероприятий.</w:t>
      </w:r>
      <w:proofErr w:type="gramEnd"/>
    </w:p>
    <w:p w:rsidR="00F73A1E" w:rsidRPr="00F73A1E" w:rsidRDefault="00F73A1E" w:rsidP="00F73A1E">
      <w:pPr>
        <w:ind w:firstLine="709"/>
        <w:jc w:val="both"/>
        <w:rPr>
          <w:sz w:val="28"/>
          <w:szCs w:val="28"/>
        </w:rPr>
      </w:pPr>
      <w:r w:rsidRPr="00F73A1E">
        <w:rPr>
          <w:sz w:val="28"/>
          <w:szCs w:val="28"/>
        </w:rPr>
        <w:t>В период социально-экономических преобразований основной целью государственной политики в сфере культуры, физической культура и спорта является сохранение сети учреждений культуры, физической культуры и спорта. На территории городского поселения функционируют муниципальные казенные учреждения: «Бутурлиновский культурный центр» и «Бутурлиновский физкультурно-оздоровительный центр».</w:t>
      </w:r>
    </w:p>
    <w:p w:rsidR="00F73A1E" w:rsidRPr="00F73A1E" w:rsidRDefault="00F73A1E" w:rsidP="00F73A1E">
      <w:pPr>
        <w:ind w:firstLine="709"/>
        <w:jc w:val="both"/>
        <w:rPr>
          <w:sz w:val="28"/>
          <w:szCs w:val="28"/>
        </w:rPr>
      </w:pPr>
      <w:r w:rsidRPr="00F73A1E">
        <w:rPr>
          <w:sz w:val="28"/>
          <w:szCs w:val="28"/>
        </w:rPr>
        <w:t>Материально-техническая база учреждений культуры, физической культуры и спорта городского поселения отстает от требований современности и нуждается в укреплении и совершенствовании.</w:t>
      </w:r>
    </w:p>
    <w:p w:rsidR="00F73A1E" w:rsidRPr="00F73A1E" w:rsidRDefault="00F73A1E" w:rsidP="00F73A1E">
      <w:pPr>
        <w:ind w:firstLine="709"/>
        <w:jc w:val="both"/>
        <w:rPr>
          <w:sz w:val="28"/>
          <w:szCs w:val="28"/>
        </w:rPr>
      </w:pPr>
      <w:r w:rsidRPr="00F73A1E">
        <w:rPr>
          <w:sz w:val="28"/>
          <w:szCs w:val="28"/>
        </w:rPr>
        <w:t>Тесная взаимосвязь процессов, происходящих в сфере культуры, физической культуры и спорта с процессами, происходящими в обществе, делает необходимым условием дальнейшего развития отрасли использование программно-целевого метода.</w:t>
      </w:r>
    </w:p>
    <w:p w:rsidR="00F73A1E" w:rsidRPr="00F73A1E" w:rsidRDefault="00F73A1E" w:rsidP="00F73A1E">
      <w:pPr>
        <w:ind w:firstLine="709"/>
        <w:jc w:val="both"/>
        <w:rPr>
          <w:color w:val="000000"/>
          <w:sz w:val="28"/>
          <w:szCs w:val="28"/>
        </w:rPr>
      </w:pPr>
      <w:r w:rsidRPr="00F73A1E">
        <w:rPr>
          <w:color w:val="000000"/>
          <w:sz w:val="28"/>
          <w:szCs w:val="28"/>
        </w:rPr>
        <w:t>Мероприятия программы направлены на совершенствование условий для реализации конституционного права населения городского поселения на участие в культурной жизни, обеспечение доступа к культурным ценностям, сохранение и поддержание преемственности культурных традиций, повышение значения культуры и физической культуры и спорта в жизни общества.</w:t>
      </w:r>
    </w:p>
    <w:p w:rsidR="00F73A1E" w:rsidRPr="00F73A1E" w:rsidRDefault="00F73A1E" w:rsidP="00F73A1E">
      <w:pPr>
        <w:jc w:val="center"/>
        <w:rPr>
          <w:color w:val="000000"/>
          <w:sz w:val="28"/>
          <w:szCs w:val="28"/>
        </w:rPr>
      </w:pPr>
    </w:p>
    <w:p w:rsidR="00F73A1E" w:rsidRPr="00F73A1E" w:rsidRDefault="00F73A1E" w:rsidP="00F73A1E">
      <w:pPr>
        <w:jc w:val="center"/>
        <w:rPr>
          <w:b/>
          <w:bCs/>
          <w:sz w:val="28"/>
          <w:szCs w:val="28"/>
        </w:rPr>
      </w:pPr>
    </w:p>
    <w:p w:rsidR="00F73A1E" w:rsidRPr="00F73A1E" w:rsidRDefault="00F73A1E" w:rsidP="00F73A1E">
      <w:pPr>
        <w:jc w:val="center"/>
        <w:rPr>
          <w:b/>
          <w:bCs/>
          <w:sz w:val="28"/>
          <w:szCs w:val="28"/>
        </w:rPr>
      </w:pPr>
      <w:r w:rsidRPr="00F73A1E">
        <w:rPr>
          <w:b/>
          <w:bCs/>
          <w:sz w:val="28"/>
          <w:szCs w:val="28"/>
        </w:rPr>
        <w:lastRenderedPageBreak/>
        <w:t>3. Цели, задачи и сроки реализации программы</w:t>
      </w:r>
    </w:p>
    <w:p w:rsidR="00F73A1E" w:rsidRPr="00F73A1E" w:rsidRDefault="00F73A1E" w:rsidP="00F73A1E">
      <w:pPr>
        <w:jc w:val="center"/>
        <w:rPr>
          <w:b/>
          <w:bCs/>
          <w:sz w:val="28"/>
          <w:szCs w:val="28"/>
        </w:rPr>
      </w:pPr>
    </w:p>
    <w:p w:rsidR="00F73A1E" w:rsidRPr="00F73A1E" w:rsidRDefault="00F73A1E" w:rsidP="00F73A1E">
      <w:pPr>
        <w:ind w:firstLine="708"/>
        <w:jc w:val="both"/>
        <w:rPr>
          <w:sz w:val="28"/>
          <w:szCs w:val="28"/>
        </w:rPr>
      </w:pPr>
      <w:r w:rsidRPr="00F73A1E">
        <w:rPr>
          <w:sz w:val="28"/>
          <w:szCs w:val="28"/>
        </w:rPr>
        <w:t xml:space="preserve">Целью программы является обеспечение устойчивого функционирования МКУ «Бутурлиновский культурный центр» и МКУ «Бутурлиновский физкультурно-оздоровительный центр», создание необходимых условий для развития </w:t>
      </w:r>
      <w:r w:rsidRPr="00F73A1E">
        <w:rPr>
          <w:bCs/>
          <w:sz w:val="28"/>
          <w:szCs w:val="28"/>
        </w:rPr>
        <w:t>культурно - досуговой деятельности, массовой физической культуры и спорта в</w:t>
      </w:r>
      <w:r w:rsidRPr="00F73A1E">
        <w:rPr>
          <w:sz w:val="28"/>
          <w:szCs w:val="28"/>
        </w:rPr>
        <w:t xml:space="preserve"> Бутурлиновском городском поселении.</w:t>
      </w:r>
    </w:p>
    <w:p w:rsidR="00F73A1E" w:rsidRPr="00F73A1E" w:rsidRDefault="00F73A1E" w:rsidP="00F73A1E">
      <w:pPr>
        <w:snapToGrid w:val="0"/>
        <w:jc w:val="both"/>
        <w:rPr>
          <w:sz w:val="28"/>
          <w:szCs w:val="28"/>
        </w:rPr>
      </w:pPr>
      <w:r w:rsidRPr="00F73A1E">
        <w:rPr>
          <w:sz w:val="28"/>
          <w:szCs w:val="28"/>
        </w:rPr>
        <w:tab/>
        <w:t>Реализация программы позволит решить следующие задачи:</w:t>
      </w:r>
    </w:p>
    <w:p w:rsidR="00F73A1E" w:rsidRPr="00F73A1E" w:rsidRDefault="00F73A1E" w:rsidP="00F73A1E">
      <w:pPr>
        <w:snapToGrid w:val="0"/>
        <w:ind w:firstLine="708"/>
        <w:jc w:val="both"/>
        <w:rPr>
          <w:bCs/>
          <w:sz w:val="28"/>
          <w:szCs w:val="28"/>
        </w:rPr>
      </w:pPr>
      <w:r w:rsidRPr="00F73A1E">
        <w:rPr>
          <w:bCs/>
          <w:sz w:val="28"/>
          <w:szCs w:val="28"/>
        </w:rPr>
        <w:t xml:space="preserve">- повышение </w:t>
      </w:r>
      <w:proofErr w:type="gramStart"/>
      <w:r w:rsidRPr="00F73A1E">
        <w:rPr>
          <w:bCs/>
          <w:sz w:val="28"/>
          <w:szCs w:val="28"/>
        </w:rPr>
        <w:t>уровня организации досуга жителей городского поселения</w:t>
      </w:r>
      <w:proofErr w:type="gramEnd"/>
      <w:r w:rsidRPr="00F73A1E">
        <w:rPr>
          <w:bCs/>
          <w:sz w:val="28"/>
          <w:szCs w:val="28"/>
        </w:rPr>
        <w:t>;</w:t>
      </w:r>
    </w:p>
    <w:p w:rsidR="00F73A1E" w:rsidRPr="00F73A1E" w:rsidRDefault="00F73A1E" w:rsidP="00F73A1E">
      <w:pPr>
        <w:snapToGrid w:val="0"/>
        <w:ind w:firstLine="708"/>
        <w:jc w:val="both"/>
        <w:rPr>
          <w:bCs/>
          <w:sz w:val="28"/>
          <w:szCs w:val="28"/>
        </w:rPr>
      </w:pPr>
      <w:r w:rsidRPr="00F73A1E">
        <w:rPr>
          <w:bCs/>
          <w:sz w:val="28"/>
          <w:szCs w:val="28"/>
        </w:rPr>
        <w:t>- привлечение населения городского поселения к активным занятиям физической культурой и спортом;</w:t>
      </w:r>
    </w:p>
    <w:p w:rsidR="00F73A1E" w:rsidRPr="00F73A1E" w:rsidRDefault="00F73A1E" w:rsidP="00F73A1E">
      <w:pPr>
        <w:snapToGrid w:val="0"/>
        <w:ind w:firstLine="708"/>
        <w:jc w:val="both"/>
        <w:rPr>
          <w:bCs/>
          <w:sz w:val="28"/>
          <w:szCs w:val="28"/>
        </w:rPr>
      </w:pPr>
      <w:r w:rsidRPr="00F73A1E">
        <w:rPr>
          <w:bCs/>
          <w:sz w:val="28"/>
          <w:szCs w:val="28"/>
        </w:rPr>
        <w:t>- укрепление материально-технической базы муниципальных казенных учреждений.</w:t>
      </w:r>
    </w:p>
    <w:p w:rsidR="00F73A1E" w:rsidRPr="00F73A1E" w:rsidRDefault="00F73A1E" w:rsidP="00F73A1E">
      <w:pPr>
        <w:snapToGrid w:val="0"/>
        <w:spacing w:line="100" w:lineRule="atLeast"/>
        <w:ind w:firstLine="708"/>
        <w:rPr>
          <w:sz w:val="28"/>
          <w:szCs w:val="28"/>
        </w:rPr>
      </w:pPr>
      <w:r w:rsidRPr="00F73A1E">
        <w:rPr>
          <w:sz w:val="28"/>
          <w:szCs w:val="28"/>
        </w:rPr>
        <w:t>Срок реализации муниципальной программы: 2023-2030 годы.</w:t>
      </w:r>
    </w:p>
    <w:p w:rsidR="00F73A1E" w:rsidRPr="00F73A1E" w:rsidRDefault="00F73A1E" w:rsidP="00F73A1E">
      <w:pPr>
        <w:spacing w:line="100" w:lineRule="atLeast"/>
        <w:ind w:firstLine="540"/>
        <w:jc w:val="center"/>
        <w:rPr>
          <w:sz w:val="28"/>
          <w:szCs w:val="28"/>
        </w:rPr>
      </w:pPr>
    </w:p>
    <w:p w:rsidR="00F73A1E" w:rsidRPr="00F73A1E" w:rsidRDefault="00F73A1E" w:rsidP="00F73A1E">
      <w:pPr>
        <w:spacing w:line="100" w:lineRule="atLeast"/>
        <w:ind w:firstLine="540"/>
        <w:jc w:val="center"/>
        <w:rPr>
          <w:b/>
          <w:bCs/>
          <w:sz w:val="28"/>
          <w:szCs w:val="28"/>
        </w:rPr>
      </w:pPr>
      <w:r w:rsidRPr="00F73A1E">
        <w:rPr>
          <w:b/>
          <w:bCs/>
          <w:sz w:val="28"/>
          <w:szCs w:val="28"/>
        </w:rPr>
        <w:t>4. Обоснования выделения подпрограмм и обобщенная характеристика основных мероприятий</w:t>
      </w:r>
    </w:p>
    <w:p w:rsidR="00F73A1E" w:rsidRPr="00F73A1E" w:rsidRDefault="00F73A1E" w:rsidP="00F73A1E">
      <w:pPr>
        <w:spacing w:line="100" w:lineRule="atLeast"/>
        <w:ind w:firstLine="540"/>
        <w:jc w:val="center"/>
        <w:rPr>
          <w:szCs w:val="20"/>
        </w:rPr>
      </w:pPr>
    </w:p>
    <w:p w:rsidR="00F73A1E" w:rsidRPr="00F73A1E" w:rsidRDefault="00F73A1E" w:rsidP="00F73A1E">
      <w:pPr>
        <w:spacing w:line="100" w:lineRule="atLeast"/>
        <w:ind w:firstLine="708"/>
        <w:jc w:val="both"/>
        <w:rPr>
          <w:sz w:val="28"/>
          <w:szCs w:val="28"/>
        </w:rPr>
      </w:pPr>
      <w:r w:rsidRPr="00F73A1E">
        <w:rPr>
          <w:sz w:val="28"/>
          <w:szCs w:val="28"/>
        </w:rPr>
        <w:t>Исходя из вышеизложенных целей и задач, а также в связи с обособленностью частей сферы реализации программы сформированы 2 подпрограммы:</w:t>
      </w:r>
    </w:p>
    <w:p w:rsidR="00F73A1E" w:rsidRPr="00F73A1E" w:rsidRDefault="00F73A1E" w:rsidP="00F73A1E">
      <w:pPr>
        <w:spacing w:line="100" w:lineRule="atLeast"/>
        <w:ind w:firstLine="708"/>
        <w:jc w:val="both"/>
        <w:rPr>
          <w:sz w:val="28"/>
          <w:szCs w:val="28"/>
        </w:rPr>
      </w:pPr>
      <w:r w:rsidRPr="00F73A1E">
        <w:rPr>
          <w:sz w:val="28"/>
          <w:szCs w:val="28"/>
        </w:rPr>
        <w:t>1. Подпрограмма «Развитие культуры в Бутурлиновском городском поселении».</w:t>
      </w:r>
    </w:p>
    <w:p w:rsidR="00F73A1E" w:rsidRPr="00F73A1E" w:rsidRDefault="00F73A1E" w:rsidP="00F73A1E">
      <w:pPr>
        <w:spacing w:line="100" w:lineRule="atLeast"/>
        <w:ind w:firstLine="708"/>
        <w:jc w:val="both"/>
        <w:rPr>
          <w:sz w:val="28"/>
          <w:szCs w:val="28"/>
        </w:rPr>
      </w:pPr>
      <w:r w:rsidRPr="00F73A1E">
        <w:rPr>
          <w:sz w:val="28"/>
          <w:szCs w:val="28"/>
        </w:rPr>
        <w:t>2. Подпрограмма «Развитие физической культуры и спорта в Бутурлиновском городском поселении».</w:t>
      </w:r>
    </w:p>
    <w:p w:rsidR="00F73A1E" w:rsidRPr="00F73A1E" w:rsidRDefault="00F73A1E" w:rsidP="00F73A1E">
      <w:pPr>
        <w:ind w:firstLine="709"/>
        <w:jc w:val="both"/>
        <w:rPr>
          <w:sz w:val="28"/>
          <w:szCs w:val="28"/>
        </w:rPr>
      </w:pPr>
      <w:r w:rsidRPr="00F73A1E">
        <w:rPr>
          <w:sz w:val="28"/>
          <w:szCs w:val="28"/>
        </w:rPr>
        <w:t>Система программных мероприятий включает в себя 2 основных направления:</w:t>
      </w:r>
    </w:p>
    <w:p w:rsidR="00F73A1E" w:rsidRPr="00F73A1E" w:rsidRDefault="00F73A1E" w:rsidP="00F73A1E">
      <w:pPr>
        <w:ind w:firstLine="708"/>
        <w:jc w:val="both"/>
        <w:rPr>
          <w:sz w:val="28"/>
          <w:szCs w:val="28"/>
        </w:rPr>
      </w:pPr>
      <w:r w:rsidRPr="00F73A1E">
        <w:rPr>
          <w:sz w:val="28"/>
          <w:szCs w:val="28"/>
        </w:rPr>
        <w:t>1. Культурно - досуговая деятельность в Бутурлиновском городском поселении.</w:t>
      </w:r>
    </w:p>
    <w:p w:rsidR="00F73A1E" w:rsidRPr="00F73A1E" w:rsidRDefault="00F73A1E" w:rsidP="00F73A1E">
      <w:pPr>
        <w:ind w:firstLine="708"/>
        <w:jc w:val="both"/>
        <w:rPr>
          <w:sz w:val="28"/>
          <w:szCs w:val="28"/>
        </w:rPr>
      </w:pPr>
      <w:r w:rsidRPr="00F73A1E">
        <w:rPr>
          <w:sz w:val="28"/>
          <w:szCs w:val="28"/>
        </w:rPr>
        <w:t xml:space="preserve">2. Развитие физической культуры и спорта в Бутурлиновском городском поселении. </w:t>
      </w:r>
    </w:p>
    <w:p w:rsidR="00F73A1E" w:rsidRPr="00F73A1E" w:rsidRDefault="00F73A1E" w:rsidP="00F73A1E">
      <w:pPr>
        <w:spacing w:line="100" w:lineRule="atLeast"/>
        <w:jc w:val="both"/>
        <w:rPr>
          <w:sz w:val="28"/>
          <w:szCs w:val="28"/>
        </w:rPr>
      </w:pPr>
      <w:r w:rsidRPr="00F73A1E">
        <w:rPr>
          <w:sz w:val="28"/>
          <w:szCs w:val="28"/>
        </w:rPr>
        <w:tab/>
      </w:r>
    </w:p>
    <w:p w:rsidR="00F73A1E" w:rsidRPr="00F73A1E" w:rsidRDefault="00F73A1E" w:rsidP="00F73A1E">
      <w:pPr>
        <w:spacing w:line="100" w:lineRule="atLeast"/>
        <w:jc w:val="center"/>
        <w:rPr>
          <w:b/>
          <w:bCs/>
          <w:sz w:val="28"/>
          <w:szCs w:val="28"/>
        </w:rPr>
      </w:pPr>
      <w:r w:rsidRPr="00F73A1E">
        <w:rPr>
          <w:b/>
          <w:bCs/>
          <w:sz w:val="28"/>
          <w:szCs w:val="28"/>
        </w:rPr>
        <w:t>5. Ресурсное обеспечение муниципальной программы</w:t>
      </w:r>
    </w:p>
    <w:p w:rsidR="00F73A1E" w:rsidRPr="00F73A1E" w:rsidRDefault="00F73A1E" w:rsidP="00F73A1E">
      <w:pPr>
        <w:spacing w:line="100" w:lineRule="atLeast"/>
        <w:jc w:val="center"/>
        <w:rPr>
          <w:b/>
          <w:bCs/>
          <w:sz w:val="28"/>
          <w:szCs w:val="28"/>
        </w:rPr>
      </w:pPr>
    </w:p>
    <w:p w:rsidR="00F73A1E" w:rsidRPr="00F73A1E" w:rsidRDefault="00F73A1E" w:rsidP="00F73A1E">
      <w:pPr>
        <w:spacing w:line="100" w:lineRule="atLeast"/>
        <w:ind w:firstLine="708"/>
        <w:jc w:val="both"/>
        <w:rPr>
          <w:sz w:val="28"/>
          <w:szCs w:val="28"/>
        </w:rPr>
      </w:pPr>
      <w:r w:rsidRPr="00F73A1E">
        <w:rPr>
          <w:sz w:val="28"/>
          <w:szCs w:val="28"/>
        </w:rPr>
        <w:t>Ресурсное обеспечение муниципальной программы предусмотрено в сумме 181 370,88 тыс. рублей, в том числе:</w:t>
      </w:r>
    </w:p>
    <w:p w:rsidR="00F73A1E" w:rsidRPr="00F73A1E" w:rsidRDefault="00F73A1E" w:rsidP="00F73A1E">
      <w:pPr>
        <w:spacing w:line="100" w:lineRule="atLeast"/>
        <w:jc w:val="both"/>
        <w:rPr>
          <w:sz w:val="28"/>
          <w:szCs w:val="28"/>
        </w:rPr>
      </w:pPr>
      <w:r w:rsidRPr="00F73A1E">
        <w:rPr>
          <w:sz w:val="28"/>
          <w:szCs w:val="28"/>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42"/>
        <w:gridCol w:w="2046"/>
        <w:gridCol w:w="1838"/>
        <w:gridCol w:w="1942"/>
        <w:gridCol w:w="2039"/>
      </w:tblGrid>
      <w:tr w:rsidR="00F73A1E" w:rsidRPr="00F73A1E" w:rsidTr="00704D81">
        <w:tc>
          <w:tcPr>
            <w:tcW w:w="1942" w:type="dxa"/>
            <w:vMerge w:val="restart"/>
            <w:tcBorders>
              <w:top w:val="single" w:sz="1" w:space="0" w:color="000000"/>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период</w:t>
            </w:r>
          </w:p>
        </w:tc>
        <w:tc>
          <w:tcPr>
            <w:tcW w:w="7865" w:type="dxa"/>
            <w:gridSpan w:val="4"/>
            <w:tcBorders>
              <w:top w:val="single" w:sz="1" w:space="0" w:color="000000"/>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Источники финансирования (тыс. рублей)</w:t>
            </w:r>
          </w:p>
        </w:tc>
      </w:tr>
      <w:tr w:rsidR="00F73A1E" w:rsidRPr="00F73A1E" w:rsidTr="00704D81">
        <w:tc>
          <w:tcPr>
            <w:tcW w:w="1942" w:type="dxa"/>
            <w:vMerge/>
            <w:tcBorders>
              <w:top w:val="single" w:sz="1" w:space="0" w:color="000000"/>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p>
        </w:tc>
        <w:tc>
          <w:tcPr>
            <w:tcW w:w="2046" w:type="dxa"/>
            <w:vMerge w:val="restart"/>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Всего</w:t>
            </w:r>
          </w:p>
        </w:tc>
        <w:tc>
          <w:tcPr>
            <w:tcW w:w="5819" w:type="dxa"/>
            <w:gridSpan w:val="3"/>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в том числе</w:t>
            </w:r>
          </w:p>
        </w:tc>
      </w:tr>
      <w:tr w:rsidR="00F73A1E" w:rsidRPr="00F73A1E" w:rsidTr="00704D81">
        <w:tc>
          <w:tcPr>
            <w:tcW w:w="1942" w:type="dxa"/>
            <w:vMerge/>
            <w:tcBorders>
              <w:top w:val="single" w:sz="1" w:space="0" w:color="000000"/>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p>
        </w:tc>
        <w:tc>
          <w:tcPr>
            <w:tcW w:w="2046"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p>
        </w:tc>
        <w:tc>
          <w:tcPr>
            <w:tcW w:w="1838"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федеральный бюджет</w:t>
            </w:r>
          </w:p>
        </w:tc>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областной бюджет</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бюджет Бутурлиновского городского поселения</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2023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25488,86</w:t>
            </w:r>
          </w:p>
        </w:tc>
        <w:tc>
          <w:tcPr>
            <w:tcW w:w="1838"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199,89</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25288,97</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lastRenderedPageBreak/>
              <w:t>2024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22268,86</w:t>
            </w:r>
          </w:p>
        </w:tc>
        <w:tc>
          <w:tcPr>
            <w:tcW w:w="1838"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199,89</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22068,97</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2025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c>
          <w:tcPr>
            <w:tcW w:w="1838"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2026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c>
          <w:tcPr>
            <w:tcW w:w="1838"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2027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c>
          <w:tcPr>
            <w:tcW w:w="1838"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2028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c>
          <w:tcPr>
            <w:tcW w:w="1838"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2029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c>
          <w:tcPr>
            <w:tcW w:w="1838"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2030 год</w:t>
            </w:r>
          </w:p>
        </w:tc>
        <w:tc>
          <w:tcPr>
            <w:tcW w:w="2046" w:type="dxa"/>
            <w:tcBorders>
              <w:left w:val="single" w:sz="1" w:space="0" w:color="000000"/>
              <w:bottom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c>
          <w:tcPr>
            <w:tcW w:w="1838"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jc w:val="center"/>
              <w:rPr>
                <w:sz w:val="20"/>
                <w:szCs w:val="20"/>
              </w:rPr>
            </w:pPr>
            <w:r w:rsidRPr="00F73A1E">
              <w:rPr>
                <w:sz w:val="28"/>
                <w:szCs w:val="28"/>
              </w:rPr>
              <w:t>22268,86</w:t>
            </w:r>
          </w:p>
        </w:tc>
      </w:tr>
      <w:tr w:rsidR="00F73A1E" w:rsidRPr="00F73A1E" w:rsidTr="00704D81">
        <w:tc>
          <w:tcPr>
            <w:tcW w:w="1942" w:type="dxa"/>
            <w:tcBorders>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ИТОГО:</w:t>
            </w:r>
          </w:p>
        </w:tc>
        <w:tc>
          <w:tcPr>
            <w:tcW w:w="2046"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181370,88</w:t>
            </w:r>
          </w:p>
        </w:tc>
        <w:tc>
          <w:tcPr>
            <w:tcW w:w="1838"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w:t>
            </w:r>
          </w:p>
        </w:tc>
        <w:tc>
          <w:tcPr>
            <w:tcW w:w="1942" w:type="dxa"/>
            <w:tcBorders>
              <w:left w:val="single" w:sz="1" w:space="0" w:color="000000"/>
              <w:bottom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399,78</w:t>
            </w:r>
          </w:p>
        </w:tc>
        <w:tc>
          <w:tcPr>
            <w:tcW w:w="2039"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napToGrid w:val="0"/>
              <w:jc w:val="center"/>
              <w:rPr>
                <w:rFonts w:eastAsia="Arial"/>
                <w:sz w:val="28"/>
                <w:szCs w:val="28"/>
              </w:rPr>
            </w:pPr>
            <w:r w:rsidRPr="00F73A1E">
              <w:rPr>
                <w:rFonts w:eastAsia="Arial"/>
                <w:sz w:val="28"/>
                <w:szCs w:val="28"/>
              </w:rPr>
              <w:t>180971,1</w:t>
            </w:r>
          </w:p>
        </w:tc>
      </w:tr>
    </w:tbl>
    <w:p w:rsidR="00F73A1E" w:rsidRPr="00F73A1E" w:rsidRDefault="00F73A1E" w:rsidP="00F73A1E">
      <w:pPr>
        <w:spacing w:line="100" w:lineRule="atLeast"/>
        <w:jc w:val="both"/>
        <w:rPr>
          <w:rFonts w:ascii="Calibri" w:eastAsia="Arial" w:hAnsi="Calibri"/>
          <w:sz w:val="22"/>
          <w:szCs w:val="22"/>
        </w:rPr>
      </w:pPr>
    </w:p>
    <w:p w:rsidR="00F73A1E" w:rsidRPr="00F73A1E" w:rsidRDefault="00F73A1E" w:rsidP="00F73A1E">
      <w:pPr>
        <w:tabs>
          <w:tab w:val="left" w:pos="172"/>
        </w:tabs>
        <w:spacing w:line="100" w:lineRule="atLeast"/>
        <w:ind w:hanging="17"/>
        <w:jc w:val="both"/>
        <w:rPr>
          <w:sz w:val="28"/>
          <w:szCs w:val="28"/>
        </w:rPr>
      </w:pPr>
      <w:r w:rsidRPr="00F73A1E">
        <w:rPr>
          <w:sz w:val="28"/>
          <w:szCs w:val="28"/>
        </w:rPr>
        <w:tab/>
      </w:r>
      <w:r w:rsidRPr="00F73A1E">
        <w:rPr>
          <w:sz w:val="28"/>
          <w:szCs w:val="28"/>
        </w:rPr>
        <w:tab/>
      </w:r>
      <w:r w:rsidRPr="00F73A1E">
        <w:rPr>
          <w:sz w:val="28"/>
          <w:szCs w:val="28"/>
        </w:rPr>
        <w:tab/>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p w:rsidR="00F73A1E" w:rsidRPr="00F73A1E" w:rsidRDefault="00F73A1E" w:rsidP="00F73A1E">
      <w:pPr>
        <w:tabs>
          <w:tab w:val="left" w:pos="172"/>
        </w:tabs>
        <w:spacing w:line="100" w:lineRule="atLeast"/>
        <w:ind w:hanging="17"/>
        <w:jc w:val="both"/>
        <w:rPr>
          <w:sz w:val="20"/>
          <w:szCs w:val="20"/>
        </w:rPr>
      </w:pPr>
    </w:p>
    <w:p w:rsidR="00F73A1E" w:rsidRPr="00F73A1E" w:rsidRDefault="00F73A1E" w:rsidP="00F73A1E">
      <w:pPr>
        <w:tabs>
          <w:tab w:val="left" w:pos="172"/>
        </w:tabs>
        <w:spacing w:line="100" w:lineRule="atLeast"/>
        <w:ind w:hanging="17"/>
        <w:jc w:val="both"/>
        <w:rPr>
          <w:sz w:val="20"/>
          <w:szCs w:val="20"/>
        </w:rPr>
      </w:pPr>
    </w:p>
    <w:p w:rsidR="00F73A1E" w:rsidRPr="00F73A1E" w:rsidRDefault="00F73A1E" w:rsidP="00F73A1E">
      <w:pPr>
        <w:jc w:val="center"/>
        <w:rPr>
          <w:b/>
          <w:bCs/>
          <w:sz w:val="28"/>
          <w:szCs w:val="28"/>
        </w:rPr>
      </w:pPr>
      <w:r w:rsidRPr="00F73A1E">
        <w:rPr>
          <w:b/>
          <w:bCs/>
          <w:sz w:val="28"/>
          <w:szCs w:val="28"/>
        </w:rPr>
        <w:t>6. Подпрограммы муниципальной программы</w:t>
      </w:r>
    </w:p>
    <w:p w:rsidR="00F73A1E" w:rsidRPr="00F73A1E" w:rsidRDefault="00F73A1E" w:rsidP="00F73A1E">
      <w:pPr>
        <w:jc w:val="center"/>
        <w:rPr>
          <w:b/>
          <w:bCs/>
          <w:i/>
          <w:iCs/>
          <w:sz w:val="28"/>
          <w:szCs w:val="28"/>
        </w:rPr>
      </w:pPr>
      <w:r w:rsidRPr="00F73A1E">
        <w:rPr>
          <w:b/>
          <w:bCs/>
          <w:i/>
          <w:iCs/>
          <w:sz w:val="28"/>
          <w:szCs w:val="28"/>
        </w:rPr>
        <w:t xml:space="preserve">6.1. Подпрограмма «Развитие культуры в Бутурлиновском </w:t>
      </w:r>
    </w:p>
    <w:p w:rsidR="00F73A1E" w:rsidRPr="00F73A1E" w:rsidRDefault="00F73A1E" w:rsidP="00F73A1E">
      <w:pPr>
        <w:jc w:val="center"/>
        <w:rPr>
          <w:b/>
          <w:bCs/>
          <w:i/>
          <w:iCs/>
          <w:sz w:val="28"/>
          <w:szCs w:val="28"/>
        </w:rPr>
      </w:pPr>
      <w:r w:rsidRPr="00F73A1E">
        <w:rPr>
          <w:b/>
          <w:bCs/>
          <w:i/>
          <w:iCs/>
          <w:sz w:val="28"/>
          <w:szCs w:val="28"/>
        </w:rPr>
        <w:t xml:space="preserve">городском </w:t>
      </w:r>
      <w:proofErr w:type="gramStart"/>
      <w:r w:rsidRPr="00F73A1E">
        <w:rPr>
          <w:b/>
          <w:bCs/>
          <w:i/>
          <w:iCs/>
          <w:sz w:val="28"/>
          <w:szCs w:val="28"/>
        </w:rPr>
        <w:t>поселении</w:t>
      </w:r>
      <w:proofErr w:type="gramEnd"/>
      <w:r w:rsidRPr="00F73A1E">
        <w:rPr>
          <w:b/>
          <w:bCs/>
          <w:i/>
          <w:iCs/>
          <w:sz w:val="28"/>
          <w:szCs w:val="28"/>
        </w:rPr>
        <w:t>»</w:t>
      </w:r>
    </w:p>
    <w:p w:rsidR="00F73A1E" w:rsidRPr="00F73A1E" w:rsidRDefault="00F73A1E" w:rsidP="00F73A1E">
      <w:pPr>
        <w:jc w:val="both"/>
        <w:rPr>
          <w:sz w:val="20"/>
          <w:szCs w:val="20"/>
        </w:rPr>
      </w:pPr>
    </w:p>
    <w:p w:rsidR="00F73A1E" w:rsidRPr="00F73A1E" w:rsidRDefault="00F73A1E" w:rsidP="00F73A1E">
      <w:pPr>
        <w:jc w:val="center"/>
        <w:rPr>
          <w:b/>
          <w:bCs/>
          <w:sz w:val="28"/>
          <w:szCs w:val="28"/>
        </w:rPr>
      </w:pPr>
      <w:r w:rsidRPr="00F73A1E">
        <w:rPr>
          <w:b/>
          <w:bCs/>
          <w:sz w:val="28"/>
          <w:szCs w:val="28"/>
        </w:rPr>
        <w:t>1. ПАСПОРТ</w:t>
      </w:r>
    </w:p>
    <w:p w:rsidR="00F73A1E" w:rsidRPr="00F73A1E" w:rsidRDefault="00F73A1E" w:rsidP="00F73A1E">
      <w:pPr>
        <w:jc w:val="center"/>
        <w:rPr>
          <w:sz w:val="28"/>
          <w:szCs w:val="28"/>
        </w:rPr>
      </w:pPr>
      <w:r w:rsidRPr="00F73A1E">
        <w:rPr>
          <w:sz w:val="28"/>
          <w:szCs w:val="28"/>
        </w:rPr>
        <w:t>подпрограммы «Развитие культуры в Бутурлиновском городском поселении»</w:t>
      </w:r>
    </w:p>
    <w:p w:rsidR="00F73A1E" w:rsidRPr="00F73A1E" w:rsidRDefault="00F73A1E" w:rsidP="00F73A1E">
      <w:pPr>
        <w:rPr>
          <w:sz w:val="20"/>
          <w:szCs w:val="20"/>
        </w:rPr>
      </w:pPr>
    </w:p>
    <w:tbl>
      <w:tblPr>
        <w:tblW w:w="9781" w:type="dxa"/>
        <w:tblInd w:w="108" w:type="dxa"/>
        <w:tblLayout w:type="fixed"/>
        <w:tblLook w:val="0000" w:firstRow="0" w:lastRow="0" w:firstColumn="0" w:lastColumn="0" w:noHBand="0" w:noVBand="0"/>
      </w:tblPr>
      <w:tblGrid>
        <w:gridCol w:w="2655"/>
        <w:gridCol w:w="7126"/>
      </w:tblGrid>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Ответственный исполнитель подпрограммы</w:t>
            </w:r>
          </w:p>
        </w:tc>
        <w:tc>
          <w:tcPr>
            <w:tcW w:w="7126"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Администрация Бутурлиновского городского поселения Бутурлиновского муниципального района Воронежской области</w:t>
            </w: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Исполнители подпрограммы</w:t>
            </w:r>
          </w:p>
        </w:tc>
        <w:tc>
          <w:tcPr>
            <w:tcW w:w="7126"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МКУ «Бутурлиновский культурный центр»</w:t>
            </w:r>
          </w:p>
          <w:p w:rsidR="00F73A1E" w:rsidRPr="00F73A1E" w:rsidRDefault="00F73A1E" w:rsidP="00F73A1E">
            <w:pPr>
              <w:snapToGrid w:val="0"/>
              <w:jc w:val="both"/>
              <w:rPr>
                <w:sz w:val="28"/>
                <w:szCs w:val="28"/>
              </w:rPr>
            </w:pPr>
          </w:p>
        </w:tc>
      </w:tr>
      <w:tr w:rsidR="00F73A1E" w:rsidRPr="00F73A1E" w:rsidTr="00704D81">
        <w:trPr>
          <w:trHeight w:val="982"/>
        </w:trPr>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Основные разработчики подпрограммы</w:t>
            </w:r>
          </w:p>
        </w:tc>
        <w:tc>
          <w:tcPr>
            <w:tcW w:w="7126"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autoSpaceDE w:val="0"/>
              <w:snapToGrid w:val="0"/>
              <w:jc w:val="both"/>
              <w:rPr>
                <w:rFonts w:eastAsia="Arial"/>
                <w:sz w:val="28"/>
                <w:szCs w:val="28"/>
              </w:rPr>
            </w:pPr>
            <w:r w:rsidRPr="00F73A1E">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F73A1E" w:rsidRPr="00F73A1E" w:rsidTr="00704D81">
        <w:tc>
          <w:tcPr>
            <w:tcW w:w="2655"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Цель подпрограммы</w:t>
            </w:r>
          </w:p>
        </w:tc>
        <w:tc>
          <w:tcPr>
            <w:tcW w:w="7126"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 xml:space="preserve">Целью подпрограммы является обеспечение устойчивого функционирования МКУ «Бутурлиновский культурный центр», создание необходимых условий для развития </w:t>
            </w:r>
            <w:r w:rsidRPr="00F73A1E">
              <w:rPr>
                <w:bCs/>
                <w:sz w:val="28"/>
                <w:szCs w:val="28"/>
              </w:rPr>
              <w:t>культурно-досуговой деятельности в</w:t>
            </w:r>
            <w:r w:rsidRPr="00F73A1E">
              <w:rPr>
                <w:sz w:val="28"/>
                <w:szCs w:val="28"/>
              </w:rPr>
              <w:t xml:space="preserve"> Бутурлиновском городском поселении.</w:t>
            </w: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Задачи подпрограммы</w:t>
            </w:r>
          </w:p>
        </w:tc>
        <w:tc>
          <w:tcPr>
            <w:tcW w:w="7126"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Реализация подпрограммы позволит решить следующие задачи:</w:t>
            </w:r>
          </w:p>
          <w:p w:rsidR="00F73A1E" w:rsidRPr="00F73A1E" w:rsidRDefault="00F73A1E" w:rsidP="00F73A1E">
            <w:pPr>
              <w:snapToGrid w:val="0"/>
              <w:jc w:val="both"/>
              <w:rPr>
                <w:bCs/>
                <w:sz w:val="28"/>
                <w:szCs w:val="28"/>
              </w:rPr>
            </w:pPr>
            <w:r w:rsidRPr="00F73A1E">
              <w:rPr>
                <w:bCs/>
                <w:sz w:val="28"/>
                <w:szCs w:val="28"/>
              </w:rPr>
              <w:t xml:space="preserve">- повышение </w:t>
            </w:r>
            <w:proofErr w:type="gramStart"/>
            <w:r w:rsidRPr="00F73A1E">
              <w:rPr>
                <w:bCs/>
                <w:sz w:val="28"/>
                <w:szCs w:val="28"/>
              </w:rPr>
              <w:t>уровня организации досуга жителей городского поселения</w:t>
            </w:r>
            <w:proofErr w:type="gramEnd"/>
            <w:r w:rsidRPr="00F73A1E">
              <w:rPr>
                <w:bCs/>
                <w:sz w:val="28"/>
                <w:szCs w:val="28"/>
              </w:rPr>
              <w:t>;</w:t>
            </w:r>
          </w:p>
          <w:p w:rsidR="00F73A1E" w:rsidRPr="00F73A1E" w:rsidRDefault="00F73A1E" w:rsidP="00F73A1E">
            <w:pPr>
              <w:snapToGrid w:val="0"/>
              <w:jc w:val="both"/>
              <w:rPr>
                <w:bCs/>
                <w:sz w:val="28"/>
                <w:szCs w:val="28"/>
              </w:rPr>
            </w:pPr>
            <w:r w:rsidRPr="00F73A1E">
              <w:rPr>
                <w:bCs/>
                <w:sz w:val="28"/>
                <w:szCs w:val="28"/>
              </w:rPr>
              <w:t xml:space="preserve">- укрепление материально-технической базы муниципального казенного учреждения. </w:t>
            </w:r>
          </w:p>
        </w:tc>
      </w:tr>
      <w:tr w:rsidR="00F73A1E" w:rsidRPr="00F73A1E" w:rsidTr="00704D81">
        <w:tc>
          <w:tcPr>
            <w:tcW w:w="2655"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Целевые индикаторы и показатели </w:t>
            </w:r>
            <w:r w:rsidRPr="00F73A1E">
              <w:rPr>
                <w:sz w:val="28"/>
                <w:szCs w:val="28"/>
              </w:rPr>
              <w:lastRenderedPageBreak/>
              <w:t>подпрограммы</w:t>
            </w:r>
          </w:p>
        </w:tc>
        <w:tc>
          <w:tcPr>
            <w:tcW w:w="7126"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uppressAutoHyphens w:val="0"/>
              <w:snapToGrid w:val="0"/>
              <w:jc w:val="both"/>
              <w:rPr>
                <w:bCs/>
                <w:sz w:val="28"/>
                <w:szCs w:val="28"/>
              </w:rPr>
            </w:pPr>
            <w:r w:rsidRPr="00F73A1E">
              <w:rPr>
                <w:bCs/>
                <w:sz w:val="28"/>
                <w:szCs w:val="28"/>
              </w:rPr>
              <w:lastRenderedPageBreak/>
              <w:t>1. Количество культурно - досуговых мероприятий.</w:t>
            </w:r>
          </w:p>
          <w:p w:rsidR="00F73A1E" w:rsidRPr="00F73A1E" w:rsidRDefault="00F73A1E" w:rsidP="00F73A1E">
            <w:pPr>
              <w:suppressAutoHyphens w:val="0"/>
              <w:jc w:val="both"/>
              <w:rPr>
                <w:bCs/>
                <w:sz w:val="28"/>
                <w:szCs w:val="28"/>
              </w:rPr>
            </w:pPr>
            <w:r w:rsidRPr="00F73A1E">
              <w:rPr>
                <w:bCs/>
                <w:sz w:val="28"/>
                <w:szCs w:val="28"/>
              </w:rPr>
              <w:t>2. Число зрителей, посещающих культурно-досуговые мероприятия.</w:t>
            </w:r>
          </w:p>
          <w:p w:rsidR="00F73A1E" w:rsidRPr="00F73A1E" w:rsidRDefault="00F73A1E" w:rsidP="00F73A1E">
            <w:pPr>
              <w:suppressAutoHyphens w:val="0"/>
              <w:jc w:val="both"/>
              <w:rPr>
                <w:bCs/>
                <w:sz w:val="28"/>
                <w:szCs w:val="28"/>
              </w:rPr>
            </w:pPr>
            <w:r w:rsidRPr="00F73A1E">
              <w:rPr>
                <w:bCs/>
                <w:sz w:val="28"/>
                <w:szCs w:val="28"/>
              </w:rPr>
              <w:lastRenderedPageBreak/>
              <w:t>3. Количество участников клубных формирований учреждений культуры.</w:t>
            </w:r>
          </w:p>
          <w:p w:rsidR="00F73A1E" w:rsidRPr="00F73A1E" w:rsidRDefault="00F73A1E" w:rsidP="00F73A1E">
            <w:pPr>
              <w:suppressAutoHyphens w:val="0"/>
              <w:jc w:val="both"/>
              <w:rPr>
                <w:bCs/>
                <w:sz w:val="28"/>
                <w:szCs w:val="28"/>
              </w:rPr>
            </w:pPr>
            <w:r w:rsidRPr="00F73A1E">
              <w:rPr>
                <w:bCs/>
                <w:sz w:val="28"/>
                <w:szCs w:val="28"/>
              </w:rPr>
              <w:t xml:space="preserve">4. Число зарегистрированных пользователей библиотеки, количество </w:t>
            </w:r>
            <w:proofErr w:type="spellStart"/>
            <w:r w:rsidRPr="00F73A1E">
              <w:rPr>
                <w:bCs/>
                <w:sz w:val="28"/>
                <w:szCs w:val="28"/>
              </w:rPr>
              <w:t>документовыдач</w:t>
            </w:r>
            <w:proofErr w:type="spellEnd"/>
            <w:r w:rsidRPr="00F73A1E">
              <w:rPr>
                <w:bCs/>
                <w:sz w:val="28"/>
                <w:szCs w:val="28"/>
              </w:rPr>
              <w:t>.</w:t>
            </w:r>
          </w:p>
          <w:p w:rsidR="00F73A1E" w:rsidRPr="00F73A1E" w:rsidRDefault="00F73A1E" w:rsidP="00F73A1E">
            <w:pPr>
              <w:suppressAutoHyphens w:val="0"/>
              <w:jc w:val="both"/>
              <w:rPr>
                <w:bCs/>
                <w:sz w:val="28"/>
                <w:szCs w:val="28"/>
              </w:rPr>
            </w:pPr>
            <w:r w:rsidRPr="00F73A1E">
              <w:rPr>
                <w:bCs/>
                <w:sz w:val="28"/>
                <w:szCs w:val="28"/>
              </w:rPr>
              <w:t>5. Комплектование библиотечного фонда.</w:t>
            </w:r>
          </w:p>
          <w:p w:rsidR="00F73A1E" w:rsidRPr="00F73A1E" w:rsidRDefault="00F73A1E" w:rsidP="00F73A1E">
            <w:pPr>
              <w:suppressAutoHyphens w:val="0"/>
              <w:jc w:val="both"/>
              <w:rPr>
                <w:bCs/>
                <w:sz w:val="28"/>
                <w:szCs w:val="28"/>
              </w:rPr>
            </w:pPr>
            <w:r w:rsidRPr="00F73A1E">
              <w:rPr>
                <w:bCs/>
                <w:sz w:val="28"/>
                <w:szCs w:val="28"/>
              </w:rPr>
              <w:t>6. Количество библиографических записей в электронном каталоге и картотеках.</w:t>
            </w:r>
          </w:p>
        </w:tc>
      </w:tr>
      <w:tr w:rsidR="00F73A1E" w:rsidRPr="00F73A1E" w:rsidTr="00704D81">
        <w:tc>
          <w:tcPr>
            <w:tcW w:w="2655"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lastRenderedPageBreak/>
              <w:t>Сроки реализации подпрограммы</w:t>
            </w:r>
          </w:p>
        </w:tc>
        <w:tc>
          <w:tcPr>
            <w:tcW w:w="7126"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2023 г. – 2030 г.</w:t>
            </w:r>
          </w:p>
          <w:p w:rsidR="00F73A1E" w:rsidRPr="00F73A1E" w:rsidRDefault="00F73A1E" w:rsidP="00F73A1E">
            <w:pPr>
              <w:rPr>
                <w:sz w:val="28"/>
                <w:szCs w:val="28"/>
              </w:rPr>
            </w:pP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Объемы и источники финансирования подпрограммы</w:t>
            </w:r>
          </w:p>
        </w:tc>
        <w:tc>
          <w:tcPr>
            <w:tcW w:w="7126"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rFonts w:eastAsia="Arial"/>
                <w:sz w:val="28"/>
                <w:szCs w:val="28"/>
              </w:rPr>
            </w:pPr>
            <w:r w:rsidRPr="00F73A1E">
              <w:rPr>
                <w:rFonts w:eastAsia="Arial"/>
                <w:sz w:val="28"/>
                <w:szCs w:val="28"/>
              </w:rPr>
              <w:t>Реализация подпрограммы осуществляется за счет средств бюджета Бутурлиновского городского поселения   на сумму 68 528,6 тыс. рублей, в том числе:</w:t>
            </w:r>
          </w:p>
          <w:p w:rsidR="00F73A1E" w:rsidRPr="00F73A1E" w:rsidRDefault="00F73A1E" w:rsidP="00F73A1E">
            <w:pPr>
              <w:jc w:val="both"/>
              <w:rPr>
                <w:rFonts w:eastAsia="Arial"/>
                <w:sz w:val="28"/>
                <w:szCs w:val="28"/>
              </w:rPr>
            </w:pPr>
            <w:r w:rsidRPr="00F73A1E">
              <w:rPr>
                <w:rFonts w:eastAsia="Arial"/>
                <w:sz w:val="28"/>
                <w:szCs w:val="28"/>
              </w:rPr>
              <w:t>2023 год — 9 072,0 тыс. рублей</w:t>
            </w:r>
          </w:p>
          <w:p w:rsidR="00F73A1E" w:rsidRPr="00F73A1E" w:rsidRDefault="00F73A1E" w:rsidP="00F73A1E">
            <w:pPr>
              <w:jc w:val="both"/>
              <w:rPr>
                <w:rFonts w:eastAsia="Arial"/>
                <w:sz w:val="28"/>
                <w:szCs w:val="28"/>
              </w:rPr>
            </w:pPr>
            <w:r w:rsidRPr="00F73A1E">
              <w:rPr>
                <w:rFonts w:eastAsia="Arial"/>
                <w:sz w:val="28"/>
                <w:szCs w:val="28"/>
              </w:rPr>
              <w:t>2024 год — 8 493,8 тыс. рублей</w:t>
            </w:r>
          </w:p>
          <w:p w:rsidR="00F73A1E" w:rsidRPr="00F73A1E" w:rsidRDefault="00F73A1E" w:rsidP="00F73A1E">
            <w:pPr>
              <w:jc w:val="both"/>
              <w:rPr>
                <w:rFonts w:eastAsia="Arial"/>
                <w:sz w:val="28"/>
                <w:szCs w:val="28"/>
              </w:rPr>
            </w:pPr>
            <w:r w:rsidRPr="00F73A1E">
              <w:rPr>
                <w:rFonts w:eastAsia="Arial"/>
                <w:sz w:val="28"/>
                <w:szCs w:val="28"/>
              </w:rPr>
              <w:t>2025 год — 8 493,8 тыс. рублей</w:t>
            </w:r>
          </w:p>
          <w:p w:rsidR="00F73A1E" w:rsidRPr="00F73A1E" w:rsidRDefault="00F73A1E" w:rsidP="00F73A1E">
            <w:pPr>
              <w:jc w:val="both"/>
              <w:rPr>
                <w:rFonts w:eastAsia="Arial"/>
                <w:sz w:val="28"/>
                <w:szCs w:val="28"/>
              </w:rPr>
            </w:pPr>
            <w:r w:rsidRPr="00F73A1E">
              <w:rPr>
                <w:rFonts w:eastAsia="Arial"/>
                <w:sz w:val="28"/>
                <w:szCs w:val="28"/>
              </w:rPr>
              <w:t>2026 год — 8 493,8 тыс. рублей</w:t>
            </w:r>
          </w:p>
          <w:p w:rsidR="00F73A1E" w:rsidRPr="00F73A1E" w:rsidRDefault="00F73A1E" w:rsidP="00F73A1E">
            <w:pPr>
              <w:jc w:val="both"/>
              <w:rPr>
                <w:rFonts w:eastAsia="Arial"/>
                <w:sz w:val="28"/>
                <w:szCs w:val="28"/>
              </w:rPr>
            </w:pPr>
            <w:r w:rsidRPr="00F73A1E">
              <w:rPr>
                <w:rFonts w:eastAsia="Arial"/>
                <w:sz w:val="28"/>
                <w:szCs w:val="28"/>
              </w:rPr>
              <w:t>2027 год — 8 493,8 тыс. рублей</w:t>
            </w:r>
          </w:p>
          <w:p w:rsidR="00F73A1E" w:rsidRPr="00F73A1E" w:rsidRDefault="00F73A1E" w:rsidP="00F73A1E">
            <w:pPr>
              <w:jc w:val="both"/>
              <w:rPr>
                <w:rFonts w:eastAsia="Arial"/>
                <w:sz w:val="28"/>
                <w:szCs w:val="28"/>
              </w:rPr>
            </w:pPr>
            <w:r w:rsidRPr="00F73A1E">
              <w:rPr>
                <w:rFonts w:eastAsia="Arial"/>
                <w:sz w:val="28"/>
                <w:szCs w:val="28"/>
              </w:rPr>
              <w:t>2028 год — 8 493,8 тыс. рублей</w:t>
            </w:r>
          </w:p>
          <w:p w:rsidR="00F73A1E" w:rsidRPr="00F73A1E" w:rsidRDefault="00F73A1E" w:rsidP="00F73A1E">
            <w:pPr>
              <w:jc w:val="both"/>
              <w:rPr>
                <w:rFonts w:eastAsia="Arial"/>
                <w:sz w:val="28"/>
                <w:szCs w:val="28"/>
              </w:rPr>
            </w:pPr>
            <w:r w:rsidRPr="00F73A1E">
              <w:rPr>
                <w:rFonts w:eastAsia="Arial"/>
                <w:sz w:val="28"/>
                <w:szCs w:val="28"/>
              </w:rPr>
              <w:t>2029 год — 8 493,8 тыс. рублей</w:t>
            </w:r>
          </w:p>
          <w:p w:rsidR="00F73A1E" w:rsidRPr="00F73A1E" w:rsidRDefault="00F73A1E" w:rsidP="00F73A1E">
            <w:pPr>
              <w:jc w:val="both"/>
              <w:rPr>
                <w:rFonts w:eastAsia="Arial"/>
                <w:sz w:val="28"/>
                <w:szCs w:val="28"/>
              </w:rPr>
            </w:pPr>
            <w:r w:rsidRPr="00F73A1E">
              <w:rPr>
                <w:rFonts w:eastAsia="Arial"/>
                <w:sz w:val="28"/>
                <w:szCs w:val="28"/>
              </w:rPr>
              <w:t>2030 год - 8 493,8 тыс. рублей</w:t>
            </w:r>
          </w:p>
          <w:p w:rsidR="00F73A1E" w:rsidRPr="00F73A1E" w:rsidRDefault="00F73A1E" w:rsidP="00F73A1E">
            <w:pPr>
              <w:jc w:val="both"/>
              <w:rPr>
                <w:rFonts w:eastAsia="Arial"/>
                <w:sz w:val="28"/>
                <w:szCs w:val="28"/>
              </w:rPr>
            </w:pPr>
            <w:r w:rsidRPr="00F73A1E">
              <w:rPr>
                <w:rFonts w:eastAsia="Arial"/>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Ожидаемые конечные результаты реализации подпрограммы</w:t>
            </w:r>
          </w:p>
        </w:tc>
        <w:tc>
          <w:tcPr>
            <w:tcW w:w="7126"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uppressAutoHyphens w:val="0"/>
              <w:snapToGrid w:val="0"/>
              <w:ind w:left="-91" w:right="-5" w:hanging="17"/>
              <w:jc w:val="both"/>
              <w:rPr>
                <w:bCs/>
                <w:sz w:val="28"/>
                <w:szCs w:val="28"/>
              </w:rPr>
            </w:pPr>
            <w:r w:rsidRPr="00F73A1E">
              <w:rPr>
                <w:bCs/>
                <w:sz w:val="28"/>
                <w:szCs w:val="28"/>
              </w:rPr>
              <w:t>Активное участие жителей городского поселения в культурной жизни города, повышение интеллектуального и культурного уровня населения.</w:t>
            </w:r>
          </w:p>
          <w:p w:rsidR="00F73A1E" w:rsidRPr="00F73A1E" w:rsidRDefault="00F73A1E" w:rsidP="00F73A1E">
            <w:pPr>
              <w:suppressAutoHyphens w:val="0"/>
              <w:snapToGrid w:val="0"/>
              <w:ind w:left="-91" w:right="-5" w:hanging="17"/>
              <w:jc w:val="both"/>
              <w:rPr>
                <w:bCs/>
                <w:sz w:val="28"/>
                <w:szCs w:val="28"/>
              </w:rPr>
            </w:pPr>
            <w:r w:rsidRPr="00F73A1E">
              <w:rPr>
                <w:bCs/>
                <w:sz w:val="28"/>
                <w:szCs w:val="28"/>
              </w:rPr>
              <w:t>Повышение материально-технической оснащенности  МКУ «Бутурлиновский культурный центр».</w:t>
            </w:r>
          </w:p>
        </w:tc>
      </w:tr>
    </w:tbl>
    <w:p w:rsidR="00F73A1E" w:rsidRPr="00F73A1E" w:rsidRDefault="00F73A1E" w:rsidP="00F73A1E">
      <w:pPr>
        <w:rPr>
          <w:sz w:val="28"/>
          <w:szCs w:val="28"/>
        </w:rPr>
      </w:pPr>
    </w:p>
    <w:p w:rsidR="00F73A1E" w:rsidRPr="00F73A1E" w:rsidRDefault="00F73A1E" w:rsidP="00F73A1E">
      <w:pPr>
        <w:jc w:val="center"/>
        <w:rPr>
          <w:b/>
          <w:bCs/>
          <w:sz w:val="28"/>
          <w:szCs w:val="28"/>
        </w:rPr>
      </w:pPr>
      <w:r w:rsidRPr="00F73A1E">
        <w:rPr>
          <w:b/>
          <w:bCs/>
          <w:sz w:val="28"/>
          <w:szCs w:val="28"/>
        </w:rPr>
        <w:t>2. Характеристика сферы реализации подпрограммы</w:t>
      </w:r>
    </w:p>
    <w:p w:rsidR="00F73A1E" w:rsidRPr="00F73A1E" w:rsidRDefault="00F73A1E" w:rsidP="00F73A1E">
      <w:pPr>
        <w:jc w:val="center"/>
        <w:rPr>
          <w:b/>
          <w:bCs/>
          <w:sz w:val="28"/>
          <w:szCs w:val="28"/>
        </w:rPr>
      </w:pPr>
    </w:p>
    <w:p w:rsidR="00F73A1E" w:rsidRPr="00F73A1E" w:rsidRDefault="00F73A1E" w:rsidP="00F73A1E">
      <w:pPr>
        <w:widowControl w:val="0"/>
        <w:ind w:firstLine="720"/>
        <w:jc w:val="both"/>
        <w:rPr>
          <w:sz w:val="28"/>
          <w:szCs w:val="28"/>
        </w:rPr>
      </w:pPr>
      <w:r w:rsidRPr="00F73A1E">
        <w:rPr>
          <w:sz w:val="28"/>
          <w:szCs w:val="28"/>
        </w:rPr>
        <w:t xml:space="preserve">Статья 44 Конституции Российской Федерации определила, что каждый человек имеет право на участие в культурной жизни и пользование учреждениями культуры, а также на доступ к культурным ценностям. Право граждан на качественное удовлетворение культурно-информационных потребностей должно подкрепляться соответствующим финансовым обеспечением, поэтому разработка и реализация государственной политики финансирования культуры имеет чрезвычайно </w:t>
      </w:r>
      <w:proofErr w:type="gramStart"/>
      <w:r w:rsidRPr="00F73A1E">
        <w:rPr>
          <w:sz w:val="28"/>
          <w:szCs w:val="28"/>
        </w:rPr>
        <w:t>важное значение</w:t>
      </w:r>
      <w:proofErr w:type="gramEnd"/>
      <w:r w:rsidRPr="00F73A1E">
        <w:rPr>
          <w:sz w:val="28"/>
          <w:szCs w:val="28"/>
        </w:rPr>
        <w:t>, как на федеральном уровне, так и в муниципальных образованиях.</w:t>
      </w:r>
    </w:p>
    <w:p w:rsidR="00F73A1E" w:rsidRPr="00F73A1E" w:rsidRDefault="00F73A1E" w:rsidP="00F73A1E">
      <w:pPr>
        <w:ind w:left="50" w:firstLine="658"/>
        <w:jc w:val="both"/>
        <w:rPr>
          <w:sz w:val="28"/>
          <w:szCs w:val="28"/>
        </w:rPr>
      </w:pPr>
      <w:r w:rsidRPr="00F73A1E">
        <w:rPr>
          <w:sz w:val="28"/>
          <w:szCs w:val="28"/>
        </w:rPr>
        <w:t>Деятельность культурно - досуговых учреждений является одной из важнейших составляющих современной культурной жизни в городе и селе. На территории Бутурлиновского городского поселения функционирует муниципальное казенное учреждение «Бутурлиновский культурный центр».</w:t>
      </w:r>
    </w:p>
    <w:p w:rsidR="00F73A1E" w:rsidRPr="00F73A1E" w:rsidRDefault="00F73A1E" w:rsidP="00F73A1E">
      <w:pPr>
        <w:spacing w:before="62" w:line="324" w:lineRule="exact"/>
        <w:ind w:left="50" w:firstLine="658"/>
        <w:jc w:val="both"/>
        <w:rPr>
          <w:spacing w:val="10"/>
          <w:sz w:val="28"/>
          <w:szCs w:val="28"/>
        </w:rPr>
      </w:pPr>
      <w:r w:rsidRPr="00F73A1E">
        <w:rPr>
          <w:spacing w:val="10"/>
          <w:sz w:val="28"/>
          <w:szCs w:val="28"/>
        </w:rPr>
        <w:lastRenderedPageBreak/>
        <w:t>МКУ «Бутурлиновский культурный центр» выполняет образовательные, воспитательные, досуговые функции, которые способствуют формированию нравственно-эстетических основ, духовных потребностей и ценностей.</w:t>
      </w:r>
    </w:p>
    <w:p w:rsidR="00F73A1E" w:rsidRPr="00F73A1E" w:rsidRDefault="00F73A1E" w:rsidP="00F73A1E">
      <w:pPr>
        <w:spacing w:line="317" w:lineRule="exact"/>
        <w:ind w:left="36" w:right="7" w:firstLine="672"/>
        <w:jc w:val="both"/>
        <w:rPr>
          <w:spacing w:val="10"/>
          <w:sz w:val="28"/>
          <w:szCs w:val="28"/>
        </w:rPr>
      </w:pPr>
      <w:r w:rsidRPr="00F73A1E">
        <w:rPr>
          <w:spacing w:val="10"/>
          <w:sz w:val="28"/>
          <w:szCs w:val="28"/>
        </w:rPr>
        <w:t>Основополагающими видами деятельности МКУ «Бутурлиновский культурный центр» является: создание коллективов художественного творчества, любительских объединений различной направленности, проведение массовых культурно - досуговых мероприятий, обеспечение библиотечным обслуживанием и развитие декоративн</w:t>
      </w:r>
      <w:proofErr w:type="gramStart"/>
      <w:r w:rsidRPr="00F73A1E">
        <w:rPr>
          <w:spacing w:val="10"/>
          <w:sz w:val="28"/>
          <w:szCs w:val="28"/>
        </w:rPr>
        <w:t>о-</w:t>
      </w:r>
      <w:proofErr w:type="gramEnd"/>
      <w:r w:rsidRPr="00F73A1E">
        <w:rPr>
          <w:spacing w:val="10"/>
          <w:sz w:val="28"/>
          <w:szCs w:val="28"/>
        </w:rPr>
        <w:t xml:space="preserve"> прикладного творчества населения.</w:t>
      </w:r>
    </w:p>
    <w:p w:rsidR="00F73A1E" w:rsidRPr="00F73A1E" w:rsidRDefault="00F73A1E" w:rsidP="00F73A1E">
      <w:pPr>
        <w:spacing w:line="317" w:lineRule="exact"/>
        <w:ind w:left="22" w:right="22" w:firstLine="686"/>
        <w:jc w:val="both"/>
        <w:rPr>
          <w:spacing w:val="10"/>
          <w:sz w:val="28"/>
          <w:szCs w:val="28"/>
        </w:rPr>
      </w:pPr>
      <w:r w:rsidRPr="00F73A1E">
        <w:rPr>
          <w:spacing w:val="10"/>
          <w:sz w:val="28"/>
          <w:szCs w:val="28"/>
        </w:rPr>
        <w:t>Участие населения в культурно - досуговых мероприятиях способствует самовыражению и развитию личности, а также служит важным средством социально-психологической адаптации человека в обществе.</w:t>
      </w:r>
    </w:p>
    <w:p w:rsidR="00F73A1E" w:rsidRPr="00F73A1E" w:rsidRDefault="00F73A1E" w:rsidP="00F73A1E">
      <w:pPr>
        <w:spacing w:line="317" w:lineRule="exact"/>
        <w:ind w:left="22" w:right="29" w:firstLine="686"/>
        <w:jc w:val="both"/>
        <w:rPr>
          <w:spacing w:val="10"/>
          <w:sz w:val="28"/>
          <w:szCs w:val="28"/>
        </w:rPr>
      </w:pPr>
      <w:r w:rsidRPr="00F73A1E">
        <w:rPr>
          <w:spacing w:val="10"/>
          <w:sz w:val="28"/>
          <w:szCs w:val="28"/>
        </w:rPr>
        <w:t>Однако накопившиеся за время экономического спада проблемы в культуре значительно превышают возможности городского поселения по их решению:</w:t>
      </w:r>
    </w:p>
    <w:p w:rsidR="00F73A1E" w:rsidRPr="00F73A1E" w:rsidRDefault="00F73A1E" w:rsidP="00F73A1E">
      <w:pPr>
        <w:spacing w:before="22" w:line="317" w:lineRule="exact"/>
        <w:ind w:right="43" w:firstLine="708"/>
        <w:jc w:val="both"/>
        <w:rPr>
          <w:spacing w:val="10"/>
          <w:sz w:val="28"/>
          <w:szCs w:val="28"/>
        </w:rPr>
      </w:pPr>
      <w:r w:rsidRPr="00F73A1E">
        <w:rPr>
          <w:spacing w:val="10"/>
          <w:sz w:val="28"/>
          <w:szCs w:val="28"/>
        </w:rPr>
        <w:t>- не хватает квалифицированных специалистов, нет притока молодых кадров;</w:t>
      </w:r>
    </w:p>
    <w:p w:rsidR="00F73A1E" w:rsidRPr="00F73A1E" w:rsidRDefault="00F73A1E" w:rsidP="00F73A1E">
      <w:pPr>
        <w:spacing w:before="22" w:line="100" w:lineRule="atLeast"/>
        <w:ind w:firstLine="708"/>
        <w:jc w:val="both"/>
        <w:rPr>
          <w:spacing w:val="10"/>
          <w:sz w:val="28"/>
          <w:szCs w:val="28"/>
        </w:rPr>
      </w:pPr>
      <w:r w:rsidRPr="00F73A1E">
        <w:rPr>
          <w:spacing w:val="10"/>
          <w:sz w:val="28"/>
          <w:szCs w:val="28"/>
        </w:rPr>
        <w:t>- необходимость плановой финансовой поддержки текущей работы учреждения, мероприятий, конкурсов;</w:t>
      </w:r>
    </w:p>
    <w:p w:rsidR="00F73A1E" w:rsidRPr="00F73A1E" w:rsidRDefault="00F73A1E" w:rsidP="00F73A1E">
      <w:pPr>
        <w:spacing w:before="14" w:line="100" w:lineRule="atLeast"/>
        <w:ind w:firstLine="708"/>
        <w:jc w:val="both"/>
        <w:rPr>
          <w:spacing w:val="10"/>
          <w:sz w:val="28"/>
          <w:szCs w:val="28"/>
        </w:rPr>
      </w:pPr>
      <w:r w:rsidRPr="00F73A1E">
        <w:rPr>
          <w:spacing w:val="10"/>
          <w:sz w:val="28"/>
          <w:szCs w:val="28"/>
        </w:rPr>
        <w:t xml:space="preserve">- учреждение нуждается в современной музыкальной и световой аппаратуре. </w:t>
      </w:r>
    </w:p>
    <w:p w:rsidR="00F73A1E" w:rsidRPr="00F73A1E" w:rsidRDefault="00F73A1E" w:rsidP="00F73A1E">
      <w:pPr>
        <w:jc w:val="center"/>
        <w:rPr>
          <w:b/>
          <w:bCs/>
          <w:sz w:val="28"/>
          <w:szCs w:val="28"/>
        </w:rPr>
      </w:pPr>
    </w:p>
    <w:p w:rsidR="00F73A1E" w:rsidRPr="00F73A1E" w:rsidRDefault="00F73A1E" w:rsidP="00F73A1E">
      <w:pPr>
        <w:jc w:val="center"/>
        <w:rPr>
          <w:b/>
          <w:bCs/>
          <w:sz w:val="28"/>
          <w:szCs w:val="28"/>
        </w:rPr>
      </w:pPr>
      <w:r w:rsidRPr="00F73A1E">
        <w:rPr>
          <w:b/>
          <w:bCs/>
          <w:sz w:val="28"/>
          <w:szCs w:val="28"/>
        </w:rPr>
        <w:t>3. Цели, задачи и сроки реализации подпрограммы</w:t>
      </w:r>
    </w:p>
    <w:p w:rsidR="00F73A1E" w:rsidRPr="00F73A1E" w:rsidRDefault="00F73A1E" w:rsidP="00F73A1E">
      <w:pPr>
        <w:jc w:val="center"/>
        <w:rPr>
          <w:b/>
          <w:bCs/>
          <w:sz w:val="28"/>
          <w:szCs w:val="28"/>
        </w:rPr>
      </w:pPr>
    </w:p>
    <w:p w:rsidR="00F73A1E" w:rsidRPr="00F73A1E" w:rsidRDefault="00F73A1E" w:rsidP="00F73A1E">
      <w:pPr>
        <w:ind w:firstLine="709"/>
        <w:jc w:val="both"/>
        <w:rPr>
          <w:iCs/>
          <w:sz w:val="28"/>
          <w:szCs w:val="28"/>
        </w:rPr>
      </w:pPr>
      <w:r w:rsidRPr="00F73A1E">
        <w:rPr>
          <w:iCs/>
          <w:sz w:val="28"/>
          <w:szCs w:val="28"/>
        </w:rPr>
        <w:t xml:space="preserve">Целью подпрограммы является обеспечение устойчивого функционирования МКУ «Бутурлиновский культурный центр», создание необходимых условий для развития </w:t>
      </w:r>
      <w:r w:rsidRPr="00F73A1E">
        <w:rPr>
          <w:bCs/>
          <w:iCs/>
          <w:sz w:val="28"/>
          <w:szCs w:val="28"/>
        </w:rPr>
        <w:t>культурно - досуговой деятельности в</w:t>
      </w:r>
      <w:r w:rsidRPr="00F73A1E">
        <w:rPr>
          <w:iCs/>
          <w:sz w:val="28"/>
          <w:szCs w:val="28"/>
        </w:rPr>
        <w:t xml:space="preserve"> Бутурлиновском городском поселении.</w:t>
      </w:r>
    </w:p>
    <w:p w:rsidR="00F73A1E" w:rsidRPr="00F73A1E" w:rsidRDefault="00F73A1E" w:rsidP="00F73A1E">
      <w:pPr>
        <w:suppressAutoHyphens w:val="0"/>
        <w:ind w:firstLine="709"/>
        <w:jc w:val="both"/>
        <w:rPr>
          <w:iCs/>
          <w:sz w:val="28"/>
          <w:szCs w:val="28"/>
        </w:rPr>
      </w:pPr>
      <w:r w:rsidRPr="00F73A1E">
        <w:rPr>
          <w:iCs/>
          <w:sz w:val="28"/>
          <w:szCs w:val="28"/>
        </w:rPr>
        <w:t>Достижение целей обеспечивается решением следующих задач:</w:t>
      </w:r>
    </w:p>
    <w:p w:rsidR="00F73A1E" w:rsidRPr="00F73A1E" w:rsidRDefault="00F73A1E" w:rsidP="00F73A1E">
      <w:pPr>
        <w:suppressAutoHyphens w:val="0"/>
        <w:ind w:firstLine="709"/>
        <w:jc w:val="both"/>
        <w:rPr>
          <w:iCs/>
          <w:sz w:val="28"/>
          <w:szCs w:val="28"/>
        </w:rPr>
      </w:pPr>
      <w:r w:rsidRPr="00F73A1E">
        <w:rPr>
          <w:iCs/>
          <w:sz w:val="28"/>
          <w:szCs w:val="28"/>
        </w:rPr>
        <w:t>- улучшение условий для формирования и удовлетворения культурных запросов и духовных потребностей;</w:t>
      </w:r>
    </w:p>
    <w:p w:rsidR="00F73A1E" w:rsidRPr="00F73A1E" w:rsidRDefault="00F73A1E" w:rsidP="00F73A1E">
      <w:pPr>
        <w:suppressAutoHyphens w:val="0"/>
        <w:ind w:firstLine="709"/>
        <w:jc w:val="both"/>
        <w:rPr>
          <w:iCs/>
          <w:sz w:val="28"/>
          <w:szCs w:val="28"/>
        </w:rPr>
      </w:pPr>
      <w:r w:rsidRPr="00F73A1E">
        <w:rPr>
          <w:iCs/>
          <w:sz w:val="28"/>
          <w:szCs w:val="28"/>
        </w:rPr>
        <w:t>- создание благоприятных условий для творческой деятельности;</w:t>
      </w:r>
    </w:p>
    <w:p w:rsidR="00F73A1E" w:rsidRPr="00F73A1E" w:rsidRDefault="00F73A1E" w:rsidP="00F73A1E">
      <w:pPr>
        <w:suppressAutoHyphens w:val="0"/>
        <w:ind w:firstLine="709"/>
        <w:jc w:val="both"/>
        <w:rPr>
          <w:iCs/>
          <w:sz w:val="28"/>
          <w:szCs w:val="28"/>
        </w:rPr>
      </w:pPr>
      <w:r w:rsidRPr="00F73A1E">
        <w:rPr>
          <w:iCs/>
          <w:sz w:val="28"/>
          <w:szCs w:val="28"/>
        </w:rPr>
        <w:t>- рост количества услуг в соответствии с интересами и потребностями населения;</w:t>
      </w:r>
    </w:p>
    <w:p w:rsidR="00F73A1E" w:rsidRPr="00F73A1E" w:rsidRDefault="00F73A1E" w:rsidP="00F73A1E">
      <w:pPr>
        <w:tabs>
          <w:tab w:val="left" w:pos="356"/>
        </w:tabs>
        <w:suppressAutoHyphens w:val="0"/>
        <w:ind w:left="31" w:firstLine="678"/>
        <w:jc w:val="both"/>
        <w:rPr>
          <w:iCs/>
          <w:sz w:val="28"/>
          <w:szCs w:val="28"/>
        </w:rPr>
      </w:pPr>
      <w:r w:rsidRPr="00F73A1E">
        <w:rPr>
          <w:iCs/>
          <w:sz w:val="28"/>
          <w:szCs w:val="28"/>
        </w:rPr>
        <w:t>- улучшение условий для сохранения и развития культурно - досуговой деятельности как фактора социально-экономического развития городского поселения, а также средства эстетического, нравственного, патриотического воспитания широких слоев населения;</w:t>
      </w:r>
    </w:p>
    <w:p w:rsidR="00F73A1E" w:rsidRPr="00F73A1E" w:rsidRDefault="00F73A1E" w:rsidP="00F73A1E">
      <w:pPr>
        <w:tabs>
          <w:tab w:val="right" w:pos="9921"/>
        </w:tabs>
        <w:suppressAutoHyphens w:val="0"/>
        <w:ind w:firstLine="709"/>
        <w:jc w:val="both"/>
        <w:rPr>
          <w:iCs/>
          <w:sz w:val="28"/>
          <w:szCs w:val="28"/>
        </w:rPr>
      </w:pPr>
      <w:r w:rsidRPr="00F73A1E">
        <w:rPr>
          <w:iCs/>
          <w:sz w:val="28"/>
          <w:szCs w:val="28"/>
        </w:rPr>
        <w:t xml:space="preserve">- повышение </w:t>
      </w:r>
      <w:proofErr w:type="gramStart"/>
      <w:r w:rsidRPr="00F73A1E">
        <w:rPr>
          <w:iCs/>
          <w:sz w:val="28"/>
          <w:szCs w:val="28"/>
        </w:rPr>
        <w:t>уровня</w:t>
      </w:r>
      <w:r w:rsidRPr="00F73A1E">
        <w:rPr>
          <w:sz w:val="28"/>
          <w:szCs w:val="28"/>
        </w:rPr>
        <w:t xml:space="preserve"> о</w:t>
      </w:r>
      <w:r w:rsidRPr="00F73A1E">
        <w:rPr>
          <w:iCs/>
          <w:sz w:val="28"/>
          <w:szCs w:val="28"/>
        </w:rPr>
        <w:t>рганизации досуга жителей городского поселения</w:t>
      </w:r>
      <w:proofErr w:type="gramEnd"/>
      <w:r w:rsidRPr="00F73A1E">
        <w:rPr>
          <w:iCs/>
          <w:sz w:val="28"/>
          <w:szCs w:val="28"/>
        </w:rPr>
        <w:t>;</w:t>
      </w:r>
    </w:p>
    <w:p w:rsidR="00F73A1E" w:rsidRPr="00F73A1E" w:rsidRDefault="00F73A1E" w:rsidP="00F73A1E">
      <w:pPr>
        <w:tabs>
          <w:tab w:val="right" w:pos="9921"/>
        </w:tabs>
        <w:suppressAutoHyphens w:val="0"/>
        <w:ind w:firstLine="709"/>
        <w:rPr>
          <w:iCs/>
          <w:sz w:val="28"/>
          <w:szCs w:val="28"/>
        </w:rPr>
      </w:pPr>
      <w:r w:rsidRPr="00F73A1E">
        <w:rPr>
          <w:iCs/>
          <w:sz w:val="28"/>
          <w:szCs w:val="28"/>
        </w:rPr>
        <w:t>- повышение социального статуса культурно - досугового учреждения;</w:t>
      </w:r>
    </w:p>
    <w:p w:rsidR="00F73A1E" w:rsidRPr="00F73A1E" w:rsidRDefault="00F73A1E" w:rsidP="00F73A1E">
      <w:pPr>
        <w:suppressAutoHyphens w:val="0"/>
        <w:ind w:firstLine="709"/>
        <w:jc w:val="both"/>
        <w:rPr>
          <w:iCs/>
          <w:sz w:val="28"/>
          <w:szCs w:val="28"/>
        </w:rPr>
      </w:pPr>
      <w:r w:rsidRPr="00F73A1E">
        <w:rPr>
          <w:iCs/>
          <w:sz w:val="28"/>
          <w:szCs w:val="28"/>
        </w:rPr>
        <w:t>- укрепление материально-технической базы учреждения.</w:t>
      </w:r>
    </w:p>
    <w:p w:rsidR="00F73A1E" w:rsidRPr="00F73A1E" w:rsidRDefault="00F73A1E" w:rsidP="00F73A1E">
      <w:pPr>
        <w:snapToGrid w:val="0"/>
        <w:spacing w:line="100" w:lineRule="atLeast"/>
        <w:ind w:firstLine="708"/>
        <w:rPr>
          <w:sz w:val="28"/>
          <w:szCs w:val="28"/>
        </w:rPr>
      </w:pPr>
      <w:r w:rsidRPr="00F73A1E">
        <w:rPr>
          <w:sz w:val="28"/>
          <w:szCs w:val="28"/>
        </w:rPr>
        <w:t>Срок реализации подпрограммы: 2023-2030 годы.</w:t>
      </w:r>
    </w:p>
    <w:p w:rsidR="00F73A1E" w:rsidRPr="00F73A1E" w:rsidRDefault="00F73A1E" w:rsidP="00F73A1E">
      <w:pPr>
        <w:rPr>
          <w:sz w:val="20"/>
          <w:szCs w:val="20"/>
        </w:rPr>
      </w:pPr>
    </w:p>
    <w:p w:rsidR="00F73A1E" w:rsidRPr="00F73A1E" w:rsidRDefault="00F73A1E" w:rsidP="00F73A1E">
      <w:pPr>
        <w:ind w:left="1800" w:hanging="1800"/>
        <w:jc w:val="center"/>
        <w:rPr>
          <w:b/>
          <w:bCs/>
          <w:sz w:val="28"/>
          <w:szCs w:val="28"/>
        </w:rPr>
      </w:pPr>
      <w:r w:rsidRPr="00F73A1E">
        <w:rPr>
          <w:b/>
          <w:bCs/>
          <w:sz w:val="28"/>
          <w:szCs w:val="28"/>
        </w:rPr>
        <w:lastRenderedPageBreak/>
        <w:t>4. Характеристика основных мероприятий подпрограммы</w:t>
      </w:r>
    </w:p>
    <w:p w:rsidR="00F73A1E" w:rsidRPr="00F73A1E" w:rsidRDefault="00F73A1E" w:rsidP="00F73A1E">
      <w:pPr>
        <w:jc w:val="center"/>
        <w:rPr>
          <w:b/>
          <w:bCs/>
          <w:sz w:val="28"/>
          <w:szCs w:val="28"/>
        </w:rPr>
      </w:pPr>
    </w:p>
    <w:p w:rsidR="00F73A1E" w:rsidRPr="00F73A1E" w:rsidRDefault="00F73A1E" w:rsidP="00F73A1E">
      <w:pPr>
        <w:snapToGrid w:val="0"/>
        <w:ind w:firstLine="709"/>
        <w:jc w:val="both"/>
        <w:rPr>
          <w:bCs/>
          <w:sz w:val="28"/>
          <w:szCs w:val="28"/>
        </w:rPr>
      </w:pPr>
      <w:r w:rsidRPr="00F73A1E">
        <w:rPr>
          <w:bCs/>
          <w:sz w:val="28"/>
          <w:szCs w:val="28"/>
        </w:rPr>
        <w:t>Для выполнения поставленных задач в ходе реализации подпрограммы необходимо осуществление следующих основных мероприятий:</w:t>
      </w:r>
    </w:p>
    <w:p w:rsidR="00F73A1E" w:rsidRPr="00F73A1E" w:rsidRDefault="00F73A1E" w:rsidP="00F73A1E">
      <w:pPr>
        <w:snapToGrid w:val="0"/>
        <w:ind w:firstLine="709"/>
        <w:jc w:val="both"/>
        <w:rPr>
          <w:bCs/>
          <w:sz w:val="28"/>
          <w:szCs w:val="28"/>
        </w:rPr>
      </w:pPr>
      <w:r w:rsidRPr="00F73A1E">
        <w:rPr>
          <w:bCs/>
          <w:sz w:val="28"/>
          <w:szCs w:val="28"/>
        </w:rPr>
        <w:t>1. Организация досуга населения: народные и календарные праздники, мероприятия с различными категориями населения.</w:t>
      </w:r>
    </w:p>
    <w:p w:rsidR="00F73A1E" w:rsidRPr="00F73A1E" w:rsidRDefault="00F73A1E" w:rsidP="00F73A1E">
      <w:pPr>
        <w:snapToGrid w:val="0"/>
        <w:ind w:firstLine="709"/>
        <w:jc w:val="both"/>
        <w:rPr>
          <w:bCs/>
          <w:sz w:val="28"/>
          <w:szCs w:val="28"/>
        </w:rPr>
      </w:pPr>
      <w:r w:rsidRPr="00F73A1E">
        <w:rPr>
          <w:bCs/>
          <w:sz w:val="28"/>
          <w:szCs w:val="28"/>
        </w:rPr>
        <w:t>2. Участие в конкурсах самодеятельного творчества различного уровня.</w:t>
      </w:r>
    </w:p>
    <w:p w:rsidR="00F73A1E" w:rsidRPr="00F73A1E" w:rsidRDefault="00F73A1E" w:rsidP="00F73A1E">
      <w:pPr>
        <w:snapToGrid w:val="0"/>
        <w:ind w:firstLine="709"/>
        <w:jc w:val="both"/>
        <w:rPr>
          <w:bCs/>
          <w:sz w:val="28"/>
          <w:szCs w:val="28"/>
        </w:rPr>
      </w:pPr>
      <w:r w:rsidRPr="00F73A1E">
        <w:rPr>
          <w:bCs/>
          <w:sz w:val="28"/>
          <w:szCs w:val="28"/>
        </w:rPr>
        <w:t>3. Обеспечение библиотечным обслуживанием населения.</w:t>
      </w:r>
    </w:p>
    <w:p w:rsidR="00F73A1E" w:rsidRPr="00F73A1E" w:rsidRDefault="00F73A1E" w:rsidP="00F73A1E">
      <w:pPr>
        <w:snapToGrid w:val="0"/>
        <w:ind w:firstLine="709"/>
        <w:jc w:val="both"/>
        <w:rPr>
          <w:bCs/>
          <w:sz w:val="28"/>
          <w:szCs w:val="28"/>
        </w:rPr>
      </w:pPr>
      <w:r w:rsidRPr="00F73A1E">
        <w:rPr>
          <w:bCs/>
          <w:sz w:val="28"/>
          <w:szCs w:val="28"/>
        </w:rPr>
        <w:t>4. Финансовое обеспечение деятельности муниципального казенного учреждения.</w:t>
      </w:r>
    </w:p>
    <w:p w:rsidR="00F73A1E" w:rsidRPr="00F73A1E" w:rsidRDefault="00F73A1E" w:rsidP="00F73A1E">
      <w:pPr>
        <w:snapToGrid w:val="0"/>
        <w:jc w:val="both"/>
        <w:rPr>
          <w:bCs/>
          <w:sz w:val="28"/>
          <w:szCs w:val="28"/>
        </w:rPr>
      </w:pPr>
    </w:p>
    <w:p w:rsidR="00F73A1E" w:rsidRPr="00F73A1E" w:rsidRDefault="00F73A1E" w:rsidP="00F73A1E">
      <w:pPr>
        <w:snapToGrid w:val="0"/>
        <w:jc w:val="center"/>
        <w:rPr>
          <w:b/>
          <w:bCs/>
          <w:sz w:val="28"/>
          <w:szCs w:val="28"/>
        </w:rPr>
      </w:pPr>
      <w:r w:rsidRPr="00F73A1E">
        <w:rPr>
          <w:b/>
          <w:bCs/>
          <w:sz w:val="28"/>
          <w:szCs w:val="28"/>
        </w:rPr>
        <w:t>5. Финансовое обеспечение подпрограммы</w:t>
      </w:r>
    </w:p>
    <w:p w:rsidR="00F73A1E" w:rsidRPr="00F73A1E" w:rsidRDefault="00F73A1E" w:rsidP="00F73A1E">
      <w:pPr>
        <w:snapToGrid w:val="0"/>
        <w:ind w:firstLine="708"/>
        <w:jc w:val="both"/>
        <w:rPr>
          <w:rFonts w:eastAsia="Arial"/>
          <w:sz w:val="28"/>
          <w:szCs w:val="28"/>
        </w:rPr>
      </w:pPr>
    </w:p>
    <w:p w:rsidR="00F73A1E" w:rsidRPr="00F73A1E" w:rsidRDefault="00F73A1E" w:rsidP="00F73A1E">
      <w:pPr>
        <w:snapToGrid w:val="0"/>
        <w:ind w:firstLine="708"/>
        <w:jc w:val="both"/>
        <w:rPr>
          <w:rFonts w:eastAsia="Arial"/>
          <w:sz w:val="28"/>
          <w:szCs w:val="28"/>
        </w:rPr>
      </w:pPr>
      <w:r w:rsidRPr="00F73A1E">
        <w:rPr>
          <w:rFonts w:eastAsia="Arial"/>
          <w:sz w:val="28"/>
          <w:szCs w:val="28"/>
        </w:rPr>
        <w:t>Финансовое обеспечение подпрограммы осуществляется за счет средств бюджета Бутурлиновского городского поселения на сумму</w:t>
      </w:r>
      <w:r w:rsidRPr="00F73A1E">
        <w:rPr>
          <w:rFonts w:eastAsia="Arial"/>
          <w:b/>
          <w:sz w:val="22"/>
          <w:szCs w:val="22"/>
        </w:rPr>
        <w:t xml:space="preserve"> </w:t>
      </w:r>
      <w:r w:rsidRPr="00F73A1E">
        <w:rPr>
          <w:rFonts w:eastAsia="Arial"/>
          <w:sz w:val="28"/>
          <w:szCs w:val="28"/>
        </w:rPr>
        <w:t>68 528,6 тыс. рублей, в том числе:</w:t>
      </w:r>
    </w:p>
    <w:p w:rsidR="00F73A1E" w:rsidRPr="00F73A1E" w:rsidRDefault="00F73A1E" w:rsidP="00F73A1E">
      <w:pPr>
        <w:snapToGrid w:val="0"/>
        <w:ind w:firstLine="708"/>
        <w:jc w:val="both"/>
        <w:rPr>
          <w:rFonts w:ascii="Calibri" w:eastAsia="Arial" w:hAnsi="Calibri"/>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558"/>
      </w:tblGrid>
      <w:tr w:rsidR="00F73A1E" w:rsidRPr="00F73A1E" w:rsidTr="00704D81">
        <w:tc>
          <w:tcPr>
            <w:tcW w:w="565" w:type="dxa"/>
            <w:tcBorders>
              <w:top w:val="single" w:sz="1" w:space="0" w:color="000000"/>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 xml:space="preserve">№ </w:t>
            </w:r>
            <w:proofErr w:type="gramStart"/>
            <w:r w:rsidRPr="00F73A1E">
              <w:rPr>
                <w:sz w:val="28"/>
                <w:szCs w:val="28"/>
              </w:rPr>
              <w:t>п</w:t>
            </w:r>
            <w:proofErr w:type="gramEnd"/>
            <w:r w:rsidRPr="00F73A1E">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Наименование мероприятий</w:t>
            </w:r>
          </w:p>
        </w:tc>
        <w:tc>
          <w:tcPr>
            <w:tcW w:w="2558" w:type="dxa"/>
            <w:tcBorders>
              <w:top w:val="single" w:sz="1" w:space="0" w:color="000000"/>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Сумма (тыс. рублей)</w:t>
            </w:r>
          </w:p>
        </w:tc>
      </w:tr>
      <w:tr w:rsidR="00F73A1E" w:rsidRPr="00F73A1E" w:rsidTr="00704D81">
        <w:tc>
          <w:tcPr>
            <w:tcW w:w="565" w:type="dxa"/>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jc w:val="both"/>
              <w:rPr>
                <w:sz w:val="28"/>
                <w:szCs w:val="28"/>
              </w:rPr>
            </w:pPr>
            <w:r w:rsidRPr="00F73A1E">
              <w:rPr>
                <w:sz w:val="28"/>
                <w:szCs w:val="28"/>
              </w:rPr>
              <w:t>Финансовое обеспечение деятельности МКУ «Бутурлиновский культурный центр»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napToGrid w:val="0"/>
              <w:spacing w:line="100" w:lineRule="atLeast"/>
              <w:jc w:val="center"/>
              <w:rPr>
                <w:sz w:val="28"/>
                <w:szCs w:val="28"/>
              </w:rPr>
            </w:pPr>
            <w:r w:rsidRPr="00F73A1E">
              <w:rPr>
                <w:sz w:val="28"/>
                <w:szCs w:val="28"/>
              </w:rPr>
              <w:t>68 528,6</w:t>
            </w:r>
          </w:p>
        </w:tc>
      </w:tr>
      <w:tr w:rsidR="00F73A1E" w:rsidRPr="00F73A1E" w:rsidTr="00704D81">
        <w:tc>
          <w:tcPr>
            <w:tcW w:w="565" w:type="dxa"/>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1.1.</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2023 год </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napToGrid w:val="0"/>
              <w:ind w:firstLine="708"/>
              <w:rPr>
                <w:rFonts w:eastAsia="Arial"/>
                <w:sz w:val="28"/>
                <w:szCs w:val="28"/>
              </w:rPr>
            </w:pPr>
            <w:r w:rsidRPr="00F73A1E">
              <w:rPr>
                <w:rFonts w:eastAsia="Arial"/>
                <w:sz w:val="28"/>
                <w:szCs w:val="28"/>
              </w:rPr>
              <w:t>9 072,0</w:t>
            </w:r>
          </w:p>
        </w:tc>
      </w:tr>
      <w:tr w:rsidR="00F73A1E" w:rsidRPr="00F73A1E" w:rsidTr="00704D81">
        <w:tc>
          <w:tcPr>
            <w:tcW w:w="565" w:type="dxa"/>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1.2.</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2024 год</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napToGrid w:val="0"/>
              <w:ind w:firstLine="708"/>
              <w:rPr>
                <w:rFonts w:eastAsia="Arial"/>
                <w:sz w:val="28"/>
                <w:szCs w:val="28"/>
              </w:rPr>
            </w:pPr>
            <w:r w:rsidRPr="00F73A1E">
              <w:rPr>
                <w:rFonts w:eastAsia="Arial"/>
                <w:sz w:val="28"/>
                <w:szCs w:val="28"/>
              </w:rPr>
              <w:t>8 493,8</w:t>
            </w:r>
          </w:p>
        </w:tc>
      </w:tr>
      <w:tr w:rsidR="00F73A1E" w:rsidRPr="00F73A1E" w:rsidTr="00704D81">
        <w:tc>
          <w:tcPr>
            <w:tcW w:w="565" w:type="dxa"/>
            <w:tcBorders>
              <w:left w:val="single" w:sz="1" w:space="0" w:color="000000"/>
              <w:bottom w:val="single" w:sz="4" w:space="0" w:color="auto"/>
            </w:tcBorders>
            <w:shd w:val="clear" w:color="auto" w:fill="auto"/>
          </w:tcPr>
          <w:p w:rsidR="00F73A1E" w:rsidRPr="00F73A1E" w:rsidRDefault="00F73A1E" w:rsidP="00F73A1E">
            <w:pPr>
              <w:suppressLineNumbers/>
              <w:snapToGrid w:val="0"/>
              <w:rPr>
                <w:sz w:val="28"/>
                <w:szCs w:val="28"/>
              </w:rPr>
            </w:pPr>
            <w:r w:rsidRPr="00F73A1E">
              <w:rPr>
                <w:sz w:val="28"/>
                <w:szCs w:val="28"/>
              </w:rPr>
              <w:t>1.3.</w:t>
            </w:r>
          </w:p>
        </w:tc>
        <w:tc>
          <w:tcPr>
            <w:tcW w:w="6688" w:type="dxa"/>
            <w:tcBorders>
              <w:left w:val="single" w:sz="1" w:space="0" w:color="000000"/>
              <w:bottom w:val="single" w:sz="4" w:space="0" w:color="auto"/>
            </w:tcBorders>
            <w:shd w:val="clear" w:color="auto" w:fill="auto"/>
          </w:tcPr>
          <w:p w:rsidR="00F73A1E" w:rsidRPr="00F73A1E" w:rsidRDefault="00F73A1E" w:rsidP="00F73A1E">
            <w:pPr>
              <w:snapToGrid w:val="0"/>
              <w:rPr>
                <w:sz w:val="28"/>
                <w:szCs w:val="28"/>
              </w:rPr>
            </w:pPr>
            <w:r w:rsidRPr="00F73A1E">
              <w:rPr>
                <w:sz w:val="28"/>
                <w:szCs w:val="28"/>
              </w:rPr>
              <w:t xml:space="preserve">2025 год </w:t>
            </w:r>
          </w:p>
        </w:tc>
        <w:tc>
          <w:tcPr>
            <w:tcW w:w="2558" w:type="dxa"/>
            <w:tcBorders>
              <w:left w:val="single" w:sz="1" w:space="0" w:color="000000"/>
              <w:bottom w:val="single" w:sz="4" w:space="0" w:color="auto"/>
              <w:right w:val="single" w:sz="1" w:space="0" w:color="000000"/>
            </w:tcBorders>
            <w:shd w:val="clear" w:color="auto" w:fill="auto"/>
          </w:tcPr>
          <w:p w:rsidR="00F73A1E" w:rsidRPr="00F73A1E" w:rsidRDefault="00F73A1E" w:rsidP="00F73A1E">
            <w:pPr>
              <w:jc w:val="center"/>
              <w:rPr>
                <w:sz w:val="20"/>
                <w:szCs w:val="20"/>
              </w:rPr>
            </w:pPr>
            <w:r w:rsidRPr="00F73A1E">
              <w:rPr>
                <w:sz w:val="28"/>
                <w:szCs w:val="28"/>
              </w:rPr>
              <w:t>8 493,8</w:t>
            </w:r>
          </w:p>
        </w:tc>
      </w:tr>
      <w:tr w:rsidR="00F73A1E" w:rsidRPr="00F73A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uppressLineNumbers/>
              <w:snapToGrid w:val="0"/>
              <w:rPr>
                <w:sz w:val="28"/>
                <w:szCs w:val="28"/>
              </w:rPr>
            </w:pPr>
            <w:r w:rsidRPr="00F73A1E">
              <w:rPr>
                <w:sz w:val="28"/>
                <w:szCs w:val="28"/>
              </w:rPr>
              <w:t>1.4.</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napToGrid w:val="0"/>
              <w:rPr>
                <w:sz w:val="28"/>
                <w:szCs w:val="28"/>
              </w:rPr>
            </w:pPr>
            <w:r w:rsidRPr="00F73A1E">
              <w:rPr>
                <w:sz w:val="28"/>
                <w:szCs w:val="28"/>
              </w:rPr>
              <w:t xml:space="preserve">2026 год </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jc w:val="center"/>
              <w:rPr>
                <w:sz w:val="20"/>
                <w:szCs w:val="20"/>
              </w:rPr>
            </w:pPr>
            <w:r w:rsidRPr="00F73A1E">
              <w:rPr>
                <w:sz w:val="28"/>
                <w:szCs w:val="28"/>
              </w:rPr>
              <w:t>8 493,8</w:t>
            </w:r>
          </w:p>
        </w:tc>
      </w:tr>
      <w:tr w:rsidR="00F73A1E" w:rsidRPr="00F73A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uppressLineNumbers/>
              <w:snapToGrid w:val="0"/>
              <w:rPr>
                <w:sz w:val="28"/>
                <w:szCs w:val="28"/>
              </w:rPr>
            </w:pPr>
            <w:r w:rsidRPr="00F73A1E">
              <w:rPr>
                <w:sz w:val="28"/>
                <w:szCs w:val="28"/>
              </w:rPr>
              <w:t>1.5.</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napToGrid w:val="0"/>
              <w:rPr>
                <w:sz w:val="28"/>
                <w:szCs w:val="28"/>
              </w:rPr>
            </w:pPr>
            <w:r w:rsidRPr="00F73A1E">
              <w:rPr>
                <w:sz w:val="28"/>
                <w:szCs w:val="28"/>
              </w:rPr>
              <w:t xml:space="preserve">2027 год </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jc w:val="center"/>
              <w:rPr>
                <w:sz w:val="20"/>
                <w:szCs w:val="20"/>
              </w:rPr>
            </w:pPr>
            <w:r w:rsidRPr="00F73A1E">
              <w:rPr>
                <w:sz w:val="28"/>
                <w:szCs w:val="28"/>
              </w:rPr>
              <w:t>8 493,8</w:t>
            </w:r>
          </w:p>
        </w:tc>
      </w:tr>
      <w:tr w:rsidR="00F73A1E" w:rsidRPr="00F73A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uppressLineNumbers/>
              <w:snapToGrid w:val="0"/>
              <w:rPr>
                <w:sz w:val="28"/>
                <w:szCs w:val="28"/>
              </w:rPr>
            </w:pPr>
            <w:r w:rsidRPr="00F73A1E">
              <w:rPr>
                <w:sz w:val="28"/>
                <w:szCs w:val="28"/>
              </w:rPr>
              <w:t>1.6.</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napToGrid w:val="0"/>
              <w:rPr>
                <w:sz w:val="28"/>
                <w:szCs w:val="28"/>
              </w:rPr>
            </w:pPr>
            <w:r w:rsidRPr="00F73A1E">
              <w:rPr>
                <w:sz w:val="28"/>
                <w:szCs w:val="28"/>
              </w:rPr>
              <w:t xml:space="preserve">2028 год </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jc w:val="center"/>
              <w:rPr>
                <w:sz w:val="20"/>
                <w:szCs w:val="20"/>
              </w:rPr>
            </w:pPr>
            <w:r w:rsidRPr="00F73A1E">
              <w:rPr>
                <w:sz w:val="28"/>
                <w:szCs w:val="28"/>
              </w:rPr>
              <w:t>8 493,8</w:t>
            </w:r>
          </w:p>
        </w:tc>
      </w:tr>
      <w:tr w:rsidR="00F73A1E" w:rsidRPr="00F73A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uppressLineNumbers/>
              <w:snapToGrid w:val="0"/>
              <w:rPr>
                <w:sz w:val="28"/>
                <w:szCs w:val="28"/>
              </w:rPr>
            </w:pPr>
            <w:r w:rsidRPr="00F73A1E">
              <w:rPr>
                <w:sz w:val="28"/>
                <w:szCs w:val="28"/>
              </w:rPr>
              <w:t>1.7.</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napToGrid w:val="0"/>
              <w:rPr>
                <w:sz w:val="28"/>
                <w:szCs w:val="28"/>
              </w:rPr>
            </w:pPr>
            <w:r w:rsidRPr="00F73A1E">
              <w:rPr>
                <w:sz w:val="28"/>
                <w:szCs w:val="28"/>
              </w:rPr>
              <w:t>2029 год</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jc w:val="center"/>
              <w:rPr>
                <w:sz w:val="20"/>
                <w:szCs w:val="20"/>
              </w:rPr>
            </w:pPr>
            <w:r w:rsidRPr="00F73A1E">
              <w:rPr>
                <w:sz w:val="28"/>
                <w:szCs w:val="28"/>
              </w:rPr>
              <w:t>8 493,8</w:t>
            </w:r>
          </w:p>
        </w:tc>
      </w:tr>
      <w:tr w:rsidR="00F73A1E" w:rsidRPr="00F73A1E" w:rsidTr="00704D81">
        <w:tc>
          <w:tcPr>
            <w:tcW w:w="565"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uppressLineNumbers/>
              <w:snapToGrid w:val="0"/>
              <w:rPr>
                <w:sz w:val="28"/>
                <w:szCs w:val="28"/>
              </w:rPr>
            </w:pPr>
            <w:r w:rsidRPr="00F73A1E">
              <w:rPr>
                <w:sz w:val="28"/>
                <w:szCs w:val="28"/>
              </w:rPr>
              <w:t>1.8.</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snapToGrid w:val="0"/>
              <w:rPr>
                <w:sz w:val="28"/>
                <w:szCs w:val="28"/>
              </w:rPr>
            </w:pPr>
            <w:r w:rsidRPr="00F73A1E">
              <w:rPr>
                <w:sz w:val="28"/>
                <w:szCs w:val="28"/>
              </w:rPr>
              <w:t>2030 год</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F73A1E" w:rsidRPr="00F73A1E" w:rsidRDefault="00F73A1E" w:rsidP="00F73A1E">
            <w:pPr>
              <w:jc w:val="center"/>
              <w:rPr>
                <w:sz w:val="20"/>
                <w:szCs w:val="20"/>
              </w:rPr>
            </w:pPr>
            <w:r w:rsidRPr="00F73A1E">
              <w:rPr>
                <w:sz w:val="28"/>
                <w:szCs w:val="28"/>
              </w:rPr>
              <w:t>8 493,8</w:t>
            </w:r>
          </w:p>
        </w:tc>
      </w:tr>
    </w:tbl>
    <w:p w:rsidR="00F73A1E" w:rsidRPr="00F73A1E" w:rsidRDefault="00F73A1E" w:rsidP="00F73A1E">
      <w:pPr>
        <w:snapToGrid w:val="0"/>
        <w:ind w:firstLine="708"/>
        <w:jc w:val="both"/>
        <w:rPr>
          <w:sz w:val="20"/>
          <w:szCs w:val="20"/>
        </w:rPr>
      </w:pPr>
    </w:p>
    <w:p w:rsidR="00F73A1E" w:rsidRPr="00F73A1E" w:rsidRDefault="00F73A1E" w:rsidP="00F73A1E">
      <w:pPr>
        <w:tabs>
          <w:tab w:val="left" w:pos="172"/>
        </w:tabs>
        <w:snapToGrid w:val="0"/>
        <w:ind w:firstLine="708"/>
        <w:jc w:val="both"/>
        <w:rPr>
          <w:rFonts w:eastAsia="Arial"/>
          <w:sz w:val="28"/>
          <w:szCs w:val="28"/>
        </w:rPr>
      </w:pPr>
      <w:r w:rsidRPr="00F73A1E">
        <w:rPr>
          <w:rFonts w:eastAsia="Arial"/>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p w:rsidR="00F73A1E" w:rsidRPr="00F73A1E" w:rsidRDefault="00F73A1E" w:rsidP="00F73A1E">
      <w:pPr>
        <w:tabs>
          <w:tab w:val="left" w:pos="172"/>
        </w:tabs>
        <w:snapToGrid w:val="0"/>
        <w:ind w:firstLine="708"/>
        <w:jc w:val="both"/>
        <w:rPr>
          <w:rFonts w:ascii="Calibri" w:eastAsia="Arial" w:hAnsi="Calibri"/>
          <w:sz w:val="28"/>
          <w:szCs w:val="28"/>
        </w:rPr>
      </w:pPr>
    </w:p>
    <w:p w:rsidR="00F73A1E" w:rsidRPr="00F73A1E" w:rsidRDefault="00F73A1E" w:rsidP="00F73A1E">
      <w:pPr>
        <w:jc w:val="center"/>
        <w:rPr>
          <w:b/>
          <w:bCs/>
          <w:sz w:val="28"/>
          <w:szCs w:val="28"/>
        </w:rPr>
      </w:pPr>
      <w:r w:rsidRPr="00F73A1E">
        <w:rPr>
          <w:b/>
          <w:bCs/>
          <w:sz w:val="28"/>
          <w:szCs w:val="28"/>
        </w:rPr>
        <w:t>6. Методика оценки эффективности реализации подпрограммы</w:t>
      </w:r>
    </w:p>
    <w:p w:rsidR="00F73A1E" w:rsidRPr="00F73A1E" w:rsidRDefault="00F73A1E" w:rsidP="00F73A1E">
      <w:pPr>
        <w:jc w:val="center"/>
        <w:rPr>
          <w:b/>
          <w:bCs/>
          <w:sz w:val="28"/>
          <w:szCs w:val="28"/>
        </w:rPr>
      </w:pPr>
    </w:p>
    <w:p w:rsidR="00F73A1E" w:rsidRPr="00F73A1E" w:rsidRDefault="00F73A1E" w:rsidP="00F73A1E">
      <w:pPr>
        <w:ind w:firstLine="720"/>
        <w:jc w:val="both"/>
        <w:rPr>
          <w:sz w:val="28"/>
          <w:szCs w:val="28"/>
        </w:rPr>
      </w:pPr>
      <w:r w:rsidRPr="00F73A1E">
        <w:rPr>
          <w:sz w:val="28"/>
          <w:szCs w:val="28"/>
        </w:rPr>
        <w:t>Оценка эффективности реализации подпрограммы производится ежегодно на основе использования системы целевых индикаторов, которая обеспечит мониторинг динамики результатов реализации подпрограммы за оцениваемый период с целью уточнения степени решения задач и выполнения мероприятий подпрограммы</w:t>
      </w:r>
    </w:p>
    <w:p w:rsidR="00F73A1E" w:rsidRPr="00F73A1E" w:rsidRDefault="00F73A1E" w:rsidP="00F73A1E">
      <w:pPr>
        <w:spacing w:line="100" w:lineRule="atLeast"/>
        <w:ind w:firstLine="709"/>
        <w:jc w:val="both"/>
        <w:rPr>
          <w:spacing w:val="-8"/>
          <w:sz w:val="28"/>
          <w:szCs w:val="28"/>
          <w:u w:val="single"/>
        </w:rPr>
      </w:pPr>
      <w:r w:rsidRPr="00F73A1E">
        <w:rPr>
          <w:spacing w:val="-8"/>
          <w:sz w:val="28"/>
          <w:szCs w:val="28"/>
          <w:u w:val="single"/>
        </w:rPr>
        <w:lastRenderedPageBreak/>
        <w:t>Планируемые значения целевых индикаторов реализации подпрограммы:</w:t>
      </w:r>
    </w:p>
    <w:p w:rsidR="00F73A1E" w:rsidRPr="00F73A1E" w:rsidRDefault="00F73A1E" w:rsidP="00F73A1E">
      <w:pPr>
        <w:spacing w:line="100" w:lineRule="atLeast"/>
        <w:ind w:firstLine="709"/>
        <w:jc w:val="both"/>
        <w:rPr>
          <w:sz w:val="28"/>
          <w:szCs w:val="28"/>
        </w:rPr>
      </w:pPr>
    </w:p>
    <w:tbl>
      <w:tblPr>
        <w:tblW w:w="9869" w:type="dxa"/>
        <w:tblInd w:w="105" w:type="dxa"/>
        <w:tblLayout w:type="fixed"/>
        <w:tblCellMar>
          <w:top w:w="105" w:type="dxa"/>
          <w:left w:w="105" w:type="dxa"/>
          <w:bottom w:w="105" w:type="dxa"/>
          <w:right w:w="105" w:type="dxa"/>
        </w:tblCellMar>
        <w:tblLook w:val="0000" w:firstRow="0" w:lastRow="0" w:firstColumn="0" w:lastColumn="0" w:noHBand="0" w:noVBand="0"/>
      </w:tblPr>
      <w:tblGrid>
        <w:gridCol w:w="2410"/>
        <w:gridCol w:w="939"/>
        <w:gridCol w:w="930"/>
        <w:gridCol w:w="930"/>
        <w:gridCol w:w="930"/>
        <w:gridCol w:w="895"/>
        <w:gridCol w:w="993"/>
        <w:gridCol w:w="992"/>
        <w:gridCol w:w="850"/>
      </w:tblGrid>
      <w:tr w:rsidR="00F73A1E" w:rsidRPr="00F73A1E" w:rsidTr="00704D81">
        <w:trPr>
          <w:trHeight w:val="307"/>
        </w:trPr>
        <w:tc>
          <w:tcPr>
            <w:tcW w:w="2410" w:type="dxa"/>
            <w:tcBorders>
              <w:top w:val="single" w:sz="4" w:space="0" w:color="000000"/>
              <w:left w:val="single" w:sz="4" w:space="0" w:color="000000"/>
              <w:bottom w:val="single" w:sz="4" w:space="0" w:color="000000"/>
            </w:tcBorders>
            <w:shd w:val="clear" w:color="auto" w:fill="auto"/>
            <w:vAlign w:val="center"/>
          </w:tcPr>
          <w:p w:rsidR="00F73A1E" w:rsidRPr="00F73A1E" w:rsidRDefault="00F73A1E" w:rsidP="00F73A1E">
            <w:pPr>
              <w:suppressAutoHyphens w:val="0"/>
              <w:snapToGrid w:val="0"/>
              <w:jc w:val="center"/>
              <w:rPr>
                <w:sz w:val="28"/>
                <w:szCs w:val="28"/>
              </w:rPr>
            </w:pPr>
            <w:r w:rsidRPr="00F73A1E">
              <w:rPr>
                <w:sz w:val="28"/>
                <w:szCs w:val="28"/>
              </w:rPr>
              <w:t>Наименование целевых индикаторов</w:t>
            </w:r>
          </w:p>
        </w:tc>
        <w:tc>
          <w:tcPr>
            <w:tcW w:w="939"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rPr>
                <w:sz w:val="28"/>
                <w:szCs w:val="28"/>
              </w:rPr>
            </w:pPr>
            <w:r w:rsidRPr="00F73A1E">
              <w:rPr>
                <w:sz w:val="28"/>
                <w:szCs w:val="28"/>
              </w:rPr>
              <w:t>2023</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2024</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2025</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2026</w:t>
            </w:r>
          </w:p>
        </w:tc>
        <w:tc>
          <w:tcPr>
            <w:tcW w:w="89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2027</w:t>
            </w:r>
          </w:p>
        </w:tc>
        <w:tc>
          <w:tcPr>
            <w:tcW w:w="993"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2029</w:t>
            </w:r>
          </w:p>
        </w:tc>
        <w:tc>
          <w:tcPr>
            <w:tcW w:w="850" w:type="dxa"/>
            <w:tcBorders>
              <w:top w:val="single" w:sz="4" w:space="0" w:color="000000"/>
              <w:left w:val="single" w:sz="4" w:space="0" w:color="000000"/>
              <w:bottom w:val="single" w:sz="4" w:space="0" w:color="000000"/>
              <w:right w:val="single" w:sz="4" w:space="0" w:color="000000"/>
            </w:tcBorders>
          </w:tcPr>
          <w:p w:rsidR="00F73A1E" w:rsidRPr="00F73A1E" w:rsidRDefault="00F73A1E" w:rsidP="00F73A1E">
            <w:pPr>
              <w:snapToGrid w:val="0"/>
              <w:jc w:val="center"/>
              <w:rPr>
                <w:sz w:val="28"/>
                <w:szCs w:val="28"/>
              </w:rPr>
            </w:pPr>
            <w:r w:rsidRPr="00F73A1E">
              <w:rPr>
                <w:sz w:val="28"/>
                <w:szCs w:val="28"/>
              </w:rPr>
              <w:t>2030</w:t>
            </w:r>
          </w:p>
        </w:tc>
      </w:tr>
      <w:tr w:rsidR="00F73A1E" w:rsidRPr="00F73A1E" w:rsidTr="00704D81">
        <w:tc>
          <w:tcPr>
            <w:tcW w:w="241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Количество проводимых мероприятий (ед.)</w:t>
            </w:r>
          </w:p>
        </w:tc>
        <w:tc>
          <w:tcPr>
            <w:tcW w:w="939"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pPr>
            <w:r w:rsidRPr="00F73A1E">
              <w:t>68</w:t>
            </w:r>
          </w:p>
        </w:tc>
        <w:tc>
          <w:tcPr>
            <w:tcW w:w="93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pPr>
            <w:r w:rsidRPr="00F73A1E">
              <w:t>72</w:t>
            </w:r>
          </w:p>
        </w:tc>
        <w:tc>
          <w:tcPr>
            <w:tcW w:w="93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pPr>
            <w:r w:rsidRPr="00F73A1E">
              <w:t>75</w:t>
            </w:r>
          </w:p>
        </w:tc>
        <w:tc>
          <w:tcPr>
            <w:tcW w:w="93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pPr>
            <w:r w:rsidRPr="00F73A1E">
              <w:t>78</w:t>
            </w:r>
          </w:p>
        </w:tc>
        <w:tc>
          <w:tcPr>
            <w:tcW w:w="895"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pPr>
            <w:r w:rsidRPr="00F73A1E">
              <w:t>80</w:t>
            </w:r>
          </w:p>
        </w:tc>
        <w:tc>
          <w:tcPr>
            <w:tcW w:w="993"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pPr>
            <w:r w:rsidRPr="00F73A1E">
              <w:t>83</w:t>
            </w:r>
          </w:p>
        </w:tc>
        <w:tc>
          <w:tcPr>
            <w:tcW w:w="992"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uppressAutoHyphens w:val="0"/>
              <w:snapToGrid w:val="0"/>
              <w:jc w:val="center"/>
            </w:pPr>
            <w:r w:rsidRPr="00F73A1E">
              <w:t>85</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uppressAutoHyphens w:val="0"/>
              <w:snapToGrid w:val="0"/>
              <w:jc w:val="center"/>
            </w:pPr>
            <w:r w:rsidRPr="00F73A1E">
              <w:t>87</w:t>
            </w:r>
          </w:p>
        </w:tc>
      </w:tr>
      <w:tr w:rsidR="00F73A1E" w:rsidRPr="00F73A1E" w:rsidTr="00704D81">
        <w:trPr>
          <w:trHeight w:val="751"/>
        </w:trPr>
        <w:tc>
          <w:tcPr>
            <w:tcW w:w="241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Количество посетителей мероприятий (чел.)</w:t>
            </w:r>
          </w:p>
        </w:tc>
        <w:tc>
          <w:tcPr>
            <w:tcW w:w="939"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30200</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32500</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33500</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34000</w:t>
            </w:r>
          </w:p>
        </w:tc>
        <w:tc>
          <w:tcPr>
            <w:tcW w:w="89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34500</w:t>
            </w:r>
          </w:p>
        </w:tc>
        <w:tc>
          <w:tcPr>
            <w:tcW w:w="993"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35000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pPr>
            <w:r w:rsidRPr="00F73A1E">
              <w:t>35500</w:t>
            </w:r>
          </w:p>
        </w:tc>
        <w:tc>
          <w:tcPr>
            <w:tcW w:w="850" w:type="dxa"/>
            <w:tcBorders>
              <w:top w:val="single" w:sz="4" w:space="0" w:color="000000"/>
              <w:left w:val="single" w:sz="4" w:space="0" w:color="000000"/>
              <w:bottom w:val="single" w:sz="4" w:space="0" w:color="000000"/>
              <w:right w:val="single" w:sz="4" w:space="0" w:color="000000"/>
            </w:tcBorders>
          </w:tcPr>
          <w:p w:rsidR="00F73A1E" w:rsidRPr="00F73A1E" w:rsidRDefault="00F73A1E" w:rsidP="00F73A1E">
            <w:pPr>
              <w:snapToGrid w:val="0"/>
              <w:jc w:val="center"/>
            </w:pPr>
            <w:r w:rsidRPr="00F73A1E">
              <w:t>36000</w:t>
            </w:r>
          </w:p>
        </w:tc>
      </w:tr>
      <w:tr w:rsidR="00F73A1E" w:rsidRPr="00F73A1E" w:rsidTr="00704D81">
        <w:tc>
          <w:tcPr>
            <w:tcW w:w="241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Число клубных формирований (ед.)</w:t>
            </w:r>
          </w:p>
        </w:tc>
        <w:tc>
          <w:tcPr>
            <w:tcW w:w="939"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8</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8</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8</w:t>
            </w:r>
          </w:p>
        </w:tc>
        <w:tc>
          <w:tcPr>
            <w:tcW w:w="93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8</w:t>
            </w:r>
          </w:p>
        </w:tc>
        <w:tc>
          <w:tcPr>
            <w:tcW w:w="89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8</w:t>
            </w:r>
          </w:p>
        </w:tc>
        <w:tc>
          <w:tcPr>
            <w:tcW w:w="993"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pPr>
            <w:r w:rsidRPr="00F73A1E">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pPr>
            <w:r w:rsidRPr="00F73A1E">
              <w:t>8</w:t>
            </w:r>
          </w:p>
        </w:tc>
        <w:tc>
          <w:tcPr>
            <w:tcW w:w="850" w:type="dxa"/>
            <w:tcBorders>
              <w:top w:val="single" w:sz="4" w:space="0" w:color="000000"/>
              <w:left w:val="single" w:sz="4" w:space="0" w:color="000000"/>
              <w:bottom w:val="single" w:sz="4" w:space="0" w:color="000000"/>
              <w:right w:val="single" w:sz="4" w:space="0" w:color="000000"/>
            </w:tcBorders>
          </w:tcPr>
          <w:p w:rsidR="00F73A1E" w:rsidRPr="00F73A1E" w:rsidRDefault="00F73A1E" w:rsidP="00F73A1E">
            <w:pPr>
              <w:snapToGrid w:val="0"/>
              <w:jc w:val="center"/>
            </w:pPr>
            <w:r w:rsidRPr="00F73A1E">
              <w:t>8</w:t>
            </w:r>
          </w:p>
        </w:tc>
      </w:tr>
      <w:tr w:rsidR="00F73A1E" w:rsidRPr="00F73A1E" w:rsidTr="00704D81">
        <w:tc>
          <w:tcPr>
            <w:tcW w:w="241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Количество участников клубных формирований (чел.)</w:t>
            </w:r>
          </w:p>
        </w:tc>
        <w:tc>
          <w:tcPr>
            <w:tcW w:w="939"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95</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105</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110</w:t>
            </w:r>
          </w:p>
        </w:tc>
        <w:tc>
          <w:tcPr>
            <w:tcW w:w="895"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115</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120</w:t>
            </w:r>
          </w:p>
        </w:tc>
        <w:tc>
          <w:tcPr>
            <w:tcW w:w="992"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pPr>
            <w:r w:rsidRPr="00F73A1E">
              <w:t>125</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pPr>
            <w:r w:rsidRPr="00F73A1E">
              <w:t>130</w:t>
            </w:r>
          </w:p>
        </w:tc>
      </w:tr>
      <w:tr w:rsidR="00F73A1E" w:rsidRPr="00F73A1E" w:rsidTr="00704D81">
        <w:tc>
          <w:tcPr>
            <w:tcW w:w="241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Число зарегистрированных пользователей библиотеки (чел.)</w:t>
            </w:r>
          </w:p>
        </w:tc>
        <w:tc>
          <w:tcPr>
            <w:tcW w:w="939"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1050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1100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1150</w:t>
            </w:r>
          </w:p>
        </w:tc>
        <w:tc>
          <w:tcPr>
            <w:tcW w:w="895"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1200</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1250</w:t>
            </w:r>
          </w:p>
        </w:tc>
        <w:tc>
          <w:tcPr>
            <w:tcW w:w="992"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pPr>
            <w:r w:rsidRPr="00F73A1E">
              <w:t>1300</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pPr>
            <w:r w:rsidRPr="00F73A1E">
              <w:t>1350</w:t>
            </w:r>
          </w:p>
        </w:tc>
      </w:tr>
      <w:tr w:rsidR="00F73A1E" w:rsidRPr="00F73A1E" w:rsidTr="00704D81">
        <w:tc>
          <w:tcPr>
            <w:tcW w:w="241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 xml:space="preserve">Количество </w:t>
            </w:r>
            <w:proofErr w:type="spellStart"/>
            <w:r w:rsidRPr="00F73A1E">
              <w:rPr>
                <w:sz w:val="28"/>
                <w:szCs w:val="28"/>
              </w:rPr>
              <w:t>документовыдач</w:t>
            </w:r>
            <w:proofErr w:type="spellEnd"/>
            <w:r w:rsidRPr="00F73A1E">
              <w:rPr>
                <w:sz w:val="28"/>
                <w:szCs w:val="28"/>
              </w:rPr>
              <w:t xml:space="preserve"> (экз.)</w:t>
            </w:r>
          </w:p>
        </w:tc>
        <w:tc>
          <w:tcPr>
            <w:tcW w:w="939"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11500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12000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12500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13000</w:t>
            </w:r>
          </w:p>
        </w:tc>
        <w:tc>
          <w:tcPr>
            <w:tcW w:w="895"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13500</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14000</w:t>
            </w:r>
          </w:p>
        </w:tc>
        <w:tc>
          <w:tcPr>
            <w:tcW w:w="992"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pPr>
            <w:r w:rsidRPr="00F73A1E">
              <w:t>14500</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pPr>
            <w:r w:rsidRPr="00F73A1E">
              <w:t>15000</w:t>
            </w:r>
          </w:p>
        </w:tc>
      </w:tr>
      <w:tr w:rsidR="00F73A1E" w:rsidRPr="00F73A1E" w:rsidTr="00704D81">
        <w:tc>
          <w:tcPr>
            <w:tcW w:w="241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bCs/>
                <w:sz w:val="28"/>
                <w:szCs w:val="28"/>
              </w:rPr>
            </w:pPr>
            <w:r w:rsidRPr="00F73A1E">
              <w:rPr>
                <w:bCs/>
                <w:sz w:val="28"/>
                <w:szCs w:val="28"/>
              </w:rPr>
              <w:t>Комплектование библиотечного фонда (экз.)</w:t>
            </w:r>
          </w:p>
        </w:tc>
        <w:tc>
          <w:tcPr>
            <w:tcW w:w="939"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179</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180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182</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184</w:t>
            </w:r>
          </w:p>
        </w:tc>
        <w:tc>
          <w:tcPr>
            <w:tcW w:w="895"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186</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188</w:t>
            </w:r>
          </w:p>
        </w:tc>
        <w:tc>
          <w:tcPr>
            <w:tcW w:w="992"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pPr>
            <w:r w:rsidRPr="00F73A1E">
              <w:t>190</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pPr>
            <w:r w:rsidRPr="00F73A1E">
              <w:t>200</w:t>
            </w:r>
          </w:p>
        </w:tc>
      </w:tr>
      <w:tr w:rsidR="00F73A1E" w:rsidRPr="00F73A1E" w:rsidTr="00704D81">
        <w:tc>
          <w:tcPr>
            <w:tcW w:w="2410"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bCs/>
                <w:sz w:val="28"/>
                <w:szCs w:val="28"/>
              </w:rPr>
            </w:pPr>
            <w:r w:rsidRPr="00F73A1E">
              <w:rPr>
                <w:bCs/>
                <w:sz w:val="28"/>
                <w:szCs w:val="28"/>
              </w:rPr>
              <w:t>Количество библиографических записей в электронном каталоге и картотеках (ед.)</w:t>
            </w:r>
          </w:p>
        </w:tc>
        <w:tc>
          <w:tcPr>
            <w:tcW w:w="939"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50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100</w:t>
            </w:r>
          </w:p>
        </w:tc>
        <w:tc>
          <w:tcPr>
            <w:tcW w:w="930"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100</w:t>
            </w:r>
          </w:p>
        </w:tc>
        <w:tc>
          <w:tcPr>
            <w:tcW w:w="895"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100</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pPr>
            <w:r w:rsidRPr="00F73A1E">
              <w:t>100</w:t>
            </w:r>
          </w:p>
        </w:tc>
        <w:tc>
          <w:tcPr>
            <w:tcW w:w="992"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pPr>
            <w:r w:rsidRPr="00F73A1E">
              <w:t>100</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pPr>
            <w:r w:rsidRPr="00F73A1E">
              <w:t>100</w:t>
            </w:r>
          </w:p>
        </w:tc>
      </w:tr>
    </w:tbl>
    <w:p w:rsidR="00F73A1E" w:rsidRPr="00F73A1E" w:rsidRDefault="00F73A1E" w:rsidP="00F73A1E">
      <w:pPr>
        <w:snapToGrid w:val="0"/>
        <w:spacing w:line="100" w:lineRule="atLeast"/>
        <w:ind w:firstLine="540"/>
        <w:rPr>
          <w:sz w:val="20"/>
          <w:szCs w:val="20"/>
        </w:rPr>
      </w:pPr>
    </w:p>
    <w:p w:rsidR="00F73A1E" w:rsidRPr="00F73A1E" w:rsidRDefault="00F73A1E" w:rsidP="00F73A1E">
      <w:pPr>
        <w:ind w:firstLine="720"/>
        <w:jc w:val="both"/>
        <w:rPr>
          <w:sz w:val="28"/>
          <w:szCs w:val="28"/>
        </w:rPr>
      </w:pPr>
      <w:r w:rsidRPr="00F73A1E">
        <w:rPr>
          <w:sz w:val="28"/>
          <w:szCs w:val="28"/>
        </w:rPr>
        <w:lastRenderedPageBreak/>
        <w:t>Оценка эффективности реализации подпрограммы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F73A1E" w:rsidRPr="00F73A1E" w:rsidRDefault="00F73A1E" w:rsidP="00F73A1E">
      <w:pPr>
        <w:ind w:firstLine="720"/>
        <w:jc w:val="both"/>
        <w:rPr>
          <w:sz w:val="28"/>
          <w:szCs w:val="28"/>
        </w:rPr>
      </w:pPr>
      <w:r w:rsidRPr="00F73A1E">
        <w:rPr>
          <w:sz w:val="28"/>
          <w:szCs w:val="28"/>
        </w:rPr>
        <w:t>Реализация мероприятий подпрограммы предполагает:</w:t>
      </w:r>
    </w:p>
    <w:p w:rsidR="00F73A1E" w:rsidRPr="00F73A1E" w:rsidRDefault="00F73A1E" w:rsidP="00F73A1E">
      <w:pPr>
        <w:ind w:firstLine="708"/>
        <w:jc w:val="both"/>
        <w:rPr>
          <w:sz w:val="28"/>
          <w:szCs w:val="28"/>
        </w:rPr>
      </w:pPr>
      <w:r w:rsidRPr="00F73A1E">
        <w:rPr>
          <w:sz w:val="28"/>
          <w:szCs w:val="28"/>
        </w:rPr>
        <w:t>- достижение активного участия населения Бутурлиновского городского поселения в культурной жизни городского поселения;</w:t>
      </w:r>
    </w:p>
    <w:p w:rsidR="00F73A1E" w:rsidRPr="00F73A1E" w:rsidRDefault="00F73A1E" w:rsidP="00F73A1E">
      <w:pPr>
        <w:ind w:firstLine="708"/>
        <w:jc w:val="both"/>
        <w:rPr>
          <w:sz w:val="28"/>
          <w:szCs w:val="28"/>
        </w:rPr>
      </w:pPr>
      <w:r w:rsidRPr="00F73A1E">
        <w:rPr>
          <w:sz w:val="28"/>
          <w:szCs w:val="28"/>
        </w:rPr>
        <w:t>- повышение интеллектуального и культурного уровня населения.</w:t>
      </w:r>
    </w:p>
    <w:p w:rsidR="00F73A1E" w:rsidRPr="00F73A1E" w:rsidRDefault="00F73A1E" w:rsidP="00F73A1E">
      <w:pPr>
        <w:jc w:val="both"/>
        <w:rPr>
          <w:sz w:val="28"/>
          <w:szCs w:val="28"/>
        </w:rPr>
      </w:pPr>
    </w:p>
    <w:p w:rsidR="00F73A1E" w:rsidRPr="00F73A1E" w:rsidRDefault="00F73A1E" w:rsidP="00F73A1E">
      <w:pPr>
        <w:tabs>
          <w:tab w:val="left" w:pos="172"/>
        </w:tabs>
        <w:ind w:hanging="17"/>
        <w:jc w:val="center"/>
        <w:rPr>
          <w:b/>
          <w:bCs/>
          <w:i/>
          <w:iCs/>
          <w:sz w:val="28"/>
          <w:szCs w:val="28"/>
        </w:rPr>
      </w:pPr>
      <w:r w:rsidRPr="00F73A1E">
        <w:rPr>
          <w:b/>
          <w:bCs/>
          <w:i/>
          <w:iCs/>
          <w:sz w:val="28"/>
          <w:szCs w:val="28"/>
        </w:rPr>
        <w:t>6.2. Подпрограмма «Развитие физической культуры и спорта в Бутурлиновском городском поселении»</w:t>
      </w:r>
    </w:p>
    <w:p w:rsidR="00F73A1E" w:rsidRPr="00F73A1E" w:rsidRDefault="00F73A1E" w:rsidP="00F73A1E">
      <w:pPr>
        <w:jc w:val="both"/>
        <w:rPr>
          <w:sz w:val="20"/>
          <w:szCs w:val="20"/>
        </w:rPr>
      </w:pPr>
    </w:p>
    <w:p w:rsidR="00F73A1E" w:rsidRPr="00F73A1E" w:rsidRDefault="00F73A1E" w:rsidP="00F73A1E">
      <w:pPr>
        <w:jc w:val="center"/>
        <w:rPr>
          <w:b/>
          <w:bCs/>
          <w:sz w:val="28"/>
          <w:szCs w:val="28"/>
        </w:rPr>
      </w:pPr>
      <w:r w:rsidRPr="00F73A1E">
        <w:rPr>
          <w:b/>
          <w:bCs/>
          <w:sz w:val="28"/>
          <w:szCs w:val="28"/>
        </w:rPr>
        <w:t>1. ПАСПОРТ</w:t>
      </w:r>
    </w:p>
    <w:p w:rsidR="00F73A1E" w:rsidRPr="00F73A1E" w:rsidRDefault="00F73A1E" w:rsidP="00F73A1E">
      <w:pPr>
        <w:jc w:val="center"/>
        <w:rPr>
          <w:sz w:val="28"/>
          <w:szCs w:val="28"/>
        </w:rPr>
      </w:pPr>
      <w:r w:rsidRPr="00F73A1E">
        <w:rPr>
          <w:sz w:val="28"/>
          <w:szCs w:val="28"/>
        </w:rPr>
        <w:t>подпрограммы «Развитие физической культуры и спорта в Бутурлиновском городском поселении»</w:t>
      </w:r>
    </w:p>
    <w:p w:rsidR="00F73A1E" w:rsidRPr="00F73A1E" w:rsidRDefault="00F73A1E" w:rsidP="00F73A1E">
      <w:pPr>
        <w:jc w:val="center"/>
        <w:rPr>
          <w:sz w:val="28"/>
          <w:szCs w:val="28"/>
        </w:rPr>
      </w:pPr>
    </w:p>
    <w:tbl>
      <w:tblPr>
        <w:tblW w:w="9923" w:type="dxa"/>
        <w:tblInd w:w="108" w:type="dxa"/>
        <w:tblLayout w:type="fixed"/>
        <w:tblLook w:val="0000" w:firstRow="0" w:lastRow="0" w:firstColumn="0" w:lastColumn="0" w:noHBand="0" w:noVBand="0"/>
      </w:tblPr>
      <w:tblGrid>
        <w:gridCol w:w="2655"/>
        <w:gridCol w:w="7268"/>
      </w:tblGrid>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Ответственный исполнитель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Администрация Бутурлиновского городского поселения Бутурлиновского муниципального района Воронежской области</w:t>
            </w: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Исполнители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МКУ «Бутурлиновский физкультурно-оздоровительный центр»</w:t>
            </w:r>
          </w:p>
        </w:tc>
      </w:tr>
      <w:tr w:rsidR="00F73A1E" w:rsidRPr="00F73A1E" w:rsidTr="00704D81">
        <w:trPr>
          <w:trHeight w:val="982"/>
        </w:trPr>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Основные разработчики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autoSpaceDE w:val="0"/>
              <w:snapToGrid w:val="0"/>
              <w:jc w:val="both"/>
              <w:rPr>
                <w:rFonts w:eastAsia="Arial"/>
                <w:sz w:val="28"/>
                <w:szCs w:val="28"/>
              </w:rPr>
            </w:pPr>
            <w:r w:rsidRPr="00F73A1E">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F73A1E" w:rsidRPr="00F73A1E" w:rsidTr="00704D81">
        <w:tc>
          <w:tcPr>
            <w:tcW w:w="2655"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Цель подпрограммы</w:t>
            </w:r>
          </w:p>
        </w:tc>
        <w:tc>
          <w:tcPr>
            <w:tcW w:w="7268"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 xml:space="preserve">Целью подпрограммы является обеспечение устойчивого функционирования МКУ «Бутурлиновский физкультурно-оздоровительный центр», развитие </w:t>
            </w:r>
            <w:r w:rsidRPr="00F73A1E">
              <w:rPr>
                <w:bCs/>
                <w:sz w:val="28"/>
                <w:szCs w:val="28"/>
              </w:rPr>
              <w:t>массовой физической культуры и спорта в</w:t>
            </w:r>
            <w:r w:rsidRPr="00F73A1E">
              <w:rPr>
                <w:sz w:val="28"/>
                <w:szCs w:val="28"/>
              </w:rPr>
              <w:t xml:space="preserve"> Бутурлиновском городском поселении.</w:t>
            </w: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Задачи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sz w:val="28"/>
                <w:szCs w:val="28"/>
              </w:rPr>
            </w:pPr>
            <w:r w:rsidRPr="00F73A1E">
              <w:rPr>
                <w:sz w:val="28"/>
                <w:szCs w:val="28"/>
              </w:rPr>
              <w:t>Реализация подпрограммы позволит решить следующие задачи:</w:t>
            </w:r>
          </w:p>
          <w:p w:rsidR="00F73A1E" w:rsidRPr="00F73A1E" w:rsidRDefault="00F73A1E" w:rsidP="00F73A1E">
            <w:pPr>
              <w:snapToGrid w:val="0"/>
              <w:jc w:val="both"/>
              <w:rPr>
                <w:bCs/>
                <w:sz w:val="28"/>
                <w:szCs w:val="28"/>
              </w:rPr>
            </w:pPr>
            <w:r w:rsidRPr="00F73A1E">
              <w:rPr>
                <w:bCs/>
                <w:sz w:val="28"/>
                <w:szCs w:val="28"/>
              </w:rPr>
              <w:t>- организация и проведение официальных массовых физкультурно-оздоровительных и спортивных мероприятий в городском поселении, привлечение населения к активным занятиям физической культурой и спортом;</w:t>
            </w:r>
          </w:p>
          <w:p w:rsidR="00F73A1E" w:rsidRPr="00F73A1E" w:rsidRDefault="00F73A1E" w:rsidP="00F73A1E">
            <w:pPr>
              <w:snapToGrid w:val="0"/>
              <w:jc w:val="both"/>
              <w:rPr>
                <w:bCs/>
                <w:sz w:val="28"/>
                <w:szCs w:val="28"/>
              </w:rPr>
            </w:pPr>
            <w:r w:rsidRPr="00F73A1E">
              <w:rPr>
                <w:bCs/>
                <w:sz w:val="28"/>
                <w:szCs w:val="28"/>
              </w:rPr>
              <w:t>- укрепление материально-технической базы муниципального казенного учреждения.</w:t>
            </w:r>
          </w:p>
        </w:tc>
      </w:tr>
      <w:tr w:rsidR="00F73A1E" w:rsidRPr="00F73A1E" w:rsidTr="00704D81">
        <w:tc>
          <w:tcPr>
            <w:tcW w:w="2655"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Целевые индикаторы и показатели подпрограммы</w:t>
            </w:r>
          </w:p>
        </w:tc>
        <w:tc>
          <w:tcPr>
            <w:tcW w:w="7268"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rPr>
                <w:bCs/>
                <w:sz w:val="28"/>
                <w:szCs w:val="28"/>
              </w:rPr>
            </w:pPr>
            <w:r w:rsidRPr="00F73A1E">
              <w:rPr>
                <w:bCs/>
                <w:sz w:val="28"/>
                <w:szCs w:val="28"/>
              </w:rPr>
              <w:t>1. Количество массовых спортивных мероприятий.</w:t>
            </w:r>
          </w:p>
          <w:p w:rsidR="00F73A1E" w:rsidRPr="00F73A1E" w:rsidRDefault="00F73A1E" w:rsidP="00F73A1E">
            <w:pPr>
              <w:suppressAutoHyphens w:val="0"/>
              <w:rPr>
                <w:bCs/>
                <w:sz w:val="28"/>
                <w:szCs w:val="28"/>
              </w:rPr>
            </w:pPr>
            <w:r w:rsidRPr="00F73A1E">
              <w:rPr>
                <w:bCs/>
                <w:sz w:val="28"/>
                <w:szCs w:val="28"/>
              </w:rPr>
              <w:t xml:space="preserve">2. Число участников массовых спортивных мероприятий. </w:t>
            </w:r>
          </w:p>
          <w:p w:rsidR="00F73A1E" w:rsidRPr="00F73A1E" w:rsidRDefault="00F73A1E" w:rsidP="00F73A1E">
            <w:pPr>
              <w:suppressAutoHyphens w:val="0"/>
              <w:snapToGrid w:val="0"/>
              <w:rPr>
                <w:bCs/>
                <w:sz w:val="28"/>
                <w:szCs w:val="28"/>
              </w:rPr>
            </w:pPr>
            <w:r w:rsidRPr="00F73A1E">
              <w:rPr>
                <w:bCs/>
                <w:sz w:val="28"/>
                <w:szCs w:val="28"/>
              </w:rPr>
              <w:t>3. Количество участников спортивных формирований.</w:t>
            </w:r>
          </w:p>
        </w:tc>
      </w:tr>
      <w:tr w:rsidR="00F73A1E" w:rsidRPr="00F73A1E" w:rsidTr="00704D81">
        <w:tc>
          <w:tcPr>
            <w:tcW w:w="2655" w:type="dxa"/>
            <w:tcBorders>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Сроки реализации подпрограммы</w:t>
            </w:r>
          </w:p>
        </w:tc>
        <w:tc>
          <w:tcPr>
            <w:tcW w:w="7268"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2023 г. - 2030 г.</w:t>
            </w: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Объемы и источники </w:t>
            </w:r>
            <w:r w:rsidRPr="00F73A1E">
              <w:rPr>
                <w:sz w:val="28"/>
                <w:szCs w:val="28"/>
              </w:rPr>
              <w:lastRenderedPageBreak/>
              <w:t>финансирования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both"/>
              <w:rPr>
                <w:rFonts w:eastAsia="Arial"/>
                <w:sz w:val="28"/>
                <w:szCs w:val="28"/>
              </w:rPr>
            </w:pPr>
            <w:r w:rsidRPr="00F73A1E">
              <w:rPr>
                <w:rFonts w:eastAsia="Arial"/>
                <w:sz w:val="28"/>
                <w:szCs w:val="28"/>
              </w:rPr>
              <w:lastRenderedPageBreak/>
              <w:t>Реализация подпрограммы осуществляется на сумму</w:t>
            </w:r>
            <w:r w:rsidRPr="00F73A1E">
              <w:rPr>
                <w:rFonts w:eastAsia="Arial"/>
                <w:b/>
                <w:sz w:val="22"/>
                <w:szCs w:val="22"/>
              </w:rPr>
              <w:t xml:space="preserve"> </w:t>
            </w:r>
            <w:r w:rsidRPr="00F73A1E">
              <w:rPr>
                <w:rFonts w:eastAsia="Arial"/>
                <w:sz w:val="28"/>
                <w:szCs w:val="28"/>
              </w:rPr>
              <w:t xml:space="preserve">112 842,28 тыс. рублей, в том числе 399,78 тыс. рублей </w:t>
            </w:r>
            <w:r w:rsidRPr="00F73A1E">
              <w:rPr>
                <w:rFonts w:eastAsia="Arial"/>
                <w:sz w:val="28"/>
                <w:szCs w:val="28"/>
              </w:rPr>
              <w:lastRenderedPageBreak/>
              <w:t>областной бюджет:</w:t>
            </w:r>
          </w:p>
          <w:p w:rsidR="00F73A1E" w:rsidRPr="00F73A1E" w:rsidRDefault="00F73A1E" w:rsidP="00F73A1E">
            <w:pPr>
              <w:jc w:val="both"/>
              <w:rPr>
                <w:rFonts w:eastAsia="Arial"/>
                <w:sz w:val="28"/>
                <w:szCs w:val="28"/>
              </w:rPr>
            </w:pPr>
            <w:r w:rsidRPr="00F73A1E">
              <w:rPr>
                <w:rFonts w:eastAsia="Arial"/>
                <w:sz w:val="28"/>
                <w:szCs w:val="28"/>
              </w:rPr>
              <w:t xml:space="preserve">2023 год — 16 416,86 тыс. рублей, в </w:t>
            </w:r>
            <w:proofErr w:type="spellStart"/>
            <w:r w:rsidRPr="00F73A1E">
              <w:rPr>
                <w:rFonts w:eastAsia="Arial"/>
                <w:sz w:val="28"/>
                <w:szCs w:val="28"/>
              </w:rPr>
              <w:t>т.ч</w:t>
            </w:r>
            <w:proofErr w:type="spellEnd"/>
            <w:r w:rsidRPr="00F73A1E">
              <w:rPr>
                <w:rFonts w:eastAsia="Arial"/>
                <w:sz w:val="28"/>
                <w:szCs w:val="28"/>
              </w:rPr>
              <w:t>. 199,89 тыс. рублей областной бюджет</w:t>
            </w:r>
          </w:p>
          <w:p w:rsidR="00F73A1E" w:rsidRPr="00F73A1E" w:rsidRDefault="00F73A1E" w:rsidP="00F73A1E">
            <w:pPr>
              <w:jc w:val="both"/>
              <w:rPr>
                <w:rFonts w:eastAsia="Arial"/>
                <w:sz w:val="28"/>
                <w:szCs w:val="28"/>
              </w:rPr>
            </w:pPr>
            <w:r w:rsidRPr="00F73A1E">
              <w:rPr>
                <w:rFonts w:eastAsia="Arial"/>
                <w:sz w:val="28"/>
                <w:szCs w:val="28"/>
              </w:rPr>
              <w:t xml:space="preserve">2024 год — 13 775,06 тыс. рублей, в </w:t>
            </w:r>
            <w:proofErr w:type="spellStart"/>
            <w:r w:rsidRPr="00F73A1E">
              <w:rPr>
                <w:rFonts w:eastAsia="Arial"/>
                <w:sz w:val="28"/>
                <w:szCs w:val="28"/>
              </w:rPr>
              <w:t>т.ч</w:t>
            </w:r>
            <w:proofErr w:type="spellEnd"/>
            <w:r w:rsidRPr="00F73A1E">
              <w:rPr>
                <w:rFonts w:eastAsia="Arial"/>
                <w:sz w:val="28"/>
                <w:szCs w:val="28"/>
              </w:rPr>
              <w:t>. 199,89 тыс. рублей областной бюджет</w:t>
            </w:r>
          </w:p>
          <w:p w:rsidR="00F73A1E" w:rsidRPr="00F73A1E" w:rsidRDefault="00F73A1E" w:rsidP="00F73A1E">
            <w:pPr>
              <w:jc w:val="both"/>
              <w:rPr>
                <w:rFonts w:eastAsia="Arial"/>
                <w:sz w:val="28"/>
                <w:szCs w:val="28"/>
              </w:rPr>
            </w:pPr>
            <w:r w:rsidRPr="00F73A1E">
              <w:rPr>
                <w:rFonts w:eastAsia="Arial"/>
                <w:sz w:val="28"/>
                <w:szCs w:val="28"/>
              </w:rPr>
              <w:t>2025 год — 13 775,06 тыс. рублей</w:t>
            </w:r>
          </w:p>
          <w:p w:rsidR="00F73A1E" w:rsidRPr="00F73A1E" w:rsidRDefault="00F73A1E" w:rsidP="00F73A1E">
            <w:pPr>
              <w:jc w:val="both"/>
              <w:rPr>
                <w:rFonts w:eastAsia="Arial"/>
                <w:sz w:val="28"/>
                <w:szCs w:val="28"/>
              </w:rPr>
            </w:pPr>
            <w:r w:rsidRPr="00F73A1E">
              <w:rPr>
                <w:rFonts w:eastAsia="Arial"/>
                <w:sz w:val="28"/>
                <w:szCs w:val="28"/>
              </w:rPr>
              <w:t>2026 год — 13 775,06 тыс. рублей</w:t>
            </w:r>
          </w:p>
          <w:p w:rsidR="00F73A1E" w:rsidRPr="00F73A1E" w:rsidRDefault="00F73A1E" w:rsidP="00F73A1E">
            <w:pPr>
              <w:jc w:val="both"/>
              <w:rPr>
                <w:rFonts w:eastAsia="Arial"/>
                <w:sz w:val="28"/>
                <w:szCs w:val="28"/>
              </w:rPr>
            </w:pPr>
            <w:r w:rsidRPr="00F73A1E">
              <w:rPr>
                <w:rFonts w:eastAsia="Arial"/>
                <w:sz w:val="28"/>
                <w:szCs w:val="28"/>
              </w:rPr>
              <w:t>2027 год — 13 775,06 тыс. рублей</w:t>
            </w:r>
          </w:p>
          <w:p w:rsidR="00F73A1E" w:rsidRPr="00F73A1E" w:rsidRDefault="00F73A1E" w:rsidP="00F73A1E">
            <w:pPr>
              <w:jc w:val="both"/>
              <w:rPr>
                <w:rFonts w:eastAsia="Arial"/>
                <w:sz w:val="28"/>
                <w:szCs w:val="28"/>
              </w:rPr>
            </w:pPr>
            <w:r w:rsidRPr="00F73A1E">
              <w:rPr>
                <w:rFonts w:eastAsia="Arial"/>
                <w:sz w:val="28"/>
                <w:szCs w:val="28"/>
              </w:rPr>
              <w:t>2028 год — 13 775,06 тыс. рублей</w:t>
            </w:r>
          </w:p>
          <w:p w:rsidR="00F73A1E" w:rsidRPr="00F73A1E" w:rsidRDefault="00F73A1E" w:rsidP="00F73A1E">
            <w:pPr>
              <w:jc w:val="both"/>
              <w:rPr>
                <w:rFonts w:eastAsia="Arial"/>
                <w:sz w:val="28"/>
                <w:szCs w:val="28"/>
              </w:rPr>
            </w:pPr>
            <w:r w:rsidRPr="00F73A1E">
              <w:rPr>
                <w:rFonts w:eastAsia="Arial"/>
                <w:sz w:val="28"/>
                <w:szCs w:val="28"/>
              </w:rPr>
              <w:t>2029 год — 13 775,06 тыс. рублей</w:t>
            </w:r>
          </w:p>
          <w:p w:rsidR="00F73A1E" w:rsidRPr="00F73A1E" w:rsidRDefault="00F73A1E" w:rsidP="00F73A1E">
            <w:pPr>
              <w:jc w:val="both"/>
              <w:rPr>
                <w:rFonts w:eastAsia="Arial"/>
                <w:sz w:val="28"/>
                <w:szCs w:val="28"/>
              </w:rPr>
            </w:pPr>
            <w:r w:rsidRPr="00F73A1E">
              <w:rPr>
                <w:rFonts w:eastAsia="Arial"/>
                <w:sz w:val="28"/>
                <w:szCs w:val="28"/>
              </w:rPr>
              <w:t>2030 год - 13 775,06 тыс. рублей</w:t>
            </w:r>
          </w:p>
          <w:p w:rsidR="00F73A1E" w:rsidRPr="00F73A1E" w:rsidRDefault="00F73A1E" w:rsidP="00F73A1E">
            <w:pPr>
              <w:jc w:val="both"/>
              <w:rPr>
                <w:rFonts w:eastAsia="Arial"/>
                <w:sz w:val="28"/>
                <w:szCs w:val="28"/>
              </w:rPr>
            </w:pPr>
            <w:r w:rsidRPr="00F73A1E">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r w:rsidR="00F73A1E" w:rsidRPr="00F73A1E" w:rsidTr="00704D81">
        <w:tc>
          <w:tcPr>
            <w:tcW w:w="2655"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rPr>
                <w:sz w:val="28"/>
                <w:szCs w:val="28"/>
              </w:rPr>
            </w:pPr>
            <w:r w:rsidRPr="00F73A1E">
              <w:rPr>
                <w:sz w:val="28"/>
                <w:szCs w:val="28"/>
              </w:rPr>
              <w:lastRenderedPageBreak/>
              <w:t>Ожидаемые конечные результаты реализации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uppressAutoHyphens w:val="0"/>
              <w:snapToGrid w:val="0"/>
              <w:ind w:left="-91" w:right="-5" w:hanging="17"/>
              <w:jc w:val="both"/>
              <w:rPr>
                <w:bCs/>
                <w:sz w:val="28"/>
                <w:szCs w:val="28"/>
              </w:rPr>
            </w:pPr>
            <w:r w:rsidRPr="00F73A1E">
              <w:rPr>
                <w:bCs/>
                <w:sz w:val="28"/>
                <w:szCs w:val="28"/>
              </w:rPr>
              <w:t>Увеличение количества проводимых спортивно-массовых мероприятий.</w:t>
            </w:r>
          </w:p>
          <w:p w:rsidR="00F73A1E" w:rsidRPr="00F73A1E" w:rsidRDefault="00F73A1E" w:rsidP="00F73A1E">
            <w:pPr>
              <w:suppressAutoHyphens w:val="0"/>
              <w:snapToGrid w:val="0"/>
              <w:ind w:left="-91" w:right="-5" w:hanging="17"/>
              <w:jc w:val="both"/>
              <w:rPr>
                <w:bCs/>
                <w:sz w:val="28"/>
                <w:szCs w:val="28"/>
              </w:rPr>
            </w:pPr>
            <w:r w:rsidRPr="00F73A1E">
              <w:rPr>
                <w:bCs/>
                <w:sz w:val="28"/>
                <w:szCs w:val="28"/>
              </w:rPr>
              <w:t>Активное участие жителей городского поселения в проводимых спортивно-массовых мероприятиях.</w:t>
            </w:r>
          </w:p>
          <w:p w:rsidR="00F73A1E" w:rsidRPr="00F73A1E" w:rsidRDefault="00F73A1E" w:rsidP="00F73A1E">
            <w:pPr>
              <w:suppressAutoHyphens w:val="0"/>
              <w:snapToGrid w:val="0"/>
              <w:ind w:left="-91" w:right="-5" w:hanging="17"/>
              <w:jc w:val="both"/>
              <w:rPr>
                <w:bCs/>
                <w:sz w:val="28"/>
                <w:szCs w:val="28"/>
              </w:rPr>
            </w:pPr>
            <w:r w:rsidRPr="00F73A1E">
              <w:rPr>
                <w:bCs/>
                <w:sz w:val="28"/>
                <w:szCs w:val="28"/>
              </w:rPr>
              <w:t>Повышение материально-технической оснащенности МКУ «Бутурлиновский физкультурно-оздоровительный центр».</w:t>
            </w:r>
          </w:p>
        </w:tc>
      </w:tr>
    </w:tbl>
    <w:p w:rsidR="00F73A1E" w:rsidRPr="00F73A1E" w:rsidRDefault="00F73A1E" w:rsidP="00F73A1E">
      <w:pPr>
        <w:rPr>
          <w:sz w:val="28"/>
          <w:szCs w:val="28"/>
        </w:rPr>
      </w:pPr>
    </w:p>
    <w:p w:rsidR="00F73A1E" w:rsidRPr="00F73A1E" w:rsidRDefault="00F73A1E" w:rsidP="00F73A1E">
      <w:pPr>
        <w:jc w:val="center"/>
        <w:rPr>
          <w:b/>
          <w:bCs/>
          <w:sz w:val="28"/>
          <w:szCs w:val="28"/>
        </w:rPr>
      </w:pPr>
      <w:r w:rsidRPr="00F73A1E">
        <w:rPr>
          <w:b/>
          <w:bCs/>
          <w:sz w:val="28"/>
          <w:szCs w:val="28"/>
        </w:rPr>
        <w:t>2. Характеристика сферы реализации подпрограммы</w:t>
      </w:r>
    </w:p>
    <w:p w:rsidR="00F73A1E" w:rsidRPr="00F73A1E" w:rsidRDefault="00F73A1E" w:rsidP="00F73A1E">
      <w:pPr>
        <w:jc w:val="both"/>
        <w:rPr>
          <w:sz w:val="28"/>
          <w:szCs w:val="28"/>
        </w:rPr>
      </w:pPr>
    </w:p>
    <w:p w:rsidR="00F73A1E" w:rsidRPr="00F73A1E" w:rsidRDefault="00F73A1E" w:rsidP="00F73A1E">
      <w:pPr>
        <w:ind w:firstLine="708"/>
        <w:jc w:val="both"/>
        <w:rPr>
          <w:sz w:val="28"/>
          <w:szCs w:val="28"/>
        </w:rPr>
      </w:pPr>
      <w:r w:rsidRPr="00F73A1E">
        <w:rPr>
          <w:sz w:val="28"/>
          <w:szCs w:val="28"/>
        </w:rPr>
        <w:t xml:space="preserve">Подпрограмма разработана с целью развития в Бутурлиновском городском поселении физической культуры и массового спорта, формирования и реализации потребностей жителей городского поселения к регулярным активным занятиям физической культурой и спортом, здоровому образу жизни. </w:t>
      </w:r>
    </w:p>
    <w:p w:rsidR="00F73A1E" w:rsidRPr="00F73A1E" w:rsidRDefault="00F73A1E" w:rsidP="00F73A1E">
      <w:pPr>
        <w:jc w:val="both"/>
        <w:rPr>
          <w:sz w:val="28"/>
          <w:szCs w:val="28"/>
        </w:rPr>
      </w:pPr>
      <w:r w:rsidRPr="00F73A1E">
        <w:rPr>
          <w:sz w:val="28"/>
          <w:szCs w:val="28"/>
        </w:rPr>
        <w:tab/>
        <w:t>В настоящее время физическая культура и спорт является активным участником социально-экономических процессов, одной из составляющих государственной политики. Независимо от социально-экономических условий, цели укрепления здоровья граждан, снижения количества ослабленных и больных людей можно достичь, вовлекая основную массу населения в занятия физической культурой и спортом, пропагандируя и прививая здоровый образ жизни.</w:t>
      </w:r>
    </w:p>
    <w:p w:rsidR="00F73A1E" w:rsidRPr="00F73A1E" w:rsidRDefault="00F73A1E" w:rsidP="00F73A1E">
      <w:pPr>
        <w:jc w:val="both"/>
        <w:rPr>
          <w:sz w:val="28"/>
          <w:szCs w:val="28"/>
        </w:rPr>
      </w:pPr>
      <w:r w:rsidRPr="00F73A1E">
        <w:rPr>
          <w:sz w:val="28"/>
          <w:szCs w:val="28"/>
        </w:rPr>
        <w:tab/>
        <w:t xml:space="preserve">При разработке подпрограммы учитывалось, что основы физического здоровья, и потребности в здоровом образе жизни формируются, прежде всего, в детском и подростковом возрасте. В современных условиях благополучное функционирование отрасли зависит от развития инфраструктуры, материально-технической базы, состояние которой вызывает серьезную обеспокоенность. </w:t>
      </w:r>
    </w:p>
    <w:p w:rsidR="00F73A1E" w:rsidRPr="00F73A1E" w:rsidRDefault="00F73A1E" w:rsidP="00F73A1E">
      <w:pPr>
        <w:ind w:firstLine="709"/>
        <w:jc w:val="both"/>
        <w:rPr>
          <w:sz w:val="28"/>
          <w:szCs w:val="28"/>
        </w:rPr>
      </w:pPr>
      <w:r w:rsidRPr="00F73A1E">
        <w:rPr>
          <w:sz w:val="28"/>
          <w:szCs w:val="28"/>
        </w:rPr>
        <w:t>Деятельность учреждений физической культуры и спорта является одной из важнейших составляющих современной жизни в городе и селе. В Бутурлиновском городском поселении функционирует муниципальное казенное учреждение «Бутурлиновский физкультурно-оздоровительный центр».</w:t>
      </w:r>
    </w:p>
    <w:p w:rsidR="00F73A1E" w:rsidRPr="00F73A1E" w:rsidRDefault="00F73A1E" w:rsidP="00F73A1E">
      <w:pPr>
        <w:ind w:firstLine="708"/>
        <w:jc w:val="both"/>
        <w:rPr>
          <w:spacing w:val="10"/>
          <w:sz w:val="28"/>
          <w:szCs w:val="28"/>
        </w:rPr>
      </w:pPr>
      <w:r w:rsidRPr="00F73A1E">
        <w:rPr>
          <w:spacing w:val="10"/>
          <w:sz w:val="28"/>
          <w:szCs w:val="28"/>
        </w:rPr>
        <w:lastRenderedPageBreak/>
        <w:t xml:space="preserve">МКУ «Бутурлиновский физкультурно-оздоровительный центр» выполняет воспитательные и оздоровительные функции, которые способствуют здоровому образу жизни, формированию нравственно-эстетических основ, духовных потребностей и ценностей. В структуру учреждения входят: стадион «Салют», спорткомплекс для детей и юношества и спортивный клуб «Атлант». Год постройки стадиона 1983, на протяжении всего периода производился только текущий ремонт сооружений. </w:t>
      </w:r>
      <w:proofErr w:type="gramStart"/>
      <w:r w:rsidRPr="00F73A1E">
        <w:rPr>
          <w:spacing w:val="10"/>
          <w:sz w:val="28"/>
          <w:szCs w:val="28"/>
        </w:rPr>
        <w:t>В настоящее время необходимо срочно проводить реконструкцию стадиона: поставить новые трибуны, заменить хоккейную коробку на стандартную, капитально отремонтировать беговые дорожки, изготовить искусственное футбольное поле, баскетбольную и волейбольную площадки, теннисный корт, отвечающие современным требованиям.</w:t>
      </w:r>
      <w:proofErr w:type="gramEnd"/>
      <w:r w:rsidRPr="00F73A1E">
        <w:rPr>
          <w:spacing w:val="10"/>
          <w:sz w:val="28"/>
          <w:szCs w:val="28"/>
        </w:rPr>
        <w:t xml:space="preserve"> В настоящее время подготовлена полностью проектно-сметная документация по реконструкции стадиона, планируется участие в областной программе и привлечение средств областного бюджета.</w:t>
      </w:r>
    </w:p>
    <w:p w:rsidR="00F73A1E" w:rsidRPr="00F73A1E" w:rsidRDefault="00F73A1E" w:rsidP="00F73A1E">
      <w:pPr>
        <w:ind w:firstLine="708"/>
        <w:jc w:val="both"/>
        <w:rPr>
          <w:spacing w:val="10"/>
          <w:sz w:val="28"/>
          <w:szCs w:val="28"/>
        </w:rPr>
      </w:pPr>
      <w:r w:rsidRPr="00F73A1E">
        <w:rPr>
          <w:spacing w:val="10"/>
          <w:sz w:val="28"/>
          <w:szCs w:val="28"/>
        </w:rPr>
        <w:t>Основополагающими видами деятельности МКУ «Бутурлиновский физкультурно-оздоровительный центр» являются: учебно-тренировочная, физкультурно-оздоровительная, прокат инвентаря и оборудования для занятий спортом.</w:t>
      </w:r>
    </w:p>
    <w:p w:rsidR="00F73A1E" w:rsidRPr="00F73A1E" w:rsidRDefault="00F73A1E" w:rsidP="00F73A1E">
      <w:pPr>
        <w:jc w:val="both"/>
        <w:rPr>
          <w:sz w:val="28"/>
          <w:szCs w:val="28"/>
        </w:rPr>
      </w:pPr>
      <w:r w:rsidRPr="00F73A1E">
        <w:rPr>
          <w:sz w:val="28"/>
          <w:szCs w:val="28"/>
        </w:rPr>
        <w:tab/>
        <w:t xml:space="preserve">Для надлежащего обеспечения условий для развития в Бутурлиновском городском поселении физической культуры и массового спорта, организации проведения официальных физкультурно-оздоровительных и спортивных мероприятий требуется обновление и модернизация спортивного инвентаря и оборудования. </w:t>
      </w:r>
    </w:p>
    <w:p w:rsidR="00F73A1E" w:rsidRPr="00F73A1E" w:rsidRDefault="00F73A1E" w:rsidP="00F73A1E">
      <w:pPr>
        <w:ind w:firstLine="720"/>
        <w:jc w:val="both"/>
        <w:rPr>
          <w:sz w:val="28"/>
          <w:szCs w:val="28"/>
        </w:rPr>
      </w:pPr>
      <w:r w:rsidRPr="00F73A1E">
        <w:rPr>
          <w:sz w:val="28"/>
          <w:szCs w:val="28"/>
        </w:rPr>
        <w:t>Обобщая вышеизложенное, можно сделать вывод, что основными проблемами в области физической культуры и спорта в Бутурлиновском городском поселении в настоящее время являются:</w:t>
      </w:r>
    </w:p>
    <w:p w:rsidR="00F73A1E" w:rsidRPr="00F73A1E" w:rsidRDefault="00F73A1E" w:rsidP="00F73A1E">
      <w:pPr>
        <w:ind w:firstLine="720"/>
        <w:jc w:val="both"/>
        <w:rPr>
          <w:sz w:val="28"/>
          <w:szCs w:val="28"/>
        </w:rPr>
      </w:pPr>
      <w:r w:rsidRPr="00F73A1E">
        <w:rPr>
          <w:sz w:val="28"/>
          <w:szCs w:val="28"/>
        </w:rPr>
        <w:t>1. Отсутствие устойчивого, мотивированного интереса к активным видам физкультурно-оздоровительной деятельности у значительной части населения. Здоровый образ жизни не стал нормой для большинства жителей городского поселения.</w:t>
      </w:r>
    </w:p>
    <w:p w:rsidR="00F73A1E" w:rsidRPr="00F73A1E" w:rsidRDefault="00F73A1E" w:rsidP="00F73A1E">
      <w:pPr>
        <w:ind w:firstLine="709"/>
        <w:jc w:val="both"/>
        <w:rPr>
          <w:sz w:val="28"/>
          <w:szCs w:val="28"/>
        </w:rPr>
      </w:pPr>
      <w:r w:rsidRPr="00F73A1E">
        <w:rPr>
          <w:sz w:val="28"/>
          <w:szCs w:val="28"/>
        </w:rPr>
        <w:t>2. Наличие несоответствия между потребностями населения и возможностями спортивных сооружений города в предоставлении необходимых услуг.</w:t>
      </w:r>
    </w:p>
    <w:p w:rsidR="00F73A1E" w:rsidRPr="00F73A1E" w:rsidRDefault="00F73A1E" w:rsidP="00F73A1E">
      <w:pPr>
        <w:ind w:firstLine="709"/>
        <w:jc w:val="both"/>
        <w:rPr>
          <w:sz w:val="28"/>
          <w:szCs w:val="28"/>
        </w:rPr>
      </w:pPr>
    </w:p>
    <w:p w:rsidR="00F73A1E" w:rsidRPr="00F73A1E" w:rsidRDefault="00F73A1E" w:rsidP="00F73A1E">
      <w:pPr>
        <w:jc w:val="center"/>
        <w:rPr>
          <w:b/>
          <w:bCs/>
          <w:sz w:val="28"/>
          <w:szCs w:val="28"/>
        </w:rPr>
      </w:pPr>
      <w:r w:rsidRPr="00F73A1E">
        <w:rPr>
          <w:b/>
          <w:bCs/>
          <w:sz w:val="28"/>
          <w:szCs w:val="28"/>
        </w:rPr>
        <w:t>3. Цели, задачи и сроки реализации подпрограммы</w:t>
      </w:r>
    </w:p>
    <w:p w:rsidR="00F73A1E" w:rsidRPr="00F73A1E" w:rsidRDefault="00F73A1E" w:rsidP="00F73A1E">
      <w:pPr>
        <w:snapToGrid w:val="0"/>
        <w:ind w:firstLine="709"/>
        <w:jc w:val="both"/>
        <w:rPr>
          <w:sz w:val="28"/>
          <w:szCs w:val="28"/>
        </w:rPr>
      </w:pPr>
    </w:p>
    <w:p w:rsidR="00F73A1E" w:rsidRPr="00F73A1E" w:rsidRDefault="00F73A1E" w:rsidP="00F73A1E">
      <w:pPr>
        <w:snapToGrid w:val="0"/>
        <w:ind w:firstLine="709"/>
        <w:jc w:val="both"/>
        <w:rPr>
          <w:sz w:val="28"/>
          <w:szCs w:val="28"/>
        </w:rPr>
      </w:pPr>
      <w:r w:rsidRPr="00F73A1E">
        <w:rPr>
          <w:sz w:val="28"/>
          <w:szCs w:val="28"/>
        </w:rPr>
        <w:t xml:space="preserve">Целью подпрограммы является обеспечение устойчивого функционирования МКУ «Бутурлиновский физкультурно-оздоровительный центр», развитие </w:t>
      </w:r>
      <w:r w:rsidRPr="00F73A1E">
        <w:rPr>
          <w:bCs/>
          <w:sz w:val="28"/>
          <w:szCs w:val="28"/>
        </w:rPr>
        <w:t>массовой физической культуры и спорта в</w:t>
      </w:r>
      <w:r w:rsidRPr="00F73A1E">
        <w:rPr>
          <w:sz w:val="28"/>
          <w:szCs w:val="28"/>
        </w:rPr>
        <w:t xml:space="preserve"> Бутурлиновском городском поселении.</w:t>
      </w:r>
    </w:p>
    <w:p w:rsidR="00F73A1E" w:rsidRPr="00F73A1E" w:rsidRDefault="00F73A1E" w:rsidP="00F73A1E">
      <w:pPr>
        <w:suppressAutoHyphens w:val="0"/>
        <w:snapToGrid w:val="0"/>
        <w:ind w:firstLine="709"/>
        <w:jc w:val="both"/>
        <w:rPr>
          <w:iCs/>
          <w:sz w:val="28"/>
          <w:szCs w:val="28"/>
        </w:rPr>
      </w:pPr>
      <w:r w:rsidRPr="00F73A1E">
        <w:rPr>
          <w:iCs/>
          <w:sz w:val="28"/>
          <w:szCs w:val="28"/>
        </w:rPr>
        <w:t>Достижение целей обеспечивается решением следующих задач:</w:t>
      </w:r>
    </w:p>
    <w:p w:rsidR="00F73A1E" w:rsidRPr="00F73A1E" w:rsidRDefault="00F73A1E" w:rsidP="00F73A1E">
      <w:pPr>
        <w:suppressAutoHyphens w:val="0"/>
        <w:snapToGrid w:val="0"/>
        <w:ind w:firstLine="709"/>
        <w:jc w:val="both"/>
        <w:rPr>
          <w:iCs/>
          <w:sz w:val="28"/>
          <w:szCs w:val="28"/>
        </w:rPr>
      </w:pPr>
      <w:r w:rsidRPr="00F73A1E">
        <w:rPr>
          <w:iCs/>
          <w:sz w:val="28"/>
          <w:szCs w:val="28"/>
        </w:rPr>
        <w:t>- привлечение населения к активным занятиям физической культурой и массовым спортом;</w:t>
      </w:r>
    </w:p>
    <w:p w:rsidR="00F73A1E" w:rsidRPr="00F73A1E" w:rsidRDefault="00F73A1E" w:rsidP="00F73A1E">
      <w:pPr>
        <w:suppressAutoHyphens w:val="0"/>
        <w:ind w:firstLine="709"/>
        <w:jc w:val="both"/>
        <w:rPr>
          <w:iCs/>
          <w:sz w:val="28"/>
          <w:szCs w:val="28"/>
        </w:rPr>
      </w:pPr>
      <w:r w:rsidRPr="00F73A1E">
        <w:rPr>
          <w:iCs/>
          <w:sz w:val="28"/>
          <w:szCs w:val="28"/>
        </w:rPr>
        <w:lastRenderedPageBreak/>
        <w:t>- организация и проведение официальных массовых физкультурно-оздоровительных и спортивных мероприятий и участие в турнирах и соревнованиях различного уровня;</w:t>
      </w:r>
    </w:p>
    <w:p w:rsidR="00F73A1E" w:rsidRPr="00F73A1E" w:rsidRDefault="00F73A1E" w:rsidP="00F73A1E">
      <w:pPr>
        <w:suppressAutoHyphens w:val="0"/>
        <w:ind w:firstLine="709"/>
        <w:jc w:val="both"/>
        <w:rPr>
          <w:iCs/>
          <w:sz w:val="28"/>
          <w:szCs w:val="28"/>
        </w:rPr>
      </w:pPr>
      <w:r w:rsidRPr="00F73A1E">
        <w:rPr>
          <w:iCs/>
          <w:sz w:val="28"/>
          <w:szCs w:val="28"/>
        </w:rPr>
        <w:t>- осуществление учебно-тренировочной деятельности в спортивных формированиях;</w:t>
      </w:r>
    </w:p>
    <w:p w:rsidR="00F73A1E" w:rsidRPr="00F73A1E" w:rsidRDefault="00F73A1E" w:rsidP="00F73A1E">
      <w:pPr>
        <w:tabs>
          <w:tab w:val="left" w:pos="356"/>
          <w:tab w:val="left" w:pos="709"/>
        </w:tabs>
        <w:suppressAutoHyphens w:val="0"/>
        <w:ind w:left="31" w:firstLine="678"/>
        <w:jc w:val="both"/>
        <w:rPr>
          <w:iCs/>
          <w:sz w:val="28"/>
          <w:szCs w:val="28"/>
        </w:rPr>
      </w:pPr>
      <w:r w:rsidRPr="00F73A1E">
        <w:rPr>
          <w:iCs/>
          <w:sz w:val="28"/>
          <w:szCs w:val="28"/>
        </w:rPr>
        <w:t>- рост количества услуг в соответствии с интересами и потребностями населения;</w:t>
      </w:r>
    </w:p>
    <w:p w:rsidR="00F73A1E" w:rsidRPr="00F73A1E" w:rsidRDefault="00F73A1E" w:rsidP="00F73A1E">
      <w:pPr>
        <w:suppressAutoHyphens w:val="0"/>
        <w:ind w:firstLine="709"/>
        <w:jc w:val="both"/>
        <w:rPr>
          <w:iCs/>
          <w:sz w:val="28"/>
          <w:szCs w:val="28"/>
        </w:rPr>
      </w:pPr>
      <w:r w:rsidRPr="00F73A1E">
        <w:rPr>
          <w:iCs/>
          <w:sz w:val="28"/>
          <w:szCs w:val="28"/>
        </w:rPr>
        <w:t>- укрепление материально-технической базы учреждения.</w:t>
      </w:r>
    </w:p>
    <w:p w:rsidR="00F73A1E" w:rsidRPr="00F73A1E" w:rsidRDefault="00F73A1E" w:rsidP="00F73A1E">
      <w:pPr>
        <w:snapToGrid w:val="0"/>
        <w:spacing w:line="100" w:lineRule="atLeast"/>
        <w:ind w:firstLine="708"/>
        <w:rPr>
          <w:iCs/>
          <w:sz w:val="28"/>
          <w:szCs w:val="28"/>
        </w:rPr>
      </w:pPr>
      <w:r w:rsidRPr="00F73A1E">
        <w:rPr>
          <w:iCs/>
          <w:sz w:val="28"/>
          <w:szCs w:val="28"/>
        </w:rPr>
        <w:t>Срок реализации подпрограммы: 2023-2030 годы.</w:t>
      </w:r>
    </w:p>
    <w:p w:rsidR="00F73A1E" w:rsidRPr="00F73A1E" w:rsidRDefault="00F73A1E" w:rsidP="00F73A1E">
      <w:pPr>
        <w:snapToGrid w:val="0"/>
        <w:spacing w:line="100" w:lineRule="atLeast"/>
        <w:ind w:firstLine="540"/>
        <w:rPr>
          <w:iCs/>
          <w:sz w:val="28"/>
          <w:szCs w:val="28"/>
        </w:rPr>
      </w:pPr>
    </w:p>
    <w:p w:rsidR="00F73A1E" w:rsidRPr="00F73A1E" w:rsidRDefault="00F73A1E" w:rsidP="00F73A1E">
      <w:pPr>
        <w:jc w:val="center"/>
        <w:rPr>
          <w:b/>
          <w:bCs/>
          <w:sz w:val="28"/>
          <w:szCs w:val="28"/>
        </w:rPr>
      </w:pPr>
      <w:r w:rsidRPr="00F73A1E">
        <w:rPr>
          <w:b/>
          <w:bCs/>
          <w:sz w:val="28"/>
          <w:szCs w:val="28"/>
        </w:rPr>
        <w:t>4. Характеристика основных мероприятий подпрограммы</w:t>
      </w:r>
    </w:p>
    <w:p w:rsidR="00F73A1E" w:rsidRPr="00F73A1E" w:rsidRDefault="00F73A1E" w:rsidP="00F73A1E">
      <w:pPr>
        <w:jc w:val="center"/>
        <w:rPr>
          <w:b/>
          <w:bCs/>
          <w:sz w:val="28"/>
          <w:szCs w:val="28"/>
        </w:rPr>
      </w:pPr>
    </w:p>
    <w:p w:rsidR="00F73A1E" w:rsidRPr="00F73A1E" w:rsidRDefault="00F73A1E" w:rsidP="00F73A1E">
      <w:pPr>
        <w:snapToGrid w:val="0"/>
        <w:jc w:val="both"/>
        <w:rPr>
          <w:bCs/>
          <w:sz w:val="28"/>
          <w:szCs w:val="28"/>
        </w:rPr>
      </w:pPr>
      <w:r w:rsidRPr="00F73A1E">
        <w:rPr>
          <w:bCs/>
          <w:sz w:val="28"/>
          <w:szCs w:val="28"/>
        </w:rPr>
        <w:tab/>
        <w:t>Для выполнения поставленных задач в ходе реализации подпрограммы необходимо осуществление следующих основных мероприятий:</w:t>
      </w:r>
    </w:p>
    <w:p w:rsidR="00F73A1E" w:rsidRPr="00F73A1E" w:rsidRDefault="00F73A1E" w:rsidP="00F73A1E">
      <w:pPr>
        <w:snapToGrid w:val="0"/>
        <w:ind w:firstLine="708"/>
        <w:jc w:val="both"/>
        <w:rPr>
          <w:iCs/>
          <w:sz w:val="28"/>
          <w:szCs w:val="28"/>
        </w:rPr>
      </w:pPr>
      <w:r w:rsidRPr="00F73A1E">
        <w:rPr>
          <w:iCs/>
          <w:sz w:val="28"/>
          <w:szCs w:val="28"/>
        </w:rPr>
        <w:t>1. Организация и проведение официальных массовых физкультурно-оздоровительных и спортивных мероприятий и участие в турнирах и соревнованиях различного уровня.</w:t>
      </w:r>
    </w:p>
    <w:p w:rsidR="00F73A1E" w:rsidRPr="00F73A1E" w:rsidRDefault="00F73A1E" w:rsidP="00F73A1E">
      <w:pPr>
        <w:snapToGrid w:val="0"/>
        <w:ind w:firstLine="708"/>
        <w:jc w:val="both"/>
        <w:rPr>
          <w:iCs/>
          <w:sz w:val="28"/>
          <w:szCs w:val="28"/>
        </w:rPr>
      </w:pPr>
      <w:r w:rsidRPr="00F73A1E">
        <w:rPr>
          <w:iCs/>
          <w:sz w:val="28"/>
          <w:szCs w:val="28"/>
        </w:rPr>
        <w:t>2. Осуществление тренировочной деятельности в спортивных формированиях.</w:t>
      </w:r>
    </w:p>
    <w:p w:rsidR="00F73A1E" w:rsidRPr="00F73A1E" w:rsidRDefault="00F73A1E" w:rsidP="00F73A1E">
      <w:pPr>
        <w:snapToGrid w:val="0"/>
        <w:ind w:firstLine="708"/>
        <w:jc w:val="both"/>
        <w:rPr>
          <w:bCs/>
          <w:iCs/>
          <w:sz w:val="28"/>
          <w:szCs w:val="28"/>
        </w:rPr>
      </w:pPr>
      <w:r w:rsidRPr="00F73A1E">
        <w:rPr>
          <w:iCs/>
          <w:sz w:val="28"/>
          <w:szCs w:val="28"/>
        </w:rPr>
        <w:t xml:space="preserve">3. Содержание </w:t>
      </w:r>
      <w:r w:rsidRPr="00F73A1E">
        <w:rPr>
          <w:bCs/>
          <w:iCs/>
          <w:sz w:val="28"/>
          <w:szCs w:val="28"/>
        </w:rPr>
        <w:t xml:space="preserve">муниципального казенного учреждения. </w:t>
      </w:r>
    </w:p>
    <w:p w:rsidR="00F73A1E" w:rsidRPr="00F73A1E" w:rsidRDefault="00F73A1E" w:rsidP="00F73A1E">
      <w:pPr>
        <w:snapToGrid w:val="0"/>
        <w:ind w:firstLine="708"/>
        <w:jc w:val="both"/>
        <w:rPr>
          <w:bCs/>
          <w:iCs/>
          <w:sz w:val="28"/>
          <w:szCs w:val="28"/>
        </w:rPr>
      </w:pPr>
      <w:r w:rsidRPr="00F73A1E">
        <w:rPr>
          <w:bCs/>
          <w:iCs/>
          <w:sz w:val="28"/>
          <w:szCs w:val="28"/>
        </w:rPr>
        <w:t>4. Реконструкция стадиона.</w:t>
      </w:r>
    </w:p>
    <w:p w:rsidR="00F73A1E" w:rsidRPr="00F73A1E" w:rsidRDefault="00F73A1E" w:rsidP="00F73A1E">
      <w:pPr>
        <w:snapToGrid w:val="0"/>
        <w:jc w:val="both"/>
        <w:rPr>
          <w:bCs/>
          <w:sz w:val="28"/>
          <w:szCs w:val="28"/>
        </w:rPr>
      </w:pPr>
    </w:p>
    <w:p w:rsidR="00F73A1E" w:rsidRPr="00F73A1E" w:rsidRDefault="00F73A1E" w:rsidP="00F73A1E">
      <w:pPr>
        <w:snapToGrid w:val="0"/>
        <w:jc w:val="center"/>
        <w:rPr>
          <w:b/>
          <w:bCs/>
          <w:sz w:val="28"/>
          <w:szCs w:val="28"/>
        </w:rPr>
      </w:pPr>
      <w:r w:rsidRPr="00F73A1E">
        <w:rPr>
          <w:b/>
          <w:bCs/>
          <w:sz w:val="28"/>
          <w:szCs w:val="28"/>
        </w:rPr>
        <w:t>5. Финансовое обеспечение подпрограммы</w:t>
      </w:r>
    </w:p>
    <w:p w:rsidR="00F73A1E" w:rsidRPr="00F73A1E" w:rsidRDefault="00F73A1E" w:rsidP="00F73A1E">
      <w:pPr>
        <w:snapToGrid w:val="0"/>
        <w:ind w:firstLine="708"/>
        <w:jc w:val="both"/>
        <w:rPr>
          <w:rFonts w:eastAsia="Arial"/>
          <w:sz w:val="28"/>
          <w:szCs w:val="28"/>
        </w:rPr>
      </w:pPr>
    </w:p>
    <w:p w:rsidR="00F73A1E" w:rsidRPr="00F73A1E" w:rsidRDefault="00F73A1E" w:rsidP="00F73A1E">
      <w:pPr>
        <w:snapToGrid w:val="0"/>
        <w:ind w:firstLine="708"/>
        <w:jc w:val="both"/>
        <w:rPr>
          <w:rFonts w:eastAsia="Arial"/>
          <w:sz w:val="28"/>
          <w:szCs w:val="28"/>
        </w:rPr>
      </w:pPr>
      <w:r w:rsidRPr="00F73A1E">
        <w:rPr>
          <w:rFonts w:eastAsia="Arial"/>
          <w:sz w:val="28"/>
          <w:szCs w:val="28"/>
        </w:rPr>
        <w:t>Финансовое обеспечение подпрограммы осуществляется за счет средств бюджета Бутурлиновского городского поселения и областного бюджета на сумму</w:t>
      </w:r>
      <w:r w:rsidRPr="00F73A1E">
        <w:rPr>
          <w:rFonts w:eastAsia="Arial"/>
          <w:b/>
          <w:sz w:val="22"/>
          <w:szCs w:val="22"/>
        </w:rPr>
        <w:t xml:space="preserve"> </w:t>
      </w:r>
      <w:r w:rsidRPr="00F73A1E">
        <w:rPr>
          <w:rFonts w:eastAsia="Arial"/>
          <w:sz w:val="28"/>
          <w:szCs w:val="28"/>
        </w:rPr>
        <w:t>112 842,28 тыс. рублей, в том числе:</w:t>
      </w:r>
    </w:p>
    <w:p w:rsidR="00F73A1E" w:rsidRPr="00F73A1E" w:rsidRDefault="00F73A1E" w:rsidP="00F73A1E">
      <w:pPr>
        <w:snapToGrid w:val="0"/>
        <w:ind w:firstLine="708"/>
        <w:jc w:val="both"/>
        <w:rPr>
          <w:rFonts w:eastAsia="Arial"/>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558"/>
      </w:tblGrid>
      <w:tr w:rsidR="00F73A1E" w:rsidRPr="00F73A1E" w:rsidTr="00704D81">
        <w:tc>
          <w:tcPr>
            <w:tcW w:w="565" w:type="dxa"/>
            <w:tcBorders>
              <w:top w:val="single" w:sz="1" w:space="0" w:color="000000"/>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 xml:space="preserve">№ </w:t>
            </w:r>
            <w:proofErr w:type="gramStart"/>
            <w:r w:rsidRPr="00F73A1E">
              <w:rPr>
                <w:sz w:val="28"/>
                <w:szCs w:val="28"/>
              </w:rPr>
              <w:t>п</w:t>
            </w:r>
            <w:proofErr w:type="gramEnd"/>
            <w:r w:rsidRPr="00F73A1E">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Наименование мероприятий</w:t>
            </w:r>
          </w:p>
        </w:tc>
        <w:tc>
          <w:tcPr>
            <w:tcW w:w="2558" w:type="dxa"/>
            <w:tcBorders>
              <w:top w:val="single" w:sz="1" w:space="0" w:color="000000"/>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 xml:space="preserve">Сумма </w:t>
            </w:r>
          </w:p>
          <w:p w:rsidR="00F73A1E" w:rsidRPr="00F73A1E" w:rsidRDefault="00F73A1E" w:rsidP="00F73A1E">
            <w:pPr>
              <w:suppressLineNumbers/>
              <w:snapToGrid w:val="0"/>
              <w:jc w:val="center"/>
              <w:rPr>
                <w:sz w:val="28"/>
                <w:szCs w:val="28"/>
              </w:rPr>
            </w:pPr>
            <w:r w:rsidRPr="00F73A1E">
              <w:rPr>
                <w:sz w:val="28"/>
                <w:szCs w:val="28"/>
              </w:rPr>
              <w:t>(тыс. рублей)</w:t>
            </w:r>
          </w:p>
        </w:tc>
      </w:tr>
      <w:tr w:rsidR="00F73A1E" w:rsidRPr="00F73A1E" w:rsidTr="00704D81">
        <w:tc>
          <w:tcPr>
            <w:tcW w:w="565" w:type="dxa"/>
            <w:vMerge w:val="restart"/>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Финансовое обеспечение деятельности МКУ «Бутурлиновский физкультурно-оздоровительный центр»</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112 842,28</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399,98</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112 442,3</w:t>
            </w:r>
          </w:p>
        </w:tc>
      </w:tr>
      <w:tr w:rsidR="00F73A1E" w:rsidRPr="00F73A1E" w:rsidTr="00704D81">
        <w:tc>
          <w:tcPr>
            <w:tcW w:w="565" w:type="dxa"/>
            <w:vMerge w:val="restart"/>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1.1.</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2023 год</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16 416,86</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199,89</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16 216,97</w:t>
            </w:r>
          </w:p>
        </w:tc>
      </w:tr>
      <w:tr w:rsidR="00F73A1E" w:rsidRPr="00F73A1E" w:rsidTr="00704D81">
        <w:tc>
          <w:tcPr>
            <w:tcW w:w="565" w:type="dxa"/>
            <w:vMerge w:val="restart"/>
            <w:tcBorders>
              <w:left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1.2.</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2024 год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tcBorders>
              <w:left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199,89</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13 675,17</w:t>
            </w:r>
          </w:p>
        </w:tc>
      </w:tr>
      <w:tr w:rsidR="00F73A1E" w:rsidRPr="00F73A1E" w:rsidTr="00704D81">
        <w:tc>
          <w:tcPr>
            <w:tcW w:w="565" w:type="dxa"/>
            <w:vMerge w:val="restart"/>
            <w:tcBorders>
              <w:left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1.3.</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2025 год</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tcBorders>
              <w:left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val="restart"/>
            <w:tcBorders>
              <w:left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1.4.</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2026 год </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tcBorders>
              <w:left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val="restart"/>
            <w:tcBorders>
              <w:left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1.5.</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2027 год </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tcBorders>
              <w:left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val="restart"/>
            <w:tcBorders>
              <w:left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1.6.</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2028 год </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tcBorders>
              <w:left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val="restart"/>
            <w:tcBorders>
              <w:left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1.7.</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2029 год </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tcBorders>
              <w:left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val="restart"/>
            <w:tcBorders>
              <w:left w:val="single" w:sz="1" w:space="0" w:color="000000"/>
            </w:tcBorders>
            <w:shd w:val="clear" w:color="auto" w:fill="auto"/>
          </w:tcPr>
          <w:p w:rsidR="00F73A1E" w:rsidRPr="00F73A1E" w:rsidRDefault="00F73A1E" w:rsidP="00F73A1E">
            <w:pPr>
              <w:suppressLineNumbers/>
              <w:snapToGrid w:val="0"/>
              <w:rPr>
                <w:sz w:val="28"/>
                <w:szCs w:val="28"/>
              </w:rPr>
            </w:pPr>
            <w:r w:rsidRPr="00F73A1E">
              <w:rPr>
                <w:sz w:val="28"/>
                <w:szCs w:val="28"/>
              </w:rPr>
              <w:t>1.8.</w:t>
            </w: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xml:space="preserve">2030 год </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r w:rsidR="00F73A1E" w:rsidRPr="00F73A1E" w:rsidTr="00704D81">
        <w:tc>
          <w:tcPr>
            <w:tcW w:w="565" w:type="dxa"/>
            <w:vMerge/>
            <w:tcBorders>
              <w:left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областного бюджета</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w:t>
            </w:r>
          </w:p>
        </w:tc>
      </w:tr>
      <w:tr w:rsidR="00F73A1E" w:rsidRPr="00F73A1E" w:rsidTr="00704D81">
        <w:tc>
          <w:tcPr>
            <w:tcW w:w="565" w:type="dxa"/>
            <w:vMerge/>
            <w:tcBorders>
              <w:left w:val="single" w:sz="1" w:space="0" w:color="000000"/>
              <w:bottom w:val="single" w:sz="1" w:space="0" w:color="000000"/>
            </w:tcBorders>
            <w:shd w:val="clear" w:color="auto" w:fill="auto"/>
          </w:tcPr>
          <w:p w:rsidR="00F73A1E" w:rsidRPr="00F73A1E" w:rsidRDefault="00F73A1E" w:rsidP="00F73A1E">
            <w:pPr>
              <w:suppressLineNumbers/>
              <w:snapToGrid w:val="0"/>
              <w:rPr>
                <w:sz w:val="28"/>
                <w:szCs w:val="28"/>
              </w:rPr>
            </w:pPr>
          </w:p>
        </w:tc>
        <w:tc>
          <w:tcPr>
            <w:tcW w:w="6688" w:type="dxa"/>
            <w:tcBorders>
              <w:left w:val="single" w:sz="1" w:space="0" w:color="000000"/>
              <w:bottom w:val="single" w:sz="1" w:space="0" w:color="000000"/>
            </w:tcBorders>
            <w:shd w:val="clear" w:color="auto" w:fill="auto"/>
          </w:tcPr>
          <w:p w:rsidR="00F73A1E" w:rsidRPr="00F73A1E" w:rsidRDefault="00F73A1E" w:rsidP="00F73A1E">
            <w:pPr>
              <w:snapToGrid w:val="0"/>
              <w:rPr>
                <w:sz w:val="28"/>
                <w:szCs w:val="28"/>
              </w:rPr>
            </w:pPr>
            <w:r w:rsidRPr="00F73A1E">
              <w:rPr>
                <w:sz w:val="28"/>
                <w:szCs w:val="28"/>
              </w:rPr>
              <w:t>- средства бюджета Бутурлиновского городского поселения</w:t>
            </w:r>
          </w:p>
        </w:tc>
        <w:tc>
          <w:tcPr>
            <w:tcW w:w="2558" w:type="dxa"/>
            <w:tcBorders>
              <w:left w:val="single" w:sz="1" w:space="0" w:color="000000"/>
              <w:bottom w:val="single" w:sz="1" w:space="0" w:color="000000"/>
              <w:right w:val="single" w:sz="1" w:space="0" w:color="000000"/>
            </w:tcBorders>
            <w:shd w:val="clear" w:color="auto" w:fill="auto"/>
          </w:tcPr>
          <w:p w:rsidR="00F73A1E" w:rsidRPr="00F73A1E" w:rsidRDefault="00F73A1E" w:rsidP="00F73A1E">
            <w:pPr>
              <w:suppressLineNumbers/>
              <w:snapToGrid w:val="0"/>
              <w:jc w:val="center"/>
              <w:rPr>
                <w:sz w:val="28"/>
                <w:szCs w:val="28"/>
              </w:rPr>
            </w:pPr>
            <w:r w:rsidRPr="00F73A1E">
              <w:rPr>
                <w:sz w:val="28"/>
                <w:szCs w:val="28"/>
              </w:rPr>
              <w:t>13 775,06</w:t>
            </w:r>
          </w:p>
        </w:tc>
      </w:tr>
    </w:tbl>
    <w:p w:rsidR="00F73A1E" w:rsidRPr="00F73A1E" w:rsidRDefault="00F73A1E" w:rsidP="00F73A1E">
      <w:pPr>
        <w:ind w:firstLine="708"/>
        <w:jc w:val="both"/>
        <w:rPr>
          <w:sz w:val="20"/>
          <w:szCs w:val="20"/>
        </w:rPr>
      </w:pPr>
    </w:p>
    <w:p w:rsidR="00F73A1E" w:rsidRPr="00F73A1E" w:rsidRDefault="00F73A1E" w:rsidP="00F73A1E">
      <w:pPr>
        <w:tabs>
          <w:tab w:val="left" w:pos="172"/>
        </w:tabs>
        <w:snapToGrid w:val="0"/>
        <w:spacing w:line="100" w:lineRule="atLeast"/>
        <w:ind w:hanging="17"/>
        <w:jc w:val="both"/>
        <w:rPr>
          <w:sz w:val="28"/>
          <w:szCs w:val="28"/>
        </w:rPr>
      </w:pPr>
      <w:r w:rsidRPr="00F73A1E">
        <w:rPr>
          <w:sz w:val="28"/>
          <w:szCs w:val="28"/>
        </w:rPr>
        <w:tab/>
      </w:r>
      <w:r w:rsidRPr="00F73A1E">
        <w:rPr>
          <w:sz w:val="28"/>
          <w:szCs w:val="28"/>
        </w:rPr>
        <w:tab/>
      </w:r>
      <w:r w:rsidRPr="00F73A1E">
        <w:rPr>
          <w:sz w:val="28"/>
          <w:szCs w:val="28"/>
        </w:rPr>
        <w:tab/>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p w:rsidR="00F73A1E" w:rsidRPr="00F73A1E" w:rsidRDefault="00F73A1E" w:rsidP="00F73A1E">
      <w:pPr>
        <w:tabs>
          <w:tab w:val="left" w:pos="172"/>
        </w:tabs>
        <w:snapToGrid w:val="0"/>
        <w:ind w:firstLine="708"/>
        <w:jc w:val="both"/>
        <w:rPr>
          <w:rFonts w:eastAsia="Arial"/>
          <w:b/>
          <w:bCs/>
          <w:i/>
          <w:iCs/>
          <w:sz w:val="28"/>
          <w:szCs w:val="28"/>
        </w:rPr>
      </w:pPr>
    </w:p>
    <w:p w:rsidR="00F73A1E" w:rsidRPr="00F73A1E" w:rsidRDefault="00F73A1E" w:rsidP="00F73A1E">
      <w:pPr>
        <w:jc w:val="center"/>
        <w:rPr>
          <w:b/>
          <w:bCs/>
          <w:sz w:val="28"/>
          <w:szCs w:val="28"/>
        </w:rPr>
      </w:pPr>
      <w:r w:rsidRPr="00F73A1E">
        <w:rPr>
          <w:b/>
          <w:bCs/>
          <w:sz w:val="28"/>
          <w:szCs w:val="28"/>
        </w:rPr>
        <w:t xml:space="preserve">6. Методика оценки эффективности </w:t>
      </w:r>
    </w:p>
    <w:p w:rsidR="00F73A1E" w:rsidRPr="00F73A1E" w:rsidRDefault="00F73A1E" w:rsidP="00F73A1E">
      <w:pPr>
        <w:jc w:val="center"/>
        <w:rPr>
          <w:b/>
          <w:bCs/>
          <w:sz w:val="28"/>
          <w:szCs w:val="28"/>
        </w:rPr>
      </w:pPr>
      <w:r w:rsidRPr="00F73A1E">
        <w:rPr>
          <w:b/>
          <w:bCs/>
          <w:sz w:val="28"/>
          <w:szCs w:val="28"/>
        </w:rPr>
        <w:t>реализации подпрограммы</w:t>
      </w:r>
    </w:p>
    <w:p w:rsidR="00F73A1E" w:rsidRPr="00F73A1E" w:rsidRDefault="00F73A1E" w:rsidP="00F73A1E">
      <w:pPr>
        <w:ind w:firstLine="720"/>
        <w:jc w:val="both"/>
        <w:rPr>
          <w:sz w:val="28"/>
          <w:szCs w:val="28"/>
        </w:rPr>
      </w:pPr>
    </w:p>
    <w:p w:rsidR="00F73A1E" w:rsidRPr="00F73A1E" w:rsidRDefault="00F73A1E" w:rsidP="00F73A1E">
      <w:pPr>
        <w:ind w:firstLine="720"/>
        <w:jc w:val="both"/>
        <w:rPr>
          <w:sz w:val="28"/>
          <w:szCs w:val="28"/>
        </w:rPr>
      </w:pPr>
      <w:r w:rsidRPr="00F73A1E">
        <w:rPr>
          <w:sz w:val="28"/>
          <w:szCs w:val="28"/>
        </w:rPr>
        <w:t xml:space="preserve">Оценка эффективности реализации подпрограммы производится ежегодно на основе использования системы целевых индикаторов, которая обеспечит мониторинг динамики результатов реализации программы за </w:t>
      </w:r>
      <w:r w:rsidRPr="00F73A1E">
        <w:rPr>
          <w:sz w:val="28"/>
          <w:szCs w:val="28"/>
        </w:rPr>
        <w:lastRenderedPageBreak/>
        <w:t>оцениваемый период с целью уточнения степени решения задач и выполнения мероприятий подпрограммы.</w:t>
      </w:r>
    </w:p>
    <w:p w:rsidR="00F73A1E" w:rsidRPr="00F73A1E" w:rsidRDefault="00F73A1E" w:rsidP="00F73A1E">
      <w:pPr>
        <w:ind w:firstLine="720"/>
        <w:jc w:val="both"/>
        <w:rPr>
          <w:sz w:val="28"/>
          <w:szCs w:val="28"/>
        </w:rPr>
      </w:pPr>
    </w:p>
    <w:p w:rsidR="00F73A1E" w:rsidRPr="00F73A1E" w:rsidRDefault="00F73A1E" w:rsidP="00F73A1E">
      <w:pPr>
        <w:snapToGrid w:val="0"/>
        <w:spacing w:line="100" w:lineRule="atLeast"/>
        <w:ind w:firstLine="709"/>
        <w:jc w:val="both"/>
        <w:rPr>
          <w:spacing w:val="-8"/>
          <w:sz w:val="28"/>
          <w:szCs w:val="28"/>
          <w:u w:val="single"/>
        </w:rPr>
      </w:pPr>
      <w:r w:rsidRPr="00F73A1E">
        <w:rPr>
          <w:spacing w:val="-8"/>
          <w:sz w:val="28"/>
          <w:szCs w:val="28"/>
          <w:u w:val="single"/>
        </w:rPr>
        <w:t>Планируемые значения целевых индикаторов реализации подпрограммы:</w:t>
      </w:r>
    </w:p>
    <w:p w:rsidR="00F73A1E" w:rsidRPr="00F73A1E" w:rsidRDefault="00F73A1E" w:rsidP="00F73A1E">
      <w:pPr>
        <w:snapToGrid w:val="0"/>
        <w:jc w:val="both"/>
        <w:rPr>
          <w:bCs/>
          <w:sz w:val="28"/>
          <w:szCs w:val="28"/>
        </w:rPr>
      </w:pPr>
    </w:p>
    <w:tbl>
      <w:tblPr>
        <w:tblW w:w="9781" w:type="dxa"/>
        <w:tblInd w:w="105" w:type="dxa"/>
        <w:tblLayout w:type="fixed"/>
        <w:tblCellMar>
          <w:top w:w="105" w:type="dxa"/>
          <w:left w:w="105" w:type="dxa"/>
          <w:bottom w:w="105" w:type="dxa"/>
          <w:right w:w="105" w:type="dxa"/>
        </w:tblCellMar>
        <w:tblLook w:val="0000" w:firstRow="0" w:lastRow="0" w:firstColumn="0" w:lastColumn="0" w:noHBand="0" w:noVBand="0"/>
      </w:tblPr>
      <w:tblGrid>
        <w:gridCol w:w="2835"/>
        <w:gridCol w:w="993"/>
        <w:gridCol w:w="850"/>
        <w:gridCol w:w="851"/>
        <w:gridCol w:w="850"/>
        <w:gridCol w:w="851"/>
        <w:gridCol w:w="850"/>
        <w:gridCol w:w="851"/>
        <w:gridCol w:w="850"/>
      </w:tblGrid>
      <w:tr w:rsidR="00F73A1E" w:rsidRPr="00F73A1E" w:rsidTr="00704D81">
        <w:trPr>
          <w:trHeight w:val="307"/>
        </w:trPr>
        <w:tc>
          <w:tcPr>
            <w:tcW w:w="2835" w:type="dxa"/>
            <w:tcBorders>
              <w:top w:val="single" w:sz="4" w:space="0" w:color="000000"/>
              <w:left w:val="single" w:sz="4" w:space="0" w:color="000000"/>
              <w:bottom w:val="single" w:sz="4" w:space="0" w:color="000000"/>
            </w:tcBorders>
            <w:shd w:val="clear" w:color="auto" w:fill="auto"/>
            <w:vAlign w:val="center"/>
          </w:tcPr>
          <w:p w:rsidR="00F73A1E" w:rsidRPr="00F73A1E" w:rsidRDefault="00F73A1E" w:rsidP="00F73A1E">
            <w:pPr>
              <w:suppressAutoHyphens w:val="0"/>
              <w:snapToGrid w:val="0"/>
              <w:jc w:val="center"/>
              <w:rPr>
                <w:sz w:val="28"/>
                <w:szCs w:val="28"/>
              </w:rPr>
            </w:pPr>
            <w:r w:rsidRPr="00F73A1E">
              <w:rPr>
                <w:sz w:val="28"/>
                <w:szCs w:val="28"/>
              </w:rPr>
              <w:t>Наименование целевых индикаторов</w:t>
            </w:r>
          </w:p>
        </w:tc>
        <w:tc>
          <w:tcPr>
            <w:tcW w:w="993"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uppressAutoHyphens w:val="0"/>
              <w:snapToGrid w:val="0"/>
              <w:jc w:val="center"/>
              <w:rPr>
                <w:sz w:val="28"/>
                <w:szCs w:val="28"/>
              </w:rPr>
            </w:pPr>
            <w:r w:rsidRPr="00F73A1E">
              <w:rPr>
                <w:sz w:val="28"/>
                <w:szCs w:val="28"/>
              </w:rPr>
              <w:t>2023</w:t>
            </w:r>
          </w:p>
        </w:tc>
        <w:tc>
          <w:tcPr>
            <w:tcW w:w="85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2024</w:t>
            </w:r>
          </w:p>
        </w:tc>
        <w:tc>
          <w:tcPr>
            <w:tcW w:w="851"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2025</w:t>
            </w:r>
          </w:p>
        </w:tc>
        <w:tc>
          <w:tcPr>
            <w:tcW w:w="85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2026</w:t>
            </w:r>
          </w:p>
        </w:tc>
        <w:tc>
          <w:tcPr>
            <w:tcW w:w="851"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2027</w:t>
            </w:r>
          </w:p>
        </w:tc>
        <w:tc>
          <w:tcPr>
            <w:tcW w:w="850" w:type="dxa"/>
            <w:tcBorders>
              <w:top w:val="single" w:sz="4" w:space="0" w:color="000000"/>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2029</w:t>
            </w:r>
          </w:p>
        </w:tc>
        <w:tc>
          <w:tcPr>
            <w:tcW w:w="850" w:type="dxa"/>
            <w:tcBorders>
              <w:top w:val="single" w:sz="4" w:space="0" w:color="000000"/>
              <w:left w:val="single" w:sz="4" w:space="0" w:color="000000"/>
              <w:bottom w:val="single" w:sz="4" w:space="0" w:color="000000"/>
              <w:right w:val="single" w:sz="4" w:space="0" w:color="000000"/>
            </w:tcBorders>
          </w:tcPr>
          <w:p w:rsidR="00F73A1E" w:rsidRPr="00F73A1E" w:rsidRDefault="00F73A1E" w:rsidP="00F73A1E">
            <w:pPr>
              <w:snapToGrid w:val="0"/>
              <w:jc w:val="center"/>
              <w:rPr>
                <w:sz w:val="28"/>
                <w:szCs w:val="28"/>
              </w:rPr>
            </w:pPr>
            <w:r w:rsidRPr="00F73A1E">
              <w:rPr>
                <w:sz w:val="28"/>
                <w:szCs w:val="28"/>
              </w:rPr>
              <w:t>2030</w:t>
            </w:r>
          </w:p>
        </w:tc>
      </w:tr>
      <w:tr w:rsidR="00F73A1E" w:rsidRPr="00F73A1E" w:rsidTr="00704D81">
        <w:tc>
          <w:tcPr>
            <w:tcW w:w="2835"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Количество проводимых массовых спортивных мероприятий (ед.)</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32</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33</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34</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35</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36</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37</w:t>
            </w:r>
          </w:p>
        </w:tc>
        <w:tc>
          <w:tcPr>
            <w:tcW w:w="851"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38</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rPr>
                <w:sz w:val="28"/>
                <w:szCs w:val="28"/>
              </w:rPr>
            </w:pPr>
            <w:r w:rsidRPr="00F73A1E">
              <w:rPr>
                <w:sz w:val="28"/>
                <w:szCs w:val="28"/>
              </w:rPr>
              <w:t>39</w:t>
            </w:r>
          </w:p>
        </w:tc>
      </w:tr>
      <w:tr w:rsidR="00F73A1E" w:rsidRPr="00F73A1E" w:rsidTr="00704D81">
        <w:tc>
          <w:tcPr>
            <w:tcW w:w="2835"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Количество участников массовых спортивных мероприятий (чел.)</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860</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870</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880</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890</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900</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910</w:t>
            </w:r>
          </w:p>
        </w:tc>
        <w:tc>
          <w:tcPr>
            <w:tcW w:w="851"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920</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rPr>
                <w:sz w:val="28"/>
                <w:szCs w:val="28"/>
              </w:rPr>
            </w:pPr>
            <w:r w:rsidRPr="00F73A1E">
              <w:rPr>
                <w:sz w:val="28"/>
                <w:szCs w:val="28"/>
              </w:rPr>
              <w:t>950</w:t>
            </w:r>
          </w:p>
        </w:tc>
      </w:tr>
      <w:tr w:rsidR="00F73A1E" w:rsidRPr="00F73A1E" w:rsidTr="00704D81">
        <w:tc>
          <w:tcPr>
            <w:tcW w:w="2835"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Число спортивных формирований (ед.)</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5</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5</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5</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5</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5</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5</w:t>
            </w:r>
          </w:p>
        </w:tc>
        <w:tc>
          <w:tcPr>
            <w:tcW w:w="851"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5</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rPr>
                <w:sz w:val="28"/>
                <w:szCs w:val="28"/>
              </w:rPr>
            </w:pPr>
            <w:r w:rsidRPr="00F73A1E">
              <w:rPr>
                <w:sz w:val="28"/>
                <w:szCs w:val="28"/>
              </w:rPr>
              <w:t>5</w:t>
            </w:r>
          </w:p>
        </w:tc>
      </w:tr>
      <w:tr w:rsidR="00F73A1E" w:rsidRPr="00F73A1E" w:rsidTr="00704D81">
        <w:tc>
          <w:tcPr>
            <w:tcW w:w="2835" w:type="dxa"/>
            <w:tcBorders>
              <w:left w:val="single" w:sz="4" w:space="0" w:color="000000"/>
              <w:bottom w:val="single" w:sz="4" w:space="0" w:color="000000"/>
            </w:tcBorders>
            <w:shd w:val="clear" w:color="auto" w:fill="auto"/>
          </w:tcPr>
          <w:p w:rsidR="00F73A1E" w:rsidRPr="00F73A1E" w:rsidRDefault="00F73A1E" w:rsidP="00F73A1E">
            <w:pPr>
              <w:suppressAutoHyphens w:val="0"/>
              <w:snapToGrid w:val="0"/>
              <w:rPr>
                <w:sz w:val="28"/>
                <w:szCs w:val="28"/>
              </w:rPr>
            </w:pPr>
            <w:r w:rsidRPr="00F73A1E">
              <w:rPr>
                <w:sz w:val="28"/>
                <w:szCs w:val="28"/>
              </w:rPr>
              <w:t>Количество участников спортивных формирований (чел.)</w:t>
            </w:r>
          </w:p>
        </w:tc>
        <w:tc>
          <w:tcPr>
            <w:tcW w:w="993"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121</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122</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124</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126</w:t>
            </w:r>
          </w:p>
        </w:tc>
        <w:tc>
          <w:tcPr>
            <w:tcW w:w="851"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128</w:t>
            </w:r>
          </w:p>
        </w:tc>
        <w:tc>
          <w:tcPr>
            <w:tcW w:w="850" w:type="dxa"/>
            <w:tcBorders>
              <w:left w:val="single" w:sz="4" w:space="0" w:color="000000"/>
              <w:bottom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130</w:t>
            </w:r>
          </w:p>
        </w:tc>
        <w:tc>
          <w:tcPr>
            <w:tcW w:w="851" w:type="dxa"/>
            <w:tcBorders>
              <w:left w:val="single" w:sz="4" w:space="0" w:color="000000"/>
              <w:bottom w:val="single" w:sz="4" w:space="0" w:color="000000"/>
              <w:right w:val="single" w:sz="4" w:space="0" w:color="000000"/>
            </w:tcBorders>
            <w:shd w:val="clear" w:color="auto" w:fill="auto"/>
          </w:tcPr>
          <w:p w:rsidR="00F73A1E" w:rsidRPr="00F73A1E" w:rsidRDefault="00F73A1E" w:rsidP="00F73A1E">
            <w:pPr>
              <w:snapToGrid w:val="0"/>
              <w:jc w:val="center"/>
              <w:rPr>
                <w:sz w:val="28"/>
                <w:szCs w:val="28"/>
              </w:rPr>
            </w:pPr>
            <w:r w:rsidRPr="00F73A1E">
              <w:rPr>
                <w:sz w:val="28"/>
                <w:szCs w:val="28"/>
              </w:rPr>
              <w:t>132</w:t>
            </w:r>
          </w:p>
        </w:tc>
        <w:tc>
          <w:tcPr>
            <w:tcW w:w="850" w:type="dxa"/>
            <w:tcBorders>
              <w:left w:val="single" w:sz="4" w:space="0" w:color="000000"/>
              <w:bottom w:val="single" w:sz="4" w:space="0" w:color="000000"/>
              <w:right w:val="single" w:sz="4" w:space="0" w:color="000000"/>
            </w:tcBorders>
          </w:tcPr>
          <w:p w:rsidR="00F73A1E" w:rsidRPr="00F73A1E" w:rsidRDefault="00F73A1E" w:rsidP="00F73A1E">
            <w:pPr>
              <w:snapToGrid w:val="0"/>
              <w:jc w:val="center"/>
              <w:rPr>
                <w:sz w:val="28"/>
                <w:szCs w:val="28"/>
              </w:rPr>
            </w:pPr>
            <w:r w:rsidRPr="00F73A1E">
              <w:rPr>
                <w:sz w:val="28"/>
                <w:szCs w:val="28"/>
              </w:rPr>
              <w:t>135</w:t>
            </w:r>
          </w:p>
        </w:tc>
      </w:tr>
    </w:tbl>
    <w:p w:rsidR="00F73A1E" w:rsidRPr="00F73A1E" w:rsidRDefault="00F73A1E" w:rsidP="00F73A1E">
      <w:pPr>
        <w:jc w:val="both"/>
        <w:rPr>
          <w:sz w:val="28"/>
          <w:szCs w:val="28"/>
        </w:rPr>
      </w:pPr>
      <w:r w:rsidRPr="00F73A1E">
        <w:rPr>
          <w:sz w:val="28"/>
          <w:szCs w:val="28"/>
        </w:rPr>
        <w:tab/>
        <w:t>Оценка эффективности реализации подпрограммы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F73A1E" w:rsidRPr="00F73A1E" w:rsidRDefault="00F73A1E" w:rsidP="00F73A1E">
      <w:pPr>
        <w:snapToGrid w:val="0"/>
        <w:ind w:firstLine="720"/>
        <w:jc w:val="both"/>
        <w:rPr>
          <w:bCs/>
          <w:sz w:val="28"/>
          <w:szCs w:val="28"/>
        </w:rPr>
      </w:pPr>
      <w:r w:rsidRPr="00F73A1E">
        <w:rPr>
          <w:bCs/>
          <w:sz w:val="28"/>
          <w:szCs w:val="28"/>
        </w:rPr>
        <w:t>Реализация мероприятий подпрограммы предполагает:</w:t>
      </w:r>
    </w:p>
    <w:p w:rsidR="00F73A1E" w:rsidRPr="00F73A1E" w:rsidRDefault="00F73A1E" w:rsidP="00F73A1E">
      <w:pPr>
        <w:snapToGrid w:val="0"/>
        <w:ind w:firstLine="720"/>
        <w:jc w:val="both"/>
        <w:rPr>
          <w:sz w:val="28"/>
          <w:szCs w:val="28"/>
        </w:rPr>
      </w:pPr>
      <w:r w:rsidRPr="00F73A1E">
        <w:rPr>
          <w:sz w:val="28"/>
          <w:szCs w:val="28"/>
        </w:rPr>
        <w:t>- достижение активного участия населения Бутурлиновского городского поселения в официальных массовых физкультурно-оздоровительных и спортивных мероприятиях.</w:t>
      </w: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77021E" w:rsidRDefault="0077021E" w:rsidP="00587E96">
      <w:pPr>
        <w:rPr>
          <w:sz w:val="16"/>
        </w:rPr>
      </w:pPr>
    </w:p>
    <w:p w:rsidR="00F73A1E" w:rsidRDefault="00F73A1E" w:rsidP="00587E96">
      <w:pPr>
        <w:rPr>
          <w:sz w:val="16"/>
        </w:rPr>
      </w:pPr>
    </w:p>
    <w:p w:rsidR="00F73A1E" w:rsidRDefault="00F73A1E" w:rsidP="00587E96">
      <w:pPr>
        <w:rPr>
          <w:sz w:val="16"/>
        </w:rPr>
      </w:pPr>
    </w:p>
    <w:p w:rsidR="00F73A1E" w:rsidRDefault="00F73A1E" w:rsidP="00587E96">
      <w:pPr>
        <w:rPr>
          <w:sz w:val="16"/>
        </w:rPr>
      </w:pPr>
    </w:p>
    <w:p w:rsidR="00F73A1E" w:rsidRDefault="00F73A1E" w:rsidP="00587E96">
      <w:pPr>
        <w:rPr>
          <w:sz w:val="16"/>
        </w:rPr>
      </w:pPr>
    </w:p>
    <w:p w:rsidR="00F73A1E" w:rsidRDefault="00F73A1E" w:rsidP="00587E96">
      <w:pPr>
        <w:rPr>
          <w:sz w:val="16"/>
        </w:rPr>
      </w:pPr>
    </w:p>
    <w:p w:rsidR="00F73A1E" w:rsidRDefault="00F73A1E" w:rsidP="00587E96">
      <w:pPr>
        <w:rPr>
          <w:sz w:val="16"/>
        </w:rPr>
      </w:pPr>
    </w:p>
    <w:p w:rsidR="00F73A1E" w:rsidRDefault="00F73A1E" w:rsidP="00587E96">
      <w:pPr>
        <w:rPr>
          <w:sz w:val="16"/>
        </w:rPr>
      </w:pPr>
    </w:p>
    <w:p w:rsidR="00F73A1E" w:rsidRDefault="00F73A1E" w:rsidP="00587E96">
      <w:pPr>
        <w:rPr>
          <w:sz w:val="16"/>
        </w:rPr>
      </w:pPr>
    </w:p>
    <w:p w:rsidR="00704D81" w:rsidRPr="00704D81" w:rsidRDefault="00704D81" w:rsidP="00704D81">
      <w:pPr>
        <w:ind w:left="1418" w:hanging="1418"/>
        <w:jc w:val="center"/>
        <w:rPr>
          <w:sz w:val="28"/>
          <w:szCs w:val="28"/>
          <w:lang w:eastAsia="hi-IN" w:bidi="hi-IN"/>
        </w:rPr>
      </w:pPr>
      <w:r>
        <w:rPr>
          <w:noProof/>
          <w:sz w:val="20"/>
          <w:szCs w:val="20"/>
          <w:lang w:eastAsia="ru-RU"/>
        </w:rPr>
        <w:lastRenderedPageBreak/>
        <w:drawing>
          <wp:inline distT="0" distB="0" distL="0" distR="0">
            <wp:extent cx="619125" cy="733425"/>
            <wp:effectExtent l="0" t="0" r="9525" b="9525"/>
            <wp:docPr id="17" name="Рисунок 17"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inline>
        </w:drawing>
      </w:r>
      <w:r w:rsidRPr="00704D81">
        <w:rPr>
          <w:sz w:val="20"/>
          <w:szCs w:val="20"/>
          <w:lang w:eastAsia="hi-IN" w:bidi="hi-IN"/>
        </w:rPr>
        <w:t xml:space="preserve">   </w:t>
      </w:r>
    </w:p>
    <w:p w:rsidR="00704D81" w:rsidRPr="00797FC3" w:rsidRDefault="00704D81" w:rsidP="00704D81">
      <w:pPr>
        <w:keepNext/>
        <w:spacing w:before="240" w:after="60"/>
        <w:jc w:val="center"/>
        <w:rPr>
          <w:bCs/>
          <w:i/>
          <w:spacing w:val="200"/>
          <w:kern w:val="1"/>
          <w:sz w:val="36"/>
          <w:szCs w:val="32"/>
          <w:lang w:eastAsia="hi-IN" w:bidi="hi-IN"/>
        </w:rPr>
      </w:pPr>
      <w:r w:rsidRPr="00704D81">
        <w:rPr>
          <w:bCs/>
          <w:i/>
          <w:spacing w:val="200"/>
          <w:kern w:val="1"/>
          <w:sz w:val="36"/>
          <w:szCs w:val="32"/>
          <w:lang w:eastAsia="hi-IN" w:bidi="hi-IN"/>
        </w:rPr>
        <w:t xml:space="preserve"> </w:t>
      </w:r>
      <w:r w:rsidRPr="00797FC3">
        <w:rPr>
          <w:bCs/>
          <w:i/>
          <w:spacing w:val="200"/>
          <w:kern w:val="1"/>
          <w:sz w:val="36"/>
          <w:szCs w:val="32"/>
          <w:lang w:eastAsia="hi-IN" w:bidi="hi-IN"/>
        </w:rPr>
        <w:t>Администрация</w:t>
      </w:r>
    </w:p>
    <w:p w:rsidR="00704D81" w:rsidRPr="00797FC3" w:rsidRDefault="00704D81" w:rsidP="00704D81">
      <w:pPr>
        <w:jc w:val="center"/>
        <w:rPr>
          <w:sz w:val="16"/>
          <w:szCs w:val="20"/>
          <w:lang w:eastAsia="hi-IN" w:bidi="hi-IN"/>
        </w:rPr>
      </w:pPr>
    </w:p>
    <w:p w:rsidR="00704D81" w:rsidRPr="00797FC3" w:rsidRDefault="00704D81" w:rsidP="00704D81">
      <w:pPr>
        <w:tabs>
          <w:tab w:val="left" w:pos="4536"/>
        </w:tabs>
        <w:jc w:val="center"/>
        <w:rPr>
          <w:rFonts w:ascii="Bookman Old Style" w:hAnsi="Bookman Old Style"/>
          <w:i/>
          <w:spacing w:val="15"/>
          <w:szCs w:val="20"/>
          <w:lang w:eastAsia="hi-IN" w:bidi="hi-IN"/>
        </w:rPr>
      </w:pPr>
      <w:r w:rsidRPr="00797FC3">
        <w:rPr>
          <w:rFonts w:ascii="Bookman Old Style" w:hAnsi="Bookman Old Style"/>
          <w:i/>
          <w:spacing w:val="15"/>
          <w:szCs w:val="20"/>
          <w:lang w:eastAsia="hi-IN" w:bidi="hi-IN"/>
        </w:rPr>
        <w:t>Бутурлиновского городского поселения</w:t>
      </w:r>
    </w:p>
    <w:p w:rsidR="00704D81" w:rsidRPr="00797FC3" w:rsidRDefault="00704D81" w:rsidP="00704D81">
      <w:pPr>
        <w:tabs>
          <w:tab w:val="left" w:pos="4536"/>
        </w:tabs>
        <w:jc w:val="center"/>
        <w:rPr>
          <w:rFonts w:ascii="Bookman Old Style" w:hAnsi="Bookman Old Style"/>
          <w:i/>
          <w:spacing w:val="15"/>
          <w:szCs w:val="20"/>
          <w:lang w:eastAsia="hi-IN" w:bidi="hi-IN"/>
        </w:rPr>
      </w:pPr>
      <w:r w:rsidRPr="00797FC3">
        <w:rPr>
          <w:rFonts w:ascii="Bookman Old Style" w:hAnsi="Bookman Old Style"/>
          <w:i/>
          <w:spacing w:val="15"/>
          <w:szCs w:val="20"/>
          <w:lang w:eastAsia="hi-IN" w:bidi="hi-IN"/>
        </w:rPr>
        <w:t>Бутурлиновского муниципального района</w:t>
      </w:r>
    </w:p>
    <w:p w:rsidR="00704D81" w:rsidRPr="00797FC3" w:rsidRDefault="00704D81" w:rsidP="00704D81">
      <w:pPr>
        <w:jc w:val="center"/>
        <w:rPr>
          <w:rFonts w:ascii="Bookman Old Style" w:hAnsi="Bookman Old Style"/>
          <w:i/>
          <w:spacing w:val="15"/>
          <w:szCs w:val="20"/>
          <w:lang w:eastAsia="hi-IN" w:bidi="hi-IN"/>
        </w:rPr>
      </w:pPr>
      <w:r w:rsidRPr="00797FC3">
        <w:rPr>
          <w:rFonts w:ascii="Bookman Old Style" w:hAnsi="Bookman Old Style"/>
          <w:i/>
          <w:spacing w:val="15"/>
          <w:szCs w:val="20"/>
          <w:lang w:eastAsia="hi-IN" w:bidi="hi-IN"/>
        </w:rPr>
        <w:t>Воронежской области</w:t>
      </w:r>
    </w:p>
    <w:p w:rsidR="00704D81" w:rsidRPr="00797FC3" w:rsidRDefault="00704D81" w:rsidP="00704D81">
      <w:pPr>
        <w:jc w:val="center"/>
        <w:rPr>
          <w:sz w:val="16"/>
          <w:szCs w:val="20"/>
          <w:lang w:eastAsia="hi-IN" w:bidi="hi-IN"/>
        </w:rPr>
      </w:pPr>
    </w:p>
    <w:p w:rsidR="00704D81" w:rsidRPr="00797FC3" w:rsidRDefault="00704D81" w:rsidP="00704D81">
      <w:pPr>
        <w:tabs>
          <w:tab w:val="left" w:pos="9900"/>
        </w:tabs>
        <w:autoSpaceDE w:val="0"/>
        <w:ind w:right="22"/>
        <w:jc w:val="center"/>
        <w:rPr>
          <w:rFonts w:ascii="Impact" w:eastAsia="Arial" w:hAnsi="Impact" w:cs="Arial"/>
          <w:bCs/>
          <w:spacing w:val="300"/>
          <w:sz w:val="44"/>
          <w:szCs w:val="20"/>
          <w:lang w:eastAsia="hi-IN" w:bidi="hi-IN"/>
        </w:rPr>
      </w:pPr>
      <w:r w:rsidRPr="00797FC3">
        <w:rPr>
          <w:rFonts w:ascii="Impact" w:eastAsia="Arial" w:hAnsi="Impact" w:cs="Arial"/>
          <w:bCs/>
          <w:spacing w:val="300"/>
          <w:sz w:val="44"/>
          <w:szCs w:val="20"/>
          <w:lang w:eastAsia="hi-IN" w:bidi="hi-IN"/>
        </w:rPr>
        <w:t>Постановление</w:t>
      </w:r>
    </w:p>
    <w:p w:rsidR="00704D81" w:rsidRPr="00797FC3" w:rsidRDefault="00704D81" w:rsidP="00704D81">
      <w:pPr>
        <w:tabs>
          <w:tab w:val="left" w:pos="9900"/>
        </w:tabs>
        <w:autoSpaceDE w:val="0"/>
        <w:ind w:right="22"/>
        <w:jc w:val="center"/>
        <w:rPr>
          <w:rFonts w:eastAsia="Arial"/>
          <w:sz w:val="16"/>
          <w:szCs w:val="16"/>
          <w:lang w:eastAsia="hi-IN" w:bidi="hi-IN"/>
        </w:rPr>
      </w:pPr>
    </w:p>
    <w:p w:rsidR="00704D81" w:rsidRPr="00704D81" w:rsidRDefault="00704D81" w:rsidP="00704D81">
      <w:pPr>
        <w:tabs>
          <w:tab w:val="left" w:pos="9900"/>
        </w:tabs>
        <w:autoSpaceDE w:val="0"/>
        <w:ind w:right="22"/>
        <w:jc w:val="both"/>
        <w:rPr>
          <w:rFonts w:eastAsia="Arial"/>
          <w:sz w:val="28"/>
          <w:szCs w:val="28"/>
          <w:u w:val="single"/>
          <w:lang w:eastAsia="hi-IN" w:bidi="hi-IN"/>
        </w:rPr>
      </w:pPr>
      <w:r w:rsidRPr="00704D81">
        <w:rPr>
          <w:rFonts w:eastAsia="Arial"/>
          <w:sz w:val="28"/>
          <w:szCs w:val="28"/>
          <w:lang w:eastAsia="hi-IN" w:bidi="hi-IN"/>
        </w:rPr>
        <w:t xml:space="preserve">от </w:t>
      </w:r>
      <w:r w:rsidRPr="00704D81">
        <w:rPr>
          <w:rFonts w:eastAsia="Arial"/>
          <w:sz w:val="28"/>
          <w:szCs w:val="28"/>
          <w:u w:val="single"/>
          <w:lang w:eastAsia="hi-IN" w:bidi="hi-IN"/>
        </w:rPr>
        <w:t>10.10.2022 г.</w:t>
      </w:r>
      <w:r w:rsidRPr="00704D81">
        <w:rPr>
          <w:rFonts w:eastAsia="Arial"/>
          <w:sz w:val="28"/>
          <w:szCs w:val="28"/>
          <w:lang w:eastAsia="hi-IN" w:bidi="hi-IN"/>
        </w:rPr>
        <w:t xml:space="preserve"> № </w:t>
      </w:r>
      <w:r w:rsidRPr="00704D81">
        <w:rPr>
          <w:rFonts w:eastAsia="Arial"/>
          <w:sz w:val="28"/>
          <w:szCs w:val="28"/>
          <w:u w:val="single"/>
          <w:lang w:eastAsia="hi-IN" w:bidi="hi-IN"/>
        </w:rPr>
        <w:t>543</w:t>
      </w:r>
    </w:p>
    <w:p w:rsidR="00704D81" w:rsidRPr="00704D81" w:rsidRDefault="00704D81" w:rsidP="00704D81">
      <w:pPr>
        <w:tabs>
          <w:tab w:val="left" w:pos="9900"/>
        </w:tabs>
        <w:autoSpaceDE w:val="0"/>
        <w:ind w:right="22"/>
        <w:jc w:val="both"/>
        <w:rPr>
          <w:rFonts w:eastAsia="Arial"/>
          <w:sz w:val="22"/>
          <w:szCs w:val="22"/>
          <w:lang w:eastAsia="hi-IN" w:bidi="hi-IN"/>
        </w:rPr>
      </w:pPr>
      <w:r w:rsidRPr="00704D81">
        <w:rPr>
          <w:rFonts w:eastAsia="Arial"/>
          <w:sz w:val="20"/>
          <w:szCs w:val="20"/>
          <w:lang w:eastAsia="hi-IN" w:bidi="hi-IN"/>
        </w:rPr>
        <w:t xml:space="preserve">              </w:t>
      </w:r>
      <w:r w:rsidRPr="00704D81">
        <w:rPr>
          <w:rFonts w:eastAsia="Arial"/>
          <w:sz w:val="22"/>
          <w:szCs w:val="22"/>
          <w:lang w:eastAsia="hi-IN" w:bidi="hi-IN"/>
        </w:rPr>
        <w:t>г. Бутурлиновка</w:t>
      </w:r>
    </w:p>
    <w:p w:rsidR="00704D81" w:rsidRPr="00704D81" w:rsidRDefault="00704D81" w:rsidP="00704D81">
      <w:pPr>
        <w:tabs>
          <w:tab w:val="left" w:pos="9900"/>
        </w:tabs>
        <w:autoSpaceDE w:val="0"/>
        <w:ind w:right="22"/>
        <w:jc w:val="both"/>
        <w:rPr>
          <w:rFonts w:eastAsia="Arial"/>
          <w:sz w:val="16"/>
          <w:szCs w:val="16"/>
          <w:lang w:eastAsia="hi-IN" w:bidi="hi-IN"/>
        </w:rPr>
      </w:pPr>
    </w:p>
    <w:p w:rsidR="00704D81" w:rsidRPr="00704D81" w:rsidRDefault="00704D81" w:rsidP="00704D81">
      <w:pPr>
        <w:ind w:right="3530"/>
        <w:jc w:val="both"/>
        <w:rPr>
          <w:b/>
          <w:sz w:val="28"/>
          <w:szCs w:val="28"/>
          <w:lang w:eastAsia="hi-IN" w:bidi="hi-IN"/>
        </w:rPr>
      </w:pPr>
      <w:r w:rsidRPr="00704D81">
        <w:rPr>
          <w:b/>
          <w:sz w:val="28"/>
          <w:szCs w:val="28"/>
          <w:lang w:eastAsia="hi-IN" w:bidi="hi-IN"/>
        </w:rPr>
        <w:t>Об утверждении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keepNext/>
        <w:keepLines/>
        <w:widowControl w:val="0"/>
        <w:suppressLineNumbers/>
        <w:spacing w:line="288" w:lineRule="auto"/>
        <w:rPr>
          <w:sz w:val="16"/>
          <w:szCs w:val="16"/>
          <w:lang w:eastAsia="hi-IN" w:bidi="hi-IN"/>
        </w:rPr>
      </w:pPr>
    </w:p>
    <w:p w:rsidR="00704D81" w:rsidRPr="00704D81" w:rsidRDefault="00704D81" w:rsidP="00704D81">
      <w:pPr>
        <w:autoSpaceDE w:val="0"/>
        <w:ind w:firstLine="709"/>
        <w:jc w:val="both"/>
        <w:rPr>
          <w:rFonts w:eastAsia="Arial"/>
          <w:sz w:val="28"/>
          <w:szCs w:val="28"/>
          <w:lang w:eastAsia="hi-IN" w:bidi="hi-IN"/>
        </w:rPr>
      </w:pPr>
      <w:proofErr w:type="gramStart"/>
      <w:r w:rsidRPr="00704D81">
        <w:rPr>
          <w:rFonts w:eastAsia="Arial"/>
          <w:sz w:val="28"/>
          <w:szCs w:val="28"/>
          <w:lang w:eastAsia="hi-IN" w:bidi="hi-IN"/>
        </w:rPr>
        <w:t>В соответствии с Федеральным законом от 06.10.2003 №131-ФЗ «Об общих принципах организации местного самоуправления в Российской Федерации», Уставом Бутурлиновского городского поселения Бутурлиновского муниципального района Воронежской области, постановлением администрации Бутурлиновского городского поселения от 01.10.2013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roofErr w:type="gramEnd"/>
    </w:p>
    <w:p w:rsidR="00704D81" w:rsidRPr="00704D81" w:rsidRDefault="00704D81" w:rsidP="00704D81">
      <w:pPr>
        <w:autoSpaceDE w:val="0"/>
        <w:ind w:firstLine="540"/>
        <w:jc w:val="both"/>
        <w:rPr>
          <w:rFonts w:eastAsia="Arial"/>
          <w:sz w:val="28"/>
          <w:szCs w:val="28"/>
          <w:lang w:eastAsia="hi-IN" w:bidi="hi-IN"/>
        </w:rPr>
      </w:pPr>
    </w:p>
    <w:p w:rsidR="00704D81" w:rsidRPr="00704D81" w:rsidRDefault="00704D81" w:rsidP="00704D81">
      <w:pPr>
        <w:tabs>
          <w:tab w:val="left" w:pos="9900"/>
        </w:tabs>
        <w:autoSpaceDE w:val="0"/>
        <w:ind w:right="22"/>
        <w:jc w:val="center"/>
        <w:rPr>
          <w:rFonts w:eastAsia="Arial"/>
          <w:b/>
          <w:bCs/>
          <w:sz w:val="28"/>
          <w:szCs w:val="28"/>
          <w:lang w:eastAsia="hi-IN" w:bidi="hi-IN"/>
        </w:rPr>
      </w:pPr>
      <w:r w:rsidRPr="00704D81">
        <w:rPr>
          <w:rFonts w:eastAsia="Arial"/>
          <w:b/>
          <w:bCs/>
          <w:sz w:val="28"/>
          <w:szCs w:val="28"/>
          <w:lang w:eastAsia="hi-IN" w:bidi="hi-IN"/>
        </w:rPr>
        <w:t>ПОСТАНОВЛЯЕТ:</w:t>
      </w:r>
    </w:p>
    <w:p w:rsidR="00704D81" w:rsidRPr="00704D81" w:rsidRDefault="00704D81" w:rsidP="00704D81">
      <w:pPr>
        <w:tabs>
          <w:tab w:val="left" w:pos="9900"/>
        </w:tabs>
        <w:autoSpaceDE w:val="0"/>
        <w:ind w:right="22"/>
        <w:jc w:val="center"/>
        <w:rPr>
          <w:rFonts w:eastAsia="Arial"/>
          <w:b/>
          <w:bCs/>
          <w:sz w:val="28"/>
          <w:szCs w:val="28"/>
          <w:lang w:eastAsia="hi-IN" w:bidi="hi-IN"/>
        </w:rPr>
      </w:pPr>
    </w:p>
    <w:p w:rsidR="00704D81" w:rsidRPr="00704D81" w:rsidRDefault="00704D81" w:rsidP="00704D81">
      <w:pPr>
        <w:ind w:firstLine="709"/>
        <w:jc w:val="both"/>
        <w:rPr>
          <w:rFonts w:eastAsia="Arial"/>
          <w:sz w:val="28"/>
          <w:szCs w:val="28"/>
        </w:rPr>
      </w:pPr>
      <w:r w:rsidRPr="00704D81">
        <w:rPr>
          <w:rFonts w:eastAsia="Arial"/>
          <w:sz w:val="28"/>
          <w:szCs w:val="28"/>
        </w:rPr>
        <w:t>1. Утвердить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 согласно приложению.</w:t>
      </w:r>
    </w:p>
    <w:p w:rsidR="00704D81" w:rsidRPr="00704D81" w:rsidRDefault="00704D81" w:rsidP="00704D81">
      <w:pPr>
        <w:ind w:firstLine="709"/>
        <w:jc w:val="both"/>
        <w:rPr>
          <w:rFonts w:eastAsia="Arial"/>
          <w:sz w:val="28"/>
          <w:szCs w:val="28"/>
        </w:rPr>
      </w:pPr>
      <w:r w:rsidRPr="00704D81">
        <w:rPr>
          <w:rFonts w:eastAsia="Arial"/>
          <w:sz w:val="28"/>
          <w:szCs w:val="28"/>
        </w:rPr>
        <w:t xml:space="preserve">2. Признать утратившими силу следующие постановления администрации Бутурлиновского городского поселения: </w:t>
      </w:r>
    </w:p>
    <w:p w:rsidR="00704D81" w:rsidRPr="00704D81" w:rsidRDefault="00704D81" w:rsidP="00704D81">
      <w:pPr>
        <w:ind w:firstLine="709"/>
        <w:jc w:val="both"/>
        <w:rPr>
          <w:rFonts w:eastAsia="Arial"/>
          <w:sz w:val="28"/>
          <w:szCs w:val="28"/>
        </w:rPr>
      </w:pPr>
      <w:r w:rsidRPr="00704D81">
        <w:rPr>
          <w:rFonts w:eastAsia="Arial"/>
          <w:sz w:val="28"/>
          <w:szCs w:val="28"/>
        </w:rPr>
        <w:t xml:space="preserve">- от 25.12.2017 №931 «Об утверждении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w:t>
      </w:r>
      <w:r w:rsidRPr="00704D81">
        <w:rPr>
          <w:rFonts w:eastAsia="Arial"/>
          <w:sz w:val="28"/>
          <w:szCs w:val="28"/>
        </w:rPr>
        <w:lastRenderedPageBreak/>
        <w:t>территории Бутурлиновского городского поселения Бутурлиновского муниципального района Воронежской области на 2018-2022 годы»;</w:t>
      </w:r>
    </w:p>
    <w:p w:rsidR="00704D81" w:rsidRPr="00704D81" w:rsidRDefault="00704D81" w:rsidP="00704D81">
      <w:pPr>
        <w:ind w:firstLine="709"/>
        <w:jc w:val="both"/>
        <w:rPr>
          <w:rFonts w:eastAsia="Arial"/>
          <w:sz w:val="28"/>
          <w:szCs w:val="28"/>
        </w:rPr>
      </w:pPr>
      <w:r w:rsidRPr="00704D81">
        <w:rPr>
          <w:rFonts w:eastAsia="Arial"/>
          <w:sz w:val="28"/>
          <w:szCs w:val="28"/>
        </w:rPr>
        <w:t>- от 20.07.2018 №394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28.08.2018 №452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09.10.2018 №513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04.12.2018 №621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09.07.2019 №366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31.01.2020 №39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lastRenderedPageBreak/>
        <w:t>- от 02.07.2020 №339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12.10.2020 №511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23.11.2020 №567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03.12.2020 №586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12.02.2021 №55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20.05.2021 № 203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xml:space="preserve">- от 16.08.2021 №336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w:t>
      </w:r>
      <w:r w:rsidRPr="00704D81">
        <w:rPr>
          <w:rFonts w:eastAsia="Arial"/>
          <w:sz w:val="28"/>
          <w:szCs w:val="28"/>
        </w:rPr>
        <w:lastRenderedPageBreak/>
        <w:t>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 931»;</w:t>
      </w:r>
    </w:p>
    <w:p w:rsidR="00704D81" w:rsidRPr="00704D81" w:rsidRDefault="00704D81" w:rsidP="00704D81">
      <w:pPr>
        <w:ind w:firstLine="709"/>
        <w:jc w:val="both"/>
        <w:rPr>
          <w:rFonts w:eastAsia="Arial"/>
          <w:sz w:val="28"/>
          <w:szCs w:val="28"/>
        </w:rPr>
      </w:pPr>
      <w:r w:rsidRPr="00704D81">
        <w:rPr>
          <w:rFonts w:eastAsia="Arial"/>
          <w:sz w:val="28"/>
          <w:szCs w:val="28"/>
        </w:rPr>
        <w:t>- от 14.10.2021 №456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№931»;</w:t>
      </w:r>
    </w:p>
    <w:p w:rsidR="00704D81" w:rsidRPr="00704D81" w:rsidRDefault="00704D81" w:rsidP="00704D81">
      <w:pPr>
        <w:ind w:firstLine="709"/>
        <w:jc w:val="both"/>
        <w:rPr>
          <w:rFonts w:eastAsia="Arial"/>
          <w:sz w:val="28"/>
          <w:szCs w:val="28"/>
        </w:rPr>
      </w:pPr>
      <w:r w:rsidRPr="00704D81">
        <w:rPr>
          <w:rFonts w:eastAsia="Arial"/>
          <w:sz w:val="28"/>
          <w:szCs w:val="28"/>
        </w:rPr>
        <w:t>- от 09.02.2022 №66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№931»;</w:t>
      </w:r>
    </w:p>
    <w:p w:rsidR="00704D81" w:rsidRPr="00704D81" w:rsidRDefault="00704D81" w:rsidP="00704D81">
      <w:pPr>
        <w:ind w:firstLine="709"/>
        <w:jc w:val="both"/>
        <w:rPr>
          <w:rFonts w:eastAsia="Arial"/>
          <w:sz w:val="28"/>
          <w:szCs w:val="28"/>
        </w:rPr>
      </w:pPr>
      <w:r w:rsidRPr="00704D81">
        <w:rPr>
          <w:rFonts w:eastAsia="Arial"/>
          <w:sz w:val="28"/>
          <w:szCs w:val="28"/>
        </w:rPr>
        <w:t>- от 20.04.2022 №205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№931»;</w:t>
      </w:r>
    </w:p>
    <w:p w:rsidR="00704D81" w:rsidRPr="00704D81" w:rsidRDefault="00704D81" w:rsidP="00704D81">
      <w:pPr>
        <w:ind w:firstLine="709"/>
        <w:jc w:val="both"/>
        <w:rPr>
          <w:rFonts w:eastAsia="Arial"/>
          <w:sz w:val="28"/>
          <w:szCs w:val="28"/>
        </w:rPr>
      </w:pPr>
      <w:r w:rsidRPr="00704D81">
        <w:rPr>
          <w:rFonts w:eastAsia="Arial"/>
          <w:sz w:val="28"/>
          <w:szCs w:val="28"/>
        </w:rPr>
        <w:t>- от 17.05.2022 №273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№931»;</w:t>
      </w:r>
    </w:p>
    <w:p w:rsidR="00704D81" w:rsidRPr="00704D81" w:rsidRDefault="00704D81" w:rsidP="00704D81">
      <w:pPr>
        <w:ind w:firstLine="709"/>
        <w:jc w:val="both"/>
        <w:rPr>
          <w:rFonts w:eastAsia="Arial"/>
          <w:sz w:val="28"/>
          <w:szCs w:val="28"/>
        </w:rPr>
      </w:pPr>
      <w:r w:rsidRPr="00704D81">
        <w:rPr>
          <w:rFonts w:eastAsia="Arial"/>
          <w:sz w:val="28"/>
          <w:szCs w:val="28"/>
        </w:rPr>
        <w:t>- от 21.06.2022 №349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утвержденную постановлением администрации Бутурлиновского городского поселения от 25.12.2017 года №931»;</w:t>
      </w:r>
    </w:p>
    <w:p w:rsidR="00704D81" w:rsidRPr="00704D81" w:rsidRDefault="00704D81" w:rsidP="00704D81">
      <w:pPr>
        <w:ind w:firstLine="709"/>
        <w:jc w:val="both"/>
        <w:rPr>
          <w:rFonts w:eastAsia="Arial"/>
          <w:sz w:val="28"/>
          <w:szCs w:val="28"/>
        </w:rPr>
      </w:pPr>
      <w:r w:rsidRPr="00704D81">
        <w:rPr>
          <w:rFonts w:eastAsia="Arial"/>
          <w:sz w:val="28"/>
          <w:szCs w:val="28"/>
        </w:rPr>
        <w:t xml:space="preserve">- от 07.10.2022 №540 «О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w:t>
      </w:r>
      <w:r w:rsidRPr="00704D81">
        <w:rPr>
          <w:rFonts w:eastAsia="Arial"/>
          <w:sz w:val="28"/>
          <w:szCs w:val="28"/>
        </w:rPr>
        <w:lastRenderedPageBreak/>
        <w:t>годы», утвержденную постановлением администрации Бутурлиновского городского поселения от 25.12.2017 года № 931».</w:t>
      </w:r>
    </w:p>
    <w:p w:rsidR="00704D81" w:rsidRPr="00704D81" w:rsidRDefault="00704D81" w:rsidP="00704D81">
      <w:pPr>
        <w:tabs>
          <w:tab w:val="left" w:pos="0"/>
          <w:tab w:val="left" w:pos="426"/>
          <w:tab w:val="left" w:pos="709"/>
        </w:tabs>
        <w:ind w:firstLine="709"/>
        <w:jc w:val="both"/>
        <w:rPr>
          <w:rFonts w:eastAsia="Arial"/>
          <w:sz w:val="28"/>
          <w:szCs w:val="28"/>
        </w:rPr>
      </w:pPr>
      <w:r w:rsidRPr="00704D81">
        <w:rPr>
          <w:rFonts w:eastAsia="Arial"/>
          <w:sz w:val="28"/>
          <w:szCs w:val="28"/>
        </w:rPr>
        <w:t>3.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704D81" w:rsidRPr="00704D81" w:rsidRDefault="00704D81" w:rsidP="00704D81">
      <w:pPr>
        <w:tabs>
          <w:tab w:val="left" w:pos="0"/>
          <w:tab w:val="left" w:pos="426"/>
          <w:tab w:val="left" w:pos="709"/>
        </w:tabs>
        <w:ind w:firstLine="709"/>
        <w:jc w:val="both"/>
        <w:rPr>
          <w:rFonts w:eastAsia="Arial"/>
          <w:color w:val="000000"/>
          <w:sz w:val="28"/>
          <w:szCs w:val="28"/>
        </w:rPr>
      </w:pPr>
      <w:r w:rsidRPr="00704D81">
        <w:rPr>
          <w:rFonts w:eastAsia="Arial"/>
          <w:color w:val="000000"/>
          <w:sz w:val="28"/>
          <w:szCs w:val="28"/>
        </w:rPr>
        <w:t>4. Настоящее постановление вступает в силу с 01 января 2023 года.</w:t>
      </w:r>
    </w:p>
    <w:p w:rsidR="00704D81" w:rsidRPr="00704D81" w:rsidRDefault="00704D81" w:rsidP="00704D81">
      <w:pPr>
        <w:tabs>
          <w:tab w:val="left" w:pos="0"/>
          <w:tab w:val="left" w:pos="426"/>
          <w:tab w:val="left" w:pos="709"/>
        </w:tabs>
        <w:ind w:firstLine="709"/>
        <w:jc w:val="both"/>
        <w:rPr>
          <w:rFonts w:eastAsia="Arial"/>
          <w:color w:val="000000"/>
          <w:sz w:val="28"/>
          <w:szCs w:val="28"/>
        </w:rPr>
      </w:pPr>
      <w:r w:rsidRPr="00704D81">
        <w:rPr>
          <w:rFonts w:eastAsia="Arial"/>
          <w:color w:val="000000"/>
          <w:sz w:val="28"/>
          <w:szCs w:val="28"/>
        </w:rPr>
        <w:t>5. Контроль исполнения настоящего постановления оставляю за собой.</w:t>
      </w:r>
    </w:p>
    <w:p w:rsidR="00704D81" w:rsidRPr="00704D81" w:rsidRDefault="00704D81" w:rsidP="00704D81">
      <w:pPr>
        <w:ind w:firstLine="709"/>
        <w:jc w:val="both"/>
        <w:rPr>
          <w:rFonts w:eastAsia="Arial"/>
          <w:color w:val="000000"/>
          <w:sz w:val="28"/>
          <w:szCs w:val="28"/>
        </w:rPr>
      </w:pPr>
    </w:p>
    <w:p w:rsidR="00704D81" w:rsidRPr="00704D81" w:rsidRDefault="00704D81" w:rsidP="00704D81">
      <w:pPr>
        <w:ind w:firstLine="709"/>
        <w:jc w:val="both"/>
        <w:rPr>
          <w:rFonts w:eastAsia="Arial"/>
          <w:sz w:val="28"/>
          <w:szCs w:val="28"/>
        </w:rPr>
      </w:pPr>
    </w:p>
    <w:p w:rsidR="00704D81" w:rsidRPr="00704D81" w:rsidRDefault="00704D81" w:rsidP="00704D81">
      <w:pPr>
        <w:jc w:val="both"/>
        <w:rPr>
          <w:rFonts w:eastAsia="Arial"/>
          <w:sz w:val="28"/>
          <w:szCs w:val="28"/>
        </w:rPr>
      </w:pPr>
      <w:r w:rsidRPr="00704D81">
        <w:rPr>
          <w:rFonts w:eastAsia="Arial"/>
          <w:sz w:val="28"/>
          <w:szCs w:val="28"/>
        </w:rPr>
        <w:t xml:space="preserve">Глава администрации </w:t>
      </w:r>
    </w:p>
    <w:p w:rsidR="00704D81" w:rsidRPr="00704D81" w:rsidRDefault="00704D81" w:rsidP="00704D81">
      <w:pPr>
        <w:jc w:val="both"/>
        <w:rPr>
          <w:rFonts w:eastAsia="Arial"/>
          <w:sz w:val="28"/>
          <w:szCs w:val="28"/>
        </w:rPr>
      </w:pPr>
      <w:r w:rsidRPr="00704D81">
        <w:rPr>
          <w:rFonts w:eastAsia="Arial"/>
          <w:sz w:val="28"/>
          <w:szCs w:val="28"/>
        </w:rPr>
        <w:t>Бутурлиновского городского поселения                                           А. В. Головков</w:t>
      </w:r>
    </w:p>
    <w:p w:rsidR="00704D81" w:rsidRPr="00704D81" w:rsidRDefault="00704D81" w:rsidP="00704D81">
      <w:pPr>
        <w:ind w:firstLine="709"/>
        <w:jc w:val="both"/>
        <w:rPr>
          <w:rFonts w:eastAsia="Arial"/>
          <w:sz w:val="28"/>
          <w:szCs w:val="28"/>
        </w:rPr>
        <w:sectPr w:rsidR="00704D81" w:rsidRPr="00704D81" w:rsidSect="00704D81">
          <w:pgSz w:w="11906" w:h="16838"/>
          <w:pgMar w:top="1134" w:right="567" w:bottom="1134" w:left="1701" w:header="992" w:footer="1134" w:gutter="0"/>
          <w:cols w:space="720"/>
          <w:docGrid w:linePitch="299"/>
        </w:sectPr>
      </w:pPr>
    </w:p>
    <w:p w:rsidR="00704D81" w:rsidRPr="00704D81" w:rsidRDefault="00704D81" w:rsidP="00704D81">
      <w:pPr>
        <w:tabs>
          <w:tab w:val="left" w:pos="9900"/>
        </w:tabs>
        <w:autoSpaceDE w:val="0"/>
        <w:ind w:right="22" w:firstLine="4536"/>
        <w:rPr>
          <w:rFonts w:eastAsia="Arial"/>
          <w:sz w:val="28"/>
          <w:szCs w:val="28"/>
        </w:rPr>
      </w:pPr>
      <w:r w:rsidRPr="00704D81">
        <w:rPr>
          <w:rFonts w:eastAsia="Arial"/>
          <w:sz w:val="28"/>
          <w:szCs w:val="28"/>
        </w:rPr>
        <w:lastRenderedPageBreak/>
        <w:t xml:space="preserve">Приложение </w:t>
      </w:r>
    </w:p>
    <w:p w:rsidR="00704D81" w:rsidRPr="00704D81" w:rsidRDefault="00704D81" w:rsidP="00704D81">
      <w:pPr>
        <w:tabs>
          <w:tab w:val="left" w:pos="9900"/>
        </w:tabs>
        <w:autoSpaceDE w:val="0"/>
        <w:ind w:right="22" w:firstLine="4536"/>
        <w:rPr>
          <w:rFonts w:eastAsia="Arial"/>
          <w:sz w:val="28"/>
          <w:szCs w:val="28"/>
        </w:rPr>
      </w:pPr>
      <w:r w:rsidRPr="00704D81">
        <w:rPr>
          <w:rFonts w:eastAsia="Arial"/>
          <w:sz w:val="28"/>
          <w:szCs w:val="28"/>
        </w:rPr>
        <w:t>к постановлению администрации</w:t>
      </w:r>
    </w:p>
    <w:p w:rsidR="00704D81" w:rsidRPr="00704D81" w:rsidRDefault="00704D81" w:rsidP="00704D81">
      <w:pPr>
        <w:tabs>
          <w:tab w:val="left" w:pos="9900"/>
        </w:tabs>
        <w:autoSpaceDE w:val="0"/>
        <w:ind w:right="22" w:firstLine="4536"/>
        <w:rPr>
          <w:rFonts w:eastAsia="Arial"/>
          <w:sz w:val="28"/>
          <w:szCs w:val="28"/>
        </w:rPr>
      </w:pPr>
      <w:r w:rsidRPr="00704D81">
        <w:rPr>
          <w:rFonts w:eastAsia="Arial"/>
          <w:sz w:val="28"/>
          <w:szCs w:val="28"/>
        </w:rPr>
        <w:t>Бутурлиновского городского поселения</w:t>
      </w:r>
    </w:p>
    <w:p w:rsidR="00704D81" w:rsidRPr="00704D81" w:rsidRDefault="00704D81" w:rsidP="00704D81">
      <w:pPr>
        <w:tabs>
          <w:tab w:val="left" w:pos="9900"/>
        </w:tabs>
        <w:autoSpaceDE w:val="0"/>
        <w:ind w:right="22" w:firstLine="4536"/>
        <w:rPr>
          <w:rFonts w:eastAsia="Arial"/>
          <w:sz w:val="28"/>
          <w:szCs w:val="28"/>
        </w:rPr>
      </w:pPr>
      <w:r w:rsidRPr="00704D81">
        <w:rPr>
          <w:rFonts w:eastAsia="Arial"/>
          <w:sz w:val="28"/>
          <w:szCs w:val="28"/>
        </w:rPr>
        <w:t xml:space="preserve">от </w:t>
      </w:r>
      <w:r w:rsidRPr="00704D81">
        <w:rPr>
          <w:rFonts w:eastAsia="Arial"/>
          <w:sz w:val="28"/>
          <w:szCs w:val="28"/>
          <w:u w:val="single"/>
        </w:rPr>
        <w:t>10.10.2022 г.</w:t>
      </w:r>
      <w:r w:rsidRPr="00704D81">
        <w:rPr>
          <w:rFonts w:eastAsia="Arial"/>
          <w:sz w:val="28"/>
          <w:szCs w:val="28"/>
        </w:rPr>
        <w:t xml:space="preserve"> №</w:t>
      </w:r>
      <w:r w:rsidRPr="00704D81">
        <w:rPr>
          <w:rFonts w:eastAsia="Arial"/>
          <w:sz w:val="28"/>
          <w:szCs w:val="28"/>
          <w:u w:val="single"/>
        </w:rPr>
        <w:t xml:space="preserve"> 543</w:t>
      </w:r>
    </w:p>
    <w:p w:rsidR="00704D81" w:rsidRPr="00704D81" w:rsidRDefault="00704D81" w:rsidP="00704D81">
      <w:pPr>
        <w:suppressAutoHyphens w:val="0"/>
        <w:spacing w:after="200" w:line="276" w:lineRule="auto"/>
        <w:jc w:val="center"/>
        <w:rPr>
          <w:b/>
          <w:sz w:val="28"/>
          <w:szCs w:val="28"/>
          <w:lang w:eastAsia="ru-RU"/>
        </w:rPr>
      </w:pPr>
    </w:p>
    <w:p w:rsidR="00704D81" w:rsidRPr="00704D81" w:rsidRDefault="00704D81" w:rsidP="00704D81">
      <w:pPr>
        <w:suppressAutoHyphens w:val="0"/>
        <w:spacing w:after="200" w:line="276" w:lineRule="auto"/>
        <w:jc w:val="center"/>
        <w:rPr>
          <w:b/>
          <w:sz w:val="28"/>
          <w:szCs w:val="28"/>
          <w:lang w:eastAsia="ru-RU"/>
        </w:rPr>
      </w:pPr>
    </w:p>
    <w:p w:rsidR="00704D81" w:rsidRPr="00704D81" w:rsidRDefault="00704D81" w:rsidP="00704D81">
      <w:pPr>
        <w:suppressAutoHyphens w:val="0"/>
        <w:spacing w:after="200" w:line="276" w:lineRule="auto"/>
        <w:jc w:val="center"/>
        <w:rPr>
          <w:b/>
          <w:sz w:val="28"/>
          <w:szCs w:val="28"/>
          <w:lang w:eastAsia="ru-RU"/>
        </w:rPr>
      </w:pPr>
    </w:p>
    <w:p w:rsidR="00704D81" w:rsidRPr="00704D81" w:rsidRDefault="00704D81" w:rsidP="00704D81">
      <w:pPr>
        <w:suppressAutoHyphens w:val="0"/>
        <w:spacing w:after="200" w:line="276" w:lineRule="auto"/>
        <w:jc w:val="center"/>
        <w:rPr>
          <w:b/>
          <w:sz w:val="28"/>
          <w:szCs w:val="28"/>
          <w:lang w:eastAsia="ru-RU"/>
        </w:rPr>
      </w:pPr>
    </w:p>
    <w:p w:rsidR="00704D81" w:rsidRPr="00704D81" w:rsidRDefault="00704D81" w:rsidP="00704D81">
      <w:pPr>
        <w:suppressAutoHyphens w:val="0"/>
        <w:spacing w:after="200" w:line="276" w:lineRule="auto"/>
        <w:jc w:val="center"/>
        <w:rPr>
          <w:b/>
          <w:sz w:val="28"/>
          <w:szCs w:val="28"/>
          <w:lang w:eastAsia="ru-RU"/>
        </w:rPr>
      </w:pPr>
    </w:p>
    <w:p w:rsidR="00704D81" w:rsidRPr="00704D81" w:rsidRDefault="00704D81" w:rsidP="00704D81">
      <w:pPr>
        <w:suppressAutoHyphens w:val="0"/>
        <w:spacing w:after="200" w:line="276" w:lineRule="auto"/>
        <w:jc w:val="center"/>
        <w:rPr>
          <w:b/>
          <w:sz w:val="28"/>
          <w:szCs w:val="28"/>
          <w:lang w:eastAsia="ru-RU"/>
        </w:rPr>
      </w:pPr>
    </w:p>
    <w:p w:rsidR="00704D81" w:rsidRPr="00704D81" w:rsidRDefault="00704D81" w:rsidP="00704D81">
      <w:pPr>
        <w:suppressAutoHyphens w:val="0"/>
        <w:spacing w:after="200" w:line="276" w:lineRule="auto"/>
        <w:jc w:val="center"/>
        <w:rPr>
          <w:b/>
          <w:sz w:val="28"/>
          <w:szCs w:val="28"/>
          <w:lang w:eastAsia="ru-RU"/>
        </w:rPr>
      </w:pPr>
    </w:p>
    <w:p w:rsidR="00704D81" w:rsidRPr="00704D81" w:rsidRDefault="00704D81" w:rsidP="00704D81">
      <w:pPr>
        <w:spacing w:line="360" w:lineRule="auto"/>
        <w:jc w:val="center"/>
        <w:rPr>
          <w:rFonts w:eastAsia="Arial"/>
          <w:b/>
          <w:sz w:val="28"/>
          <w:szCs w:val="28"/>
        </w:rPr>
      </w:pPr>
      <w:r w:rsidRPr="00704D81">
        <w:rPr>
          <w:rFonts w:eastAsia="Arial"/>
          <w:b/>
          <w:sz w:val="28"/>
          <w:szCs w:val="28"/>
        </w:rPr>
        <w:t>МУНИЦИПАЛЬНАЯ ПРОГРАММА</w:t>
      </w:r>
    </w:p>
    <w:p w:rsidR="00704D81" w:rsidRPr="00704D81" w:rsidRDefault="00704D81" w:rsidP="00704D81">
      <w:pPr>
        <w:spacing w:line="360" w:lineRule="auto"/>
        <w:jc w:val="center"/>
        <w:rPr>
          <w:rFonts w:eastAsia="Arial"/>
          <w:b/>
          <w:sz w:val="28"/>
          <w:szCs w:val="28"/>
        </w:rPr>
      </w:pPr>
      <w:r w:rsidRPr="00704D81">
        <w:rPr>
          <w:rFonts w:eastAsia="Arial"/>
          <w:b/>
          <w:sz w:val="28"/>
          <w:szCs w:val="28"/>
        </w:rPr>
        <w:t xml:space="preserve">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w:t>
      </w:r>
    </w:p>
    <w:p w:rsidR="00704D81" w:rsidRPr="00704D81" w:rsidRDefault="00704D81" w:rsidP="00704D81">
      <w:pPr>
        <w:spacing w:line="360" w:lineRule="auto"/>
        <w:jc w:val="center"/>
        <w:rPr>
          <w:rFonts w:eastAsia="Arial"/>
          <w:b/>
          <w:sz w:val="28"/>
          <w:szCs w:val="28"/>
        </w:rPr>
      </w:pPr>
      <w:r w:rsidRPr="00704D81">
        <w:rPr>
          <w:rFonts w:eastAsia="Arial"/>
          <w:b/>
          <w:sz w:val="28"/>
          <w:szCs w:val="28"/>
        </w:rPr>
        <w:t>на 2023-2030 годы»</w:t>
      </w:r>
    </w:p>
    <w:p w:rsidR="00704D81" w:rsidRPr="00704D81" w:rsidRDefault="00704D81" w:rsidP="00704D81">
      <w:pPr>
        <w:spacing w:line="360" w:lineRule="auto"/>
        <w:jc w:val="center"/>
        <w:rPr>
          <w:rFonts w:eastAsia="Arial"/>
          <w:b/>
          <w:sz w:val="28"/>
          <w:szCs w:val="28"/>
        </w:rPr>
        <w:sectPr w:rsidR="00704D81" w:rsidRPr="00704D81" w:rsidSect="00704D81">
          <w:pgSz w:w="11906" w:h="16838"/>
          <w:pgMar w:top="851" w:right="567" w:bottom="851" w:left="1701" w:header="992" w:footer="1134" w:gutter="0"/>
          <w:cols w:space="720"/>
          <w:docGrid w:linePitch="299"/>
        </w:sectPr>
      </w:pPr>
    </w:p>
    <w:p w:rsidR="00704D81" w:rsidRPr="00704D81" w:rsidRDefault="00704D81" w:rsidP="00704D81">
      <w:pPr>
        <w:suppressAutoHyphens w:val="0"/>
        <w:jc w:val="center"/>
        <w:rPr>
          <w:b/>
          <w:sz w:val="28"/>
          <w:szCs w:val="28"/>
          <w:lang w:eastAsia="ru-RU"/>
        </w:rPr>
      </w:pPr>
      <w:proofErr w:type="gramStart"/>
      <w:r w:rsidRPr="00704D81">
        <w:rPr>
          <w:b/>
          <w:sz w:val="28"/>
          <w:szCs w:val="28"/>
          <w:lang w:eastAsia="ru-RU"/>
        </w:rPr>
        <w:lastRenderedPageBreak/>
        <w:t>П</w:t>
      </w:r>
      <w:proofErr w:type="gramEnd"/>
      <w:r w:rsidRPr="00704D81">
        <w:rPr>
          <w:b/>
          <w:sz w:val="28"/>
          <w:szCs w:val="28"/>
          <w:lang w:eastAsia="ru-RU"/>
        </w:rPr>
        <w:t xml:space="preserve"> А С П О Р Т</w:t>
      </w:r>
    </w:p>
    <w:p w:rsidR="00704D81" w:rsidRPr="00704D81" w:rsidRDefault="00704D81" w:rsidP="00704D81">
      <w:pPr>
        <w:suppressAutoHyphens w:val="0"/>
        <w:jc w:val="center"/>
        <w:rPr>
          <w:b/>
          <w:sz w:val="28"/>
          <w:szCs w:val="28"/>
          <w:lang w:eastAsia="ru-RU"/>
        </w:rPr>
      </w:pPr>
      <w:r w:rsidRPr="00704D81">
        <w:rPr>
          <w:b/>
          <w:sz w:val="28"/>
          <w:szCs w:val="28"/>
          <w:lang w:eastAsia="ru-RU"/>
        </w:rPr>
        <w:t xml:space="preserve">муниципальной программы Бутурлиновского городского полселения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 </w:t>
      </w:r>
    </w:p>
    <w:p w:rsidR="00704D81" w:rsidRPr="00704D81" w:rsidRDefault="00704D81" w:rsidP="00704D81">
      <w:pPr>
        <w:suppressAutoHyphens w:val="0"/>
        <w:jc w:val="center"/>
        <w:rPr>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258"/>
      </w:tblGrid>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 xml:space="preserve">Наименование муниципальной программы </w:t>
            </w:r>
          </w:p>
        </w:tc>
        <w:tc>
          <w:tcPr>
            <w:tcW w:w="7258" w:type="dxa"/>
          </w:tcPr>
          <w:p w:rsidR="00704D81" w:rsidRPr="00704D81" w:rsidRDefault="00704D81" w:rsidP="00704D81">
            <w:pPr>
              <w:suppressAutoHyphens w:val="0"/>
              <w:jc w:val="both"/>
              <w:rPr>
                <w:sz w:val="28"/>
                <w:szCs w:val="28"/>
                <w:lang w:eastAsia="ru-RU"/>
              </w:rPr>
            </w:pPr>
            <w:r w:rsidRPr="00704D81">
              <w:rPr>
                <w:sz w:val="28"/>
                <w:szCs w:val="28"/>
                <w:lang w:eastAsia="ru-RU"/>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 (далее – Программа)</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Ответственный исполнитель муниципальной программы</w:t>
            </w:r>
          </w:p>
        </w:tc>
        <w:tc>
          <w:tcPr>
            <w:tcW w:w="7258" w:type="dxa"/>
          </w:tcPr>
          <w:p w:rsidR="00704D81" w:rsidRPr="00704D81" w:rsidRDefault="00704D81" w:rsidP="00704D81">
            <w:pPr>
              <w:suppressAutoHyphens w:val="0"/>
              <w:jc w:val="both"/>
              <w:rPr>
                <w:sz w:val="28"/>
                <w:szCs w:val="28"/>
                <w:lang w:eastAsia="ru-RU"/>
              </w:rPr>
            </w:pPr>
            <w:r w:rsidRPr="00704D81">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Исполнители муниципальной программы</w:t>
            </w:r>
          </w:p>
        </w:tc>
        <w:tc>
          <w:tcPr>
            <w:tcW w:w="7258" w:type="dxa"/>
          </w:tcPr>
          <w:p w:rsidR="00704D81" w:rsidRPr="00704D81" w:rsidRDefault="00704D81" w:rsidP="00704D81">
            <w:pPr>
              <w:suppressAutoHyphens w:val="0"/>
              <w:jc w:val="both"/>
              <w:rPr>
                <w:sz w:val="28"/>
                <w:szCs w:val="28"/>
                <w:lang w:eastAsia="ru-RU"/>
              </w:rPr>
            </w:pPr>
            <w:r w:rsidRPr="00704D81">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Основные разработчики муниципальной программы</w:t>
            </w:r>
          </w:p>
        </w:tc>
        <w:tc>
          <w:tcPr>
            <w:tcW w:w="7258" w:type="dxa"/>
          </w:tcPr>
          <w:p w:rsidR="00704D81" w:rsidRPr="00704D81" w:rsidRDefault="00704D81" w:rsidP="00704D81">
            <w:pPr>
              <w:suppressAutoHyphens w:val="0"/>
              <w:jc w:val="both"/>
              <w:rPr>
                <w:sz w:val="28"/>
                <w:szCs w:val="28"/>
                <w:lang w:eastAsia="ru-RU"/>
              </w:rPr>
            </w:pPr>
            <w:r w:rsidRPr="00704D81">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 xml:space="preserve">Подпрограммы муниципальной программы и основные мероприятия </w:t>
            </w:r>
          </w:p>
        </w:tc>
        <w:tc>
          <w:tcPr>
            <w:tcW w:w="7258" w:type="dxa"/>
          </w:tcPr>
          <w:p w:rsidR="00704D81" w:rsidRPr="00704D81" w:rsidRDefault="00704D81" w:rsidP="00704D81">
            <w:pPr>
              <w:suppressAutoHyphens w:val="0"/>
              <w:jc w:val="both"/>
              <w:rPr>
                <w:bCs/>
                <w:sz w:val="28"/>
                <w:szCs w:val="28"/>
                <w:lang w:eastAsia="ru-RU"/>
              </w:rPr>
            </w:pPr>
            <w:r w:rsidRPr="00704D81">
              <w:rPr>
                <w:bCs/>
                <w:sz w:val="28"/>
                <w:szCs w:val="28"/>
                <w:lang w:eastAsia="ru-RU"/>
              </w:rPr>
              <w:t>Подпрограмма 1. Благоустройство дворовых территорий Бутурлиновского городского поселения Бутурлиновского муниципального района Воронежской области.</w:t>
            </w:r>
          </w:p>
          <w:p w:rsidR="00704D81" w:rsidRPr="00704D81" w:rsidRDefault="00704D81" w:rsidP="00704D81">
            <w:pPr>
              <w:suppressAutoHyphens w:val="0"/>
              <w:jc w:val="both"/>
              <w:rPr>
                <w:bCs/>
                <w:sz w:val="28"/>
                <w:szCs w:val="28"/>
                <w:lang w:eastAsia="ru-RU"/>
              </w:rPr>
            </w:pPr>
            <w:r w:rsidRPr="00704D81">
              <w:rPr>
                <w:bCs/>
                <w:sz w:val="28"/>
                <w:szCs w:val="28"/>
                <w:lang w:eastAsia="ru-RU"/>
              </w:rPr>
              <w:t>Подпрограмма 2. Благоустройство общественных территорий Бутурлиновского городского поселения Бутурлиновского муниципального района Воронежской области.</w:t>
            </w:r>
          </w:p>
          <w:p w:rsidR="00704D81" w:rsidRPr="00704D81" w:rsidRDefault="00704D81" w:rsidP="00704D81">
            <w:pPr>
              <w:suppressAutoHyphens w:val="0"/>
              <w:jc w:val="both"/>
              <w:rPr>
                <w:bCs/>
                <w:sz w:val="28"/>
                <w:szCs w:val="28"/>
                <w:lang w:eastAsia="ru-RU"/>
              </w:rPr>
            </w:pPr>
            <w:r w:rsidRPr="00704D81">
              <w:rPr>
                <w:sz w:val="28"/>
                <w:szCs w:val="28"/>
                <w:lang w:eastAsia="ru-RU"/>
              </w:rPr>
              <w:t>Выполнение мероприятий программы позволит создать условия для улучшения архитектурного и эстетического облика города, создания комфортных условий для спортивного развития детей дошкольного и школьного возраста.</w:t>
            </w:r>
            <w:r w:rsidRPr="00704D81">
              <w:rPr>
                <w:bCs/>
                <w:sz w:val="28"/>
                <w:szCs w:val="28"/>
                <w:lang w:eastAsia="ru-RU"/>
              </w:rPr>
              <w:t xml:space="preserve"> </w:t>
            </w:r>
          </w:p>
          <w:p w:rsidR="00704D81" w:rsidRPr="00704D81" w:rsidRDefault="00704D81" w:rsidP="00704D81">
            <w:pPr>
              <w:suppressAutoHyphens w:val="0"/>
              <w:jc w:val="both"/>
              <w:rPr>
                <w:sz w:val="28"/>
                <w:szCs w:val="28"/>
                <w:lang w:eastAsia="ru-RU"/>
              </w:rPr>
            </w:pPr>
            <w:r w:rsidRPr="00704D81">
              <w:rPr>
                <w:bCs/>
                <w:sz w:val="28"/>
                <w:szCs w:val="28"/>
                <w:lang w:eastAsia="ru-RU"/>
              </w:rPr>
              <w:t>Выполнение</w:t>
            </w:r>
            <w:r w:rsidRPr="00704D81">
              <w:rPr>
                <w:b/>
                <w:bCs/>
                <w:sz w:val="28"/>
                <w:szCs w:val="28"/>
                <w:lang w:eastAsia="ru-RU"/>
              </w:rPr>
              <w:t xml:space="preserve"> </w:t>
            </w:r>
            <w:r w:rsidRPr="00704D81">
              <w:rPr>
                <w:sz w:val="28"/>
                <w:szCs w:val="28"/>
                <w:lang w:eastAsia="ru-RU"/>
              </w:rPr>
              <w:t>мероприятия программы повлечет за собой повышение уровня благоустройства территории Бутурлиновского городского поселения.</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Цель муниципальной программы</w:t>
            </w:r>
          </w:p>
        </w:tc>
        <w:tc>
          <w:tcPr>
            <w:tcW w:w="7258" w:type="dxa"/>
            <w:vAlign w:val="center"/>
          </w:tcPr>
          <w:p w:rsidR="00704D81" w:rsidRPr="00704D81" w:rsidRDefault="00704D81" w:rsidP="00704D81">
            <w:pPr>
              <w:suppressAutoHyphens w:val="0"/>
              <w:jc w:val="both"/>
              <w:rPr>
                <w:sz w:val="28"/>
                <w:szCs w:val="28"/>
                <w:lang w:eastAsia="ru-RU"/>
              </w:rPr>
            </w:pPr>
            <w:r w:rsidRPr="00704D81">
              <w:rPr>
                <w:sz w:val="28"/>
                <w:szCs w:val="28"/>
                <w:lang w:eastAsia="ru-RU"/>
              </w:rPr>
              <w:t>Создание условий для обеспечения благоустроенным и комфортным жильем населения, а также</w:t>
            </w:r>
            <w:r w:rsidRPr="00704D81">
              <w:rPr>
                <w:rFonts w:eastAsia="Calibri"/>
                <w:sz w:val="28"/>
                <w:szCs w:val="28"/>
                <w:lang w:eastAsia="ru-RU"/>
              </w:rPr>
              <w:t xml:space="preserve"> формирование благоприятной среды жизнедеятельности путем устойчивого развития территории Бутурлиновского городского поселения.</w:t>
            </w:r>
            <w:r w:rsidRPr="00704D81">
              <w:rPr>
                <w:color w:val="000000"/>
                <w:sz w:val="28"/>
                <w:szCs w:val="28"/>
                <w:lang w:eastAsia="ru-RU"/>
              </w:rPr>
              <w:t xml:space="preserve"> Повышение уровня вовлеченности заинтересованных граждан и организаций к участию в решении вопросов благоустройства Бутурлиновского </w:t>
            </w:r>
            <w:r w:rsidRPr="00704D81">
              <w:rPr>
                <w:sz w:val="28"/>
                <w:szCs w:val="28"/>
                <w:lang w:eastAsia="ru-RU"/>
              </w:rPr>
              <w:t>городского поселения</w:t>
            </w:r>
            <w:r w:rsidRPr="00704D81">
              <w:rPr>
                <w:color w:val="000000"/>
                <w:sz w:val="28"/>
                <w:szCs w:val="28"/>
                <w:lang w:eastAsia="ru-RU"/>
              </w:rPr>
              <w:t>.</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 xml:space="preserve">Задачи </w:t>
            </w:r>
            <w:r w:rsidRPr="00704D81">
              <w:rPr>
                <w:sz w:val="28"/>
                <w:szCs w:val="28"/>
                <w:lang w:eastAsia="ru-RU"/>
              </w:rPr>
              <w:lastRenderedPageBreak/>
              <w:t>муниципальной программы</w:t>
            </w:r>
          </w:p>
        </w:tc>
        <w:tc>
          <w:tcPr>
            <w:tcW w:w="7258" w:type="dxa"/>
            <w:vAlign w:val="center"/>
          </w:tcPr>
          <w:p w:rsidR="00704D81" w:rsidRPr="00704D81" w:rsidRDefault="00704D81" w:rsidP="00704D81">
            <w:pPr>
              <w:suppressAutoHyphens w:val="0"/>
              <w:jc w:val="both"/>
              <w:rPr>
                <w:sz w:val="28"/>
                <w:szCs w:val="28"/>
                <w:lang w:eastAsia="ru-RU"/>
              </w:rPr>
            </w:pPr>
            <w:r w:rsidRPr="00704D81">
              <w:rPr>
                <w:sz w:val="28"/>
                <w:szCs w:val="28"/>
                <w:lang w:eastAsia="ru-RU"/>
              </w:rPr>
              <w:lastRenderedPageBreak/>
              <w:t xml:space="preserve">1. Обеспечение проведения мероприятий по </w:t>
            </w:r>
            <w:r w:rsidRPr="00704D81">
              <w:rPr>
                <w:sz w:val="28"/>
                <w:szCs w:val="28"/>
                <w:lang w:eastAsia="ru-RU"/>
              </w:rPr>
              <w:lastRenderedPageBreak/>
              <w:t>благоустройству дворовых территорий многоквартирных домов Бутурлиновского городского поселения</w:t>
            </w:r>
          </w:p>
          <w:p w:rsidR="00704D81" w:rsidRPr="00704D81" w:rsidRDefault="00704D81" w:rsidP="00704D81">
            <w:pPr>
              <w:suppressAutoHyphens w:val="0"/>
              <w:jc w:val="both"/>
              <w:rPr>
                <w:sz w:val="28"/>
                <w:szCs w:val="28"/>
                <w:lang w:eastAsia="ru-RU"/>
              </w:rPr>
            </w:pPr>
            <w:r w:rsidRPr="00704D81">
              <w:rPr>
                <w:sz w:val="28"/>
                <w:szCs w:val="28"/>
                <w:lang w:eastAsia="ru-RU"/>
              </w:rPr>
              <w:t>2. Обеспечение проведения мероприятий по благоустройству общественных территорий Бутурлиновского городского поселения</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lastRenderedPageBreak/>
              <w:t>Целевые индикаторы и показатели муниципальной программы</w:t>
            </w:r>
          </w:p>
        </w:tc>
        <w:tc>
          <w:tcPr>
            <w:tcW w:w="7258" w:type="dxa"/>
          </w:tcPr>
          <w:p w:rsidR="00704D81" w:rsidRPr="00704D81" w:rsidRDefault="00704D81" w:rsidP="00704D81">
            <w:pPr>
              <w:suppressAutoHyphens w:val="0"/>
              <w:jc w:val="both"/>
              <w:rPr>
                <w:sz w:val="28"/>
                <w:szCs w:val="28"/>
                <w:lang w:eastAsia="ru-RU"/>
              </w:rPr>
            </w:pPr>
            <w:r w:rsidRPr="00704D81">
              <w:rPr>
                <w:sz w:val="28"/>
                <w:szCs w:val="28"/>
                <w:lang w:eastAsia="ru-RU"/>
              </w:rPr>
              <w:t>По основным мероприятиям программы будет осуществлен мониторинг следующих индикаторов:</w:t>
            </w:r>
          </w:p>
          <w:p w:rsidR="00704D81" w:rsidRPr="00704D81" w:rsidRDefault="00704D81" w:rsidP="00704D81">
            <w:pPr>
              <w:suppressAutoHyphens w:val="0"/>
              <w:jc w:val="both"/>
              <w:rPr>
                <w:sz w:val="28"/>
                <w:szCs w:val="28"/>
                <w:lang w:eastAsia="ru-RU"/>
              </w:rPr>
            </w:pPr>
            <w:r w:rsidRPr="00704D81">
              <w:rPr>
                <w:sz w:val="28"/>
                <w:szCs w:val="28"/>
                <w:lang w:eastAsia="ru-RU"/>
              </w:rPr>
              <w:t xml:space="preserve">- количество благоустроенных дворовых территорий в отчетном году; </w:t>
            </w:r>
            <w:r w:rsidRPr="00704D81">
              <w:rPr>
                <w:b/>
                <w:bCs/>
                <w:sz w:val="28"/>
                <w:szCs w:val="28"/>
                <w:lang w:eastAsia="ru-RU"/>
              </w:rPr>
              <w:t xml:space="preserve"> </w:t>
            </w:r>
          </w:p>
          <w:p w:rsidR="00704D81" w:rsidRPr="00704D81" w:rsidRDefault="00704D81" w:rsidP="00704D81">
            <w:pPr>
              <w:suppressAutoHyphens w:val="0"/>
              <w:jc w:val="both"/>
              <w:rPr>
                <w:sz w:val="28"/>
                <w:szCs w:val="28"/>
                <w:lang w:eastAsia="ru-RU"/>
              </w:rPr>
            </w:pPr>
            <w:r w:rsidRPr="00704D81">
              <w:rPr>
                <w:b/>
                <w:bCs/>
                <w:sz w:val="28"/>
                <w:szCs w:val="28"/>
                <w:lang w:eastAsia="ru-RU"/>
              </w:rPr>
              <w:t xml:space="preserve">- </w:t>
            </w:r>
            <w:r w:rsidRPr="00704D81">
              <w:rPr>
                <w:sz w:val="28"/>
                <w:szCs w:val="28"/>
                <w:lang w:eastAsia="ru-RU"/>
              </w:rPr>
              <w:t>количество благоустроенных</w:t>
            </w:r>
            <w:r w:rsidRPr="00704D81">
              <w:rPr>
                <w:b/>
                <w:bCs/>
                <w:sz w:val="28"/>
                <w:szCs w:val="28"/>
                <w:lang w:eastAsia="ru-RU"/>
              </w:rPr>
              <w:t xml:space="preserve"> </w:t>
            </w:r>
            <w:r w:rsidRPr="00704D81">
              <w:rPr>
                <w:bCs/>
                <w:sz w:val="28"/>
                <w:szCs w:val="28"/>
                <w:lang w:eastAsia="ru-RU"/>
              </w:rPr>
              <w:t xml:space="preserve">общественных территорий общего пользования. </w:t>
            </w:r>
          </w:p>
        </w:tc>
      </w:tr>
      <w:tr w:rsidR="00704D81" w:rsidRPr="00704D81" w:rsidTr="00704D81">
        <w:tc>
          <w:tcPr>
            <w:tcW w:w="2381" w:type="dxa"/>
          </w:tcPr>
          <w:p w:rsidR="00704D81" w:rsidRPr="00704D81" w:rsidRDefault="00704D81" w:rsidP="00704D81">
            <w:pPr>
              <w:suppressAutoHyphens w:val="0"/>
              <w:rPr>
                <w:sz w:val="28"/>
                <w:szCs w:val="28"/>
                <w:lang w:eastAsia="ru-RU"/>
              </w:rPr>
            </w:pPr>
            <w:r w:rsidRPr="00704D81">
              <w:rPr>
                <w:sz w:val="28"/>
                <w:szCs w:val="28"/>
                <w:lang w:eastAsia="ru-RU"/>
              </w:rPr>
              <w:t>Этапы и сроки реализации муниципальной программы</w:t>
            </w:r>
          </w:p>
        </w:tc>
        <w:tc>
          <w:tcPr>
            <w:tcW w:w="7258" w:type="dxa"/>
          </w:tcPr>
          <w:p w:rsidR="00704D81" w:rsidRPr="00704D81" w:rsidRDefault="00704D81" w:rsidP="00704D81">
            <w:pPr>
              <w:suppressAutoHyphens w:val="0"/>
              <w:jc w:val="both"/>
              <w:rPr>
                <w:sz w:val="28"/>
                <w:szCs w:val="28"/>
                <w:lang w:eastAsia="ru-RU"/>
              </w:rPr>
            </w:pPr>
            <w:r w:rsidRPr="00704D81">
              <w:rPr>
                <w:sz w:val="28"/>
                <w:szCs w:val="28"/>
                <w:lang w:eastAsia="ru-RU"/>
              </w:rPr>
              <w:t xml:space="preserve">2023-2030 годы. Этапы реализации программы не выделяются. </w:t>
            </w:r>
          </w:p>
        </w:tc>
      </w:tr>
      <w:tr w:rsidR="00704D81" w:rsidRPr="00704D81" w:rsidTr="00704D81">
        <w:trPr>
          <w:trHeight w:val="3322"/>
        </w:trPr>
        <w:tc>
          <w:tcPr>
            <w:tcW w:w="2381" w:type="dxa"/>
          </w:tcPr>
          <w:p w:rsidR="00704D81" w:rsidRPr="00704D81" w:rsidRDefault="00704D81" w:rsidP="00704D81">
            <w:pPr>
              <w:suppressAutoHyphens w:val="0"/>
              <w:rPr>
                <w:sz w:val="28"/>
                <w:szCs w:val="28"/>
                <w:lang w:eastAsia="ru-RU"/>
              </w:rPr>
            </w:pPr>
            <w:r w:rsidRPr="00704D81">
              <w:rPr>
                <w:sz w:val="28"/>
                <w:szCs w:val="28"/>
                <w:lang w:eastAsia="ru-RU"/>
              </w:rPr>
              <w:t>Объемы и источники финансирования муниципальной программы (в действующих ценах каждого года реализации муниципальной программы)</w:t>
            </w:r>
          </w:p>
        </w:tc>
        <w:tc>
          <w:tcPr>
            <w:tcW w:w="7258" w:type="dxa"/>
          </w:tcPr>
          <w:p w:rsidR="00704D81" w:rsidRPr="00704D81" w:rsidRDefault="00704D81" w:rsidP="00704D81">
            <w:pPr>
              <w:suppressAutoHyphens w:val="0"/>
              <w:jc w:val="both"/>
              <w:rPr>
                <w:sz w:val="28"/>
                <w:szCs w:val="28"/>
                <w:lang w:eastAsia="ru-RU"/>
              </w:rPr>
            </w:pPr>
            <w:r w:rsidRPr="00704D81">
              <w:rPr>
                <w:sz w:val="28"/>
                <w:szCs w:val="28"/>
                <w:lang w:eastAsia="ru-RU"/>
              </w:rPr>
              <w:t>Объем бюджетных ассигнований на реализацию муниципальной программы по годам составляет:</w:t>
            </w:r>
          </w:p>
          <w:p w:rsidR="00704D81" w:rsidRPr="00704D81" w:rsidRDefault="00704D81" w:rsidP="00704D81">
            <w:pPr>
              <w:suppressAutoHyphens w:val="0"/>
              <w:jc w:val="both"/>
              <w:rPr>
                <w:sz w:val="28"/>
                <w:szCs w:val="28"/>
                <w:lang w:eastAsia="ru-RU"/>
              </w:rPr>
            </w:pPr>
            <w:r w:rsidRPr="00704D81">
              <w:rPr>
                <w:sz w:val="28"/>
                <w:szCs w:val="28"/>
                <w:lang w:eastAsia="ru-RU"/>
              </w:rPr>
              <w:t>Программа предполагает выполнение мероприятий на сумму 32 605,24 тыс. рублей, из них 476,0 тыс. руб.  областной бюджет, 23 324,0 тыс. руб. федеральный бюджет, в том числе:</w:t>
            </w:r>
          </w:p>
          <w:p w:rsidR="00704D81" w:rsidRPr="00704D81" w:rsidRDefault="00704D81" w:rsidP="00704D81">
            <w:pPr>
              <w:suppressAutoHyphens w:val="0"/>
              <w:jc w:val="both"/>
              <w:rPr>
                <w:sz w:val="28"/>
                <w:szCs w:val="28"/>
                <w:highlight w:val="yellow"/>
                <w:lang w:eastAsia="ru-RU"/>
              </w:rPr>
            </w:pPr>
            <w:proofErr w:type="gramStart"/>
            <w:r w:rsidRPr="00704D81">
              <w:rPr>
                <w:sz w:val="28"/>
                <w:szCs w:val="28"/>
                <w:lang w:eastAsia="ru-RU"/>
              </w:rPr>
              <w:t>2023 – 7 905,07 тыс. руб.  в т. ч. 140,0 тыс. рублей областной бюджет, 6 860,0 тыс. руб. федеральный бюджет;</w:t>
            </w:r>
            <w:proofErr w:type="gramEnd"/>
          </w:p>
          <w:p w:rsidR="00704D81" w:rsidRPr="00704D81" w:rsidRDefault="00704D81" w:rsidP="00704D81">
            <w:pPr>
              <w:suppressAutoHyphens w:val="0"/>
              <w:jc w:val="both"/>
              <w:rPr>
                <w:sz w:val="28"/>
                <w:szCs w:val="28"/>
                <w:lang w:eastAsia="ru-RU"/>
              </w:rPr>
            </w:pPr>
            <w:proofErr w:type="gramStart"/>
            <w:r w:rsidRPr="00704D81">
              <w:rPr>
                <w:sz w:val="28"/>
                <w:szCs w:val="28"/>
                <w:lang w:eastAsia="ru-RU"/>
              </w:rPr>
              <w:t>2024 – 7 800,07 тыс. руб.</w:t>
            </w:r>
            <w:r w:rsidRPr="00704D81">
              <w:rPr>
                <w:sz w:val="20"/>
                <w:szCs w:val="20"/>
                <w:lang w:eastAsia="hi-IN" w:bidi="hi-IN"/>
              </w:rPr>
              <w:t xml:space="preserve"> </w:t>
            </w:r>
            <w:r w:rsidRPr="00704D81">
              <w:rPr>
                <w:sz w:val="28"/>
                <w:szCs w:val="28"/>
                <w:lang w:eastAsia="ru-RU"/>
              </w:rPr>
              <w:t>в т. ч. 136,0 тыс. рублей областной бюджет, 6 664,0 тыс. руб. федеральный бюджет;</w:t>
            </w:r>
            <w:proofErr w:type="gramEnd"/>
          </w:p>
          <w:p w:rsidR="00704D81" w:rsidRPr="00704D81" w:rsidRDefault="00704D81" w:rsidP="00704D81">
            <w:pPr>
              <w:suppressAutoHyphens w:val="0"/>
              <w:jc w:val="both"/>
              <w:rPr>
                <w:sz w:val="28"/>
                <w:szCs w:val="28"/>
                <w:lang w:eastAsia="ru-RU"/>
              </w:rPr>
            </w:pPr>
            <w:proofErr w:type="gramStart"/>
            <w:r w:rsidRPr="00704D81">
              <w:rPr>
                <w:sz w:val="28"/>
                <w:szCs w:val="28"/>
                <w:lang w:eastAsia="ru-RU"/>
              </w:rPr>
              <w:t>2025 – 11 150,1 тыс. руб., в т. ч. 200,0 тыс. руб. областной бюджет, 9 800,0 тыс. руб. федеральный бюджет;</w:t>
            </w:r>
            <w:proofErr w:type="gramEnd"/>
          </w:p>
          <w:p w:rsidR="00704D81" w:rsidRPr="00704D81" w:rsidRDefault="00704D81" w:rsidP="00704D81">
            <w:pPr>
              <w:suppressAutoHyphens w:val="0"/>
              <w:jc w:val="both"/>
              <w:rPr>
                <w:sz w:val="28"/>
                <w:szCs w:val="28"/>
                <w:lang w:eastAsia="ru-RU"/>
              </w:rPr>
            </w:pPr>
            <w:r w:rsidRPr="00704D81">
              <w:rPr>
                <w:sz w:val="28"/>
                <w:szCs w:val="28"/>
                <w:lang w:eastAsia="ru-RU"/>
              </w:rPr>
              <w:t xml:space="preserve">2026 – 1 150,0 тыс. руб., </w:t>
            </w:r>
          </w:p>
          <w:p w:rsidR="00704D81" w:rsidRPr="00704D81" w:rsidRDefault="00704D81" w:rsidP="00704D81">
            <w:pPr>
              <w:suppressAutoHyphens w:val="0"/>
              <w:jc w:val="both"/>
              <w:rPr>
                <w:sz w:val="28"/>
                <w:szCs w:val="28"/>
                <w:lang w:eastAsia="ru-RU"/>
              </w:rPr>
            </w:pPr>
            <w:r w:rsidRPr="00704D81">
              <w:rPr>
                <w:sz w:val="28"/>
                <w:szCs w:val="28"/>
                <w:lang w:eastAsia="ru-RU"/>
              </w:rPr>
              <w:t>2027 – 1 150,0 тыс. руб.,</w:t>
            </w:r>
          </w:p>
          <w:p w:rsidR="00704D81" w:rsidRPr="00704D81" w:rsidRDefault="00704D81" w:rsidP="00704D81">
            <w:pPr>
              <w:suppressAutoHyphens w:val="0"/>
              <w:jc w:val="both"/>
              <w:rPr>
                <w:sz w:val="28"/>
                <w:szCs w:val="28"/>
                <w:lang w:eastAsia="ru-RU"/>
              </w:rPr>
            </w:pPr>
            <w:r w:rsidRPr="00704D81">
              <w:rPr>
                <w:sz w:val="28"/>
                <w:szCs w:val="28"/>
                <w:lang w:eastAsia="ru-RU"/>
              </w:rPr>
              <w:t xml:space="preserve">2028 – 1 150,0 тыс. руб., </w:t>
            </w:r>
          </w:p>
          <w:p w:rsidR="00704D81" w:rsidRPr="00704D81" w:rsidRDefault="00704D81" w:rsidP="00704D81">
            <w:pPr>
              <w:suppressAutoHyphens w:val="0"/>
              <w:jc w:val="both"/>
              <w:rPr>
                <w:sz w:val="28"/>
                <w:szCs w:val="28"/>
                <w:lang w:eastAsia="ru-RU"/>
              </w:rPr>
            </w:pPr>
            <w:r w:rsidRPr="00704D81">
              <w:rPr>
                <w:sz w:val="28"/>
                <w:szCs w:val="28"/>
                <w:lang w:eastAsia="ru-RU"/>
              </w:rPr>
              <w:t>2029 – 1 150,0 тыс. руб.,</w:t>
            </w:r>
          </w:p>
          <w:p w:rsidR="00704D81" w:rsidRPr="00704D81" w:rsidRDefault="00704D81" w:rsidP="00704D81">
            <w:pPr>
              <w:suppressAutoHyphens w:val="0"/>
              <w:jc w:val="both"/>
              <w:rPr>
                <w:sz w:val="28"/>
                <w:szCs w:val="28"/>
                <w:lang w:eastAsia="ru-RU"/>
              </w:rPr>
            </w:pPr>
            <w:r w:rsidRPr="00704D81">
              <w:rPr>
                <w:sz w:val="28"/>
                <w:szCs w:val="28"/>
                <w:lang w:eastAsia="ru-RU"/>
              </w:rPr>
              <w:t>2030 - 1 150,0 тыс. руб</w:t>
            </w:r>
            <w:proofErr w:type="gramStart"/>
            <w:r w:rsidRPr="00704D81">
              <w:rPr>
                <w:sz w:val="28"/>
                <w:szCs w:val="28"/>
                <w:lang w:eastAsia="ru-RU"/>
              </w:rPr>
              <w:t>..</w:t>
            </w:r>
            <w:proofErr w:type="gramEnd"/>
          </w:p>
        </w:tc>
      </w:tr>
      <w:tr w:rsidR="00704D81" w:rsidRPr="00704D81" w:rsidTr="00704D81">
        <w:tc>
          <w:tcPr>
            <w:tcW w:w="2381" w:type="dxa"/>
            <w:vAlign w:val="center"/>
          </w:tcPr>
          <w:p w:rsidR="00704D81" w:rsidRPr="00704D81" w:rsidRDefault="00704D81" w:rsidP="00704D81">
            <w:pPr>
              <w:suppressAutoHyphens w:val="0"/>
              <w:rPr>
                <w:sz w:val="28"/>
                <w:szCs w:val="28"/>
                <w:lang w:eastAsia="ru-RU"/>
              </w:rPr>
            </w:pPr>
            <w:r w:rsidRPr="00704D81">
              <w:rPr>
                <w:sz w:val="28"/>
                <w:szCs w:val="28"/>
                <w:lang w:eastAsia="ru-RU"/>
              </w:rPr>
              <w:t>Ожидаемые конечные результаты реализации муниципальной программы</w:t>
            </w:r>
          </w:p>
        </w:tc>
        <w:tc>
          <w:tcPr>
            <w:tcW w:w="7258" w:type="dxa"/>
          </w:tcPr>
          <w:p w:rsidR="00704D81" w:rsidRPr="00704D81" w:rsidRDefault="00704D81" w:rsidP="00704D81">
            <w:pPr>
              <w:suppressAutoHyphens w:val="0"/>
              <w:jc w:val="both"/>
              <w:rPr>
                <w:color w:val="000000"/>
                <w:sz w:val="28"/>
                <w:szCs w:val="28"/>
                <w:lang w:eastAsia="ru-RU"/>
              </w:rPr>
            </w:pPr>
            <w:r w:rsidRPr="00704D81">
              <w:rPr>
                <w:color w:val="000000"/>
                <w:sz w:val="28"/>
                <w:szCs w:val="28"/>
                <w:lang w:eastAsia="ru-RU"/>
              </w:rPr>
              <w:t>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Бутурлиновском городском поселении к 2030 году составит 100</w:t>
            </w:r>
            <w:r w:rsidRPr="00704D81">
              <w:rPr>
                <w:rFonts w:ascii="Calibri" w:hAnsi="Calibri"/>
                <w:color w:val="000000"/>
                <w:sz w:val="28"/>
                <w:szCs w:val="28"/>
                <w:lang w:eastAsia="ru-RU"/>
              </w:rPr>
              <w:t>%</w:t>
            </w:r>
            <w:r w:rsidRPr="00704D81">
              <w:rPr>
                <w:color w:val="000000"/>
                <w:sz w:val="28"/>
                <w:szCs w:val="28"/>
                <w:lang w:eastAsia="ru-RU"/>
              </w:rPr>
              <w:t>;</w:t>
            </w:r>
          </w:p>
          <w:p w:rsidR="00704D81" w:rsidRPr="00704D81" w:rsidRDefault="00704D81" w:rsidP="00704D81">
            <w:pPr>
              <w:suppressAutoHyphens w:val="0"/>
              <w:jc w:val="both"/>
              <w:rPr>
                <w:color w:val="000000"/>
                <w:sz w:val="28"/>
                <w:szCs w:val="28"/>
                <w:lang w:eastAsia="ru-RU"/>
              </w:rPr>
            </w:pPr>
            <w:r w:rsidRPr="00704D81">
              <w:rPr>
                <w:color w:val="000000"/>
                <w:sz w:val="28"/>
                <w:szCs w:val="28"/>
                <w:lang w:eastAsia="ru-RU"/>
              </w:rPr>
              <w:t>2. Доля благоустроенных общественных территорий в Бутурлиновском городском поселении от общего количества дворовых территорий многоквартирных домов в Бутурлиновском городском поселении к 2030 году составит 100</w:t>
            </w:r>
            <w:r w:rsidRPr="00704D81">
              <w:rPr>
                <w:rFonts w:ascii="Calibri" w:hAnsi="Calibri"/>
                <w:color w:val="000000"/>
                <w:sz w:val="28"/>
                <w:szCs w:val="28"/>
                <w:lang w:eastAsia="ru-RU"/>
              </w:rPr>
              <w:t>%</w:t>
            </w:r>
            <w:r w:rsidRPr="00704D81">
              <w:rPr>
                <w:color w:val="000000"/>
                <w:sz w:val="28"/>
                <w:szCs w:val="28"/>
                <w:lang w:eastAsia="ru-RU"/>
              </w:rPr>
              <w:t>;</w:t>
            </w:r>
          </w:p>
          <w:p w:rsidR="00704D81" w:rsidRPr="00704D81" w:rsidRDefault="00704D81" w:rsidP="00704D81">
            <w:pPr>
              <w:suppressAutoHyphens w:val="0"/>
              <w:jc w:val="both"/>
              <w:rPr>
                <w:color w:val="000000"/>
                <w:sz w:val="28"/>
                <w:szCs w:val="28"/>
                <w:lang w:eastAsia="ru-RU"/>
              </w:rPr>
            </w:pPr>
            <w:r w:rsidRPr="00704D81">
              <w:rPr>
                <w:color w:val="000000"/>
                <w:sz w:val="28"/>
                <w:szCs w:val="28"/>
                <w:lang w:eastAsia="ru-RU"/>
              </w:rPr>
              <w:t xml:space="preserve">3. Повышение уровня вовлеченности заинтересованных граждан, организаций проживающих и расположенных на </w:t>
            </w:r>
            <w:r w:rsidRPr="00704D81">
              <w:rPr>
                <w:color w:val="000000"/>
                <w:sz w:val="28"/>
                <w:szCs w:val="28"/>
                <w:lang w:eastAsia="ru-RU"/>
              </w:rPr>
              <w:lastRenderedPageBreak/>
              <w:t xml:space="preserve">территории Бутурлиновского </w:t>
            </w:r>
            <w:r w:rsidRPr="00704D81">
              <w:rPr>
                <w:sz w:val="28"/>
                <w:szCs w:val="28"/>
                <w:lang w:eastAsia="ru-RU"/>
              </w:rPr>
              <w:t>городского поселения</w:t>
            </w:r>
            <w:r w:rsidRPr="00704D81">
              <w:rPr>
                <w:color w:val="000000"/>
                <w:sz w:val="28"/>
                <w:szCs w:val="28"/>
                <w:lang w:eastAsia="ru-RU"/>
              </w:rPr>
              <w:t xml:space="preserve"> в реализацию мероприятий по благоустройству территории;</w:t>
            </w:r>
          </w:p>
          <w:p w:rsidR="00704D81" w:rsidRPr="00704D81" w:rsidRDefault="00704D81" w:rsidP="00704D81">
            <w:pPr>
              <w:suppressAutoHyphens w:val="0"/>
              <w:jc w:val="both"/>
              <w:rPr>
                <w:color w:val="000000"/>
                <w:sz w:val="28"/>
                <w:szCs w:val="28"/>
                <w:lang w:eastAsia="ru-RU"/>
              </w:rPr>
            </w:pPr>
            <w:r w:rsidRPr="00704D81">
              <w:rPr>
                <w:color w:val="000000"/>
                <w:sz w:val="28"/>
                <w:szCs w:val="28"/>
                <w:lang w:eastAsia="ru-RU"/>
              </w:rPr>
              <w:t xml:space="preserve">4. Повышение общего уровня благоустройства, комфортности проживания и качества жизни населения Бутурлиновского </w:t>
            </w:r>
            <w:r w:rsidRPr="00704D81">
              <w:rPr>
                <w:sz w:val="28"/>
                <w:szCs w:val="28"/>
                <w:lang w:eastAsia="ru-RU"/>
              </w:rPr>
              <w:t>городского поселения</w:t>
            </w:r>
            <w:r w:rsidRPr="00704D81">
              <w:rPr>
                <w:color w:val="000000"/>
                <w:sz w:val="28"/>
                <w:szCs w:val="28"/>
                <w:lang w:eastAsia="ru-RU"/>
              </w:rPr>
              <w:t xml:space="preserve"> совершенствование архитектурного облика общественных территорий;</w:t>
            </w:r>
          </w:p>
          <w:p w:rsidR="00704D81" w:rsidRPr="00704D81" w:rsidRDefault="00704D81" w:rsidP="00704D81">
            <w:pPr>
              <w:suppressAutoHyphens w:val="0"/>
              <w:jc w:val="both"/>
              <w:rPr>
                <w:sz w:val="28"/>
                <w:szCs w:val="28"/>
                <w:lang w:eastAsia="ru-RU"/>
              </w:rPr>
            </w:pPr>
            <w:r w:rsidRPr="00704D81">
              <w:rPr>
                <w:color w:val="000000"/>
                <w:sz w:val="28"/>
                <w:szCs w:val="28"/>
                <w:lang w:eastAsia="ru-RU"/>
              </w:rPr>
              <w:t>5. Рост удовлетворенности населения уровнем благоустройства.</w:t>
            </w:r>
          </w:p>
        </w:tc>
      </w:tr>
    </w:tbl>
    <w:p w:rsidR="00704D81" w:rsidRPr="00704D81" w:rsidRDefault="00704D81" w:rsidP="00704D81">
      <w:pPr>
        <w:jc w:val="both"/>
        <w:rPr>
          <w:rFonts w:eastAsia="Arial"/>
          <w:sz w:val="22"/>
          <w:szCs w:val="22"/>
        </w:rPr>
      </w:pPr>
    </w:p>
    <w:p w:rsidR="00704D81" w:rsidRPr="00704D81" w:rsidRDefault="00704D81" w:rsidP="00704D81">
      <w:pPr>
        <w:jc w:val="center"/>
        <w:rPr>
          <w:rFonts w:eastAsia="Arial"/>
          <w:bCs/>
          <w:sz w:val="28"/>
          <w:szCs w:val="28"/>
        </w:rPr>
      </w:pPr>
      <w:r w:rsidRPr="00704D81">
        <w:rPr>
          <w:rFonts w:eastAsia="Arial"/>
          <w:b/>
          <w:bCs/>
          <w:sz w:val="28"/>
          <w:szCs w:val="28"/>
        </w:rPr>
        <w:t>1. Характеристика текущего состояния современной городской среды</w:t>
      </w:r>
    </w:p>
    <w:p w:rsidR="00704D81" w:rsidRPr="00704D81" w:rsidRDefault="00704D81" w:rsidP="00704D81">
      <w:pPr>
        <w:jc w:val="center"/>
        <w:rPr>
          <w:rFonts w:eastAsia="Arial"/>
          <w:sz w:val="28"/>
          <w:szCs w:val="28"/>
        </w:rPr>
      </w:pPr>
    </w:p>
    <w:p w:rsidR="00704D81" w:rsidRPr="00704D81" w:rsidRDefault="00704D81" w:rsidP="00704D81">
      <w:pPr>
        <w:jc w:val="center"/>
        <w:rPr>
          <w:rFonts w:eastAsia="Arial"/>
          <w:sz w:val="28"/>
          <w:szCs w:val="28"/>
        </w:rPr>
      </w:pPr>
      <w:r w:rsidRPr="00704D81">
        <w:rPr>
          <w:rFonts w:eastAsia="Arial"/>
          <w:sz w:val="28"/>
          <w:szCs w:val="28"/>
        </w:rPr>
        <w:t xml:space="preserve">1.1. Характеристика благоустройства дворовых территорий </w:t>
      </w:r>
    </w:p>
    <w:p w:rsidR="00704D81" w:rsidRPr="00704D81" w:rsidRDefault="00704D81" w:rsidP="00704D81">
      <w:pPr>
        <w:jc w:val="center"/>
        <w:rPr>
          <w:rFonts w:eastAsia="Arial"/>
          <w:sz w:val="28"/>
          <w:szCs w:val="28"/>
        </w:rPr>
      </w:pPr>
      <w:r w:rsidRPr="00704D81">
        <w:rPr>
          <w:rFonts w:eastAsia="Arial"/>
          <w:sz w:val="28"/>
          <w:szCs w:val="28"/>
        </w:rPr>
        <w:t>многоквартирных домов</w:t>
      </w:r>
    </w:p>
    <w:p w:rsidR="00704D81" w:rsidRPr="00704D81" w:rsidRDefault="00704D81" w:rsidP="00704D81">
      <w:pPr>
        <w:tabs>
          <w:tab w:val="left" w:pos="709"/>
        </w:tabs>
        <w:ind w:firstLine="709"/>
        <w:jc w:val="both"/>
        <w:rPr>
          <w:rFonts w:eastAsia="Arial"/>
          <w:sz w:val="28"/>
          <w:szCs w:val="28"/>
        </w:rPr>
      </w:pPr>
    </w:p>
    <w:p w:rsidR="00704D81" w:rsidRPr="00704D81" w:rsidRDefault="00704D81" w:rsidP="00704D81">
      <w:pPr>
        <w:tabs>
          <w:tab w:val="left" w:pos="709"/>
        </w:tabs>
        <w:ind w:firstLine="709"/>
        <w:jc w:val="both"/>
        <w:rPr>
          <w:rFonts w:eastAsia="Arial"/>
          <w:sz w:val="28"/>
          <w:szCs w:val="28"/>
        </w:rPr>
      </w:pPr>
      <w:r w:rsidRPr="00704D81">
        <w:rPr>
          <w:rFonts w:eastAsia="Arial"/>
          <w:sz w:val="28"/>
          <w:szCs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Бутурлиновского городского поселения. Современная 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(строительство скверов, детских и спортивных площадок, зон отдыха, озеленение территорий, устройство наружного освещения).</w:t>
      </w:r>
    </w:p>
    <w:p w:rsidR="00704D81" w:rsidRPr="00704D81" w:rsidRDefault="00704D81" w:rsidP="00704D81">
      <w:pPr>
        <w:ind w:firstLine="709"/>
        <w:jc w:val="both"/>
        <w:rPr>
          <w:rFonts w:eastAsia="Arial"/>
          <w:bCs/>
          <w:sz w:val="28"/>
          <w:szCs w:val="28"/>
        </w:rPr>
      </w:pPr>
      <w:r w:rsidRPr="00704D81">
        <w:rPr>
          <w:rFonts w:eastAsia="Arial"/>
          <w:sz w:val="28"/>
          <w:szCs w:val="28"/>
        </w:rPr>
        <w:t xml:space="preserve">В Бутурлиновском городском поселении 66 дворовых территорий, включающих в себя 104 многоквартирных дома. </w:t>
      </w:r>
      <w:r w:rsidRPr="00704D81">
        <w:rPr>
          <w:rFonts w:eastAsia="Arial"/>
          <w:bCs/>
          <w:sz w:val="28"/>
          <w:szCs w:val="28"/>
        </w:rPr>
        <w:t xml:space="preserve">Текущее состояние большинства дворовых территорий </w:t>
      </w:r>
      <w:r w:rsidRPr="00704D81">
        <w:rPr>
          <w:rFonts w:eastAsia="Arial"/>
          <w:sz w:val="28"/>
          <w:szCs w:val="28"/>
        </w:rPr>
        <w:t>многоквартирных домов</w:t>
      </w:r>
      <w:r w:rsidRPr="00704D81">
        <w:rPr>
          <w:rFonts w:eastAsia="Arial"/>
          <w:bCs/>
          <w:sz w:val="28"/>
          <w:szCs w:val="28"/>
        </w:rPr>
        <w:t xml:space="preserve"> Бутурлиновского городского поселения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градостроительными нормативами.</w:t>
      </w:r>
    </w:p>
    <w:p w:rsidR="00704D81" w:rsidRPr="00704D81" w:rsidRDefault="00704D81" w:rsidP="00704D81">
      <w:pPr>
        <w:ind w:firstLine="709"/>
        <w:jc w:val="both"/>
        <w:rPr>
          <w:rFonts w:eastAsia="Arial"/>
          <w:bCs/>
          <w:sz w:val="28"/>
          <w:szCs w:val="28"/>
        </w:rPr>
      </w:pPr>
      <w:r w:rsidRPr="00704D81">
        <w:rPr>
          <w:rFonts w:eastAsia="Arial"/>
          <w:bCs/>
          <w:sz w:val="28"/>
          <w:szCs w:val="28"/>
        </w:rPr>
        <w:t xml:space="preserve">До настоящего времени благоустройство дворовых территорий </w:t>
      </w:r>
      <w:r w:rsidRPr="00704D81">
        <w:rPr>
          <w:rFonts w:eastAsia="Arial"/>
          <w:sz w:val="28"/>
          <w:szCs w:val="28"/>
        </w:rPr>
        <w:t>многоквартирных домов</w:t>
      </w:r>
      <w:r w:rsidRPr="00704D81">
        <w:rPr>
          <w:rFonts w:eastAsia="Arial"/>
          <w:bCs/>
          <w:sz w:val="28"/>
          <w:szCs w:val="28"/>
        </w:rPr>
        <w:t xml:space="preserve"> осуществлялось по отдельным видам работ, без взаимной увязки элементов благоустройства. Некоторые виды работ по благоустройству производились в недостаточном объеме: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 xml:space="preserve">Благоустройство дворовых территорий </w:t>
      </w:r>
      <w:r w:rsidRPr="00704D81">
        <w:rPr>
          <w:sz w:val="28"/>
          <w:szCs w:val="28"/>
          <w:lang w:eastAsia="ru-RU"/>
        </w:rPr>
        <w:t>многоквартирных домов</w:t>
      </w:r>
      <w:r w:rsidRPr="00704D81">
        <w:rPr>
          <w:bCs/>
          <w:sz w:val="28"/>
          <w:szCs w:val="28"/>
          <w:lang w:eastAsia="ru-RU"/>
        </w:rPr>
        <w:t xml:space="preserve">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 xml:space="preserve">Важнейшей задачей Бутурлиновского городского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w:t>
      </w:r>
      <w:r w:rsidRPr="00704D81">
        <w:rPr>
          <w:bCs/>
          <w:sz w:val="28"/>
          <w:szCs w:val="28"/>
          <w:lang w:eastAsia="ru-RU"/>
        </w:rPr>
        <w:lastRenderedPageBreak/>
        <w:t xml:space="preserve">Российской Федерации и градостроительных нормативов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 xml:space="preserve">Комплексное благоустройство дворовых территорий </w:t>
      </w:r>
      <w:r w:rsidRPr="00704D81">
        <w:rPr>
          <w:sz w:val="28"/>
          <w:szCs w:val="28"/>
          <w:lang w:eastAsia="ru-RU"/>
        </w:rPr>
        <w:t>многоквартирных домов</w:t>
      </w:r>
      <w:r w:rsidRPr="00704D81">
        <w:rPr>
          <w:bCs/>
          <w:sz w:val="28"/>
          <w:szCs w:val="28"/>
          <w:lang w:eastAsia="ru-RU"/>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704D81" w:rsidRPr="00704D81" w:rsidRDefault="00704D81" w:rsidP="00704D81">
      <w:pPr>
        <w:ind w:firstLine="709"/>
        <w:jc w:val="both"/>
        <w:outlineLvl w:val="3"/>
        <w:rPr>
          <w:bCs/>
          <w:color w:val="000000"/>
          <w:sz w:val="28"/>
          <w:szCs w:val="28"/>
          <w:lang w:eastAsia="ru-RU"/>
        </w:rPr>
      </w:pPr>
      <w:r w:rsidRPr="00704D81">
        <w:rPr>
          <w:bCs/>
          <w:color w:val="000000"/>
          <w:sz w:val="28"/>
          <w:szCs w:val="28"/>
          <w:lang w:eastAsia="ru-RU"/>
        </w:rPr>
        <w:t xml:space="preserve">Для поддержания дворовых территорий </w:t>
      </w:r>
      <w:r w:rsidRPr="00704D81">
        <w:rPr>
          <w:sz w:val="28"/>
          <w:szCs w:val="28"/>
          <w:lang w:eastAsia="ru-RU"/>
        </w:rPr>
        <w:t>многоквартирных домов</w:t>
      </w:r>
      <w:r w:rsidRPr="00704D81">
        <w:rPr>
          <w:bCs/>
          <w:color w:val="000000"/>
          <w:sz w:val="28"/>
          <w:szCs w:val="28"/>
          <w:lang w:eastAsia="ru-RU"/>
        </w:rPr>
        <w:t xml:space="preserve">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Бутурлиновского городского поселения Бутурлиновского муниципального района Воронежской области» на 2023-2030 годы (далее – программа), которой предусматривается целенаправленная работа исходя </w:t>
      </w:r>
      <w:proofErr w:type="gramStart"/>
      <w:r w:rsidRPr="00704D81">
        <w:rPr>
          <w:bCs/>
          <w:color w:val="000000"/>
          <w:sz w:val="28"/>
          <w:szCs w:val="28"/>
          <w:lang w:eastAsia="ru-RU"/>
        </w:rPr>
        <w:t>из</w:t>
      </w:r>
      <w:proofErr w:type="gramEnd"/>
      <w:r w:rsidRPr="00704D81">
        <w:rPr>
          <w:bCs/>
          <w:color w:val="000000"/>
          <w:sz w:val="28"/>
          <w:szCs w:val="28"/>
          <w:lang w:eastAsia="ru-RU"/>
        </w:rPr>
        <w:t>:</w:t>
      </w:r>
    </w:p>
    <w:p w:rsidR="00704D81" w:rsidRPr="00704D81" w:rsidRDefault="00704D81" w:rsidP="00704D81">
      <w:pPr>
        <w:tabs>
          <w:tab w:val="left" w:pos="7513"/>
        </w:tabs>
        <w:ind w:firstLine="709"/>
        <w:jc w:val="both"/>
        <w:rPr>
          <w:rFonts w:cs="Arial"/>
          <w:bCs/>
          <w:sz w:val="28"/>
          <w:szCs w:val="28"/>
          <w:lang w:eastAsia="hi-IN" w:bidi="hi-IN"/>
        </w:rPr>
      </w:pPr>
      <w:r w:rsidRPr="00704D81">
        <w:rPr>
          <w:bCs/>
          <w:color w:val="000000"/>
          <w:sz w:val="28"/>
          <w:szCs w:val="28"/>
          <w:lang w:eastAsia="ru-RU"/>
        </w:rPr>
        <w:t xml:space="preserve">1) </w:t>
      </w:r>
      <w:r w:rsidRPr="00704D81">
        <w:rPr>
          <w:rFonts w:cs="Arial"/>
          <w:bCs/>
          <w:sz w:val="28"/>
          <w:szCs w:val="28"/>
          <w:lang w:eastAsia="hi-IN" w:bidi="hi-IN"/>
        </w:rPr>
        <w:t>Минимального перечня работ:</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ремонт дворовых проездов;</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освещение дворовых территорий;</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установка скамеек;</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xml:space="preserve">- установка урн для мусора. </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Визуализированный перечень образцов элементов благоустройства, предлагаемых к размещению на дворовой территории,</w:t>
      </w:r>
      <w:r w:rsidRPr="00704D81">
        <w:rPr>
          <w:sz w:val="28"/>
          <w:szCs w:val="28"/>
          <w:lang w:eastAsia="hi-IN" w:bidi="hi-IN"/>
        </w:rPr>
        <w:t xml:space="preserve"> представлен в приложении 6 к муниципальной программе.</w:t>
      </w:r>
    </w:p>
    <w:p w:rsidR="00704D81" w:rsidRPr="00704D81" w:rsidRDefault="00704D81" w:rsidP="00704D81">
      <w:pPr>
        <w:tabs>
          <w:tab w:val="left" w:pos="7513"/>
        </w:tabs>
        <w:ind w:firstLine="709"/>
        <w:jc w:val="both"/>
        <w:rPr>
          <w:rFonts w:cs="Arial"/>
          <w:bCs/>
          <w:sz w:val="28"/>
          <w:szCs w:val="28"/>
          <w:lang w:eastAsia="hi-IN" w:bidi="hi-IN"/>
        </w:rPr>
      </w:pPr>
      <w:r w:rsidRPr="00704D81">
        <w:rPr>
          <w:rFonts w:cs="Arial"/>
          <w:bCs/>
          <w:sz w:val="28"/>
          <w:szCs w:val="28"/>
          <w:lang w:eastAsia="hi-IN" w:bidi="hi-IN"/>
        </w:rPr>
        <w:t>2) Дополнительного перечня работ:</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установка и (или) ремонт детского игрового, спортивного комплексов и (или) оборудования на дворовой территории многоквартирных домов;</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установка малых архитектурных форм (качели, скамейки, карусели, песочницы, беседки и т.д.);</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устройство покрытий из тротуарной плитки;</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установка газонных ограждений, а также ограждений для палисадников на дворовой территории многоквартирных домов;</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установка уличных светильников и их реконструкция;</w:t>
      </w:r>
    </w:p>
    <w:p w:rsidR="00704D81" w:rsidRPr="00704D81" w:rsidRDefault="00704D81" w:rsidP="00704D81">
      <w:pPr>
        <w:tabs>
          <w:tab w:val="left" w:pos="0"/>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xml:space="preserve">- закупка саженцев кустарников и деревьев. </w:t>
      </w:r>
    </w:p>
    <w:p w:rsidR="00704D81" w:rsidRPr="00704D81" w:rsidRDefault="00704D81" w:rsidP="00704D81">
      <w:pPr>
        <w:tabs>
          <w:tab w:val="left" w:pos="0"/>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704D81" w:rsidRPr="00704D81" w:rsidRDefault="00704D81" w:rsidP="00704D81">
      <w:pPr>
        <w:tabs>
          <w:tab w:val="left" w:pos="0"/>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устройство площадок для мусорных контейнеров;</w:t>
      </w:r>
    </w:p>
    <w:p w:rsidR="00704D81" w:rsidRPr="00704D81" w:rsidRDefault="00704D81" w:rsidP="00704D81">
      <w:pPr>
        <w:tabs>
          <w:tab w:val="left" w:pos="993"/>
          <w:tab w:val="left" w:pos="7513"/>
        </w:tabs>
        <w:suppressAutoHyphens w:val="0"/>
        <w:ind w:firstLine="709"/>
        <w:contextualSpacing/>
        <w:jc w:val="both"/>
        <w:rPr>
          <w:rFonts w:cs="Arial"/>
          <w:bCs/>
          <w:sz w:val="28"/>
          <w:szCs w:val="28"/>
          <w:lang w:eastAsia="hi-IN" w:bidi="hi-IN"/>
        </w:rPr>
      </w:pPr>
      <w:r w:rsidRPr="00704D81">
        <w:rPr>
          <w:rFonts w:cs="Arial"/>
          <w:bCs/>
          <w:sz w:val="28"/>
          <w:szCs w:val="28"/>
          <w:lang w:eastAsia="hi-IN" w:bidi="hi-IN"/>
        </w:rPr>
        <w:t>- иные виды работ.</w:t>
      </w:r>
    </w:p>
    <w:p w:rsidR="00704D81" w:rsidRPr="00704D81" w:rsidRDefault="00704D81" w:rsidP="00704D81">
      <w:pPr>
        <w:tabs>
          <w:tab w:val="left" w:pos="7513"/>
        </w:tabs>
        <w:ind w:firstLine="709"/>
        <w:jc w:val="both"/>
        <w:rPr>
          <w:rFonts w:cs="Arial"/>
          <w:bCs/>
          <w:sz w:val="28"/>
          <w:szCs w:val="28"/>
          <w:lang w:eastAsia="hi-IN" w:bidi="hi-IN"/>
        </w:rPr>
      </w:pPr>
      <w:r w:rsidRPr="00704D81">
        <w:rPr>
          <w:rFonts w:cs="Arial"/>
          <w:bCs/>
          <w:sz w:val="28"/>
          <w:szCs w:val="28"/>
          <w:lang w:eastAsia="hi-IN" w:bidi="hi-IN"/>
        </w:rPr>
        <w:t>3) Финансового и (или) трудового участия заинтересованных лиц в выполнении минимального и дополнительного перечня работ по благоустройству дворовых территорий многоквартирных домов;</w:t>
      </w:r>
    </w:p>
    <w:p w:rsidR="00704D81" w:rsidRPr="00704D81" w:rsidRDefault="00704D81" w:rsidP="00704D81">
      <w:pPr>
        <w:ind w:firstLine="709"/>
        <w:jc w:val="both"/>
        <w:outlineLvl w:val="3"/>
        <w:rPr>
          <w:bCs/>
          <w:color w:val="000000"/>
          <w:sz w:val="28"/>
          <w:szCs w:val="28"/>
          <w:lang w:eastAsia="ru-RU"/>
        </w:rPr>
      </w:pPr>
      <w:r w:rsidRPr="00704D81">
        <w:rPr>
          <w:rFonts w:cs="Arial"/>
          <w:bCs/>
          <w:sz w:val="28"/>
          <w:szCs w:val="28"/>
          <w:lang w:eastAsia="hi-IN" w:bidi="hi-IN"/>
        </w:rPr>
        <w:lastRenderedPageBreak/>
        <w:t>4) Нормативной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r w:rsidRPr="00704D81">
        <w:rPr>
          <w:bCs/>
          <w:color w:val="000000"/>
          <w:sz w:val="28"/>
          <w:szCs w:val="28"/>
          <w:lang w:eastAsia="ru-RU"/>
        </w:rPr>
        <w:t>.</w:t>
      </w:r>
    </w:p>
    <w:p w:rsidR="00704D81" w:rsidRPr="00704D81" w:rsidRDefault="00704D81" w:rsidP="00704D81">
      <w:pPr>
        <w:ind w:firstLine="709"/>
        <w:jc w:val="both"/>
        <w:outlineLvl w:val="3"/>
        <w:rPr>
          <w:bCs/>
          <w:color w:val="000000"/>
          <w:sz w:val="28"/>
          <w:szCs w:val="28"/>
          <w:lang w:eastAsia="ru-RU"/>
        </w:rPr>
      </w:pPr>
      <w:r w:rsidRPr="00704D81">
        <w:rPr>
          <w:bCs/>
          <w:color w:val="000000"/>
          <w:sz w:val="28"/>
          <w:szCs w:val="28"/>
          <w:lang w:eastAsia="ru-RU"/>
        </w:rPr>
        <w:t xml:space="preserve">Достижение запланированных целей и решение поставленных задач </w:t>
      </w:r>
      <w:proofErr w:type="gramStart"/>
      <w:r w:rsidRPr="00704D81">
        <w:rPr>
          <w:bCs/>
          <w:color w:val="000000"/>
          <w:sz w:val="28"/>
          <w:szCs w:val="28"/>
          <w:lang w:eastAsia="ru-RU"/>
        </w:rPr>
        <w:t>программы</w:t>
      </w:r>
      <w:proofErr w:type="gramEnd"/>
      <w:r w:rsidRPr="00704D81">
        <w:rPr>
          <w:bCs/>
          <w:color w:val="000000"/>
          <w:sz w:val="28"/>
          <w:szCs w:val="28"/>
          <w:lang w:eastAsia="ru-RU"/>
        </w:rPr>
        <w:t xml:space="preserve"> возможно осуществить при непосредственном трудовом участии заинтересованных лиц, организаций.</w:t>
      </w:r>
    </w:p>
    <w:p w:rsidR="00704D81" w:rsidRPr="00704D81" w:rsidRDefault="00704D81" w:rsidP="00704D81">
      <w:pPr>
        <w:ind w:firstLine="709"/>
        <w:jc w:val="both"/>
        <w:outlineLvl w:val="3"/>
        <w:rPr>
          <w:bCs/>
          <w:color w:val="000000"/>
          <w:sz w:val="28"/>
          <w:szCs w:val="28"/>
          <w:lang w:eastAsia="ru-RU"/>
        </w:rPr>
      </w:pPr>
      <w:r w:rsidRPr="00704D81">
        <w:rPr>
          <w:bCs/>
          <w:color w:val="000000"/>
          <w:sz w:val="28"/>
          <w:szCs w:val="28"/>
          <w:lang w:eastAsia="ru-RU"/>
        </w:rPr>
        <w:t xml:space="preserve">Предложения граждан по включению дворовых территорий </w:t>
      </w:r>
      <w:r w:rsidRPr="00704D81">
        <w:rPr>
          <w:sz w:val="28"/>
          <w:szCs w:val="28"/>
          <w:lang w:eastAsia="ru-RU"/>
        </w:rPr>
        <w:t>многоквартирных домов</w:t>
      </w:r>
      <w:r w:rsidRPr="00704D81">
        <w:rPr>
          <w:bCs/>
          <w:color w:val="000000"/>
          <w:sz w:val="28"/>
          <w:szCs w:val="28"/>
          <w:lang w:eastAsia="ru-RU"/>
        </w:rPr>
        <w:t xml:space="preserve"> в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704D81" w:rsidRPr="00704D81" w:rsidRDefault="00704D81" w:rsidP="00704D81">
      <w:pPr>
        <w:ind w:firstLine="709"/>
        <w:jc w:val="both"/>
        <w:outlineLvl w:val="3"/>
        <w:rPr>
          <w:bCs/>
          <w:color w:val="000000"/>
          <w:sz w:val="28"/>
          <w:szCs w:val="28"/>
          <w:lang w:eastAsia="ru-RU"/>
        </w:rPr>
      </w:pPr>
      <w:r w:rsidRPr="00704D81">
        <w:rPr>
          <w:bCs/>
          <w:sz w:val="28"/>
          <w:szCs w:val="28"/>
          <w:lang w:eastAsia="ru-RU"/>
        </w:rPr>
        <w:t xml:space="preserve">Перед началом работ по комплексному благоустройству двора разрабатывается дизайн-проект. Все мероприятия планируются с учетом создания условий для жизнедеятельности </w:t>
      </w:r>
      <w:r w:rsidRPr="00704D81">
        <w:rPr>
          <w:bCs/>
          <w:color w:val="000000"/>
          <w:sz w:val="28"/>
          <w:szCs w:val="28"/>
          <w:lang w:eastAsia="ru-RU"/>
        </w:rPr>
        <w:t>инвалидов и маломобильных групп населения.</w:t>
      </w:r>
    </w:p>
    <w:p w:rsidR="00704D81" w:rsidRPr="00704D81" w:rsidRDefault="00704D81" w:rsidP="00704D81">
      <w:pPr>
        <w:ind w:firstLine="709"/>
        <w:jc w:val="both"/>
        <w:outlineLvl w:val="3"/>
        <w:rPr>
          <w:bCs/>
          <w:color w:val="000000"/>
          <w:sz w:val="28"/>
          <w:szCs w:val="28"/>
          <w:lang w:eastAsia="ru-RU"/>
        </w:rPr>
      </w:pPr>
      <w:r w:rsidRPr="00704D81">
        <w:rPr>
          <w:bCs/>
          <w:color w:val="000000"/>
          <w:sz w:val="28"/>
          <w:szCs w:val="28"/>
          <w:lang w:eastAsia="ru-RU"/>
        </w:rPr>
        <w:t>Благоустройству не подлежат дворовые территории многоквартирных домов,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а также дворовые территории многоквартирных домов, относящихся к категории непригодных для проживания (аварийных, подлежащих сносу).</w:t>
      </w:r>
    </w:p>
    <w:p w:rsidR="00704D81" w:rsidRPr="00704D81" w:rsidRDefault="00704D81" w:rsidP="00704D81">
      <w:pPr>
        <w:ind w:firstLine="709"/>
        <w:jc w:val="both"/>
        <w:outlineLvl w:val="3"/>
        <w:rPr>
          <w:bCs/>
          <w:color w:val="000000"/>
          <w:sz w:val="28"/>
          <w:szCs w:val="28"/>
          <w:lang w:eastAsia="ru-RU"/>
        </w:rPr>
      </w:pPr>
      <w:r w:rsidRPr="00704D81">
        <w:rPr>
          <w:bCs/>
          <w:color w:val="000000"/>
          <w:sz w:val="28"/>
          <w:szCs w:val="28"/>
          <w:lang w:eastAsia="ru-RU"/>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04D81" w:rsidRPr="00704D81" w:rsidRDefault="00704D81" w:rsidP="00704D81">
      <w:pPr>
        <w:jc w:val="both"/>
        <w:outlineLvl w:val="3"/>
        <w:rPr>
          <w:bCs/>
          <w:color w:val="000000"/>
          <w:sz w:val="28"/>
          <w:szCs w:val="28"/>
          <w:lang w:eastAsia="ru-RU"/>
        </w:rPr>
      </w:pPr>
    </w:p>
    <w:p w:rsidR="00704D81" w:rsidRPr="00704D81" w:rsidRDefault="00704D81" w:rsidP="00704D81">
      <w:pPr>
        <w:widowControl w:val="0"/>
        <w:suppressAutoHyphens w:val="0"/>
        <w:autoSpaceDE w:val="0"/>
        <w:autoSpaceDN w:val="0"/>
        <w:adjustRightInd w:val="0"/>
        <w:jc w:val="center"/>
        <w:rPr>
          <w:sz w:val="28"/>
          <w:szCs w:val="28"/>
          <w:lang w:eastAsia="ru-RU"/>
        </w:rPr>
      </w:pPr>
      <w:r w:rsidRPr="00704D81">
        <w:rPr>
          <w:sz w:val="28"/>
          <w:szCs w:val="28"/>
          <w:lang w:eastAsia="ru-RU"/>
        </w:rPr>
        <w:t>1.2. Характеристика сферы благоустройства общественных территорий</w:t>
      </w:r>
    </w:p>
    <w:p w:rsidR="00704D81" w:rsidRPr="00704D81" w:rsidRDefault="00704D81" w:rsidP="00704D81">
      <w:pPr>
        <w:jc w:val="both"/>
        <w:outlineLvl w:val="3"/>
        <w:rPr>
          <w:bCs/>
          <w:sz w:val="28"/>
          <w:szCs w:val="28"/>
          <w:lang w:eastAsia="ru-RU"/>
        </w:rPr>
      </w:pPr>
    </w:p>
    <w:p w:rsidR="00704D81" w:rsidRPr="00704D81" w:rsidRDefault="00704D81" w:rsidP="00704D81">
      <w:pPr>
        <w:widowControl w:val="0"/>
        <w:suppressAutoHyphens w:val="0"/>
        <w:autoSpaceDE w:val="0"/>
        <w:autoSpaceDN w:val="0"/>
        <w:adjustRightInd w:val="0"/>
        <w:ind w:firstLine="709"/>
        <w:jc w:val="both"/>
        <w:rPr>
          <w:sz w:val="28"/>
          <w:szCs w:val="28"/>
          <w:lang w:eastAsia="ru-RU"/>
        </w:rPr>
      </w:pPr>
      <w:r w:rsidRPr="00704D81">
        <w:rPr>
          <w:sz w:val="28"/>
          <w:szCs w:val="28"/>
          <w:lang w:eastAsia="ru-RU"/>
        </w:rPr>
        <w:t>Необходимость благоустройства территорий, в том числе комплексного, продиктована на сегодняшний день необходимостью обеспечения проживания людей в более комфортных условиях.</w:t>
      </w:r>
    </w:p>
    <w:p w:rsidR="00704D81" w:rsidRPr="00704D81" w:rsidRDefault="00704D81" w:rsidP="00704D81">
      <w:pPr>
        <w:widowControl w:val="0"/>
        <w:suppressAutoHyphens w:val="0"/>
        <w:autoSpaceDE w:val="0"/>
        <w:autoSpaceDN w:val="0"/>
        <w:adjustRightInd w:val="0"/>
        <w:ind w:firstLine="709"/>
        <w:jc w:val="both"/>
        <w:rPr>
          <w:sz w:val="28"/>
          <w:szCs w:val="28"/>
          <w:lang w:eastAsia="ru-RU"/>
        </w:rPr>
      </w:pPr>
      <w:r w:rsidRPr="00704D81">
        <w:rPr>
          <w:sz w:val="28"/>
          <w:szCs w:val="28"/>
          <w:lang w:eastAsia="ru-RU"/>
        </w:rPr>
        <w:t>Реализация программы позволит сформировать на общественных территориях условия, благоприятно влияющие на психологическое состояние граждан, повысить комфортность проживания, обеспечить эффективную эксплуатацию многоквартирных домов, сформировать активную гражданскую позицию жителей города путем вовлечения граждан в обсуждение и участие в решении вопросов развития территорий.</w:t>
      </w:r>
    </w:p>
    <w:p w:rsidR="00704D81" w:rsidRPr="00704D81" w:rsidRDefault="00704D81" w:rsidP="00704D81">
      <w:pPr>
        <w:widowControl w:val="0"/>
        <w:suppressAutoHyphens w:val="0"/>
        <w:ind w:firstLine="709"/>
        <w:jc w:val="both"/>
        <w:rPr>
          <w:sz w:val="28"/>
          <w:szCs w:val="28"/>
          <w:shd w:val="clear" w:color="auto" w:fill="FFFFFF"/>
          <w:lang w:eastAsia="ru-RU"/>
        </w:rPr>
      </w:pPr>
      <w:r w:rsidRPr="00704D81">
        <w:rPr>
          <w:sz w:val="28"/>
          <w:szCs w:val="28"/>
          <w:shd w:val="clear" w:color="auto" w:fill="FFFFFF"/>
          <w:lang w:eastAsia="ru-RU"/>
        </w:rPr>
        <w:t>Программа предусматривает улучшение внешнего облика общественных территорий Бутурлиновского городского поселения.</w:t>
      </w:r>
    </w:p>
    <w:p w:rsidR="00704D81" w:rsidRPr="00704D81" w:rsidRDefault="00704D81" w:rsidP="00704D81">
      <w:pPr>
        <w:widowControl w:val="0"/>
        <w:suppressAutoHyphens w:val="0"/>
        <w:ind w:firstLine="709"/>
        <w:jc w:val="both"/>
        <w:rPr>
          <w:sz w:val="28"/>
          <w:szCs w:val="28"/>
          <w:shd w:val="clear" w:color="auto" w:fill="FFFFFF"/>
          <w:lang w:eastAsia="ru-RU"/>
        </w:rPr>
      </w:pPr>
      <w:r w:rsidRPr="00704D81">
        <w:rPr>
          <w:sz w:val="28"/>
          <w:szCs w:val="28"/>
          <w:shd w:val="clear" w:color="auto" w:fill="FFFFFF"/>
          <w:lang w:eastAsia="ru-RU"/>
        </w:rPr>
        <w:t>Реализация мероприятия позволит:</w:t>
      </w:r>
    </w:p>
    <w:p w:rsidR="00704D81" w:rsidRPr="00704D81" w:rsidRDefault="00704D81" w:rsidP="00704D81">
      <w:pPr>
        <w:widowControl w:val="0"/>
        <w:suppressAutoHyphens w:val="0"/>
        <w:ind w:firstLine="709"/>
        <w:jc w:val="both"/>
        <w:rPr>
          <w:sz w:val="28"/>
          <w:szCs w:val="28"/>
          <w:shd w:val="clear" w:color="auto" w:fill="FFFFFF"/>
          <w:lang w:eastAsia="ru-RU"/>
        </w:rPr>
      </w:pPr>
      <w:r w:rsidRPr="00704D81">
        <w:rPr>
          <w:sz w:val="28"/>
          <w:szCs w:val="28"/>
          <w:shd w:val="clear" w:color="auto" w:fill="FFFFFF"/>
          <w:lang w:eastAsia="ru-RU"/>
        </w:rPr>
        <w:t>- повысить уровень технического и эксплуатационного состояния общественной территории с учетом посещения территорий людьми с ограниченными возможностями и маломобильными группами населения;</w:t>
      </w:r>
    </w:p>
    <w:p w:rsidR="00704D81" w:rsidRPr="00704D81" w:rsidRDefault="00704D81" w:rsidP="00704D81">
      <w:pPr>
        <w:widowControl w:val="0"/>
        <w:suppressAutoHyphens w:val="0"/>
        <w:ind w:firstLine="709"/>
        <w:jc w:val="both"/>
        <w:rPr>
          <w:sz w:val="28"/>
          <w:szCs w:val="28"/>
          <w:shd w:val="clear" w:color="auto" w:fill="FFFFFF"/>
          <w:lang w:eastAsia="ru-RU"/>
        </w:rPr>
      </w:pPr>
      <w:r w:rsidRPr="00704D81">
        <w:rPr>
          <w:sz w:val="28"/>
          <w:szCs w:val="28"/>
          <w:shd w:val="clear" w:color="auto" w:fill="FFFFFF"/>
          <w:lang w:eastAsia="ru-RU"/>
        </w:rPr>
        <w:t>- сформировать современные зоны для активной культурной жизни граждан;</w:t>
      </w:r>
    </w:p>
    <w:p w:rsidR="00704D81" w:rsidRPr="00704D81" w:rsidRDefault="00704D81" w:rsidP="00704D81">
      <w:pPr>
        <w:widowControl w:val="0"/>
        <w:suppressAutoHyphens w:val="0"/>
        <w:ind w:firstLine="709"/>
        <w:jc w:val="both"/>
        <w:rPr>
          <w:sz w:val="28"/>
          <w:szCs w:val="28"/>
          <w:shd w:val="clear" w:color="auto" w:fill="FFFFFF"/>
          <w:lang w:eastAsia="ru-RU"/>
        </w:rPr>
      </w:pPr>
      <w:r w:rsidRPr="00704D81">
        <w:rPr>
          <w:sz w:val="28"/>
          <w:szCs w:val="28"/>
          <w:shd w:val="clear" w:color="auto" w:fill="FFFFFF"/>
          <w:lang w:eastAsia="ru-RU"/>
        </w:rPr>
        <w:t>- обеспечить общественное участие в процессе принятия решений и в реализации проектов комплексного благоустройства территорий.</w:t>
      </w:r>
    </w:p>
    <w:p w:rsidR="00704D81" w:rsidRPr="00704D81" w:rsidRDefault="00704D81" w:rsidP="00704D81">
      <w:pPr>
        <w:ind w:firstLine="709"/>
        <w:jc w:val="both"/>
        <w:rPr>
          <w:rFonts w:eastAsia="Arial"/>
          <w:sz w:val="28"/>
          <w:szCs w:val="28"/>
        </w:rPr>
      </w:pPr>
      <w:r w:rsidRPr="00704D81">
        <w:rPr>
          <w:rFonts w:eastAsia="Arial"/>
          <w:sz w:val="28"/>
          <w:szCs w:val="28"/>
        </w:rPr>
        <w:lastRenderedPageBreak/>
        <w:t>Для обеспечения благоустройства общественных территорий целесообразно проведение следующих мероприятий:</w:t>
      </w:r>
    </w:p>
    <w:p w:rsidR="00704D81" w:rsidRPr="00704D81" w:rsidRDefault="00704D81" w:rsidP="00704D81">
      <w:pPr>
        <w:ind w:firstLine="709"/>
        <w:jc w:val="both"/>
        <w:rPr>
          <w:rFonts w:eastAsia="Arial"/>
          <w:sz w:val="28"/>
          <w:szCs w:val="28"/>
        </w:rPr>
      </w:pPr>
      <w:r w:rsidRPr="00704D81">
        <w:rPr>
          <w:rFonts w:eastAsia="Arial"/>
          <w:sz w:val="28"/>
          <w:szCs w:val="28"/>
        </w:rPr>
        <w:t xml:space="preserve">- устройство сети велодорожек, площадок для </w:t>
      </w:r>
      <w:proofErr w:type="spellStart"/>
      <w:r w:rsidRPr="00704D81">
        <w:rPr>
          <w:rFonts w:eastAsia="Arial"/>
          <w:sz w:val="28"/>
          <w:szCs w:val="28"/>
        </w:rPr>
        <w:t>воркаута</w:t>
      </w:r>
      <w:proofErr w:type="spellEnd"/>
      <w:r w:rsidRPr="00704D81">
        <w:rPr>
          <w:rFonts w:eastAsia="Arial"/>
          <w:sz w:val="28"/>
          <w:szCs w:val="28"/>
        </w:rPr>
        <w:t>;</w:t>
      </w:r>
    </w:p>
    <w:p w:rsidR="00704D81" w:rsidRPr="00704D81" w:rsidRDefault="00704D81" w:rsidP="00704D81">
      <w:pPr>
        <w:ind w:firstLine="709"/>
        <w:jc w:val="both"/>
        <w:rPr>
          <w:rFonts w:eastAsia="Arial"/>
          <w:sz w:val="28"/>
          <w:szCs w:val="28"/>
        </w:rPr>
      </w:pPr>
      <w:r w:rsidRPr="00704D81">
        <w:rPr>
          <w:rFonts w:eastAsia="Arial"/>
          <w:sz w:val="28"/>
          <w:szCs w:val="28"/>
        </w:rPr>
        <w:t>- реконструкция или устройство каменного (плиточного) мощения;</w:t>
      </w:r>
    </w:p>
    <w:p w:rsidR="00704D81" w:rsidRPr="00704D81" w:rsidRDefault="00704D81" w:rsidP="00704D81">
      <w:pPr>
        <w:ind w:firstLine="709"/>
        <w:jc w:val="both"/>
        <w:rPr>
          <w:rFonts w:eastAsia="Arial"/>
          <w:sz w:val="28"/>
          <w:szCs w:val="28"/>
        </w:rPr>
      </w:pPr>
      <w:r w:rsidRPr="00704D81">
        <w:rPr>
          <w:rFonts w:eastAsia="Arial"/>
          <w:sz w:val="28"/>
          <w:szCs w:val="28"/>
        </w:rPr>
        <w:t>- установка уличных светильников и (или) их реконструкция;</w:t>
      </w:r>
    </w:p>
    <w:p w:rsidR="00704D81" w:rsidRPr="00704D81" w:rsidRDefault="00704D81" w:rsidP="00704D81">
      <w:pPr>
        <w:ind w:firstLine="709"/>
        <w:jc w:val="both"/>
        <w:rPr>
          <w:rFonts w:eastAsia="Arial"/>
          <w:sz w:val="28"/>
          <w:szCs w:val="28"/>
        </w:rPr>
      </w:pPr>
      <w:r w:rsidRPr="00704D81">
        <w:rPr>
          <w:rFonts w:eastAsia="Arial"/>
          <w:sz w:val="28"/>
          <w:szCs w:val="28"/>
        </w:rPr>
        <w:t>- ремонт или замена ограждения;</w:t>
      </w:r>
    </w:p>
    <w:p w:rsidR="00704D81" w:rsidRPr="00704D81" w:rsidRDefault="00704D81" w:rsidP="00704D81">
      <w:pPr>
        <w:ind w:firstLine="709"/>
        <w:jc w:val="both"/>
        <w:rPr>
          <w:rFonts w:eastAsia="Arial"/>
          <w:sz w:val="28"/>
          <w:szCs w:val="28"/>
        </w:rPr>
      </w:pPr>
      <w:r w:rsidRPr="00704D81">
        <w:rPr>
          <w:rFonts w:eastAsia="Arial"/>
          <w:sz w:val="28"/>
          <w:szCs w:val="28"/>
        </w:rPr>
        <w:t>- установка малых архитектурных форм, в том числе фонтанов;</w:t>
      </w:r>
    </w:p>
    <w:p w:rsidR="00704D81" w:rsidRPr="00704D81" w:rsidRDefault="00704D81" w:rsidP="00704D81">
      <w:pPr>
        <w:ind w:firstLine="709"/>
        <w:jc w:val="both"/>
        <w:rPr>
          <w:rFonts w:eastAsia="Arial"/>
          <w:sz w:val="28"/>
          <w:szCs w:val="28"/>
        </w:rPr>
      </w:pPr>
      <w:r w:rsidRPr="00704D81">
        <w:rPr>
          <w:rFonts w:eastAsia="Arial"/>
          <w:sz w:val="28"/>
          <w:szCs w:val="28"/>
        </w:rPr>
        <w:t>- обеспечение освещения территории;</w:t>
      </w:r>
    </w:p>
    <w:p w:rsidR="00704D81" w:rsidRPr="00704D81" w:rsidRDefault="00704D81" w:rsidP="00704D81">
      <w:pPr>
        <w:ind w:firstLine="709"/>
        <w:jc w:val="both"/>
        <w:rPr>
          <w:rFonts w:eastAsia="Arial"/>
          <w:sz w:val="28"/>
          <w:szCs w:val="28"/>
        </w:rPr>
      </w:pPr>
      <w:r w:rsidRPr="00704D81">
        <w:rPr>
          <w:rFonts w:eastAsia="Arial"/>
          <w:sz w:val="28"/>
          <w:szCs w:val="28"/>
        </w:rPr>
        <w:t>- обеспечение полива;</w:t>
      </w:r>
    </w:p>
    <w:p w:rsidR="00704D81" w:rsidRPr="00704D81" w:rsidRDefault="00704D81" w:rsidP="00704D81">
      <w:pPr>
        <w:ind w:firstLine="709"/>
        <w:jc w:val="both"/>
        <w:rPr>
          <w:rFonts w:eastAsia="Arial"/>
          <w:sz w:val="28"/>
          <w:szCs w:val="28"/>
        </w:rPr>
      </w:pPr>
      <w:r w:rsidRPr="00704D81">
        <w:rPr>
          <w:rFonts w:eastAsia="Arial"/>
          <w:sz w:val="28"/>
          <w:szCs w:val="28"/>
        </w:rPr>
        <w:t>- устройство асфальтобетонного покрытия;</w:t>
      </w:r>
    </w:p>
    <w:p w:rsidR="00704D81" w:rsidRPr="00704D81" w:rsidRDefault="00704D81" w:rsidP="00704D81">
      <w:pPr>
        <w:ind w:firstLine="709"/>
        <w:jc w:val="both"/>
        <w:rPr>
          <w:rFonts w:eastAsia="Arial"/>
          <w:sz w:val="28"/>
          <w:szCs w:val="28"/>
        </w:rPr>
      </w:pPr>
      <w:r w:rsidRPr="00704D81">
        <w:rPr>
          <w:rFonts w:eastAsia="Arial"/>
          <w:sz w:val="28"/>
          <w:szCs w:val="28"/>
        </w:rPr>
        <w:t>- строительство металлических пешеходных мостиков;</w:t>
      </w:r>
    </w:p>
    <w:p w:rsidR="00704D81" w:rsidRPr="00704D81" w:rsidRDefault="00704D81" w:rsidP="00704D81">
      <w:pPr>
        <w:ind w:firstLine="709"/>
        <w:jc w:val="both"/>
        <w:rPr>
          <w:rFonts w:eastAsia="Arial"/>
          <w:sz w:val="28"/>
          <w:szCs w:val="28"/>
        </w:rPr>
      </w:pPr>
      <w:r w:rsidRPr="00704D81">
        <w:rPr>
          <w:rFonts w:eastAsia="Arial"/>
          <w:sz w:val="28"/>
          <w:szCs w:val="28"/>
        </w:rPr>
        <w:t xml:space="preserve">- установка уличных светильников (прожекторов) и (или) их реконструкция, устройство сетей наружного освещения; </w:t>
      </w:r>
    </w:p>
    <w:p w:rsidR="00704D81" w:rsidRPr="00704D81" w:rsidRDefault="00704D81" w:rsidP="00704D81">
      <w:pPr>
        <w:ind w:firstLine="709"/>
        <w:jc w:val="both"/>
        <w:rPr>
          <w:rFonts w:eastAsia="Arial"/>
          <w:sz w:val="28"/>
          <w:szCs w:val="28"/>
        </w:rPr>
      </w:pPr>
      <w:r w:rsidRPr="00704D81">
        <w:rPr>
          <w:rFonts w:eastAsia="Arial"/>
          <w:sz w:val="28"/>
          <w:szCs w:val="28"/>
        </w:rPr>
        <w:t xml:space="preserve">- устройство зрительской трибуны, площадок для награждения, пьедесталов, </w:t>
      </w:r>
      <w:proofErr w:type="spellStart"/>
      <w:r w:rsidRPr="00704D81">
        <w:rPr>
          <w:rFonts w:eastAsia="Arial"/>
          <w:sz w:val="28"/>
          <w:szCs w:val="28"/>
        </w:rPr>
        <w:t>стелл</w:t>
      </w:r>
      <w:proofErr w:type="spellEnd"/>
      <w:r w:rsidRPr="00704D81">
        <w:rPr>
          <w:rFonts w:eastAsia="Arial"/>
          <w:sz w:val="28"/>
          <w:szCs w:val="28"/>
        </w:rPr>
        <w:t xml:space="preserve">, рекламных щитов и информационных конструкций, флагштоков и флагов; </w:t>
      </w:r>
    </w:p>
    <w:p w:rsidR="00704D81" w:rsidRPr="00704D81" w:rsidRDefault="00704D81" w:rsidP="00704D81">
      <w:pPr>
        <w:ind w:firstLine="709"/>
        <w:jc w:val="both"/>
        <w:rPr>
          <w:rFonts w:eastAsia="Arial"/>
          <w:sz w:val="28"/>
          <w:szCs w:val="28"/>
        </w:rPr>
      </w:pPr>
      <w:r w:rsidRPr="00704D81">
        <w:rPr>
          <w:rFonts w:eastAsia="Arial"/>
          <w:sz w:val="28"/>
          <w:szCs w:val="28"/>
        </w:rPr>
        <w:t xml:space="preserve">- устройство подпорных стенок, в том числе с облицовкой из декоративных материалов (гранит, декоративная штукатурка, металл и др.); </w:t>
      </w:r>
    </w:p>
    <w:p w:rsidR="00704D81" w:rsidRPr="00704D81" w:rsidRDefault="00704D81" w:rsidP="00704D81">
      <w:pPr>
        <w:ind w:firstLine="709"/>
        <w:jc w:val="both"/>
        <w:rPr>
          <w:rFonts w:eastAsia="Arial"/>
          <w:sz w:val="28"/>
          <w:szCs w:val="28"/>
        </w:rPr>
      </w:pPr>
      <w:r w:rsidRPr="00704D81">
        <w:rPr>
          <w:rFonts w:eastAsia="Arial"/>
          <w:sz w:val="28"/>
          <w:szCs w:val="28"/>
        </w:rPr>
        <w:t xml:space="preserve">- земляные работы и вертикальная планировка; </w:t>
      </w:r>
    </w:p>
    <w:p w:rsidR="00704D81" w:rsidRPr="00704D81" w:rsidRDefault="00704D81" w:rsidP="00704D81">
      <w:pPr>
        <w:ind w:firstLine="709"/>
        <w:jc w:val="both"/>
        <w:rPr>
          <w:rFonts w:eastAsia="Arial"/>
          <w:sz w:val="28"/>
          <w:szCs w:val="28"/>
        </w:rPr>
      </w:pPr>
      <w:r w:rsidRPr="00704D81">
        <w:rPr>
          <w:rFonts w:eastAsia="Arial"/>
          <w:sz w:val="28"/>
          <w:szCs w:val="28"/>
        </w:rPr>
        <w:t xml:space="preserve">- устройство и (или) ремонт проездов, тротуаров, площадок на территории общественных зон и подъездах, подходах к общественным зонам, дорожных знаков; </w:t>
      </w:r>
    </w:p>
    <w:p w:rsidR="00704D81" w:rsidRPr="00704D81" w:rsidRDefault="00704D81" w:rsidP="00704D81">
      <w:pPr>
        <w:ind w:firstLine="709"/>
        <w:jc w:val="both"/>
        <w:rPr>
          <w:rFonts w:eastAsia="Arial"/>
          <w:sz w:val="28"/>
          <w:szCs w:val="28"/>
        </w:rPr>
      </w:pPr>
      <w:r w:rsidRPr="00704D81">
        <w:rPr>
          <w:rFonts w:eastAsia="Arial"/>
          <w:sz w:val="28"/>
          <w:szCs w:val="28"/>
        </w:rPr>
        <w:t xml:space="preserve">- устройство общественных уборных; </w:t>
      </w:r>
    </w:p>
    <w:p w:rsidR="00704D81" w:rsidRPr="00704D81" w:rsidRDefault="00704D81" w:rsidP="00704D81">
      <w:pPr>
        <w:ind w:firstLine="709"/>
        <w:jc w:val="both"/>
        <w:rPr>
          <w:rFonts w:eastAsia="Arial"/>
          <w:sz w:val="28"/>
          <w:szCs w:val="28"/>
        </w:rPr>
      </w:pPr>
      <w:r w:rsidRPr="00704D81">
        <w:rPr>
          <w:rFonts w:eastAsia="Arial"/>
          <w:sz w:val="28"/>
          <w:szCs w:val="28"/>
        </w:rPr>
        <w:t xml:space="preserve">- демонтажные работы, срезка старого и устройство нового асфальтобетонного покрытия, подготовительные работы, подпорная стена; </w:t>
      </w:r>
    </w:p>
    <w:p w:rsidR="00704D81" w:rsidRPr="00704D81" w:rsidRDefault="00704D81" w:rsidP="00704D81">
      <w:pPr>
        <w:ind w:firstLine="709"/>
        <w:jc w:val="both"/>
        <w:rPr>
          <w:rFonts w:eastAsia="Arial"/>
          <w:sz w:val="28"/>
          <w:szCs w:val="28"/>
        </w:rPr>
      </w:pPr>
      <w:r w:rsidRPr="00704D81">
        <w:rPr>
          <w:rFonts w:eastAsia="Arial"/>
          <w:sz w:val="28"/>
          <w:szCs w:val="28"/>
        </w:rPr>
        <w:t xml:space="preserve">- реконструкция ВЛ-0,4 </w:t>
      </w:r>
      <w:proofErr w:type="spellStart"/>
      <w:r w:rsidRPr="00704D81">
        <w:rPr>
          <w:rFonts w:eastAsia="Arial"/>
          <w:sz w:val="28"/>
          <w:szCs w:val="28"/>
        </w:rPr>
        <w:t>кВ</w:t>
      </w:r>
      <w:proofErr w:type="spellEnd"/>
      <w:r w:rsidRPr="00704D81">
        <w:rPr>
          <w:rFonts w:eastAsia="Arial"/>
          <w:sz w:val="28"/>
          <w:szCs w:val="28"/>
        </w:rPr>
        <w:t xml:space="preserve">, прокладка кабеля, сетей канализации, наружной кабельной канализации, ливневой канализации, дренажной системы, водоотведения, водоотводных сооружений, водоснабжения, </w:t>
      </w:r>
      <w:proofErr w:type="spellStart"/>
      <w:r w:rsidRPr="00704D81">
        <w:rPr>
          <w:rFonts w:eastAsia="Arial"/>
          <w:sz w:val="28"/>
          <w:szCs w:val="28"/>
        </w:rPr>
        <w:t>автополива</w:t>
      </w:r>
      <w:proofErr w:type="spellEnd"/>
      <w:r w:rsidRPr="00704D81">
        <w:rPr>
          <w:rFonts w:eastAsia="Arial"/>
          <w:sz w:val="28"/>
          <w:szCs w:val="28"/>
        </w:rPr>
        <w:t xml:space="preserve">; </w:t>
      </w:r>
    </w:p>
    <w:p w:rsidR="00704D81" w:rsidRPr="00704D81" w:rsidRDefault="00704D81" w:rsidP="00704D81">
      <w:pPr>
        <w:ind w:firstLine="709"/>
        <w:jc w:val="both"/>
        <w:rPr>
          <w:rFonts w:eastAsia="Arial"/>
          <w:sz w:val="28"/>
          <w:szCs w:val="28"/>
        </w:rPr>
      </w:pPr>
      <w:r w:rsidRPr="00704D81">
        <w:rPr>
          <w:rFonts w:eastAsia="Arial"/>
          <w:sz w:val="28"/>
          <w:szCs w:val="28"/>
        </w:rPr>
        <w:t>- устройство системы видеонаблюдения, системы информации и навигации, системы охранной телевизионной, системы оповещения, входных групп.</w:t>
      </w:r>
    </w:p>
    <w:p w:rsidR="00704D81" w:rsidRPr="00704D81" w:rsidRDefault="00704D81" w:rsidP="00704D81">
      <w:pPr>
        <w:ind w:firstLine="709"/>
        <w:jc w:val="both"/>
        <w:rPr>
          <w:rFonts w:eastAsia="Arial"/>
          <w:sz w:val="28"/>
          <w:szCs w:val="28"/>
        </w:rPr>
      </w:pPr>
      <w:r w:rsidRPr="00704D81">
        <w:rPr>
          <w:rFonts w:eastAsia="Arial"/>
          <w:sz w:val="28"/>
          <w:szCs w:val="28"/>
        </w:rPr>
        <w:t>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реализации в рамках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 благоустройству в первоочередном порядке в 2024 году, представлен в приложении 7 к муниципальной программе.</w:t>
      </w:r>
    </w:p>
    <w:p w:rsidR="00704D81" w:rsidRPr="00704D81" w:rsidRDefault="00704D81" w:rsidP="00704D81">
      <w:pPr>
        <w:tabs>
          <w:tab w:val="left" w:pos="1134"/>
        </w:tabs>
        <w:jc w:val="both"/>
        <w:outlineLvl w:val="3"/>
        <w:rPr>
          <w:bCs/>
          <w:color w:val="000000"/>
          <w:sz w:val="28"/>
          <w:szCs w:val="28"/>
          <w:lang w:eastAsia="ru-RU"/>
        </w:rPr>
      </w:pPr>
    </w:p>
    <w:p w:rsidR="00704D81" w:rsidRPr="00704D81" w:rsidRDefault="00704D81" w:rsidP="00704D81">
      <w:pPr>
        <w:tabs>
          <w:tab w:val="left" w:pos="993"/>
        </w:tabs>
        <w:suppressAutoHyphens w:val="0"/>
        <w:autoSpaceDN w:val="0"/>
        <w:adjustRightInd w:val="0"/>
        <w:spacing w:after="200" w:line="276" w:lineRule="auto"/>
        <w:jc w:val="center"/>
        <w:outlineLvl w:val="1"/>
        <w:rPr>
          <w:b/>
          <w:sz w:val="28"/>
          <w:szCs w:val="28"/>
          <w:lang w:eastAsia="ru-RU"/>
        </w:rPr>
      </w:pPr>
      <w:r w:rsidRPr="00704D81">
        <w:rPr>
          <w:rFonts w:eastAsia="SimSun"/>
          <w:b/>
          <w:kern w:val="1"/>
          <w:sz w:val="28"/>
          <w:szCs w:val="28"/>
          <w:lang w:eastAsia="hi-IN" w:bidi="hi-IN"/>
        </w:rPr>
        <w:t xml:space="preserve">2. Приоритеты муниципальной политики в сфере </w:t>
      </w:r>
      <w:r w:rsidRPr="00704D81">
        <w:rPr>
          <w:b/>
          <w:sz w:val="28"/>
          <w:szCs w:val="28"/>
          <w:lang w:eastAsia="ru-RU"/>
        </w:rPr>
        <w:t>современной городской среды. Цель и задачи муниципальной программы</w:t>
      </w:r>
    </w:p>
    <w:p w:rsidR="00704D81" w:rsidRPr="00704D81" w:rsidRDefault="00704D81" w:rsidP="00704D81">
      <w:pPr>
        <w:suppressAutoHyphens w:val="0"/>
        <w:ind w:firstLine="709"/>
        <w:jc w:val="both"/>
        <w:rPr>
          <w:sz w:val="28"/>
          <w:szCs w:val="28"/>
          <w:lang w:eastAsia="ru-RU"/>
        </w:rPr>
      </w:pPr>
      <w:r w:rsidRPr="00704D81">
        <w:rPr>
          <w:sz w:val="28"/>
          <w:szCs w:val="28"/>
          <w:lang w:eastAsia="ru-RU"/>
        </w:rPr>
        <w:t>Повышение уровня благоустройства муниципальных образований, создание комфортных условий для проживания граждан является важнейшим направлением социально-экономического развития регионов Российской Федерации.</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lastRenderedPageBreak/>
        <w:t xml:space="preserve">Благоустройство городских территорий, не отвечающих современным требованиям, обусловливает необходимость разработки и утверждения муниципальной программы, целью которой является повышение уровня благоустройства территорий Бутурлиновского городского поселения. </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Целью реализации муниципальной программы является повышение качества и комфорта городской среды на территории Бутурлиновского городского поселения.</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Для достижения цели муниципальной программы требуется решение следующих задач:</w:t>
      </w:r>
    </w:p>
    <w:p w:rsidR="00704D81" w:rsidRPr="00704D81" w:rsidRDefault="00704D81" w:rsidP="00704D81">
      <w:pPr>
        <w:autoSpaceDE w:val="0"/>
        <w:autoSpaceDN w:val="0"/>
        <w:adjustRightInd w:val="0"/>
        <w:ind w:firstLine="709"/>
        <w:jc w:val="both"/>
        <w:rPr>
          <w:sz w:val="28"/>
          <w:szCs w:val="28"/>
          <w:lang w:eastAsia="ru-RU"/>
        </w:rPr>
      </w:pPr>
      <w:r w:rsidRPr="00704D81">
        <w:rPr>
          <w:sz w:val="28"/>
          <w:szCs w:val="28"/>
          <w:lang w:eastAsia="ru-RU"/>
        </w:rPr>
        <w:t>1. Обеспечение проведения мероприятий по благоустройству дворовых территорий многоквартирных домов Бутурлиновского городского поселения.</w:t>
      </w:r>
    </w:p>
    <w:p w:rsidR="00704D81" w:rsidRPr="00704D81" w:rsidRDefault="00704D81" w:rsidP="00704D81">
      <w:pPr>
        <w:autoSpaceDE w:val="0"/>
        <w:autoSpaceDN w:val="0"/>
        <w:adjustRightInd w:val="0"/>
        <w:ind w:firstLine="709"/>
        <w:jc w:val="both"/>
        <w:rPr>
          <w:sz w:val="28"/>
          <w:szCs w:val="28"/>
          <w:lang w:eastAsia="ru-RU"/>
        </w:rPr>
      </w:pPr>
      <w:r w:rsidRPr="00704D81">
        <w:rPr>
          <w:sz w:val="28"/>
          <w:szCs w:val="28"/>
          <w:lang w:eastAsia="ru-RU"/>
        </w:rPr>
        <w:t>2. Обеспечение проведения мероприятий по благоустройству общественных территорий Бутурлиновского городского поселения.</w:t>
      </w:r>
    </w:p>
    <w:p w:rsidR="00704D81" w:rsidRPr="00704D81" w:rsidRDefault="00704D81" w:rsidP="00704D81">
      <w:pPr>
        <w:ind w:firstLine="709"/>
        <w:jc w:val="both"/>
        <w:outlineLvl w:val="3"/>
        <w:rPr>
          <w:sz w:val="28"/>
          <w:szCs w:val="28"/>
          <w:lang w:eastAsia="ru-RU"/>
        </w:rPr>
      </w:pPr>
      <w:r w:rsidRPr="00704D81">
        <w:rPr>
          <w:sz w:val="28"/>
          <w:szCs w:val="28"/>
          <w:lang w:eastAsia="ru-RU"/>
        </w:rPr>
        <w:t>3. Повышение уровня вовлеченности заинтересованных граждан, организаций в реализацию мероприятий по благоустройству территорий Бутурлиновского городского поселения.</w:t>
      </w:r>
    </w:p>
    <w:p w:rsidR="00704D81" w:rsidRPr="00704D81" w:rsidRDefault="00704D81" w:rsidP="00704D81">
      <w:pPr>
        <w:ind w:firstLine="709"/>
        <w:jc w:val="both"/>
        <w:outlineLvl w:val="3"/>
        <w:rPr>
          <w:bCs/>
          <w:color w:val="000000"/>
          <w:sz w:val="28"/>
          <w:szCs w:val="28"/>
          <w:lang w:eastAsia="ru-RU"/>
        </w:rPr>
      </w:pPr>
      <w:r w:rsidRPr="00704D81">
        <w:rPr>
          <w:bCs/>
          <w:color w:val="000000"/>
          <w:sz w:val="28"/>
          <w:szCs w:val="28"/>
          <w:lang w:eastAsia="ru-RU"/>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704D81" w:rsidRPr="00704D81" w:rsidRDefault="00704D81" w:rsidP="00704D81">
      <w:pPr>
        <w:ind w:firstLine="709"/>
        <w:jc w:val="both"/>
        <w:rPr>
          <w:rFonts w:eastAsia="Arial"/>
          <w:sz w:val="28"/>
          <w:szCs w:val="28"/>
        </w:rPr>
      </w:pPr>
      <w:r w:rsidRPr="00704D81">
        <w:rPr>
          <w:rFonts w:eastAsia="Arial"/>
          <w:sz w:val="28"/>
          <w:szCs w:val="28"/>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704D81" w:rsidRPr="00704D81" w:rsidRDefault="00704D81" w:rsidP="00704D81">
      <w:pPr>
        <w:ind w:firstLine="709"/>
        <w:jc w:val="both"/>
        <w:rPr>
          <w:rFonts w:eastAsia="Arial"/>
          <w:sz w:val="28"/>
          <w:szCs w:val="28"/>
        </w:rPr>
      </w:pPr>
      <w:r w:rsidRPr="00704D81">
        <w:rPr>
          <w:rFonts w:eastAsia="Arial"/>
          <w:sz w:val="28"/>
          <w:szCs w:val="28"/>
        </w:rPr>
        <w:t xml:space="preserve">- Федеральный закон от 06.10.2003 №131-ФЗ «Об общих принципах организации местного самоуправления в Российской Федерации»; </w:t>
      </w:r>
    </w:p>
    <w:p w:rsidR="00704D81" w:rsidRPr="00704D81" w:rsidRDefault="00704D81" w:rsidP="00704D81">
      <w:pPr>
        <w:ind w:firstLine="709"/>
        <w:jc w:val="both"/>
        <w:rPr>
          <w:rFonts w:eastAsia="Arial"/>
          <w:sz w:val="28"/>
          <w:szCs w:val="28"/>
        </w:rPr>
      </w:pPr>
      <w:r w:rsidRPr="00704D81">
        <w:rPr>
          <w:rFonts w:eastAsia="Arial"/>
          <w:sz w:val="28"/>
          <w:szCs w:val="28"/>
        </w:rPr>
        <w:t>- Постановление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704D81" w:rsidRPr="00704D81" w:rsidRDefault="00704D81" w:rsidP="00704D81">
      <w:pPr>
        <w:ind w:firstLine="709"/>
        <w:jc w:val="both"/>
        <w:outlineLvl w:val="3"/>
        <w:rPr>
          <w:b/>
          <w:bCs/>
          <w:sz w:val="28"/>
          <w:szCs w:val="28"/>
          <w:highlight w:val="lightGray"/>
          <w:lang w:eastAsia="ru-RU"/>
        </w:rPr>
      </w:pPr>
    </w:p>
    <w:p w:rsidR="00704D81" w:rsidRPr="00704D81" w:rsidRDefault="00704D81" w:rsidP="00704D81">
      <w:pPr>
        <w:suppressAutoHyphens w:val="0"/>
        <w:spacing w:after="200" w:line="276" w:lineRule="auto"/>
        <w:jc w:val="center"/>
        <w:rPr>
          <w:b/>
          <w:sz w:val="28"/>
          <w:szCs w:val="28"/>
          <w:lang w:eastAsia="ru-RU"/>
        </w:rPr>
      </w:pPr>
      <w:r w:rsidRPr="00704D81">
        <w:rPr>
          <w:b/>
          <w:sz w:val="28"/>
          <w:szCs w:val="28"/>
          <w:lang w:eastAsia="ru-RU"/>
        </w:rPr>
        <w:t>3. Сроки и этапы реализации муниципальной программы</w:t>
      </w:r>
    </w:p>
    <w:p w:rsidR="00704D81" w:rsidRPr="00704D81" w:rsidRDefault="00704D81" w:rsidP="00704D81">
      <w:pPr>
        <w:suppressAutoHyphens w:val="0"/>
        <w:spacing w:after="200" w:line="276" w:lineRule="auto"/>
        <w:ind w:firstLine="709"/>
        <w:jc w:val="both"/>
        <w:rPr>
          <w:sz w:val="28"/>
          <w:szCs w:val="28"/>
          <w:lang w:eastAsia="ru-RU"/>
        </w:rPr>
      </w:pPr>
      <w:r w:rsidRPr="00704D81">
        <w:rPr>
          <w:sz w:val="28"/>
          <w:szCs w:val="28"/>
          <w:lang w:eastAsia="ru-RU"/>
        </w:rPr>
        <w:t xml:space="preserve">Муниципальная программа реализуется в 2023 - 2030 годах.  </w:t>
      </w:r>
    </w:p>
    <w:p w:rsidR="00704D81" w:rsidRPr="00704D81" w:rsidRDefault="00704D81" w:rsidP="00704D81">
      <w:pPr>
        <w:suppressAutoHyphens w:val="0"/>
        <w:jc w:val="center"/>
        <w:rPr>
          <w:sz w:val="28"/>
          <w:szCs w:val="28"/>
          <w:lang w:eastAsia="ru-RU"/>
        </w:rPr>
      </w:pPr>
      <w:r w:rsidRPr="00704D81">
        <w:rPr>
          <w:b/>
          <w:sz w:val="28"/>
          <w:szCs w:val="28"/>
          <w:lang w:eastAsia="ru-RU"/>
        </w:rPr>
        <w:t>4. Прогноз ожидаемых результатов муниципальной программы. Описание целевых показателей (индикаторов) муниципальной программы.</w:t>
      </w:r>
    </w:p>
    <w:p w:rsidR="00704D81" w:rsidRPr="00704D81" w:rsidRDefault="00704D81" w:rsidP="00704D81">
      <w:pPr>
        <w:suppressAutoHyphens w:val="0"/>
        <w:spacing w:line="276" w:lineRule="auto"/>
        <w:jc w:val="both"/>
        <w:rPr>
          <w:sz w:val="28"/>
          <w:szCs w:val="28"/>
          <w:lang w:eastAsia="ru-RU"/>
        </w:rPr>
      </w:pPr>
    </w:p>
    <w:p w:rsidR="00704D81" w:rsidRPr="00704D81" w:rsidRDefault="00704D81" w:rsidP="00704D81">
      <w:pPr>
        <w:suppressAutoHyphens w:val="0"/>
        <w:spacing w:line="276" w:lineRule="auto"/>
        <w:ind w:firstLine="709"/>
        <w:jc w:val="both"/>
        <w:rPr>
          <w:sz w:val="28"/>
          <w:szCs w:val="28"/>
          <w:lang w:eastAsia="ru-RU"/>
        </w:rPr>
      </w:pPr>
      <w:r w:rsidRPr="00704D81">
        <w:rPr>
          <w:sz w:val="28"/>
          <w:szCs w:val="28"/>
          <w:lang w:eastAsia="ru-RU"/>
        </w:rPr>
        <w:t xml:space="preserve">На конец реализации муниципальной программы планируется достичь следующих результатов: </w:t>
      </w:r>
    </w:p>
    <w:p w:rsidR="00704D81" w:rsidRPr="00704D81" w:rsidRDefault="00704D81" w:rsidP="00704D81">
      <w:pPr>
        <w:tabs>
          <w:tab w:val="left" w:pos="458"/>
        </w:tabs>
        <w:ind w:firstLine="709"/>
        <w:jc w:val="both"/>
        <w:rPr>
          <w:sz w:val="28"/>
          <w:szCs w:val="28"/>
          <w:lang w:eastAsia="ru-RU"/>
        </w:rPr>
      </w:pPr>
      <w:r w:rsidRPr="00704D81">
        <w:rPr>
          <w:sz w:val="28"/>
          <w:szCs w:val="28"/>
          <w:lang w:eastAsia="ru-RU"/>
        </w:rPr>
        <w:t>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города Бутурлиновка к 2030 году составит 100%.</w:t>
      </w:r>
    </w:p>
    <w:p w:rsidR="00704D81" w:rsidRPr="00704D81" w:rsidRDefault="00704D81" w:rsidP="00704D81">
      <w:pPr>
        <w:ind w:firstLine="709"/>
        <w:jc w:val="both"/>
        <w:rPr>
          <w:sz w:val="28"/>
          <w:szCs w:val="28"/>
          <w:lang w:eastAsia="ru-RU"/>
        </w:rPr>
      </w:pPr>
      <w:r w:rsidRPr="00704D81">
        <w:rPr>
          <w:sz w:val="28"/>
          <w:szCs w:val="28"/>
          <w:lang w:eastAsia="ru-RU"/>
        </w:rPr>
        <w:t>2. Доля благоустроенных общественных территорий в Бутурлиновском городском поселении от общего количества общественных территорий города Бутурлиновка к 2030 году составит 100%.</w:t>
      </w:r>
    </w:p>
    <w:p w:rsidR="00704D81" w:rsidRPr="00704D81" w:rsidRDefault="00704D81" w:rsidP="00704D81">
      <w:pPr>
        <w:ind w:firstLine="709"/>
        <w:jc w:val="both"/>
        <w:rPr>
          <w:sz w:val="28"/>
          <w:szCs w:val="28"/>
          <w:lang w:eastAsia="ru-RU"/>
        </w:rPr>
      </w:pPr>
      <w:r w:rsidRPr="00704D81">
        <w:rPr>
          <w:sz w:val="28"/>
          <w:szCs w:val="28"/>
          <w:lang w:eastAsia="ru-RU"/>
        </w:rPr>
        <w:lastRenderedPageBreak/>
        <w:t xml:space="preserve">3. Доля </w:t>
      </w:r>
      <w:proofErr w:type="gramStart"/>
      <w:r w:rsidRPr="00704D81">
        <w:rPr>
          <w:sz w:val="28"/>
          <w:szCs w:val="28"/>
          <w:lang w:eastAsia="ru-RU"/>
        </w:rPr>
        <w:t>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 к 2030 году составит</w:t>
      </w:r>
      <w:proofErr w:type="gramEnd"/>
      <w:r w:rsidRPr="00704D81">
        <w:rPr>
          <w:sz w:val="28"/>
          <w:szCs w:val="28"/>
          <w:lang w:eastAsia="ru-RU"/>
        </w:rPr>
        <w:t xml:space="preserve"> не менее 54</w:t>
      </w:r>
      <w:r w:rsidRPr="00704D81">
        <w:rPr>
          <w:rFonts w:ascii="Calibri" w:hAnsi="Calibri"/>
          <w:sz w:val="28"/>
          <w:szCs w:val="28"/>
          <w:lang w:eastAsia="ru-RU"/>
        </w:rPr>
        <w:t>%</w:t>
      </w:r>
      <w:r w:rsidRPr="00704D81">
        <w:rPr>
          <w:sz w:val="28"/>
          <w:szCs w:val="28"/>
          <w:lang w:eastAsia="ru-RU"/>
        </w:rPr>
        <w:t xml:space="preserve">. </w:t>
      </w:r>
    </w:p>
    <w:p w:rsidR="00704D81" w:rsidRPr="00704D81" w:rsidRDefault="00704D81" w:rsidP="00704D81">
      <w:pPr>
        <w:ind w:firstLine="709"/>
        <w:jc w:val="both"/>
        <w:rPr>
          <w:sz w:val="28"/>
          <w:szCs w:val="28"/>
          <w:lang w:eastAsia="ru-RU"/>
        </w:rPr>
      </w:pPr>
      <w:r w:rsidRPr="00704D81">
        <w:rPr>
          <w:sz w:val="28"/>
          <w:szCs w:val="28"/>
          <w:lang w:eastAsia="ru-RU"/>
        </w:rPr>
        <w:t>4. Количество благоустроенных дворовых территорий многоквартирных домов в Бутурлиновском городском поселении к 2030 году составит не менее 64 единиц.</w:t>
      </w:r>
    </w:p>
    <w:p w:rsidR="00704D81" w:rsidRPr="00704D81" w:rsidRDefault="00704D81" w:rsidP="00704D81">
      <w:pPr>
        <w:ind w:firstLine="709"/>
        <w:jc w:val="both"/>
        <w:rPr>
          <w:sz w:val="28"/>
          <w:szCs w:val="28"/>
          <w:lang w:eastAsia="ru-RU"/>
        </w:rPr>
      </w:pPr>
      <w:r w:rsidRPr="00704D81">
        <w:rPr>
          <w:sz w:val="28"/>
          <w:szCs w:val="28"/>
          <w:lang w:eastAsia="ru-RU"/>
        </w:rPr>
        <w:t>5. Доля проектов благоустройства общественных территорий, реализованных с трудовым участием граждан, заинтересованных организаций составит 100</w:t>
      </w:r>
      <w:r w:rsidRPr="00704D81">
        <w:rPr>
          <w:rFonts w:ascii="Calibri" w:hAnsi="Calibri"/>
          <w:sz w:val="28"/>
          <w:szCs w:val="28"/>
          <w:lang w:eastAsia="ru-RU"/>
        </w:rPr>
        <w:t>%</w:t>
      </w:r>
      <w:r w:rsidRPr="00704D81">
        <w:rPr>
          <w:sz w:val="28"/>
          <w:szCs w:val="28"/>
          <w:lang w:eastAsia="ru-RU"/>
        </w:rPr>
        <w:t>.</w:t>
      </w:r>
    </w:p>
    <w:p w:rsidR="00704D81" w:rsidRPr="00704D81" w:rsidRDefault="00704D81" w:rsidP="00704D81">
      <w:pPr>
        <w:ind w:firstLine="709"/>
        <w:jc w:val="both"/>
        <w:outlineLvl w:val="3"/>
        <w:rPr>
          <w:bCs/>
          <w:sz w:val="28"/>
          <w:szCs w:val="28"/>
          <w:lang w:eastAsia="ru-RU"/>
        </w:rPr>
      </w:pPr>
      <w:r w:rsidRPr="00704D81">
        <w:rPr>
          <w:sz w:val="28"/>
          <w:szCs w:val="28"/>
          <w:lang w:eastAsia="ru-RU"/>
        </w:rPr>
        <w:t>6. Количество благоустроенных общественных территорий в Бутурлиновском городском поселении к 2030 году составит 11 единиц.</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 xml:space="preserve">Доля благоустроенных дворовых территорий </w:t>
      </w:r>
      <w:r w:rsidRPr="00704D81">
        <w:rPr>
          <w:sz w:val="28"/>
          <w:szCs w:val="28"/>
          <w:lang w:eastAsia="ru-RU"/>
        </w:rPr>
        <w:t>многоквартирных домов</w:t>
      </w:r>
      <w:r w:rsidRPr="00704D81">
        <w:rPr>
          <w:bCs/>
          <w:sz w:val="28"/>
          <w:szCs w:val="28"/>
          <w:lang w:eastAsia="ru-RU"/>
        </w:rPr>
        <w:t xml:space="preserve"> рассчитывается как отношение благоустроенных дворовых территорий, к общей их площади, выраженное в процентах.</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Доля благоустроенных общественных территорий рассчитывается как отношение благоустроенной площади парков, скверов, бульваров, пляжей города к общей их площади, выраженное в процентах.</w:t>
      </w:r>
    </w:p>
    <w:p w:rsidR="00704D81" w:rsidRPr="00704D81" w:rsidRDefault="00704D81" w:rsidP="00704D81">
      <w:pPr>
        <w:jc w:val="both"/>
        <w:outlineLvl w:val="3"/>
        <w:rPr>
          <w:bCs/>
          <w:sz w:val="28"/>
          <w:szCs w:val="28"/>
          <w:lang w:eastAsia="ru-RU"/>
        </w:rPr>
      </w:pPr>
    </w:p>
    <w:p w:rsidR="00704D81" w:rsidRPr="00704D81" w:rsidRDefault="00704D81" w:rsidP="00704D81">
      <w:pPr>
        <w:jc w:val="center"/>
        <w:outlineLvl w:val="3"/>
        <w:rPr>
          <w:b/>
          <w:bCs/>
          <w:sz w:val="28"/>
          <w:szCs w:val="28"/>
          <w:lang w:eastAsia="ru-RU"/>
        </w:rPr>
      </w:pPr>
      <w:r w:rsidRPr="00704D81">
        <w:rPr>
          <w:b/>
          <w:bCs/>
          <w:sz w:val="28"/>
          <w:szCs w:val="28"/>
          <w:lang w:eastAsia="ru-RU"/>
        </w:rPr>
        <w:t>5. Основные мероприятия муниципальной программы</w:t>
      </w:r>
    </w:p>
    <w:p w:rsidR="00704D81" w:rsidRPr="00704D81" w:rsidRDefault="00704D81" w:rsidP="00704D81">
      <w:pPr>
        <w:jc w:val="both"/>
        <w:outlineLvl w:val="3"/>
        <w:rPr>
          <w:bCs/>
          <w:sz w:val="28"/>
          <w:szCs w:val="28"/>
          <w:lang w:eastAsia="ru-RU"/>
        </w:rPr>
      </w:pPr>
    </w:p>
    <w:p w:rsidR="00704D81" w:rsidRPr="00704D81" w:rsidRDefault="00704D81" w:rsidP="00704D81">
      <w:pPr>
        <w:ind w:firstLine="709"/>
        <w:jc w:val="both"/>
        <w:outlineLvl w:val="3"/>
        <w:rPr>
          <w:bCs/>
          <w:sz w:val="28"/>
          <w:szCs w:val="28"/>
          <w:lang w:eastAsia="ru-RU"/>
        </w:rPr>
      </w:pPr>
      <w:r w:rsidRPr="00704D81">
        <w:rPr>
          <w:bCs/>
          <w:sz w:val="28"/>
          <w:szCs w:val="28"/>
          <w:lang w:eastAsia="ru-RU"/>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704D81" w:rsidRPr="00704D81" w:rsidRDefault="00704D81" w:rsidP="00704D81">
      <w:pPr>
        <w:ind w:firstLine="709"/>
        <w:jc w:val="both"/>
        <w:outlineLvl w:val="3"/>
        <w:rPr>
          <w:bCs/>
          <w:sz w:val="28"/>
          <w:szCs w:val="28"/>
          <w:highlight w:val="lightGray"/>
          <w:lang w:eastAsia="ru-RU"/>
        </w:rPr>
      </w:pPr>
      <w:r w:rsidRPr="00704D81">
        <w:rPr>
          <w:bCs/>
          <w:sz w:val="28"/>
          <w:szCs w:val="28"/>
          <w:lang w:eastAsia="ru-RU"/>
        </w:rPr>
        <w:t>Перечень основных мероприятий муниципальной программы представлен в приложении № 1 к муниципальной программе. План реализации муниципальной программы представлен в приложении № 3 к муниципальной программе.</w:t>
      </w:r>
    </w:p>
    <w:p w:rsidR="00704D81" w:rsidRPr="00704D81" w:rsidRDefault="00704D81" w:rsidP="00704D81">
      <w:pPr>
        <w:jc w:val="both"/>
        <w:outlineLvl w:val="3"/>
        <w:rPr>
          <w:bCs/>
          <w:sz w:val="28"/>
          <w:szCs w:val="28"/>
          <w:highlight w:val="lightGray"/>
          <w:lang w:eastAsia="ru-RU"/>
        </w:rPr>
      </w:pPr>
    </w:p>
    <w:p w:rsidR="00704D81" w:rsidRPr="00704D81" w:rsidRDefault="00704D81" w:rsidP="00704D81">
      <w:pPr>
        <w:jc w:val="center"/>
        <w:outlineLvl w:val="3"/>
        <w:rPr>
          <w:b/>
          <w:bCs/>
          <w:sz w:val="28"/>
          <w:szCs w:val="28"/>
          <w:lang w:eastAsia="ru-RU"/>
        </w:rPr>
      </w:pPr>
      <w:r w:rsidRPr="00704D81">
        <w:rPr>
          <w:b/>
          <w:bCs/>
          <w:sz w:val="28"/>
          <w:szCs w:val="28"/>
          <w:lang w:eastAsia="ru-RU"/>
        </w:rPr>
        <w:t>6. Ресурсное обеспечение муниципальной программы</w:t>
      </w:r>
    </w:p>
    <w:p w:rsidR="00704D81" w:rsidRPr="00704D81" w:rsidRDefault="00704D81" w:rsidP="00704D81">
      <w:pPr>
        <w:jc w:val="both"/>
        <w:outlineLvl w:val="3"/>
        <w:rPr>
          <w:bCs/>
          <w:sz w:val="28"/>
          <w:szCs w:val="28"/>
          <w:lang w:eastAsia="ru-RU"/>
        </w:rPr>
      </w:pPr>
    </w:p>
    <w:p w:rsidR="00704D81" w:rsidRPr="00704D81" w:rsidRDefault="00704D81" w:rsidP="00704D81">
      <w:pPr>
        <w:ind w:firstLine="709"/>
        <w:jc w:val="both"/>
        <w:rPr>
          <w:rFonts w:eastAsia="Arial"/>
          <w:sz w:val="28"/>
          <w:szCs w:val="28"/>
        </w:rPr>
      </w:pPr>
      <w:r w:rsidRPr="00704D81">
        <w:rPr>
          <w:rFonts w:eastAsia="Arial"/>
          <w:sz w:val="28"/>
          <w:szCs w:val="28"/>
        </w:rPr>
        <w:t>Объемы финансирования муниципальной программы носят прогнозный характер и подлежат уточнению в соответствии с решением Совета народных депутатов Бутурлиновского городского поселения Бутурлиновского муниципального района Воронежской области.</w:t>
      </w:r>
    </w:p>
    <w:p w:rsidR="00704D81" w:rsidRPr="00704D81" w:rsidRDefault="00704D81" w:rsidP="00704D81">
      <w:pPr>
        <w:ind w:firstLine="709"/>
        <w:jc w:val="both"/>
        <w:rPr>
          <w:rFonts w:eastAsia="Arial"/>
          <w:color w:val="000000"/>
          <w:sz w:val="28"/>
          <w:szCs w:val="28"/>
        </w:rPr>
      </w:pPr>
      <w:r w:rsidRPr="00704D81">
        <w:rPr>
          <w:rFonts w:eastAsia="Arial"/>
          <w:color w:val="000000"/>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704D81" w:rsidRPr="00704D81" w:rsidRDefault="00704D81" w:rsidP="00704D81">
      <w:pPr>
        <w:ind w:firstLine="709"/>
        <w:jc w:val="both"/>
        <w:rPr>
          <w:rFonts w:eastAsia="Arial"/>
          <w:color w:val="000000"/>
          <w:sz w:val="28"/>
          <w:szCs w:val="28"/>
        </w:rPr>
      </w:pPr>
      <w:r w:rsidRPr="00704D81">
        <w:rPr>
          <w:rFonts w:eastAsia="Arial"/>
          <w:color w:val="000000"/>
          <w:sz w:val="28"/>
          <w:szCs w:val="28"/>
        </w:rPr>
        <w:t xml:space="preserve">- риски, связанные с изменением бюджетного законодательства; </w:t>
      </w:r>
    </w:p>
    <w:p w:rsidR="00704D81" w:rsidRPr="00704D81" w:rsidRDefault="00704D81" w:rsidP="00704D81">
      <w:pPr>
        <w:ind w:firstLine="709"/>
        <w:jc w:val="both"/>
        <w:rPr>
          <w:rFonts w:eastAsia="Arial"/>
          <w:sz w:val="28"/>
          <w:szCs w:val="28"/>
        </w:rPr>
      </w:pPr>
      <w:r w:rsidRPr="00704D81">
        <w:rPr>
          <w:rFonts w:eastAsia="Arial"/>
          <w:sz w:val="28"/>
          <w:szCs w:val="28"/>
        </w:rPr>
        <w:t xml:space="preserve">- финансовые риски: финансирование муниципальной программы не в полном объеме в связи с неисполнением доходной части бюджета города. </w:t>
      </w:r>
    </w:p>
    <w:p w:rsidR="00704D81" w:rsidRPr="00704D81" w:rsidRDefault="00704D81" w:rsidP="00704D81">
      <w:pPr>
        <w:ind w:firstLine="709"/>
        <w:jc w:val="both"/>
        <w:rPr>
          <w:rFonts w:eastAsia="Arial"/>
          <w:sz w:val="28"/>
          <w:szCs w:val="28"/>
        </w:rPr>
      </w:pPr>
      <w:r w:rsidRPr="00704D81">
        <w:rPr>
          <w:rFonts w:eastAsia="Arial"/>
          <w:sz w:val="28"/>
          <w:szCs w:val="28"/>
        </w:rPr>
        <w:t>Объемы финансирования муниципальной программы с разбивкой по годам реализации и источникам финансирования представлены в приложении 2 к муниципальной программе.</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 xml:space="preserve">Порядок предоставления и распределения иных межбюджетных трансфертов из областного бюджета бюджету Бутурлиновского городского </w:t>
      </w:r>
      <w:r w:rsidRPr="00704D81">
        <w:rPr>
          <w:bCs/>
          <w:sz w:val="28"/>
          <w:szCs w:val="28"/>
          <w:lang w:eastAsia="ru-RU"/>
        </w:rPr>
        <w:lastRenderedPageBreak/>
        <w:t xml:space="preserve">поселения на реализацию мероприятий по повышению уровня информирования граждан о проведении голосования по отбору </w:t>
      </w:r>
      <w:proofErr w:type="gramStart"/>
      <w:r w:rsidRPr="00704D81">
        <w:rPr>
          <w:bCs/>
          <w:sz w:val="28"/>
          <w:szCs w:val="28"/>
          <w:lang w:eastAsia="ru-RU"/>
        </w:rPr>
        <w:t>общественных территорий, подлежащих благоустройству в рамках реализации муниципальных программ формирования современной городской среды представлен</w:t>
      </w:r>
      <w:proofErr w:type="gramEnd"/>
      <w:r w:rsidRPr="00704D81">
        <w:rPr>
          <w:bCs/>
          <w:sz w:val="28"/>
          <w:szCs w:val="28"/>
          <w:lang w:eastAsia="ru-RU"/>
        </w:rPr>
        <w:t xml:space="preserve"> в приложении 8 к муниципальной программе.</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Порядок предоставления и распределения иных межбюджетных трансфертов из областного бюджета бюджету Бутурлиновского городского поселения на реализацию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представлен в приложении 9 к муниципальной программе.</w:t>
      </w:r>
    </w:p>
    <w:p w:rsidR="00704D81" w:rsidRPr="00704D81" w:rsidRDefault="00704D81" w:rsidP="00704D81">
      <w:pPr>
        <w:ind w:firstLine="709"/>
        <w:jc w:val="both"/>
        <w:outlineLvl w:val="3"/>
        <w:rPr>
          <w:bCs/>
          <w:sz w:val="28"/>
          <w:szCs w:val="28"/>
          <w:highlight w:val="lightGray"/>
          <w:lang w:eastAsia="ru-RU"/>
        </w:rPr>
      </w:pPr>
    </w:p>
    <w:p w:rsidR="00704D81" w:rsidRPr="00704D81" w:rsidRDefault="00704D81" w:rsidP="00704D81">
      <w:pPr>
        <w:jc w:val="center"/>
        <w:outlineLvl w:val="3"/>
        <w:rPr>
          <w:b/>
          <w:bCs/>
          <w:sz w:val="28"/>
          <w:szCs w:val="28"/>
          <w:lang w:eastAsia="ru-RU"/>
        </w:rPr>
      </w:pPr>
      <w:r w:rsidRPr="00704D81">
        <w:rPr>
          <w:b/>
          <w:bCs/>
          <w:sz w:val="28"/>
          <w:szCs w:val="28"/>
          <w:lang w:eastAsia="ru-RU"/>
        </w:rPr>
        <w:t xml:space="preserve">7. Информация об участии общественных, научных и иных </w:t>
      </w:r>
    </w:p>
    <w:p w:rsidR="00704D81" w:rsidRPr="00704D81" w:rsidRDefault="00704D81" w:rsidP="00704D81">
      <w:pPr>
        <w:jc w:val="center"/>
        <w:outlineLvl w:val="3"/>
        <w:rPr>
          <w:b/>
          <w:bCs/>
          <w:sz w:val="28"/>
          <w:szCs w:val="28"/>
          <w:lang w:eastAsia="ru-RU"/>
        </w:rPr>
      </w:pPr>
      <w:r w:rsidRPr="00704D81">
        <w:rPr>
          <w:b/>
          <w:bCs/>
          <w:sz w:val="28"/>
          <w:szCs w:val="28"/>
          <w:lang w:eastAsia="ru-RU"/>
        </w:rPr>
        <w:t>организаций в реализации муниципальной программы</w:t>
      </w:r>
    </w:p>
    <w:p w:rsidR="00704D81" w:rsidRPr="00704D81" w:rsidRDefault="00704D81" w:rsidP="00704D81">
      <w:pPr>
        <w:jc w:val="both"/>
        <w:outlineLvl w:val="3"/>
        <w:rPr>
          <w:bCs/>
          <w:sz w:val="28"/>
          <w:szCs w:val="28"/>
          <w:lang w:eastAsia="ru-RU"/>
        </w:rPr>
      </w:pPr>
    </w:p>
    <w:p w:rsidR="00704D81" w:rsidRPr="00704D81" w:rsidRDefault="00704D81" w:rsidP="00704D81">
      <w:pPr>
        <w:ind w:firstLine="709"/>
        <w:jc w:val="both"/>
        <w:outlineLvl w:val="3"/>
        <w:rPr>
          <w:bCs/>
          <w:sz w:val="28"/>
          <w:szCs w:val="28"/>
          <w:lang w:eastAsia="ru-RU"/>
        </w:rPr>
      </w:pPr>
      <w:proofErr w:type="gramStart"/>
      <w:r w:rsidRPr="00704D81">
        <w:rPr>
          <w:bCs/>
          <w:sz w:val="28"/>
          <w:szCs w:val="28"/>
          <w:lang w:eastAsia="ru-RU"/>
        </w:rPr>
        <w:t>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Бутурлиновского городского поселения Бутурлиновского муниципального района Воронежской области» на 2023-2030 годы, и данная дворовая территория сформирована и</w:t>
      </w:r>
      <w:proofErr w:type="gramEnd"/>
      <w:r w:rsidRPr="00704D81">
        <w:rPr>
          <w:bCs/>
          <w:sz w:val="28"/>
          <w:szCs w:val="28"/>
          <w:lang w:eastAsia="ru-RU"/>
        </w:rPr>
        <w:t xml:space="preserve"> </w:t>
      </w:r>
      <w:proofErr w:type="gramStart"/>
      <w:r w:rsidRPr="00704D81">
        <w:rPr>
          <w:bCs/>
          <w:sz w:val="28"/>
          <w:szCs w:val="28"/>
          <w:lang w:eastAsia="ru-RU"/>
        </w:rPr>
        <w:t>поставлена</w:t>
      </w:r>
      <w:proofErr w:type="gramEnd"/>
      <w:r w:rsidRPr="00704D81">
        <w:rPr>
          <w:bCs/>
          <w:sz w:val="28"/>
          <w:szCs w:val="28"/>
          <w:lang w:eastAsia="ru-RU"/>
        </w:rPr>
        <w:t xml:space="preserve"> на государственный кадастровый учет под многоквартирным домом.</w:t>
      </w:r>
    </w:p>
    <w:p w:rsidR="00704D81" w:rsidRPr="00704D81" w:rsidRDefault="00704D81" w:rsidP="00704D81">
      <w:pPr>
        <w:ind w:firstLine="709"/>
        <w:jc w:val="both"/>
        <w:outlineLvl w:val="3"/>
        <w:rPr>
          <w:bCs/>
          <w:sz w:val="28"/>
          <w:szCs w:val="28"/>
          <w:lang w:eastAsia="ru-RU"/>
        </w:rPr>
      </w:pPr>
      <w:proofErr w:type="gramStart"/>
      <w:r w:rsidRPr="00704D81">
        <w:rPr>
          <w:bCs/>
          <w:sz w:val="28"/>
          <w:szCs w:val="28"/>
          <w:lang w:eastAsia="ru-RU"/>
        </w:rPr>
        <w:t xml:space="preserve">В программу подлежат включению дворовые территории </w:t>
      </w:r>
      <w:r w:rsidRPr="00704D81">
        <w:rPr>
          <w:bCs/>
          <w:color w:val="000000"/>
          <w:sz w:val="28"/>
          <w:szCs w:val="28"/>
          <w:lang w:eastAsia="ru-RU"/>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Pr="00704D81">
        <w:rPr>
          <w:bCs/>
          <w:sz w:val="28"/>
          <w:szCs w:val="28"/>
          <w:lang w:eastAsia="ru-RU"/>
        </w:rPr>
        <w:t xml:space="preserve"> а также исходя из даты и</w:t>
      </w:r>
      <w:proofErr w:type="gramEnd"/>
      <w:r w:rsidRPr="00704D81">
        <w:rPr>
          <w:bCs/>
          <w:sz w:val="28"/>
          <w:szCs w:val="28"/>
          <w:lang w:eastAsia="ru-RU"/>
        </w:rPr>
        <w:t xml:space="preserve">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t xml:space="preserve">Заинтересованные лица принимают участие </w:t>
      </w:r>
      <w:proofErr w:type="gramStart"/>
      <w:r w:rsidRPr="00704D81">
        <w:rPr>
          <w:bCs/>
          <w:sz w:val="28"/>
          <w:szCs w:val="28"/>
          <w:lang w:eastAsia="ru-RU"/>
        </w:rPr>
        <w:t>в реализации мероприятий по благоустройству дворовых территории в рамках дополнительного перечня работ по благоустройству в форме</w:t>
      </w:r>
      <w:proofErr w:type="gramEnd"/>
      <w:r w:rsidRPr="00704D81">
        <w:rPr>
          <w:bCs/>
          <w:sz w:val="28"/>
          <w:szCs w:val="28"/>
          <w:lang w:eastAsia="ru-RU"/>
        </w:rPr>
        <w:t xml:space="preserve">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704D81" w:rsidRPr="00704D81" w:rsidRDefault="00704D81" w:rsidP="00704D81">
      <w:pPr>
        <w:ind w:firstLine="709"/>
        <w:jc w:val="both"/>
        <w:outlineLvl w:val="3"/>
        <w:rPr>
          <w:bCs/>
          <w:sz w:val="28"/>
          <w:szCs w:val="28"/>
          <w:lang w:eastAsia="ru-RU"/>
        </w:rPr>
      </w:pPr>
      <w:r w:rsidRPr="00704D81">
        <w:rPr>
          <w:bCs/>
          <w:sz w:val="28"/>
          <w:szCs w:val="28"/>
          <w:lang w:eastAsia="ru-RU"/>
        </w:rPr>
        <w:lastRenderedPageBreak/>
        <w:t>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в 2023 – 2030 году приведен в Приложениях 4 - 5 к муниципальной программе.</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jc w:val="both"/>
        <w:rPr>
          <w:rFonts w:eastAsia="Arial"/>
          <w:sz w:val="28"/>
          <w:szCs w:val="28"/>
          <w:lang w:eastAsia="hi-IN" w:bidi="hi-IN"/>
        </w:rPr>
        <w:sectPr w:rsidR="00704D81" w:rsidRPr="00704D81" w:rsidSect="00704D81">
          <w:pgSz w:w="11906" w:h="16838"/>
          <w:pgMar w:top="851" w:right="567" w:bottom="851" w:left="1701" w:header="992" w:footer="1134" w:gutter="0"/>
          <w:cols w:space="720"/>
          <w:docGrid w:linePitch="299"/>
        </w:sectPr>
      </w:pPr>
    </w:p>
    <w:p w:rsidR="00704D81" w:rsidRPr="00704D81" w:rsidRDefault="00704D81" w:rsidP="00704D81">
      <w:pPr>
        <w:widowControl w:val="0"/>
        <w:suppressAutoHyphens w:val="0"/>
        <w:autoSpaceDE w:val="0"/>
        <w:autoSpaceDN w:val="0"/>
        <w:adjustRightInd w:val="0"/>
        <w:ind w:left="9072"/>
        <w:contextualSpacing/>
        <w:jc w:val="both"/>
        <w:rPr>
          <w:sz w:val="28"/>
          <w:szCs w:val="28"/>
          <w:lang w:eastAsia="ru-RU"/>
        </w:rPr>
      </w:pPr>
      <w:r w:rsidRPr="00704D81">
        <w:rPr>
          <w:sz w:val="28"/>
          <w:szCs w:val="28"/>
          <w:lang w:eastAsia="ru-RU"/>
        </w:rPr>
        <w:lastRenderedPageBreak/>
        <w:t>Приложение 1</w:t>
      </w:r>
    </w:p>
    <w:p w:rsidR="00704D81" w:rsidRPr="00704D81" w:rsidRDefault="00704D81" w:rsidP="00704D81">
      <w:pPr>
        <w:widowControl w:val="0"/>
        <w:tabs>
          <w:tab w:val="left" w:pos="13041"/>
        </w:tabs>
        <w:autoSpaceDE w:val="0"/>
        <w:autoSpaceDN w:val="0"/>
        <w:adjustRightInd w:val="0"/>
        <w:spacing w:line="276" w:lineRule="auto"/>
        <w:ind w:left="9072" w:right="-314"/>
        <w:jc w:val="both"/>
        <w:rPr>
          <w:sz w:val="28"/>
          <w:szCs w:val="28"/>
          <w:lang w:eastAsia="ru-RU"/>
        </w:rPr>
      </w:pPr>
      <w:r w:rsidRPr="00704D81">
        <w:rPr>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widowControl w:val="0"/>
        <w:tabs>
          <w:tab w:val="left" w:pos="13041"/>
        </w:tabs>
        <w:autoSpaceDE w:val="0"/>
        <w:autoSpaceDN w:val="0"/>
        <w:adjustRightInd w:val="0"/>
        <w:spacing w:line="276" w:lineRule="auto"/>
        <w:ind w:right="-314" w:firstLine="9639"/>
        <w:rPr>
          <w:lang w:eastAsia="ru-RU"/>
        </w:rPr>
      </w:pPr>
    </w:p>
    <w:p w:rsidR="00704D81" w:rsidRPr="00704D81" w:rsidRDefault="00704D81" w:rsidP="00704D81">
      <w:pPr>
        <w:widowControl w:val="0"/>
        <w:suppressAutoHyphens w:val="0"/>
        <w:autoSpaceDE w:val="0"/>
        <w:autoSpaceDN w:val="0"/>
        <w:adjustRightInd w:val="0"/>
        <w:jc w:val="center"/>
        <w:rPr>
          <w:b/>
          <w:bCs/>
          <w:color w:val="000000"/>
          <w:szCs w:val="20"/>
          <w:lang w:eastAsia="ru-RU"/>
        </w:rPr>
      </w:pPr>
      <w:r w:rsidRPr="00704D81">
        <w:rPr>
          <w:b/>
          <w:szCs w:val="20"/>
          <w:lang w:eastAsia="ru-RU"/>
        </w:rPr>
        <w:t xml:space="preserve">Перечень основных мероприятий </w:t>
      </w:r>
      <w:r w:rsidRPr="00704D81">
        <w:rPr>
          <w:b/>
          <w:bCs/>
          <w:color w:val="000000"/>
          <w:szCs w:val="20"/>
          <w:lang w:eastAsia="ru-RU"/>
        </w:rPr>
        <w:t xml:space="preserve">муниципальной программы </w:t>
      </w:r>
      <w:r w:rsidRPr="00704D81">
        <w:rPr>
          <w:b/>
          <w:bCs/>
          <w:color w:val="000000"/>
          <w:lang w:eastAsia="ru-RU"/>
        </w:rPr>
        <w:t>Бутурлиновского городского поселения Бутурлиновского муниципального района Воронежской области «</w:t>
      </w:r>
      <w:r w:rsidRPr="00704D81">
        <w:rPr>
          <w:b/>
          <w:color w:val="000000"/>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 </w:t>
      </w:r>
      <w:r w:rsidRPr="00704D81">
        <w:rPr>
          <w:b/>
          <w:bCs/>
          <w:color w:val="000000"/>
          <w:lang w:eastAsia="ru-RU"/>
        </w:rPr>
        <w:t>и их значениях</w:t>
      </w:r>
    </w:p>
    <w:p w:rsidR="00704D81" w:rsidRPr="00704D81" w:rsidRDefault="00704D81" w:rsidP="00704D81">
      <w:pPr>
        <w:widowControl w:val="0"/>
        <w:suppressAutoHyphens w:val="0"/>
        <w:autoSpaceDE w:val="0"/>
        <w:autoSpaceDN w:val="0"/>
        <w:adjustRightInd w:val="0"/>
        <w:jc w:val="center"/>
        <w:rPr>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607"/>
        <w:gridCol w:w="2011"/>
        <w:gridCol w:w="104"/>
        <w:gridCol w:w="2173"/>
        <w:gridCol w:w="1700"/>
        <w:gridCol w:w="1715"/>
        <w:gridCol w:w="2524"/>
        <w:gridCol w:w="95"/>
        <w:gridCol w:w="1813"/>
        <w:gridCol w:w="2518"/>
      </w:tblGrid>
      <w:tr w:rsidR="00704D81" w:rsidRPr="00704D81" w:rsidTr="00704D81">
        <w:tc>
          <w:tcPr>
            <w:tcW w:w="199" w:type="pct"/>
            <w:vMerge w:val="restar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 xml:space="preserve">№ </w:t>
            </w:r>
            <w:proofErr w:type="gramStart"/>
            <w:r w:rsidRPr="00704D81">
              <w:rPr>
                <w:sz w:val="22"/>
                <w:szCs w:val="22"/>
                <w:lang w:eastAsia="ru-RU"/>
              </w:rPr>
              <w:t>п</w:t>
            </w:r>
            <w:proofErr w:type="gramEnd"/>
            <w:r w:rsidRPr="00704D81">
              <w:rPr>
                <w:sz w:val="22"/>
                <w:szCs w:val="22"/>
                <w:lang w:eastAsia="ru-RU"/>
              </w:rPr>
              <w:t>/п</w:t>
            </w:r>
          </w:p>
        </w:tc>
        <w:tc>
          <w:tcPr>
            <w:tcW w:w="693" w:type="pct"/>
            <w:gridSpan w:val="2"/>
            <w:vMerge w:val="restar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Номер и наименование основного мероприятия</w:t>
            </w:r>
          </w:p>
        </w:tc>
        <w:tc>
          <w:tcPr>
            <w:tcW w:w="712" w:type="pct"/>
            <w:vMerge w:val="restar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Ответственный исполнитель</w:t>
            </w:r>
          </w:p>
        </w:tc>
        <w:tc>
          <w:tcPr>
            <w:tcW w:w="1119" w:type="pct"/>
            <w:gridSpan w:val="2"/>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Срок</w:t>
            </w:r>
          </w:p>
        </w:tc>
        <w:tc>
          <w:tcPr>
            <w:tcW w:w="827" w:type="pct"/>
            <w:vMerge w:val="restar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Ожидаемый непосредственный результат (краткое описание)</w:t>
            </w:r>
          </w:p>
        </w:tc>
        <w:tc>
          <w:tcPr>
            <w:tcW w:w="604" w:type="pct"/>
            <w:gridSpan w:val="2"/>
            <w:vMerge w:val="restar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Основные направления реализации</w:t>
            </w:r>
          </w:p>
        </w:tc>
        <w:tc>
          <w:tcPr>
            <w:tcW w:w="846" w:type="pct"/>
            <w:vMerge w:val="restar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Связь с показателями Программы (подпрограммы)</w:t>
            </w:r>
          </w:p>
        </w:tc>
      </w:tr>
      <w:tr w:rsidR="00704D81" w:rsidRPr="00704D81" w:rsidTr="00704D81">
        <w:tc>
          <w:tcPr>
            <w:tcW w:w="199" w:type="pct"/>
            <w:vMerge/>
          </w:tcPr>
          <w:p w:rsidR="00704D81" w:rsidRPr="00704D81" w:rsidRDefault="00704D81" w:rsidP="00704D81">
            <w:pPr>
              <w:suppressAutoHyphens w:val="0"/>
              <w:rPr>
                <w:sz w:val="22"/>
                <w:szCs w:val="22"/>
                <w:lang w:eastAsia="ru-RU"/>
              </w:rPr>
            </w:pPr>
          </w:p>
        </w:tc>
        <w:tc>
          <w:tcPr>
            <w:tcW w:w="693" w:type="pct"/>
            <w:gridSpan w:val="2"/>
            <w:vMerge/>
          </w:tcPr>
          <w:p w:rsidR="00704D81" w:rsidRPr="00704D81" w:rsidRDefault="00704D81" w:rsidP="00704D81">
            <w:pPr>
              <w:suppressAutoHyphens w:val="0"/>
              <w:rPr>
                <w:sz w:val="22"/>
                <w:szCs w:val="22"/>
                <w:lang w:eastAsia="ru-RU"/>
              </w:rPr>
            </w:pPr>
          </w:p>
        </w:tc>
        <w:tc>
          <w:tcPr>
            <w:tcW w:w="712" w:type="pct"/>
            <w:vMerge/>
          </w:tcPr>
          <w:p w:rsidR="00704D81" w:rsidRPr="00704D81" w:rsidRDefault="00704D81" w:rsidP="00704D81">
            <w:pPr>
              <w:suppressAutoHyphens w:val="0"/>
              <w:rPr>
                <w:sz w:val="22"/>
                <w:szCs w:val="22"/>
                <w:lang w:eastAsia="ru-RU"/>
              </w:rPr>
            </w:pPr>
          </w:p>
        </w:tc>
        <w:tc>
          <w:tcPr>
            <w:tcW w:w="557" w:type="pc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начала реализации</w:t>
            </w:r>
          </w:p>
        </w:tc>
        <w:tc>
          <w:tcPr>
            <w:tcW w:w="562" w:type="pc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окончания реализации</w:t>
            </w:r>
          </w:p>
        </w:tc>
        <w:tc>
          <w:tcPr>
            <w:tcW w:w="827" w:type="pct"/>
            <w:vMerge/>
          </w:tcPr>
          <w:p w:rsidR="00704D81" w:rsidRPr="00704D81" w:rsidRDefault="00704D81" w:rsidP="00704D81">
            <w:pPr>
              <w:suppressAutoHyphens w:val="0"/>
              <w:rPr>
                <w:sz w:val="22"/>
                <w:szCs w:val="22"/>
                <w:lang w:eastAsia="ru-RU"/>
              </w:rPr>
            </w:pPr>
          </w:p>
        </w:tc>
        <w:tc>
          <w:tcPr>
            <w:tcW w:w="604" w:type="pct"/>
            <w:gridSpan w:val="2"/>
            <w:vMerge/>
          </w:tcPr>
          <w:p w:rsidR="00704D81" w:rsidRPr="00704D81" w:rsidRDefault="00704D81" w:rsidP="00704D81">
            <w:pPr>
              <w:suppressAutoHyphens w:val="0"/>
              <w:rPr>
                <w:sz w:val="22"/>
                <w:szCs w:val="22"/>
                <w:lang w:eastAsia="ru-RU"/>
              </w:rPr>
            </w:pPr>
          </w:p>
        </w:tc>
        <w:tc>
          <w:tcPr>
            <w:tcW w:w="846" w:type="pct"/>
            <w:vMerge/>
          </w:tcPr>
          <w:p w:rsidR="00704D81" w:rsidRPr="00704D81" w:rsidRDefault="00704D81" w:rsidP="00704D81">
            <w:pPr>
              <w:suppressAutoHyphens w:val="0"/>
              <w:rPr>
                <w:sz w:val="22"/>
                <w:szCs w:val="22"/>
                <w:lang w:eastAsia="ru-RU"/>
              </w:rPr>
            </w:pPr>
          </w:p>
        </w:tc>
      </w:tr>
      <w:tr w:rsidR="00704D81" w:rsidRPr="00704D81" w:rsidTr="00704D81">
        <w:trPr>
          <w:trHeight w:val="155"/>
        </w:trPr>
        <w:tc>
          <w:tcPr>
            <w:tcW w:w="199" w:type="pct"/>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1</w:t>
            </w:r>
          </w:p>
        </w:tc>
        <w:tc>
          <w:tcPr>
            <w:tcW w:w="693" w:type="pct"/>
            <w:gridSpan w:val="2"/>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2</w:t>
            </w:r>
          </w:p>
        </w:tc>
        <w:tc>
          <w:tcPr>
            <w:tcW w:w="712" w:type="pct"/>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3</w:t>
            </w:r>
          </w:p>
        </w:tc>
        <w:tc>
          <w:tcPr>
            <w:tcW w:w="557" w:type="pct"/>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4</w:t>
            </w:r>
          </w:p>
        </w:tc>
        <w:tc>
          <w:tcPr>
            <w:tcW w:w="562" w:type="pct"/>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5</w:t>
            </w:r>
          </w:p>
        </w:tc>
        <w:tc>
          <w:tcPr>
            <w:tcW w:w="827" w:type="pct"/>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6</w:t>
            </w:r>
          </w:p>
        </w:tc>
        <w:tc>
          <w:tcPr>
            <w:tcW w:w="604" w:type="pct"/>
            <w:gridSpan w:val="2"/>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7</w:t>
            </w:r>
          </w:p>
        </w:tc>
        <w:tc>
          <w:tcPr>
            <w:tcW w:w="846" w:type="pct"/>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r w:rsidRPr="00704D81">
              <w:rPr>
                <w:rFonts w:cs="Arial"/>
                <w:color w:val="000000"/>
                <w:sz w:val="22"/>
                <w:szCs w:val="22"/>
                <w:lang w:eastAsia="ru-RU"/>
              </w:rPr>
              <w:t>8</w:t>
            </w:r>
          </w:p>
        </w:tc>
      </w:tr>
      <w:tr w:rsidR="00704D81" w:rsidRPr="00704D81" w:rsidTr="00704D81">
        <w:tc>
          <w:tcPr>
            <w:tcW w:w="199" w:type="pct"/>
          </w:tcPr>
          <w:p w:rsidR="00704D81" w:rsidRPr="00704D81" w:rsidRDefault="00704D81" w:rsidP="00704D81">
            <w:pPr>
              <w:widowControl w:val="0"/>
              <w:suppressAutoHyphens w:val="0"/>
              <w:autoSpaceDE w:val="0"/>
              <w:autoSpaceDN w:val="0"/>
              <w:adjustRightInd w:val="0"/>
              <w:jc w:val="center"/>
              <w:rPr>
                <w:rFonts w:cs="Arial"/>
                <w:color w:val="000000"/>
                <w:sz w:val="22"/>
                <w:szCs w:val="22"/>
                <w:lang w:eastAsia="ru-RU"/>
              </w:rPr>
            </w:pPr>
          </w:p>
        </w:tc>
        <w:tc>
          <w:tcPr>
            <w:tcW w:w="4801" w:type="pct"/>
            <w:gridSpan w:val="9"/>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rFonts w:cs="Arial"/>
                <w:color w:val="000000"/>
                <w:sz w:val="22"/>
                <w:szCs w:val="22"/>
                <w:lang w:eastAsia="ru-RU"/>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tc>
      </w:tr>
      <w:tr w:rsidR="00704D81" w:rsidRPr="00704D81" w:rsidTr="00704D81">
        <w:tc>
          <w:tcPr>
            <w:tcW w:w="199" w:type="pct"/>
          </w:tcPr>
          <w:p w:rsidR="00704D81" w:rsidRPr="00704D81" w:rsidRDefault="00704D81" w:rsidP="00704D81">
            <w:pPr>
              <w:widowControl w:val="0"/>
              <w:suppressAutoHyphens w:val="0"/>
              <w:autoSpaceDE w:val="0"/>
              <w:autoSpaceDN w:val="0"/>
              <w:adjustRightInd w:val="0"/>
              <w:outlineLvl w:val="2"/>
              <w:rPr>
                <w:sz w:val="22"/>
                <w:szCs w:val="22"/>
                <w:lang w:eastAsia="ru-RU"/>
              </w:rPr>
            </w:pPr>
          </w:p>
        </w:tc>
        <w:tc>
          <w:tcPr>
            <w:tcW w:w="4801" w:type="pct"/>
            <w:gridSpan w:val="9"/>
          </w:tcPr>
          <w:p w:rsidR="00704D81" w:rsidRPr="00704D81" w:rsidRDefault="00704D81" w:rsidP="00704D81">
            <w:pPr>
              <w:widowControl w:val="0"/>
              <w:suppressAutoHyphens w:val="0"/>
              <w:autoSpaceDE w:val="0"/>
              <w:autoSpaceDN w:val="0"/>
              <w:adjustRightInd w:val="0"/>
              <w:outlineLvl w:val="2"/>
              <w:rPr>
                <w:sz w:val="22"/>
                <w:szCs w:val="22"/>
                <w:lang w:eastAsia="ru-RU"/>
              </w:rPr>
            </w:pPr>
            <w:r w:rsidRPr="00704D81">
              <w:rPr>
                <w:sz w:val="22"/>
                <w:szCs w:val="22"/>
                <w:lang w:eastAsia="ru-RU"/>
              </w:rPr>
              <w:t xml:space="preserve">Цель. </w:t>
            </w:r>
            <w:r w:rsidRPr="00704D81">
              <w:rPr>
                <w:rFonts w:cs="Arial"/>
                <w:sz w:val="22"/>
                <w:szCs w:val="22"/>
                <w:lang w:eastAsia="ru-RU"/>
              </w:rPr>
              <w:t>Повышение качества и комфорта городской среды на территории Бутурлиновского городского поселения</w:t>
            </w:r>
          </w:p>
        </w:tc>
      </w:tr>
      <w:tr w:rsidR="00704D81" w:rsidRPr="00704D81" w:rsidTr="00704D81">
        <w:tc>
          <w:tcPr>
            <w:tcW w:w="199" w:type="pct"/>
          </w:tcPr>
          <w:p w:rsidR="00704D81" w:rsidRPr="00704D81" w:rsidRDefault="00704D81" w:rsidP="00704D81">
            <w:pPr>
              <w:autoSpaceDE w:val="0"/>
              <w:autoSpaceDN w:val="0"/>
              <w:adjustRightInd w:val="0"/>
              <w:jc w:val="both"/>
              <w:rPr>
                <w:sz w:val="22"/>
                <w:szCs w:val="22"/>
                <w:lang w:eastAsia="ru-RU"/>
              </w:rPr>
            </w:pPr>
            <w:r w:rsidRPr="00704D81">
              <w:rPr>
                <w:sz w:val="22"/>
                <w:szCs w:val="22"/>
                <w:lang w:eastAsia="ru-RU"/>
              </w:rPr>
              <w:t>1</w:t>
            </w:r>
          </w:p>
        </w:tc>
        <w:tc>
          <w:tcPr>
            <w:tcW w:w="4801" w:type="pct"/>
            <w:gridSpan w:val="9"/>
          </w:tcPr>
          <w:p w:rsidR="00704D81" w:rsidRPr="00704D81" w:rsidRDefault="00704D81" w:rsidP="00704D81">
            <w:pPr>
              <w:autoSpaceDE w:val="0"/>
              <w:autoSpaceDN w:val="0"/>
              <w:adjustRightInd w:val="0"/>
              <w:jc w:val="both"/>
              <w:rPr>
                <w:sz w:val="22"/>
                <w:szCs w:val="22"/>
                <w:lang w:eastAsia="ru-RU"/>
              </w:rPr>
            </w:pPr>
            <w:r w:rsidRPr="00704D81">
              <w:rPr>
                <w:sz w:val="22"/>
                <w:szCs w:val="22"/>
                <w:lang w:eastAsia="ru-RU"/>
              </w:rPr>
              <w:t>Задача 1. Обеспечение проведения мероприятий по благоустройству дворовых территорий многоквартирных домов Бутурлиновского городского поселения Бутурлиновского муниципального района Воронежской области.</w:t>
            </w:r>
          </w:p>
        </w:tc>
      </w:tr>
      <w:tr w:rsidR="00704D81" w:rsidRPr="00704D81" w:rsidTr="00704D81">
        <w:tc>
          <w:tcPr>
            <w:tcW w:w="199" w:type="pct"/>
          </w:tcPr>
          <w:p w:rsidR="00704D81" w:rsidRPr="00704D81" w:rsidRDefault="00704D81" w:rsidP="00704D81">
            <w:pPr>
              <w:rPr>
                <w:sz w:val="22"/>
                <w:szCs w:val="22"/>
                <w:lang w:eastAsia="ru-RU"/>
              </w:rPr>
            </w:pPr>
            <w:r w:rsidRPr="00704D81">
              <w:rPr>
                <w:sz w:val="22"/>
                <w:szCs w:val="22"/>
                <w:lang w:eastAsia="ru-RU"/>
              </w:rPr>
              <w:t>1.1.</w:t>
            </w:r>
          </w:p>
        </w:tc>
        <w:tc>
          <w:tcPr>
            <w:tcW w:w="693" w:type="pct"/>
            <w:gridSpan w:val="2"/>
          </w:tcPr>
          <w:p w:rsidR="00704D81" w:rsidRPr="00704D81" w:rsidRDefault="00704D81" w:rsidP="00704D81">
            <w:pPr>
              <w:rPr>
                <w:b/>
                <w:bCs/>
                <w:sz w:val="22"/>
                <w:szCs w:val="22"/>
                <w:lang w:eastAsia="ru-RU"/>
              </w:rPr>
            </w:pPr>
            <w:r w:rsidRPr="00704D81">
              <w:rPr>
                <w:sz w:val="22"/>
                <w:szCs w:val="22"/>
                <w:lang w:eastAsia="ru-RU"/>
              </w:rPr>
              <w:t xml:space="preserve">Основное мероприятие 1.1. </w:t>
            </w:r>
            <w:r w:rsidRPr="00704D81">
              <w:rPr>
                <w:bCs/>
                <w:sz w:val="22"/>
                <w:szCs w:val="22"/>
                <w:lang w:eastAsia="ru-RU"/>
              </w:rPr>
              <w:t xml:space="preserve">Благоустройство дворовых территорий </w:t>
            </w:r>
            <w:r w:rsidRPr="00704D81">
              <w:rPr>
                <w:bCs/>
                <w:sz w:val="22"/>
                <w:szCs w:val="22"/>
                <w:lang w:eastAsia="ru-RU"/>
              </w:rPr>
              <w:lastRenderedPageBreak/>
              <w:t xml:space="preserve">многоквартирных домов в </w:t>
            </w:r>
            <w:r w:rsidRPr="00704D81">
              <w:rPr>
                <w:sz w:val="22"/>
                <w:szCs w:val="22"/>
                <w:lang w:eastAsia="ru-RU"/>
              </w:rPr>
              <w:t>Бутурлиновском городском поселении</w:t>
            </w:r>
          </w:p>
        </w:tc>
        <w:tc>
          <w:tcPr>
            <w:tcW w:w="712" w:type="pct"/>
          </w:tcPr>
          <w:p w:rsidR="00704D81" w:rsidRPr="00704D81" w:rsidRDefault="00704D81" w:rsidP="00704D81">
            <w:pPr>
              <w:widowControl w:val="0"/>
              <w:suppressAutoHyphens w:val="0"/>
              <w:autoSpaceDE w:val="0"/>
              <w:autoSpaceDN w:val="0"/>
              <w:adjustRightInd w:val="0"/>
              <w:rPr>
                <w:sz w:val="22"/>
                <w:szCs w:val="22"/>
                <w:lang w:eastAsia="ru-RU"/>
              </w:rPr>
            </w:pPr>
            <w:r w:rsidRPr="00704D81">
              <w:rPr>
                <w:sz w:val="22"/>
                <w:szCs w:val="22"/>
                <w:lang w:eastAsia="ru-RU"/>
              </w:rPr>
              <w:lastRenderedPageBreak/>
              <w:t xml:space="preserve">Администрация Бутурлиновского городского поселения Бутурлиновского </w:t>
            </w:r>
            <w:r w:rsidRPr="00704D81">
              <w:rPr>
                <w:sz w:val="22"/>
                <w:szCs w:val="22"/>
                <w:lang w:eastAsia="ru-RU"/>
              </w:rPr>
              <w:lastRenderedPageBreak/>
              <w:t xml:space="preserve">муниципального района Воронежской области </w:t>
            </w:r>
          </w:p>
        </w:tc>
        <w:tc>
          <w:tcPr>
            <w:tcW w:w="557" w:type="pc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lastRenderedPageBreak/>
              <w:t>2023 год</w:t>
            </w:r>
          </w:p>
        </w:tc>
        <w:tc>
          <w:tcPr>
            <w:tcW w:w="562" w:type="pc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2030 год</w:t>
            </w:r>
          </w:p>
        </w:tc>
        <w:tc>
          <w:tcPr>
            <w:tcW w:w="858" w:type="pct"/>
            <w:gridSpan w:val="2"/>
          </w:tcPr>
          <w:p w:rsidR="00704D81" w:rsidRPr="00704D81" w:rsidRDefault="00704D81" w:rsidP="00704D81">
            <w:pPr>
              <w:suppressAutoHyphens w:val="0"/>
              <w:jc w:val="center"/>
              <w:rPr>
                <w:sz w:val="22"/>
                <w:szCs w:val="22"/>
                <w:lang w:eastAsia="ru-RU"/>
              </w:rPr>
            </w:pPr>
            <w:r w:rsidRPr="00704D81">
              <w:rPr>
                <w:sz w:val="22"/>
                <w:szCs w:val="22"/>
                <w:lang w:eastAsia="ru-RU"/>
              </w:rPr>
              <w:t>Благоустройство дворовых территорий многоквартирных домов согласно минимальному перечню работ</w:t>
            </w:r>
          </w:p>
        </w:tc>
        <w:tc>
          <w:tcPr>
            <w:tcW w:w="594" w:type="pct"/>
          </w:tcPr>
          <w:p w:rsidR="00704D81" w:rsidRPr="00704D81" w:rsidRDefault="00704D81" w:rsidP="00704D81">
            <w:pPr>
              <w:widowControl w:val="0"/>
              <w:suppressAutoHyphens w:val="0"/>
              <w:autoSpaceDE w:val="0"/>
              <w:autoSpaceDN w:val="0"/>
              <w:adjustRightInd w:val="0"/>
              <w:jc w:val="center"/>
              <w:rPr>
                <w:sz w:val="22"/>
                <w:szCs w:val="22"/>
                <w:lang w:eastAsia="ru-RU"/>
              </w:rPr>
            </w:pPr>
          </w:p>
        </w:tc>
        <w:tc>
          <w:tcPr>
            <w:tcW w:w="825" w:type="pct"/>
          </w:tcPr>
          <w:p w:rsidR="00704D81" w:rsidRPr="00704D81" w:rsidRDefault="00704D81" w:rsidP="00704D81">
            <w:pPr>
              <w:widowControl w:val="0"/>
              <w:suppressAutoHyphens w:val="0"/>
              <w:autoSpaceDE w:val="0"/>
              <w:autoSpaceDN w:val="0"/>
              <w:adjustRightInd w:val="0"/>
              <w:rPr>
                <w:rFonts w:cs="Arial"/>
                <w:sz w:val="22"/>
                <w:szCs w:val="22"/>
                <w:lang w:eastAsia="ru-RU"/>
              </w:rPr>
            </w:pPr>
            <w:r w:rsidRPr="00704D81">
              <w:rPr>
                <w:rFonts w:cs="Arial"/>
                <w:sz w:val="22"/>
                <w:szCs w:val="22"/>
                <w:lang w:eastAsia="ru-RU"/>
              </w:rPr>
              <w:t xml:space="preserve">Показатель 1. Доля благоустроенных дворовых территорий многоквартирных домов в Бутурлиновском </w:t>
            </w:r>
            <w:r w:rsidRPr="00704D81">
              <w:rPr>
                <w:rFonts w:cs="Arial"/>
                <w:sz w:val="22"/>
                <w:szCs w:val="22"/>
                <w:lang w:eastAsia="ru-RU"/>
              </w:rPr>
              <w:lastRenderedPageBreak/>
              <w:t>городском поселении от общего количества дворовых территорий многоквартирных домов в Бутурлиновском городском поселении.</w:t>
            </w:r>
          </w:p>
          <w:p w:rsidR="00704D81" w:rsidRPr="00704D81" w:rsidRDefault="00704D81" w:rsidP="00704D81">
            <w:pPr>
              <w:widowControl w:val="0"/>
              <w:suppressAutoHyphens w:val="0"/>
              <w:autoSpaceDE w:val="0"/>
              <w:autoSpaceDN w:val="0"/>
              <w:adjustRightInd w:val="0"/>
              <w:rPr>
                <w:rFonts w:cs="Arial"/>
                <w:sz w:val="22"/>
                <w:szCs w:val="22"/>
                <w:lang w:eastAsia="ru-RU"/>
              </w:rPr>
            </w:pPr>
            <w:r w:rsidRPr="00704D81">
              <w:rPr>
                <w:rFonts w:cs="Arial"/>
                <w:sz w:val="22"/>
                <w:szCs w:val="22"/>
                <w:lang w:eastAsia="ru-RU"/>
              </w:rPr>
              <w:t>Показатель 2. Доля 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w:t>
            </w:r>
          </w:p>
          <w:p w:rsidR="00704D81" w:rsidRPr="00704D81" w:rsidRDefault="00704D81" w:rsidP="00704D81">
            <w:pPr>
              <w:widowControl w:val="0"/>
              <w:suppressAutoHyphens w:val="0"/>
              <w:autoSpaceDE w:val="0"/>
              <w:autoSpaceDN w:val="0"/>
              <w:adjustRightInd w:val="0"/>
              <w:rPr>
                <w:sz w:val="22"/>
                <w:szCs w:val="22"/>
                <w:lang w:eastAsia="ru-RU"/>
              </w:rPr>
            </w:pPr>
            <w:r w:rsidRPr="00704D81">
              <w:rPr>
                <w:rFonts w:cs="Arial"/>
                <w:sz w:val="22"/>
                <w:szCs w:val="22"/>
                <w:lang w:eastAsia="ru-RU"/>
              </w:rPr>
              <w:t>Показатель 3. Количество благоустроенных дворовых территорий многоквартирных домов в Бутурлиновском городском поселении.</w:t>
            </w:r>
          </w:p>
        </w:tc>
      </w:tr>
      <w:tr w:rsidR="00704D81" w:rsidRPr="00704D81" w:rsidTr="00704D81">
        <w:trPr>
          <w:trHeight w:val="329"/>
        </w:trPr>
        <w:tc>
          <w:tcPr>
            <w:tcW w:w="199" w:type="pct"/>
          </w:tcPr>
          <w:p w:rsidR="00704D81" w:rsidRPr="00704D81" w:rsidRDefault="00704D81" w:rsidP="00704D81">
            <w:pPr>
              <w:widowControl w:val="0"/>
              <w:suppressAutoHyphens w:val="0"/>
              <w:autoSpaceDE w:val="0"/>
              <w:autoSpaceDN w:val="0"/>
              <w:adjustRightInd w:val="0"/>
              <w:rPr>
                <w:sz w:val="22"/>
                <w:szCs w:val="22"/>
                <w:lang w:eastAsia="ru-RU"/>
              </w:rPr>
            </w:pPr>
            <w:r w:rsidRPr="00704D81">
              <w:rPr>
                <w:sz w:val="22"/>
                <w:szCs w:val="22"/>
                <w:lang w:eastAsia="ru-RU"/>
              </w:rPr>
              <w:lastRenderedPageBreak/>
              <w:t>2</w:t>
            </w:r>
          </w:p>
        </w:tc>
        <w:tc>
          <w:tcPr>
            <w:tcW w:w="4801" w:type="pct"/>
            <w:gridSpan w:val="9"/>
            <w:vAlign w:val="bottom"/>
          </w:tcPr>
          <w:p w:rsidR="00704D81" w:rsidRPr="00704D81" w:rsidRDefault="00704D81" w:rsidP="00704D81">
            <w:pPr>
              <w:autoSpaceDE w:val="0"/>
              <w:autoSpaceDN w:val="0"/>
              <w:adjustRightInd w:val="0"/>
              <w:jc w:val="both"/>
              <w:rPr>
                <w:sz w:val="22"/>
                <w:szCs w:val="22"/>
                <w:lang w:eastAsia="ru-RU"/>
              </w:rPr>
            </w:pPr>
            <w:r w:rsidRPr="00704D81">
              <w:rPr>
                <w:sz w:val="22"/>
                <w:szCs w:val="22"/>
                <w:lang w:eastAsia="ru-RU"/>
              </w:rPr>
              <w:t>Задача 2. Обеспечение проведения мероприятий по благоустройству общественных территорий Бутурлиновского городского поселения Бутурлиновского муниципального района Воронежской области.</w:t>
            </w:r>
          </w:p>
        </w:tc>
      </w:tr>
      <w:tr w:rsidR="00704D81" w:rsidRPr="00704D81" w:rsidTr="00704D81">
        <w:tc>
          <w:tcPr>
            <w:tcW w:w="199" w:type="pct"/>
          </w:tcPr>
          <w:p w:rsidR="00704D81" w:rsidRPr="00704D81" w:rsidRDefault="00704D81" w:rsidP="00704D81">
            <w:pPr>
              <w:rPr>
                <w:sz w:val="22"/>
                <w:szCs w:val="22"/>
                <w:lang w:eastAsia="ru-RU"/>
              </w:rPr>
            </w:pPr>
            <w:r w:rsidRPr="00704D81">
              <w:rPr>
                <w:sz w:val="22"/>
                <w:szCs w:val="22"/>
                <w:lang w:eastAsia="ru-RU"/>
              </w:rPr>
              <w:t>2.1.</w:t>
            </w:r>
          </w:p>
        </w:tc>
        <w:tc>
          <w:tcPr>
            <w:tcW w:w="659" w:type="pct"/>
          </w:tcPr>
          <w:p w:rsidR="00704D81" w:rsidRPr="00704D81" w:rsidRDefault="00704D81" w:rsidP="00704D81">
            <w:pPr>
              <w:rPr>
                <w:b/>
                <w:bCs/>
                <w:sz w:val="22"/>
                <w:szCs w:val="22"/>
                <w:lang w:eastAsia="ru-RU"/>
              </w:rPr>
            </w:pPr>
            <w:r w:rsidRPr="00704D81">
              <w:rPr>
                <w:sz w:val="22"/>
                <w:szCs w:val="22"/>
                <w:lang w:eastAsia="ru-RU"/>
              </w:rPr>
              <w:t>Основное мероприятие 2.1.</w:t>
            </w:r>
            <w:r w:rsidRPr="00704D81">
              <w:rPr>
                <w:b/>
                <w:bCs/>
                <w:sz w:val="22"/>
                <w:szCs w:val="22"/>
                <w:lang w:eastAsia="ru-RU"/>
              </w:rPr>
              <w:t xml:space="preserve"> </w:t>
            </w:r>
            <w:r w:rsidRPr="00704D81">
              <w:rPr>
                <w:bCs/>
                <w:sz w:val="22"/>
                <w:szCs w:val="22"/>
                <w:lang w:eastAsia="ru-RU"/>
              </w:rPr>
              <w:t xml:space="preserve">Благоустройство общественных территорий в </w:t>
            </w:r>
            <w:r w:rsidRPr="00704D81">
              <w:rPr>
                <w:sz w:val="22"/>
                <w:szCs w:val="22"/>
                <w:lang w:eastAsia="ru-RU"/>
              </w:rPr>
              <w:t xml:space="preserve">Бутурлиновском </w:t>
            </w:r>
            <w:r w:rsidRPr="00704D81">
              <w:rPr>
                <w:sz w:val="22"/>
                <w:szCs w:val="22"/>
                <w:lang w:eastAsia="ru-RU"/>
              </w:rPr>
              <w:lastRenderedPageBreak/>
              <w:t>городском поселении</w:t>
            </w:r>
          </w:p>
        </w:tc>
        <w:tc>
          <w:tcPr>
            <w:tcW w:w="746" w:type="pct"/>
            <w:gridSpan w:val="2"/>
          </w:tcPr>
          <w:p w:rsidR="00704D81" w:rsidRPr="00704D81" w:rsidRDefault="00704D81" w:rsidP="00704D81">
            <w:pPr>
              <w:widowControl w:val="0"/>
              <w:suppressAutoHyphens w:val="0"/>
              <w:autoSpaceDE w:val="0"/>
              <w:autoSpaceDN w:val="0"/>
              <w:adjustRightInd w:val="0"/>
              <w:rPr>
                <w:sz w:val="22"/>
                <w:szCs w:val="22"/>
                <w:lang w:eastAsia="ru-RU"/>
              </w:rPr>
            </w:pPr>
            <w:r w:rsidRPr="00704D81">
              <w:rPr>
                <w:sz w:val="22"/>
                <w:szCs w:val="22"/>
                <w:lang w:eastAsia="ru-RU"/>
              </w:rPr>
              <w:lastRenderedPageBreak/>
              <w:t xml:space="preserve">Администрация Бутурлиновского городского поселения Бутурлиновского муниципального района Воронежской </w:t>
            </w:r>
            <w:r w:rsidRPr="00704D81">
              <w:rPr>
                <w:sz w:val="22"/>
                <w:szCs w:val="22"/>
                <w:lang w:eastAsia="ru-RU"/>
              </w:rPr>
              <w:lastRenderedPageBreak/>
              <w:t xml:space="preserve">области </w:t>
            </w:r>
          </w:p>
        </w:tc>
        <w:tc>
          <w:tcPr>
            <w:tcW w:w="557" w:type="pc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lastRenderedPageBreak/>
              <w:t>2023 год</w:t>
            </w:r>
          </w:p>
        </w:tc>
        <w:tc>
          <w:tcPr>
            <w:tcW w:w="562" w:type="pct"/>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2030 год</w:t>
            </w:r>
          </w:p>
        </w:tc>
        <w:tc>
          <w:tcPr>
            <w:tcW w:w="858" w:type="pct"/>
            <w:gridSpan w:val="2"/>
          </w:tcPr>
          <w:p w:rsidR="00704D81" w:rsidRPr="00704D81" w:rsidRDefault="00704D81" w:rsidP="00704D81">
            <w:pPr>
              <w:widowControl w:val="0"/>
              <w:suppressAutoHyphens w:val="0"/>
              <w:autoSpaceDE w:val="0"/>
              <w:autoSpaceDN w:val="0"/>
              <w:adjustRightInd w:val="0"/>
              <w:jc w:val="center"/>
              <w:rPr>
                <w:sz w:val="22"/>
                <w:szCs w:val="22"/>
                <w:lang w:eastAsia="ru-RU"/>
              </w:rPr>
            </w:pPr>
            <w:r w:rsidRPr="00704D81">
              <w:rPr>
                <w:sz w:val="22"/>
                <w:szCs w:val="22"/>
                <w:lang w:eastAsia="ru-RU"/>
              </w:rPr>
              <w:t xml:space="preserve">Благоустройство общественных территорий </w:t>
            </w:r>
          </w:p>
        </w:tc>
        <w:tc>
          <w:tcPr>
            <w:tcW w:w="594" w:type="pct"/>
          </w:tcPr>
          <w:p w:rsidR="00704D81" w:rsidRPr="00704D81" w:rsidRDefault="00704D81" w:rsidP="00704D81">
            <w:pPr>
              <w:widowControl w:val="0"/>
              <w:suppressAutoHyphens w:val="0"/>
              <w:autoSpaceDE w:val="0"/>
              <w:autoSpaceDN w:val="0"/>
              <w:adjustRightInd w:val="0"/>
              <w:jc w:val="center"/>
              <w:rPr>
                <w:sz w:val="22"/>
                <w:szCs w:val="22"/>
                <w:lang w:eastAsia="ru-RU"/>
              </w:rPr>
            </w:pPr>
          </w:p>
        </w:tc>
        <w:tc>
          <w:tcPr>
            <w:tcW w:w="825" w:type="pct"/>
          </w:tcPr>
          <w:p w:rsidR="00704D81" w:rsidRPr="00704D81" w:rsidRDefault="00704D81" w:rsidP="00704D81">
            <w:pPr>
              <w:widowControl w:val="0"/>
              <w:suppressAutoHyphens w:val="0"/>
              <w:autoSpaceDE w:val="0"/>
              <w:autoSpaceDN w:val="0"/>
              <w:adjustRightInd w:val="0"/>
              <w:rPr>
                <w:rFonts w:cs="Arial"/>
                <w:sz w:val="22"/>
                <w:szCs w:val="22"/>
                <w:lang w:eastAsia="ru-RU"/>
              </w:rPr>
            </w:pPr>
            <w:r w:rsidRPr="00704D81">
              <w:rPr>
                <w:rFonts w:cs="Arial"/>
                <w:sz w:val="22"/>
                <w:szCs w:val="22"/>
                <w:lang w:eastAsia="ru-RU"/>
              </w:rPr>
              <w:t xml:space="preserve">Показатель 1. Доля благоустроенных общественных территорий в Бутурлиновском городском поселении от </w:t>
            </w:r>
            <w:r w:rsidRPr="00704D81">
              <w:rPr>
                <w:rFonts w:cs="Arial"/>
                <w:sz w:val="22"/>
                <w:szCs w:val="22"/>
                <w:lang w:eastAsia="ru-RU"/>
              </w:rPr>
              <w:lastRenderedPageBreak/>
              <w:t>общего количества общественных территорий в Бутурлиновском городском поселении.</w:t>
            </w:r>
          </w:p>
          <w:p w:rsidR="00704D81" w:rsidRPr="00704D81" w:rsidRDefault="00704D81" w:rsidP="00704D81">
            <w:pPr>
              <w:widowControl w:val="0"/>
              <w:suppressAutoHyphens w:val="0"/>
              <w:autoSpaceDE w:val="0"/>
              <w:autoSpaceDN w:val="0"/>
              <w:adjustRightInd w:val="0"/>
              <w:rPr>
                <w:rFonts w:cs="Arial"/>
                <w:sz w:val="22"/>
                <w:szCs w:val="22"/>
                <w:lang w:eastAsia="ru-RU"/>
              </w:rPr>
            </w:pPr>
            <w:r w:rsidRPr="00704D81">
              <w:rPr>
                <w:rFonts w:cs="Arial"/>
                <w:sz w:val="22"/>
                <w:szCs w:val="22"/>
                <w:lang w:eastAsia="ru-RU"/>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704D81" w:rsidRPr="00704D81" w:rsidRDefault="00704D81" w:rsidP="00704D81">
            <w:pPr>
              <w:widowControl w:val="0"/>
              <w:suppressAutoHyphens w:val="0"/>
              <w:autoSpaceDE w:val="0"/>
              <w:autoSpaceDN w:val="0"/>
              <w:adjustRightInd w:val="0"/>
              <w:rPr>
                <w:sz w:val="22"/>
                <w:szCs w:val="22"/>
                <w:lang w:eastAsia="ru-RU"/>
              </w:rPr>
            </w:pPr>
            <w:r w:rsidRPr="00704D81">
              <w:rPr>
                <w:rFonts w:cs="Arial"/>
                <w:sz w:val="22"/>
                <w:szCs w:val="22"/>
                <w:lang w:eastAsia="ru-RU"/>
              </w:rPr>
              <w:t>Показатель 3. Количество благоустроенных общественных территорий в Бутурлиновском городском поселении.</w:t>
            </w:r>
          </w:p>
        </w:tc>
      </w:tr>
    </w:tbl>
    <w:p w:rsidR="00704D81" w:rsidRPr="00704D81" w:rsidRDefault="00704D81" w:rsidP="00704D81">
      <w:pPr>
        <w:widowControl w:val="0"/>
        <w:suppressAutoHyphens w:val="0"/>
        <w:autoSpaceDE w:val="0"/>
        <w:autoSpaceDN w:val="0"/>
        <w:adjustRightInd w:val="0"/>
        <w:ind w:left="9639"/>
        <w:contextualSpacing/>
        <w:rPr>
          <w:sz w:val="28"/>
          <w:szCs w:val="28"/>
          <w:lang w:eastAsia="ru-RU"/>
        </w:rPr>
      </w:pPr>
    </w:p>
    <w:p w:rsidR="00704D81" w:rsidRPr="00704D81" w:rsidRDefault="00704D81" w:rsidP="00704D81">
      <w:pPr>
        <w:widowControl w:val="0"/>
        <w:suppressAutoHyphens w:val="0"/>
        <w:autoSpaceDE w:val="0"/>
        <w:autoSpaceDN w:val="0"/>
        <w:adjustRightInd w:val="0"/>
        <w:ind w:left="9639"/>
        <w:contextualSpacing/>
        <w:rPr>
          <w:sz w:val="28"/>
          <w:szCs w:val="28"/>
          <w:lang w:eastAsia="ru-RU"/>
        </w:rPr>
        <w:sectPr w:rsidR="00704D81" w:rsidRPr="00704D81" w:rsidSect="00704D81">
          <w:pgSz w:w="16838" w:h="11906" w:orient="landscape"/>
          <w:pgMar w:top="1701" w:right="851" w:bottom="567" w:left="851" w:header="992" w:footer="1134" w:gutter="0"/>
          <w:cols w:space="720"/>
          <w:docGrid w:linePitch="299"/>
        </w:sectPr>
      </w:pPr>
    </w:p>
    <w:p w:rsidR="00704D81" w:rsidRPr="00704D81" w:rsidRDefault="00704D81" w:rsidP="00704D81">
      <w:pPr>
        <w:ind w:left="9072"/>
        <w:jc w:val="both"/>
        <w:rPr>
          <w:rFonts w:eastAsia="Arial"/>
          <w:sz w:val="28"/>
          <w:szCs w:val="28"/>
        </w:rPr>
      </w:pPr>
      <w:r w:rsidRPr="00704D81">
        <w:rPr>
          <w:rFonts w:eastAsia="Arial"/>
          <w:sz w:val="28"/>
          <w:szCs w:val="28"/>
        </w:rPr>
        <w:lastRenderedPageBreak/>
        <w:t>Приложение 2</w:t>
      </w:r>
    </w:p>
    <w:p w:rsidR="00704D81" w:rsidRPr="00704D81" w:rsidRDefault="00704D81" w:rsidP="00704D81">
      <w:pPr>
        <w:ind w:left="9072"/>
        <w:jc w:val="both"/>
        <w:rPr>
          <w:rFonts w:eastAsia="Arial"/>
          <w:sz w:val="28"/>
          <w:szCs w:val="28"/>
        </w:rPr>
      </w:pPr>
      <w:r w:rsidRPr="00704D81">
        <w:rPr>
          <w:rFonts w:eastAsia="Arial"/>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widowControl w:val="0"/>
        <w:suppressAutoHyphens w:val="0"/>
        <w:autoSpaceDE w:val="0"/>
        <w:autoSpaceDN w:val="0"/>
        <w:adjustRightInd w:val="0"/>
        <w:contextualSpacing/>
        <w:jc w:val="center"/>
        <w:rPr>
          <w:iCs/>
          <w:sz w:val="28"/>
          <w:szCs w:val="28"/>
          <w:lang w:eastAsia="ru-RU"/>
        </w:rPr>
      </w:pPr>
    </w:p>
    <w:p w:rsidR="00704D81" w:rsidRPr="00704D81" w:rsidRDefault="00704D81" w:rsidP="00704D81">
      <w:pPr>
        <w:widowControl w:val="0"/>
        <w:suppressAutoHyphens w:val="0"/>
        <w:autoSpaceDE w:val="0"/>
        <w:autoSpaceDN w:val="0"/>
        <w:adjustRightInd w:val="0"/>
        <w:contextualSpacing/>
        <w:jc w:val="center"/>
        <w:rPr>
          <w:bCs/>
          <w:iCs/>
          <w:sz w:val="28"/>
          <w:szCs w:val="28"/>
          <w:lang w:eastAsia="ru-RU"/>
        </w:rPr>
      </w:pPr>
      <w:r w:rsidRPr="00704D81">
        <w:rPr>
          <w:iCs/>
          <w:sz w:val="28"/>
          <w:szCs w:val="28"/>
          <w:lang w:eastAsia="ru-RU"/>
        </w:rPr>
        <w:t xml:space="preserve">Ресурсное обеспечение реализации </w:t>
      </w:r>
      <w:r w:rsidRPr="00704D81">
        <w:rPr>
          <w:bCs/>
          <w:iCs/>
          <w:sz w:val="28"/>
          <w:szCs w:val="28"/>
          <w:lang w:eastAsia="ru-RU"/>
        </w:rPr>
        <w:t>муниципальной программы Бутурлиновского городского поселения Бутурлиновского муниципального района Воронежской области «</w:t>
      </w:r>
      <w:r w:rsidRPr="00704D81">
        <w:rPr>
          <w:iCs/>
          <w:sz w:val="28"/>
          <w:szCs w:val="28"/>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 </w:t>
      </w:r>
      <w:r w:rsidRPr="00704D81">
        <w:rPr>
          <w:bCs/>
          <w:iCs/>
          <w:sz w:val="28"/>
          <w:szCs w:val="28"/>
          <w:lang w:eastAsia="ru-RU"/>
        </w:rPr>
        <w:t>и их значениях</w:t>
      </w:r>
    </w:p>
    <w:p w:rsidR="00704D81" w:rsidRPr="00704D81" w:rsidRDefault="00704D81" w:rsidP="00704D81">
      <w:pPr>
        <w:widowControl w:val="0"/>
        <w:suppressAutoHyphens w:val="0"/>
        <w:autoSpaceDE w:val="0"/>
        <w:autoSpaceDN w:val="0"/>
        <w:adjustRightInd w:val="0"/>
        <w:contextualSpacing/>
        <w:jc w:val="center"/>
        <w:rPr>
          <w:bCs/>
          <w:iCs/>
          <w:sz w:val="26"/>
          <w:szCs w:val="26"/>
          <w:lang w:eastAsia="ru-RU"/>
        </w:rPr>
      </w:pPr>
    </w:p>
    <w:tbl>
      <w:tblPr>
        <w:tblW w:w="5000" w:type="pct"/>
        <w:tblCellMar>
          <w:top w:w="55" w:type="dxa"/>
          <w:left w:w="55" w:type="dxa"/>
          <w:bottom w:w="55" w:type="dxa"/>
          <w:right w:w="55" w:type="dxa"/>
        </w:tblCellMar>
        <w:tblLook w:val="04A0" w:firstRow="1" w:lastRow="0" w:firstColumn="1" w:lastColumn="0" w:noHBand="0" w:noVBand="1"/>
      </w:tblPr>
      <w:tblGrid>
        <w:gridCol w:w="1629"/>
        <w:gridCol w:w="3507"/>
        <w:gridCol w:w="2000"/>
        <w:gridCol w:w="936"/>
        <w:gridCol w:w="878"/>
        <w:gridCol w:w="872"/>
        <w:gridCol w:w="890"/>
        <w:gridCol w:w="887"/>
        <w:gridCol w:w="1046"/>
        <w:gridCol w:w="872"/>
        <w:gridCol w:w="869"/>
        <w:gridCol w:w="860"/>
      </w:tblGrid>
      <w:tr w:rsidR="00704D81" w:rsidRPr="00704D81" w:rsidTr="00704D81">
        <w:trPr>
          <w:trHeight w:val="20"/>
        </w:trPr>
        <w:tc>
          <w:tcPr>
            <w:tcW w:w="534" w:type="pct"/>
            <w:vMerge w:val="restart"/>
            <w:tcBorders>
              <w:top w:val="single" w:sz="2" w:space="0" w:color="000000"/>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Статус</w:t>
            </w:r>
          </w:p>
        </w:tc>
        <w:tc>
          <w:tcPr>
            <w:tcW w:w="1150" w:type="pct"/>
            <w:vMerge w:val="restart"/>
            <w:tcBorders>
              <w:top w:val="single" w:sz="2" w:space="0" w:color="000000"/>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Наименование муниципальной программы, подпрограммы, основного мероприятия</w:t>
            </w:r>
          </w:p>
        </w:tc>
        <w:tc>
          <w:tcPr>
            <w:tcW w:w="656" w:type="pct"/>
            <w:vMerge w:val="restart"/>
            <w:tcBorders>
              <w:top w:val="single" w:sz="2" w:space="0" w:color="000000"/>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Источники ресурсного обеспечения</w:t>
            </w:r>
          </w:p>
        </w:tc>
        <w:tc>
          <w:tcPr>
            <w:tcW w:w="2660" w:type="pct"/>
            <w:gridSpan w:val="9"/>
            <w:tcBorders>
              <w:top w:val="single" w:sz="2" w:space="0" w:color="000000"/>
              <w:left w:val="single" w:sz="2" w:space="0" w:color="000000"/>
              <w:bottom w:val="single" w:sz="2" w:space="0" w:color="000000"/>
              <w:right w:val="single" w:sz="2" w:space="0" w:color="000000"/>
            </w:tcBorders>
            <w:hideMark/>
          </w:tcPr>
          <w:p w:rsidR="00704D81" w:rsidRPr="00704D81" w:rsidRDefault="00704D81" w:rsidP="00704D81">
            <w:pPr>
              <w:suppressAutoHyphens w:val="0"/>
              <w:contextualSpacing/>
              <w:jc w:val="center"/>
              <w:rPr>
                <w:sz w:val="22"/>
                <w:lang w:eastAsia="ru-RU"/>
              </w:rPr>
            </w:pPr>
            <w:r w:rsidRPr="00704D81">
              <w:rPr>
                <w:sz w:val="22"/>
                <w:lang w:eastAsia="ru-RU"/>
              </w:rPr>
              <w:t>Оценка расходов по годам реализации муниципальной программы, тыс. руб.</w:t>
            </w:r>
          </w:p>
        </w:tc>
      </w:tr>
      <w:tr w:rsidR="00704D81" w:rsidRPr="00704D81" w:rsidTr="00704D81">
        <w:trPr>
          <w:trHeight w:val="20"/>
        </w:trPr>
        <w:tc>
          <w:tcPr>
            <w:tcW w:w="534"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jc w:val="center"/>
              <w:rPr>
                <w:sz w:val="22"/>
                <w:lang w:eastAsia="ru-RU"/>
              </w:rPr>
            </w:pPr>
          </w:p>
        </w:tc>
        <w:tc>
          <w:tcPr>
            <w:tcW w:w="1150"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jc w:val="center"/>
              <w:rPr>
                <w:sz w:val="22"/>
                <w:lang w:eastAsia="ru-RU"/>
              </w:rPr>
            </w:pPr>
          </w:p>
        </w:tc>
        <w:tc>
          <w:tcPr>
            <w:tcW w:w="656"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jc w:val="center"/>
              <w:rPr>
                <w:sz w:val="22"/>
                <w:lang w:eastAsia="ru-RU"/>
              </w:rPr>
            </w:pPr>
          </w:p>
        </w:tc>
        <w:tc>
          <w:tcPr>
            <w:tcW w:w="307"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Всего</w:t>
            </w:r>
          </w:p>
        </w:tc>
        <w:tc>
          <w:tcPr>
            <w:tcW w:w="288"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2023</w:t>
            </w:r>
          </w:p>
          <w:p w:rsidR="00704D81" w:rsidRPr="00704D81" w:rsidRDefault="00704D81" w:rsidP="00704D81">
            <w:pPr>
              <w:suppressAutoHyphens w:val="0"/>
              <w:contextualSpacing/>
              <w:jc w:val="center"/>
              <w:rPr>
                <w:sz w:val="22"/>
                <w:lang w:eastAsia="ru-RU"/>
              </w:rPr>
            </w:pPr>
            <w:r w:rsidRPr="00704D81">
              <w:rPr>
                <w:sz w:val="22"/>
                <w:lang w:eastAsia="ru-RU"/>
              </w:rPr>
              <w:t>год</w:t>
            </w:r>
          </w:p>
        </w:tc>
        <w:tc>
          <w:tcPr>
            <w:tcW w:w="28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2024</w:t>
            </w:r>
          </w:p>
          <w:p w:rsidR="00704D81" w:rsidRPr="00704D81" w:rsidRDefault="00704D81" w:rsidP="00704D81">
            <w:pPr>
              <w:suppressAutoHyphens w:val="0"/>
              <w:contextualSpacing/>
              <w:jc w:val="center"/>
              <w:rPr>
                <w:sz w:val="22"/>
                <w:lang w:eastAsia="ru-RU"/>
              </w:rPr>
            </w:pPr>
            <w:r w:rsidRPr="00704D81">
              <w:rPr>
                <w:sz w:val="22"/>
                <w:lang w:eastAsia="ru-RU"/>
              </w:rPr>
              <w:t>год</w:t>
            </w:r>
          </w:p>
        </w:tc>
        <w:tc>
          <w:tcPr>
            <w:tcW w:w="292"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2025</w:t>
            </w:r>
          </w:p>
          <w:p w:rsidR="00704D81" w:rsidRPr="00704D81" w:rsidRDefault="00704D81" w:rsidP="00704D81">
            <w:pPr>
              <w:suppressAutoHyphens w:val="0"/>
              <w:contextualSpacing/>
              <w:jc w:val="center"/>
              <w:rPr>
                <w:sz w:val="22"/>
                <w:lang w:eastAsia="ru-RU"/>
              </w:rPr>
            </w:pPr>
            <w:r w:rsidRPr="00704D81">
              <w:rPr>
                <w:sz w:val="22"/>
                <w:lang w:eastAsia="ru-RU"/>
              </w:rPr>
              <w:t>год</w:t>
            </w:r>
          </w:p>
        </w:tc>
        <w:tc>
          <w:tcPr>
            <w:tcW w:w="291"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2026</w:t>
            </w:r>
          </w:p>
          <w:p w:rsidR="00704D81" w:rsidRPr="00704D81" w:rsidRDefault="00704D81" w:rsidP="00704D81">
            <w:pPr>
              <w:suppressAutoHyphens w:val="0"/>
              <w:contextualSpacing/>
              <w:jc w:val="center"/>
              <w:rPr>
                <w:sz w:val="22"/>
                <w:lang w:eastAsia="ru-RU"/>
              </w:rPr>
            </w:pPr>
            <w:r w:rsidRPr="00704D81">
              <w:rPr>
                <w:sz w:val="22"/>
                <w:lang w:eastAsia="ru-RU"/>
              </w:rPr>
              <w:t>год</w:t>
            </w:r>
          </w:p>
        </w:tc>
        <w:tc>
          <w:tcPr>
            <w:tcW w:w="343" w:type="pct"/>
            <w:tcBorders>
              <w:top w:val="nil"/>
              <w:left w:val="single" w:sz="2" w:space="0" w:color="000000"/>
              <w:bottom w:val="single" w:sz="2" w:space="0" w:color="000000"/>
              <w:right w:val="single" w:sz="2" w:space="0" w:color="000000"/>
            </w:tcBorders>
            <w:hideMark/>
          </w:tcPr>
          <w:p w:rsidR="00704D81" w:rsidRPr="00704D81" w:rsidRDefault="00704D81" w:rsidP="00704D81">
            <w:pPr>
              <w:suppressAutoHyphens w:val="0"/>
              <w:contextualSpacing/>
              <w:jc w:val="center"/>
              <w:rPr>
                <w:sz w:val="22"/>
                <w:lang w:eastAsia="ru-RU"/>
              </w:rPr>
            </w:pPr>
            <w:r w:rsidRPr="00704D81">
              <w:rPr>
                <w:sz w:val="22"/>
                <w:lang w:eastAsia="ru-RU"/>
              </w:rPr>
              <w:t>2027</w:t>
            </w:r>
          </w:p>
          <w:p w:rsidR="00704D81" w:rsidRPr="00704D81" w:rsidRDefault="00704D81" w:rsidP="00704D81">
            <w:pPr>
              <w:suppressAutoHyphens w:val="0"/>
              <w:contextualSpacing/>
              <w:jc w:val="center"/>
              <w:rPr>
                <w:sz w:val="22"/>
                <w:lang w:eastAsia="ru-RU"/>
              </w:rPr>
            </w:pPr>
            <w:r w:rsidRPr="00704D81">
              <w:rPr>
                <w:sz w:val="22"/>
                <w:lang w:eastAsia="ru-RU"/>
              </w:rPr>
              <w:t>год</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center"/>
              <w:rPr>
                <w:sz w:val="22"/>
                <w:lang w:eastAsia="ru-RU"/>
              </w:rPr>
            </w:pPr>
            <w:r w:rsidRPr="00704D81">
              <w:rPr>
                <w:sz w:val="22"/>
                <w:lang w:eastAsia="ru-RU"/>
              </w:rPr>
              <w:t xml:space="preserve">2028 </w:t>
            </w:r>
          </w:p>
          <w:p w:rsidR="00704D81" w:rsidRPr="00704D81" w:rsidRDefault="00704D81" w:rsidP="00704D81">
            <w:pPr>
              <w:suppressAutoHyphens w:val="0"/>
              <w:contextualSpacing/>
              <w:jc w:val="center"/>
              <w:rPr>
                <w:sz w:val="22"/>
                <w:lang w:eastAsia="ru-RU"/>
              </w:rPr>
            </w:pPr>
            <w:r w:rsidRPr="00704D81">
              <w:rPr>
                <w:sz w:val="22"/>
                <w:lang w:eastAsia="ru-RU"/>
              </w:rPr>
              <w:t>год</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center"/>
              <w:rPr>
                <w:sz w:val="22"/>
                <w:lang w:eastAsia="ru-RU"/>
              </w:rPr>
            </w:pPr>
            <w:r w:rsidRPr="00704D81">
              <w:rPr>
                <w:sz w:val="22"/>
                <w:lang w:eastAsia="ru-RU"/>
              </w:rPr>
              <w:t>2029</w:t>
            </w:r>
          </w:p>
          <w:p w:rsidR="00704D81" w:rsidRPr="00704D81" w:rsidRDefault="00704D81" w:rsidP="00704D81">
            <w:pPr>
              <w:suppressAutoHyphens w:val="0"/>
              <w:contextualSpacing/>
              <w:jc w:val="center"/>
              <w:rPr>
                <w:sz w:val="22"/>
                <w:lang w:eastAsia="ru-RU"/>
              </w:rPr>
            </w:pPr>
            <w:r w:rsidRPr="00704D81">
              <w:rPr>
                <w:sz w:val="22"/>
                <w:lang w:eastAsia="ru-RU"/>
              </w:rPr>
              <w:t>год</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center"/>
              <w:rPr>
                <w:sz w:val="22"/>
                <w:lang w:eastAsia="ru-RU"/>
              </w:rPr>
            </w:pPr>
            <w:r w:rsidRPr="00704D81">
              <w:rPr>
                <w:sz w:val="22"/>
                <w:lang w:eastAsia="ru-RU"/>
              </w:rPr>
              <w:t>2030 год</w:t>
            </w:r>
          </w:p>
        </w:tc>
      </w:tr>
      <w:tr w:rsidR="00704D81" w:rsidRPr="00704D81" w:rsidTr="00704D81">
        <w:trPr>
          <w:trHeight w:val="20"/>
        </w:trPr>
        <w:tc>
          <w:tcPr>
            <w:tcW w:w="534"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1</w:t>
            </w:r>
          </w:p>
        </w:tc>
        <w:tc>
          <w:tcPr>
            <w:tcW w:w="1150"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2</w:t>
            </w: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3</w:t>
            </w:r>
          </w:p>
        </w:tc>
        <w:tc>
          <w:tcPr>
            <w:tcW w:w="307"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4</w:t>
            </w:r>
          </w:p>
        </w:tc>
        <w:tc>
          <w:tcPr>
            <w:tcW w:w="288"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5</w:t>
            </w:r>
          </w:p>
        </w:tc>
        <w:tc>
          <w:tcPr>
            <w:tcW w:w="28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6</w:t>
            </w:r>
          </w:p>
        </w:tc>
        <w:tc>
          <w:tcPr>
            <w:tcW w:w="292"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7</w:t>
            </w:r>
          </w:p>
        </w:tc>
        <w:tc>
          <w:tcPr>
            <w:tcW w:w="291"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center"/>
              <w:rPr>
                <w:sz w:val="22"/>
                <w:lang w:eastAsia="ru-RU"/>
              </w:rPr>
            </w:pPr>
            <w:r w:rsidRPr="00704D81">
              <w:rPr>
                <w:sz w:val="22"/>
                <w:lang w:eastAsia="ru-RU"/>
              </w:rPr>
              <w:t>8</w:t>
            </w:r>
          </w:p>
        </w:tc>
        <w:tc>
          <w:tcPr>
            <w:tcW w:w="343" w:type="pct"/>
            <w:tcBorders>
              <w:top w:val="nil"/>
              <w:left w:val="single" w:sz="2" w:space="0" w:color="000000"/>
              <w:bottom w:val="single" w:sz="2" w:space="0" w:color="000000"/>
              <w:right w:val="single" w:sz="2" w:space="0" w:color="000000"/>
            </w:tcBorders>
            <w:hideMark/>
          </w:tcPr>
          <w:p w:rsidR="00704D81" w:rsidRPr="00704D81" w:rsidRDefault="00704D81" w:rsidP="00704D81">
            <w:pPr>
              <w:suppressAutoHyphens w:val="0"/>
              <w:contextualSpacing/>
              <w:jc w:val="center"/>
              <w:rPr>
                <w:sz w:val="22"/>
                <w:lang w:eastAsia="ru-RU"/>
              </w:rPr>
            </w:pPr>
            <w:r w:rsidRPr="00704D81">
              <w:rPr>
                <w:sz w:val="22"/>
                <w:lang w:eastAsia="ru-RU"/>
              </w:rPr>
              <w:t>9</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center"/>
              <w:rPr>
                <w:sz w:val="22"/>
                <w:lang w:eastAsia="ru-RU"/>
              </w:rPr>
            </w:pPr>
            <w:r w:rsidRPr="00704D81">
              <w:rPr>
                <w:sz w:val="22"/>
                <w:lang w:eastAsia="ru-RU"/>
              </w:rPr>
              <w:t>10</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center"/>
              <w:rPr>
                <w:sz w:val="22"/>
                <w:lang w:eastAsia="ru-RU"/>
              </w:rPr>
            </w:pPr>
            <w:r w:rsidRPr="00704D81">
              <w:rPr>
                <w:sz w:val="22"/>
                <w:lang w:eastAsia="ru-RU"/>
              </w:rPr>
              <w:t>11</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center"/>
              <w:rPr>
                <w:sz w:val="22"/>
                <w:lang w:eastAsia="ru-RU"/>
              </w:rPr>
            </w:pPr>
            <w:r w:rsidRPr="00704D81">
              <w:rPr>
                <w:sz w:val="22"/>
                <w:lang w:eastAsia="ru-RU"/>
              </w:rPr>
              <w:t>12</w:t>
            </w:r>
          </w:p>
        </w:tc>
      </w:tr>
      <w:tr w:rsidR="00704D81" w:rsidRPr="00704D81" w:rsidTr="00704D81">
        <w:trPr>
          <w:trHeight w:val="20"/>
        </w:trPr>
        <w:tc>
          <w:tcPr>
            <w:tcW w:w="534" w:type="pct"/>
            <w:vMerge w:val="restart"/>
            <w:tcBorders>
              <w:top w:val="single" w:sz="2" w:space="0" w:color="000000"/>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Муниципальная программа</w:t>
            </w:r>
          </w:p>
        </w:tc>
        <w:tc>
          <w:tcPr>
            <w:tcW w:w="1150" w:type="pct"/>
            <w:vMerge w:val="restart"/>
            <w:tcBorders>
              <w:top w:val="single" w:sz="2" w:space="0" w:color="000000"/>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всего, в том числе:</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32605,24</w:t>
            </w:r>
          </w:p>
        </w:tc>
        <w:tc>
          <w:tcPr>
            <w:tcW w:w="288"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7905,07</w:t>
            </w:r>
          </w:p>
        </w:tc>
        <w:tc>
          <w:tcPr>
            <w:tcW w:w="286"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7800,07</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11150,1</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r>
      <w:tr w:rsidR="00704D81" w:rsidRPr="00704D81" w:rsidTr="00704D81">
        <w:trPr>
          <w:trHeight w:val="20"/>
        </w:trPr>
        <w:tc>
          <w:tcPr>
            <w:tcW w:w="534"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федеральный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476</w:t>
            </w:r>
          </w:p>
        </w:tc>
        <w:tc>
          <w:tcPr>
            <w:tcW w:w="288"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140</w:t>
            </w:r>
          </w:p>
        </w:tc>
        <w:tc>
          <w:tcPr>
            <w:tcW w:w="286"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136</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200</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r>
      <w:tr w:rsidR="00704D81" w:rsidRPr="00704D81" w:rsidTr="00704D81">
        <w:trPr>
          <w:trHeight w:val="20"/>
        </w:trPr>
        <w:tc>
          <w:tcPr>
            <w:tcW w:w="534"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областной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23324</w:t>
            </w:r>
          </w:p>
        </w:tc>
        <w:tc>
          <w:tcPr>
            <w:tcW w:w="288"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6860</w:t>
            </w:r>
          </w:p>
        </w:tc>
        <w:tc>
          <w:tcPr>
            <w:tcW w:w="286"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6664</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9800</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r>
      <w:tr w:rsidR="00704D81" w:rsidRPr="00704D81" w:rsidTr="00704D81">
        <w:trPr>
          <w:trHeight w:val="20"/>
        </w:trPr>
        <w:tc>
          <w:tcPr>
            <w:tcW w:w="534"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местный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8805,24</w:t>
            </w:r>
          </w:p>
        </w:tc>
        <w:tc>
          <w:tcPr>
            <w:tcW w:w="288"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905,07</w:t>
            </w:r>
          </w:p>
        </w:tc>
        <w:tc>
          <w:tcPr>
            <w:tcW w:w="286"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1000,07</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1150,1</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r>
      <w:tr w:rsidR="00704D81" w:rsidRPr="00704D81" w:rsidTr="00704D81">
        <w:trPr>
          <w:trHeight w:val="20"/>
        </w:trPr>
        <w:tc>
          <w:tcPr>
            <w:tcW w:w="534"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внебюджетные фонды</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tcBorders>
              <w:top w:val="single" w:sz="2" w:space="0" w:color="000000"/>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 том числе:</w:t>
            </w:r>
          </w:p>
        </w:tc>
        <w:tc>
          <w:tcPr>
            <w:tcW w:w="1150" w:type="pct"/>
            <w:tcBorders>
              <w:top w:val="single" w:sz="2" w:space="0" w:color="000000"/>
              <w:left w:val="nil"/>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val="restart"/>
            <w:tcBorders>
              <w:top w:val="single" w:sz="2" w:space="0" w:color="000000"/>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Подпрограмма 1</w:t>
            </w:r>
          </w:p>
        </w:tc>
        <w:tc>
          <w:tcPr>
            <w:tcW w:w="1150" w:type="pct"/>
            <w:vMerge w:val="restart"/>
            <w:tcBorders>
              <w:top w:val="single" w:sz="2" w:space="0" w:color="000000"/>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 xml:space="preserve">Благоустройство дворовых территорий многоквартирных домов в Бутурлиновском городском </w:t>
            </w:r>
            <w:r w:rsidRPr="00704D81">
              <w:rPr>
                <w:sz w:val="22"/>
                <w:lang w:eastAsia="ru-RU"/>
              </w:rPr>
              <w:lastRenderedPageBreak/>
              <w:t>поселении Бутурлиновского муниципального района Воронежской области</w:t>
            </w: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lastRenderedPageBreak/>
              <w:t>всего, в том числе:</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федеральный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областной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местный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tcBorders>
              <w:top w:val="single" w:sz="2" w:space="0" w:color="000000"/>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внебюджетные фонды</w:t>
            </w:r>
          </w:p>
        </w:tc>
        <w:tc>
          <w:tcPr>
            <w:tcW w:w="307"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w:t>
            </w:r>
          </w:p>
        </w:tc>
        <w:tc>
          <w:tcPr>
            <w:tcW w:w="288"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w:t>
            </w:r>
          </w:p>
        </w:tc>
        <w:tc>
          <w:tcPr>
            <w:tcW w:w="28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w:t>
            </w:r>
          </w:p>
        </w:tc>
        <w:tc>
          <w:tcPr>
            <w:tcW w:w="292"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w:t>
            </w:r>
          </w:p>
        </w:tc>
        <w:tc>
          <w:tcPr>
            <w:tcW w:w="291"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w:t>
            </w:r>
          </w:p>
        </w:tc>
        <w:tc>
          <w:tcPr>
            <w:tcW w:w="343" w:type="pct"/>
            <w:tcBorders>
              <w:top w:val="nil"/>
              <w:left w:val="single" w:sz="2" w:space="0" w:color="000000"/>
              <w:bottom w:val="single" w:sz="2" w:space="0" w:color="000000"/>
              <w:right w:val="single" w:sz="2" w:space="0" w:color="000000"/>
            </w:tcBorders>
            <w:hideMark/>
          </w:tcPr>
          <w:p w:rsidR="00704D81" w:rsidRPr="00704D81" w:rsidRDefault="00704D81" w:rsidP="00704D81">
            <w:pPr>
              <w:suppressAutoHyphens w:val="0"/>
              <w:contextualSpacing/>
              <w:jc w:val="both"/>
              <w:rPr>
                <w:sz w:val="22"/>
                <w:lang w:eastAsia="ru-RU"/>
              </w:rPr>
            </w:pPr>
            <w:r w:rsidRPr="00704D81">
              <w:rPr>
                <w:sz w:val="22"/>
                <w:lang w:eastAsia="ru-RU"/>
              </w:rPr>
              <w:t>-</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tcBorders>
              <w:top w:val="single" w:sz="2" w:space="0" w:color="000000"/>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single" w:sz="2" w:space="0" w:color="000000"/>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single" w:sz="2" w:space="0" w:color="000000"/>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07" w:type="pct"/>
            <w:tcBorders>
              <w:top w:val="single" w:sz="2" w:space="0" w:color="000000"/>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single" w:sz="2" w:space="0" w:color="000000"/>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single" w:sz="2" w:space="0" w:color="000000"/>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single" w:sz="2" w:space="0" w:color="000000"/>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single" w:sz="2" w:space="0" w:color="000000"/>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single" w:sz="2" w:space="0" w:color="000000"/>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single" w:sz="2" w:space="0" w:color="000000"/>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single" w:sz="2" w:space="0" w:color="000000"/>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single" w:sz="2" w:space="0" w:color="000000"/>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tcBorders>
              <w:top w:val="nil"/>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Основное мероприятие 1.1</w:t>
            </w:r>
          </w:p>
        </w:tc>
        <w:tc>
          <w:tcPr>
            <w:tcW w:w="1150" w:type="pct"/>
            <w:tcBorders>
              <w:top w:val="nil"/>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Благоустройство дворовых территорий многоквартирных домов в Бутурлиновском городском поселении Бутурлиновского муниципального района Воронежской области:</w:t>
            </w: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всего, в том числе:</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федеральный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областной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val="restar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местный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nil"/>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внебюджетные фонды</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nil"/>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val="restar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 xml:space="preserve">в </w:t>
            </w:r>
            <w:proofErr w:type="spellStart"/>
            <w:r w:rsidRPr="00704D81">
              <w:rPr>
                <w:sz w:val="22"/>
                <w:lang w:eastAsia="ru-RU"/>
              </w:rPr>
              <w:t>т.ч</w:t>
            </w:r>
            <w:proofErr w:type="spellEnd"/>
            <w:r w:rsidRPr="00704D81">
              <w:rPr>
                <w:sz w:val="22"/>
                <w:lang w:eastAsia="ru-RU"/>
              </w:rPr>
              <w:t>.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федеральный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nil"/>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tcBorders>
              <w:top w:val="nil"/>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областной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nil"/>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tcBorders>
              <w:top w:val="nil"/>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местный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vMerge/>
            <w:tcBorders>
              <w:top w:val="nil"/>
              <w:left w:val="single" w:sz="2" w:space="0" w:color="000000"/>
              <w:bottom w:val="nil"/>
              <w:right w:val="nil"/>
            </w:tcBorders>
            <w:vAlign w:val="center"/>
            <w:hideMark/>
          </w:tcPr>
          <w:p w:rsidR="00704D81" w:rsidRPr="00704D81" w:rsidRDefault="00704D81" w:rsidP="00704D81">
            <w:pPr>
              <w:suppressAutoHyphens w:val="0"/>
              <w:rPr>
                <w:sz w:val="22"/>
                <w:lang w:eastAsia="ru-RU"/>
              </w:rPr>
            </w:pPr>
          </w:p>
        </w:tc>
        <w:tc>
          <w:tcPr>
            <w:tcW w:w="1150" w:type="pct"/>
            <w:vMerge/>
            <w:tcBorders>
              <w:top w:val="nil"/>
              <w:left w:val="single" w:sz="2" w:space="0" w:color="000000"/>
              <w:bottom w:val="single" w:sz="2" w:space="0" w:color="000000"/>
              <w:right w:val="nil"/>
            </w:tcBorders>
            <w:vAlign w:val="center"/>
            <w:hideMark/>
          </w:tcPr>
          <w:p w:rsidR="00704D81" w:rsidRPr="00704D81" w:rsidRDefault="00704D81" w:rsidP="00704D81">
            <w:pPr>
              <w:suppressAutoHyphens w:val="0"/>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внебюджетные фонды</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tcBorders>
              <w:top w:val="single" w:sz="2" w:space="0" w:color="000000"/>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p>
          <w:p w:rsidR="00704D81" w:rsidRPr="00704D81" w:rsidRDefault="00704D81" w:rsidP="00704D81">
            <w:pPr>
              <w:suppressAutoHyphens w:val="0"/>
              <w:contextualSpacing/>
              <w:jc w:val="both"/>
              <w:rPr>
                <w:sz w:val="22"/>
                <w:lang w:eastAsia="ru-RU"/>
              </w:rPr>
            </w:pPr>
            <w:r w:rsidRPr="00704D81">
              <w:rPr>
                <w:sz w:val="22"/>
                <w:lang w:eastAsia="ru-RU"/>
              </w:rPr>
              <w:t>Подпрограмма 2</w:t>
            </w:r>
          </w:p>
        </w:tc>
        <w:tc>
          <w:tcPr>
            <w:tcW w:w="1150" w:type="pct"/>
            <w:tcBorders>
              <w:top w:val="single" w:sz="2" w:space="0" w:color="000000"/>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всего, в том числе:</w:t>
            </w:r>
          </w:p>
        </w:tc>
        <w:tc>
          <w:tcPr>
            <w:tcW w:w="307"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32605,24</w:t>
            </w: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r w:rsidRPr="00704D81">
              <w:rPr>
                <w:sz w:val="22"/>
                <w:lang w:eastAsia="ru-RU"/>
              </w:rPr>
              <w:t>7905,07</w:t>
            </w:r>
          </w:p>
        </w:tc>
        <w:tc>
          <w:tcPr>
            <w:tcW w:w="286"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7800,07</w:t>
            </w:r>
          </w:p>
        </w:tc>
        <w:tc>
          <w:tcPr>
            <w:tcW w:w="292"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11150,1</w:t>
            </w:r>
          </w:p>
        </w:tc>
        <w:tc>
          <w:tcPr>
            <w:tcW w:w="291" w:type="pct"/>
            <w:tcBorders>
              <w:top w:val="nil"/>
              <w:left w:val="single" w:sz="2" w:space="0" w:color="000000"/>
              <w:bottom w:val="single" w:sz="2" w:space="0" w:color="000000"/>
              <w:right w:val="nil"/>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343" w:type="pct"/>
            <w:tcBorders>
              <w:top w:val="nil"/>
              <w:left w:val="single" w:sz="2" w:space="0" w:color="000000"/>
              <w:bottom w:val="single" w:sz="2" w:space="0" w:color="000000"/>
              <w:right w:val="nil"/>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eastAsia="hi-IN" w:bidi="hi-IN"/>
              </w:rPr>
            </w:pPr>
            <w:r w:rsidRPr="00704D81">
              <w:rPr>
                <w:sz w:val="22"/>
                <w:szCs w:val="22"/>
                <w:lang w:eastAsia="hi-IN" w:bidi="hi-IN"/>
              </w:rPr>
              <w:t>1150,0</w:t>
            </w: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федеральный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center"/>
              <w:rPr>
                <w:sz w:val="22"/>
                <w:lang w:eastAsia="ru-RU"/>
              </w:rPr>
            </w:pPr>
            <w:r w:rsidRPr="00704D81">
              <w:rPr>
                <w:sz w:val="22"/>
                <w:lang w:eastAsia="ru-RU"/>
              </w:rPr>
              <w:t>476</w:t>
            </w: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r w:rsidRPr="00704D81">
              <w:rPr>
                <w:sz w:val="22"/>
                <w:lang w:eastAsia="ru-RU"/>
              </w:rPr>
              <w:t>140</w:t>
            </w:r>
          </w:p>
        </w:tc>
        <w:tc>
          <w:tcPr>
            <w:tcW w:w="286"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136</w:t>
            </w:r>
          </w:p>
        </w:tc>
        <w:tc>
          <w:tcPr>
            <w:tcW w:w="292"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200</w:t>
            </w:r>
          </w:p>
        </w:tc>
        <w:tc>
          <w:tcPr>
            <w:tcW w:w="291" w:type="pct"/>
            <w:tcBorders>
              <w:top w:val="nil"/>
              <w:left w:val="single" w:sz="2" w:space="0" w:color="000000"/>
              <w:bottom w:val="single" w:sz="2" w:space="0" w:color="000000"/>
              <w:right w:val="nil"/>
            </w:tcBorders>
          </w:tcPr>
          <w:p w:rsidR="00704D81" w:rsidRPr="00704D81" w:rsidRDefault="00704D81" w:rsidP="00704D81">
            <w:pPr>
              <w:rPr>
                <w:sz w:val="22"/>
                <w:szCs w:val="22"/>
                <w:lang w:val="en-US" w:eastAsia="hi-IN" w:bidi="hi-IN"/>
              </w:rPr>
            </w:pPr>
          </w:p>
        </w:tc>
        <w:tc>
          <w:tcPr>
            <w:tcW w:w="343" w:type="pct"/>
            <w:tcBorders>
              <w:top w:val="nil"/>
              <w:left w:val="single" w:sz="2" w:space="0" w:color="000000"/>
              <w:bottom w:val="single" w:sz="2" w:space="0" w:color="000000"/>
              <w:right w:val="nil"/>
            </w:tcBorders>
          </w:tcPr>
          <w:p w:rsidR="00704D81" w:rsidRPr="00704D81" w:rsidRDefault="00704D81" w:rsidP="00704D81">
            <w:pPr>
              <w:rPr>
                <w:sz w:val="22"/>
                <w:szCs w:val="22"/>
                <w:lang w:val="en-US" w:eastAsia="hi-IN" w:bidi="hi-IN"/>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val="en-US" w:eastAsia="hi-IN" w:bidi="hi-IN"/>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val="en-US" w:eastAsia="hi-IN" w:bidi="hi-IN"/>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val="en-US" w:eastAsia="hi-IN" w:bidi="hi-IN"/>
              </w:rPr>
            </w:pP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областной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center"/>
              <w:rPr>
                <w:sz w:val="22"/>
                <w:lang w:eastAsia="ru-RU"/>
              </w:rPr>
            </w:pPr>
            <w:r w:rsidRPr="00704D81">
              <w:rPr>
                <w:sz w:val="22"/>
                <w:lang w:eastAsia="ru-RU"/>
              </w:rPr>
              <w:t>23324</w:t>
            </w: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r w:rsidRPr="00704D81">
              <w:rPr>
                <w:sz w:val="22"/>
                <w:lang w:eastAsia="ru-RU"/>
              </w:rPr>
              <w:t>6860</w:t>
            </w:r>
          </w:p>
        </w:tc>
        <w:tc>
          <w:tcPr>
            <w:tcW w:w="286"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6664</w:t>
            </w:r>
          </w:p>
        </w:tc>
        <w:tc>
          <w:tcPr>
            <w:tcW w:w="292"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9800</w:t>
            </w:r>
          </w:p>
        </w:tc>
        <w:tc>
          <w:tcPr>
            <w:tcW w:w="291" w:type="pct"/>
            <w:tcBorders>
              <w:top w:val="nil"/>
              <w:left w:val="single" w:sz="2" w:space="0" w:color="000000"/>
              <w:bottom w:val="single" w:sz="2" w:space="0" w:color="000000"/>
              <w:right w:val="nil"/>
            </w:tcBorders>
          </w:tcPr>
          <w:p w:rsidR="00704D81" w:rsidRPr="00704D81" w:rsidRDefault="00704D81" w:rsidP="00704D81">
            <w:pPr>
              <w:rPr>
                <w:sz w:val="22"/>
                <w:szCs w:val="22"/>
                <w:lang w:val="en-US" w:eastAsia="hi-IN" w:bidi="hi-IN"/>
              </w:rPr>
            </w:pPr>
          </w:p>
        </w:tc>
        <w:tc>
          <w:tcPr>
            <w:tcW w:w="343" w:type="pct"/>
            <w:tcBorders>
              <w:top w:val="nil"/>
              <w:left w:val="single" w:sz="2" w:space="0" w:color="000000"/>
              <w:bottom w:val="single" w:sz="2" w:space="0" w:color="000000"/>
              <w:right w:val="nil"/>
            </w:tcBorders>
          </w:tcPr>
          <w:p w:rsidR="00704D81" w:rsidRPr="00704D81" w:rsidRDefault="00704D81" w:rsidP="00704D81">
            <w:pPr>
              <w:rPr>
                <w:sz w:val="22"/>
                <w:szCs w:val="22"/>
                <w:lang w:val="en-US" w:eastAsia="hi-IN" w:bidi="hi-IN"/>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val="en-US" w:eastAsia="hi-IN" w:bidi="hi-IN"/>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val="en-US" w:eastAsia="hi-IN" w:bidi="hi-IN"/>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val="en-US" w:eastAsia="hi-IN" w:bidi="hi-IN"/>
              </w:rPr>
            </w:pP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местный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8805,24</w:t>
            </w: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r w:rsidRPr="00704D81">
              <w:rPr>
                <w:sz w:val="22"/>
                <w:lang w:eastAsia="ru-RU"/>
              </w:rPr>
              <w:t>905,07</w:t>
            </w:r>
          </w:p>
        </w:tc>
        <w:tc>
          <w:tcPr>
            <w:tcW w:w="286"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1000,07</w:t>
            </w:r>
          </w:p>
        </w:tc>
        <w:tc>
          <w:tcPr>
            <w:tcW w:w="292"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r w:rsidRPr="00704D81">
              <w:rPr>
                <w:sz w:val="22"/>
                <w:szCs w:val="22"/>
                <w:lang w:eastAsia="hi-IN" w:bidi="hi-IN"/>
              </w:rPr>
              <w:t>1150,1</w:t>
            </w:r>
          </w:p>
        </w:tc>
        <w:tc>
          <w:tcPr>
            <w:tcW w:w="291" w:type="pct"/>
            <w:tcBorders>
              <w:top w:val="nil"/>
              <w:left w:val="single" w:sz="2" w:space="0" w:color="000000"/>
              <w:bottom w:val="single" w:sz="2" w:space="0" w:color="000000"/>
              <w:right w:val="nil"/>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343" w:type="pct"/>
            <w:tcBorders>
              <w:top w:val="nil"/>
              <w:left w:val="single" w:sz="2" w:space="0" w:color="000000"/>
              <w:bottom w:val="single" w:sz="2" w:space="0" w:color="000000"/>
              <w:right w:val="nil"/>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eastAsia="hi-IN" w:bidi="hi-IN"/>
              </w:rPr>
            </w:pPr>
            <w:r w:rsidRPr="00704D81">
              <w:rPr>
                <w:sz w:val="22"/>
                <w:szCs w:val="22"/>
                <w:lang w:eastAsia="hi-IN" w:bidi="hi-IN"/>
              </w:rPr>
              <w:t>1150,0</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2"/>
                <w:szCs w:val="22"/>
                <w:lang w:eastAsia="hi-IN" w:bidi="hi-IN"/>
              </w:rPr>
            </w:pPr>
            <w:r w:rsidRPr="00704D81">
              <w:rPr>
                <w:sz w:val="22"/>
                <w:szCs w:val="22"/>
                <w:lang w:eastAsia="hi-IN" w:bidi="hi-IN"/>
              </w:rPr>
              <w:t>1150,0</w:t>
            </w:r>
          </w:p>
        </w:tc>
      </w:tr>
      <w:tr w:rsidR="00704D81" w:rsidRPr="00704D81" w:rsidTr="00704D81">
        <w:trPr>
          <w:trHeight w:val="20"/>
        </w:trPr>
        <w:tc>
          <w:tcPr>
            <w:tcW w:w="534"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внебюджетные фонды</w:t>
            </w:r>
          </w:p>
        </w:tc>
        <w:tc>
          <w:tcPr>
            <w:tcW w:w="307" w:type="pct"/>
            <w:tcBorders>
              <w:top w:val="nil"/>
              <w:left w:val="single" w:sz="2" w:space="0" w:color="000000"/>
              <w:bottom w:val="single" w:sz="2" w:space="0" w:color="000000"/>
              <w:right w:val="nil"/>
            </w:tcBorders>
          </w:tcPr>
          <w:p w:rsidR="00704D81" w:rsidRPr="00704D81" w:rsidRDefault="00704D81" w:rsidP="00704D81">
            <w:pPr>
              <w:jc w:val="center"/>
              <w:rPr>
                <w:sz w:val="22"/>
                <w:szCs w:val="22"/>
                <w:lang w:eastAsia="hi-IN" w:bidi="hi-IN"/>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r w:rsidR="00704D81" w:rsidRPr="00704D81" w:rsidTr="00704D81">
        <w:trPr>
          <w:trHeight w:val="20"/>
        </w:trPr>
        <w:tc>
          <w:tcPr>
            <w:tcW w:w="534" w:type="pct"/>
            <w:tcBorders>
              <w:top w:val="single" w:sz="2" w:space="0" w:color="000000"/>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Основное мероприятие 2.1</w:t>
            </w:r>
          </w:p>
        </w:tc>
        <w:tc>
          <w:tcPr>
            <w:tcW w:w="1150" w:type="pct"/>
            <w:tcBorders>
              <w:top w:val="nil"/>
              <w:left w:val="single" w:sz="2" w:space="0" w:color="000000"/>
              <w:bottom w:val="nil"/>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656" w:type="pct"/>
            <w:tcBorders>
              <w:top w:val="single" w:sz="2" w:space="0" w:color="000000"/>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всего, в том числе:</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32605,24</w:t>
            </w:r>
          </w:p>
        </w:tc>
        <w:tc>
          <w:tcPr>
            <w:tcW w:w="288" w:type="pct"/>
            <w:tcBorders>
              <w:top w:val="single" w:sz="2" w:space="0" w:color="000000"/>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7905,07</w:t>
            </w:r>
          </w:p>
        </w:tc>
        <w:tc>
          <w:tcPr>
            <w:tcW w:w="286" w:type="pct"/>
            <w:tcBorders>
              <w:top w:val="single" w:sz="2" w:space="0" w:color="000000"/>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7800,07</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11150,1</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федеральный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476</w:t>
            </w:r>
          </w:p>
        </w:tc>
        <w:tc>
          <w:tcPr>
            <w:tcW w:w="288"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140</w:t>
            </w:r>
          </w:p>
        </w:tc>
        <w:tc>
          <w:tcPr>
            <w:tcW w:w="286"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136</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200</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областной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23324</w:t>
            </w:r>
          </w:p>
        </w:tc>
        <w:tc>
          <w:tcPr>
            <w:tcW w:w="288"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6860</w:t>
            </w:r>
          </w:p>
        </w:tc>
        <w:tc>
          <w:tcPr>
            <w:tcW w:w="286"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6664</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9800</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p>
        </w:tc>
      </w:tr>
      <w:tr w:rsidR="00704D81" w:rsidRPr="00704D81" w:rsidTr="00704D81">
        <w:trPr>
          <w:trHeight w:val="20"/>
        </w:trPr>
        <w:tc>
          <w:tcPr>
            <w:tcW w:w="534"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nil"/>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местный бюджет</w:t>
            </w:r>
          </w:p>
        </w:tc>
        <w:tc>
          <w:tcPr>
            <w:tcW w:w="307"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8805,24</w:t>
            </w:r>
          </w:p>
        </w:tc>
        <w:tc>
          <w:tcPr>
            <w:tcW w:w="288"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905,07</w:t>
            </w:r>
          </w:p>
        </w:tc>
        <w:tc>
          <w:tcPr>
            <w:tcW w:w="286"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1000,07</w:t>
            </w:r>
          </w:p>
        </w:tc>
        <w:tc>
          <w:tcPr>
            <w:tcW w:w="292"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1150,1</w:t>
            </w:r>
          </w:p>
        </w:tc>
        <w:tc>
          <w:tcPr>
            <w:tcW w:w="291"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343" w:type="pct"/>
            <w:tcBorders>
              <w:top w:val="nil"/>
              <w:left w:val="single" w:sz="2" w:space="0" w:color="000000"/>
              <w:bottom w:val="single" w:sz="2" w:space="0" w:color="000000"/>
              <w:right w:val="nil"/>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rPr>
                <w:sz w:val="20"/>
                <w:szCs w:val="20"/>
                <w:lang w:val="en-US" w:eastAsia="hi-IN" w:bidi="hi-IN"/>
              </w:rPr>
            </w:pPr>
            <w:r w:rsidRPr="00704D81">
              <w:rPr>
                <w:sz w:val="20"/>
                <w:szCs w:val="20"/>
                <w:lang w:val="en-US" w:eastAsia="hi-IN" w:bidi="hi-IN"/>
              </w:rPr>
              <w:t>1150,0</w:t>
            </w:r>
          </w:p>
        </w:tc>
      </w:tr>
      <w:tr w:rsidR="00704D81" w:rsidRPr="00704D81" w:rsidTr="00704D81">
        <w:trPr>
          <w:trHeight w:val="20"/>
        </w:trPr>
        <w:tc>
          <w:tcPr>
            <w:tcW w:w="534"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1150"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656" w:type="pct"/>
            <w:tcBorders>
              <w:top w:val="nil"/>
              <w:left w:val="single" w:sz="2" w:space="0" w:color="000000"/>
              <w:bottom w:val="single" w:sz="2" w:space="0" w:color="000000"/>
              <w:right w:val="nil"/>
            </w:tcBorders>
            <w:hideMark/>
          </w:tcPr>
          <w:p w:rsidR="00704D81" w:rsidRPr="00704D81" w:rsidRDefault="00704D81" w:rsidP="00704D81">
            <w:pPr>
              <w:suppressAutoHyphens w:val="0"/>
              <w:contextualSpacing/>
              <w:jc w:val="both"/>
              <w:rPr>
                <w:sz w:val="22"/>
                <w:lang w:eastAsia="ru-RU"/>
              </w:rPr>
            </w:pPr>
            <w:r w:rsidRPr="00704D81">
              <w:rPr>
                <w:sz w:val="22"/>
                <w:lang w:eastAsia="ru-RU"/>
              </w:rPr>
              <w:t>внебюджетные фонды</w:t>
            </w:r>
          </w:p>
        </w:tc>
        <w:tc>
          <w:tcPr>
            <w:tcW w:w="307"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8"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292"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center"/>
              <w:rPr>
                <w:sz w:val="22"/>
                <w:lang w:eastAsia="ru-RU"/>
              </w:rPr>
            </w:pPr>
          </w:p>
        </w:tc>
        <w:tc>
          <w:tcPr>
            <w:tcW w:w="291" w:type="pct"/>
            <w:tcBorders>
              <w:top w:val="nil"/>
              <w:left w:val="single" w:sz="2" w:space="0" w:color="000000"/>
              <w:bottom w:val="single" w:sz="2" w:space="0" w:color="000000"/>
              <w:right w:val="nil"/>
            </w:tcBorders>
          </w:tcPr>
          <w:p w:rsidR="00704D81" w:rsidRPr="00704D81" w:rsidRDefault="00704D81" w:rsidP="00704D81">
            <w:pPr>
              <w:suppressAutoHyphens w:val="0"/>
              <w:contextualSpacing/>
              <w:jc w:val="both"/>
              <w:rPr>
                <w:sz w:val="22"/>
                <w:lang w:eastAsia="ru-RU"/>
              </w:rPr>
            </w:pPr>
          </w:p>
        </w:tc>
        <w:tc>
          <w:tcPr>
            <w:tcW w:w="343"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6"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5"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c>
          <w:tcPr>
            <w:tcW w:w="282" w:type="pct"/>
            <w:tcBorders>
              <w:top w:val="nil"/>
              <w:left w:val="single" w:sz="2" w:space="0" w:color="000000"/>
              <w:bottom w:val="single" w:sz="2" w:space="0" w:color="000000"/>
              <w:right w:val="single" w:sz="2" w:space="0" w:color="000000"/>
            </w:tcBorders>
          </w:tcPr>
          <w:p w:rsidR="00704D81" w:rsidRPr="00704D81" w:rsidRDefault="00704D81" w:rsidP="00704D81">
            <w:pPr>
              <w:suppressAutoHyphens w:val="0"/>
              <w:contextualSpacing/>
              <w:jc w:val="both"/>
              <w:rPr>
                <w:sz w:val="22"/>
                <w:lang w:eastAsia="ru-RU"/>
              </w:rPr>
            </w:pPr>
          </w:p>
        </w:tc>
      </w:tr>
    </w:tbl>
    <w:p w:rsidR="00704D81" w:rsidRPr="00704D81" w:rsidRDefault="00704D81" w:rsidP="00704D81">
      <w:pPr>
        <w:tabs>
          <w:tab w:val="num" w:pos="720"/>
        </w:tabs>
        <w:rPr>
          <w:sz w:val="28"/>
          <w:szCs w:val="28"/>
          <w:lang w:eastAsia="hi-IN" w:bidi="hi-IN"/>
        </w:rPr>
        <w:sectPr w:rsidR="00704D81" w:rsidRPr="00704D81" w:rsidSect="00704D81">
          <w:pgSz w:w="16838" w:h="11906" w:orient="landscape"/>
          <w:pgMar w:top="1701" w:right="851" w:bottom="567" w:left="851" w:header="992" w:footer="1134" w:gutter="0"/>
          <w:cols w:space="720"/>
          <w:docGrid w:linePitch="299"/>
        </w:sectPr>
      </w:pPr>
    </w:p>
    <w:p w:rsidR="00704D81" w:rsidRPr="00704D81" w:rsidRDefault="00704D81" w:rsidP="00704D81">
      <w:pPr>
        <w:ind w:left="9072"/>
        <w:jc w:val="both"/>
        <w:rPr>
          <w:rFonts w:eastAsia="Arial"/>
          <w:sz w:val="28"/>
          <w:szCs w:val="28"/>
        </w:rPr>
      </w:pPr>
      <w:r w:rsidRPr="00704D81">
        <w:rPr>
          <w:rFonts w:eastAsia="Arial"/>
          <w:sz w:val="28"/>
          <w:szCs w:val="28"/>
        </w:rPr>
        <w:lastRenderedPageBreak/>
        <w:t>Приложение 3</w:t>
      </w:r>
    </w:p>
    <w:p w:rsidR="00704D81" w:rsidRPr="00704D81" w:rsidRDefault="00704D81" w:rsidP="00704D81">
      <w:pPr>
        <w:ind w:left="9072"/>
        <w:jc w:val="both"/>
        <w:rPr>
          <w:rFonts w:eastAsia="Arial"/>
          <w:sz w:val="28"/>
          <w:szCs w:val="28"/>
        </w:rPr>
      </w:pPr>
      <w:r w:rsidRPr="00704D81">
        <w:rPr>
          <w:rFonts w:eastAsia="Arial"/>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widowControl w:val="0"/>
        <w:suppressAutoHyphens w:val="0"/>
        <w:autoSpaceDE w:val="0"/>
        <w:autoSpaceDN w:val="0"/>
        <w:adjustRightInd w:val="0"/>
        <w:contextualSpacing/>
        <w:rPr>
          <w:sz w:val="28"/>
          <w:szCs w:val="28"/>
          <w:lang w:eastAsia="ru-RU"/>
        </w:rPr>
      </w:pPr>
    </w:p>
    <w:p w:rsidR="00704D81" w:rsidRPr="00704D81" w:rsidRDefault="00704D81" w:rsidP="00704D81">
      <w:pPr>
        <w:jc w:val="center"/>
        <w:rPr>
          <w:b/>
          <w:bCs/>
          <w:sz w:val="28"/>
          <w:szCs w:val="28"/>
        </w:rPr>
      </w:pPr>
      <w:r w:rsidRPr="00704D81">
        <w:rPr>
          <w:b/>
          <w:sz w:val="28"/>
          <w:szCs w:val="28"/>
        </w:rPr>
        <w:t xml:space="preserve">План реализации муниципальной программы </w:t>
      </w:r>
      <w:r w:rsidRPr="00704D81">
        <w:rPr>
          <w:b/>
          <w:bCs/>
          <w:sz w:val="28"/>
          <w:szCs w:val="28"/>
        </w:rPr>
        <w:t xml:space="preserve">Бутурлиновского городского поселения </w:t>
      </w:r>
    </w:p>
    <w:p w:rsidR="00704D81" w:rsidRPr="00704D81" w:rsidRDefault="00704D81" w:rsidP="00704D81">
      <w:pPr>
        <w:jc w:val="center"/>
        <w:rPr>
          <w:b/>
          <w:bCs/>
          <w:sz w:val="28"/>
          <w:szCs w:val="28"/>
        </w:rPr>
      </w:pPr>
      <w:r w:rsidRPr="00704D81">
        <w:rPr>
          <w:b/>
          <w:bCs/>
          <w:sz w:val="28"/>
          <w:szCs w:val="28"/>
        </w:rPr>
        <w:t>Бутурлиновского муниципального района Воронежской области «</w:t>
      </w:r>
      <w:r w:rsidRPr="00704D81">
        <w:rPr>
          <w:b/>
          <w:sz w:val="28"/>
          <w:szCs w:val="28"/>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r w:rsidRPr="00704D81">
        <w:rPr>
          <w:b/>
          <w:bCs/>
          <w:sz w:val="28"/>
          <w:szCs w:val="28"/>
        </w:rPr>
        <w:t xml:space="preserve"> и их значениях</w:t>
      </w:r>
    </w:p>
    <w:p w:rsidR="00704D81" w:rsidRPr="00704D81" w:rsidRDefault="00704D81" w:rsidP="00704D81">
      <w:pPr>
        <w:jc w:val="center"/>
        <w:rPr>
          <w:bCs/>
          <w:sz w:val="20"/>
          <w:szCs w:val="20"/>
        </w:rPr>
      </w:pPr>
    </w:p>
    <w:tbl>
      <w:tblPr>
        <w:tblW w:w="15432" w:type="dxa"/>
        <w:tblInd w:w="-15" w:type="dxa"/>
        <w:tblLayout w:type="fixed"/>
        <w:tblLook w:val="0000" w:firstRow="0" w:lastRow="0" w:firstColumn="0" w:lastColumn="0" w:noHBand="0" w:noVBand="0"/>
      </w:tblPr>
      <w:tblGrid>
        <w:gridCol w:w="453"/>
        <w:gridCol w:w="9735"/>
        <w:gridCol w:w="2126"/>
        <w:gridCol w:w="3118"/>
      </w:tblGrid>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rFonts w:cs="Arial"/>
                <w:b/>
                <w:sz w:val="26"/>
                <w:szCs w:val="26"/>
              </w:rPr>
            </w:pPr>
            <w:r w:rsidRPr="00704D81">
              <w:rPr>
                <w:rFonts w:cs="Arial"/>
                <w:b/>
                <w:sz w:val="26"/>
                <w:szCs w:val="26"/>
              </w:rPr>
              <w:t>№</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rFonts w:cs="Arial"/>
                <w:b/>
                <w:sz w:val="26"/>
                <w:szCs w:val="26"/>
              </w:rPr>
            </w:pPr>
            <w:r w:rsidRPr="00704D81">
              <w:rPr>
                <w:rFonts w:cs="Arial"/>
                <w:b/>
                <w:sz w:val="26"/>
                <w:szCs w:val="26"/>
              </w:rPr>
              <w:t>Наименование контрольного события программы</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rFonts w:cs="Arial"/>
                <w:b/>
                <w:sz w:val="26"/>
                <w:szCs w:val="26"/>
              </w:rPr>
            </w:pPr>
            <w:r w:rsidRPr="00704D81">
              <w:rPr>
                <w:rFonts w:cs="Arial"/>
                <w:b/>
                <w:sz w:val="26"/>
                <w:szCs w:val="26"/>
              </w:rPr>
              <w:t>Ответственный исполнитель</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rFonts w:cs="Arial"/>
                <w:b/>
                <w:sz w:val="26"/>
                <w:szCs w:val="26"/>
              </w:rPr>
            </w:pPr>
            <w:r w:rsidRPr="00704D81">
              <w:rPr>
                <w:rFonts w:cs="Arial"/>
                <w:b/>
                <w:sz w:val="26"/>
                <w:szCs w:val="26"/>
              </w:rPr>
              <w:t>План наступления контрольного события</w:t>
            </w:r>
          </w:p>
        </w:tc>
      </w:tr>
      <w:tr w:rsidR="00704D81" w:rsidRPr="00704D81" w:rsidTr="00704D81">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rFonts w:cs="Arial"/>
                <w:sz w:val="26"/>
                <w:szCs w:val="26"/>
              </w:rPr>
            </w:pPr>
            <w:r w:rsidRPr="00704D81">
              <w:rPr>
                <w:rFonts w:cs="Arial"/>
                <w:sz w:val="26"/>
                <w:szCs w:val="26"/>
              </w:rPr>
              <w:t>Благоустройство дворовых территорий многоквартирных домов в Бутурлиновском городском поселении в 2023 – 2030 годах</w:t>
            </w: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1</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 xml:space="preserve">Подготовка, обсуждение и согласование </w:t>
            </w:r>
            <w:proofErr w:type="gramStart"/>
            <w:r w:rsidRPr="00704D81">
              <w:rPr>
                <w:rFonts w:cs="Arial"/>
                <w:sz w:val="26"/>
                <w:szCs w:val="26"/>
              </w:rPr>
              <w:t>дизайн-проектов</w:t>
            </w:r>
            <w:proofErr w:type="gramEnd"/>
            <w:r w:rsidRPr="00704D81">
              <w:rPr>
                <w:rFonts w:cs="Arial"/>
                <w:sz w:val="26"/>
                <w:szCs w:val="26"/>
              </w:rPr>
              <w:t xml:space="preserve"> благоустройства </w:t>
            </w:r>
          </w:p>
          <w:p w:rsidR="00704D81" w:rsidRPr="00704D81" w:rsidRDefault="00704D81" w:rsidP="00704D81">
            <w:pPr>
              <w:rPr>
                <w:rFonts w:cs="Arial"/>
                <w:sz w:val="26"/>
                <w:szCs w:val="26"/>
              </w:rPr>
            </w:pPr>
            <w:r w:rsidRPr="00704D81">
              <w:rPr>
                <w:rFonts w:cs="Arial"/>
                <w:sz w:val="26"/>
                <w:szCs w:val="26"/>
              </w:rPr>
              <w:t>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proofErr w:type="spellStart"/>
            <w:r w:rsidRPr="00704D81">
              <w:rPr>
                <w:rFonts w:cs="Arial"/>
                <w:sz w:val="26"/>
                <w:szCs w:val="26"/>
              </w:rPr>
              <w:t>Погребняк</w:t>
            </w:r>
            <w:proofErr w:type="spellEnd"/>
            <w:r w:rsidRPr="00704D81">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2</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 xml:space="preserve">Заключение соглашения по финансированию мероприятий по благоустройству дворовых территорий многоквартирных домов за счет средств областного </w:t>
            </w:r>
            <w:proofErr w:type="gramStart"/>
            <w:r w:rsidRPr="00704D81">
              <w:rPr>
                <w:rFonts w:cs="Arial"/>
                <w:sz w:val="26"/>
                <w:szCs w:val="26"/>
              </w:rPr>
              <w:t>и(</w:t>
            </w:r>
            <w:proofErr w:type="gramEnd"/>
            <w:r w:rsidRPr="00704D81">
              <w:rPr>
                <w:rFonts w:cs="Arial"/>
                <w:sz w:val="26"/>
                <w:szCs w:val="26"/>
              </w:rPr>
              <w:t>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Васильева И.В.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3</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Определение подрядной организации для проведения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proofErr w:type="spellStart"/>
            <w:r w:rsidRPr="00704D81">
              <w:rPr>
                <w:rFonts w:cs="Arial"/>
                <w:sz w:val="26"/>
                <w:szCs w:val="26"/>
              </w:rPr>
              <w:t>Муренец</w:t>
            </w:r>
            <w:proofErr w:type="spellEnd"/>
            <w:r w:rsidRPr="00704D81">
              <w:rPr>
                <w:rFonts w:cs="Arial"/>
                <w:sz w:val="26"/>
                <w:szCs w:val="26"/>
              </w:rPr>
              <w:t xml:space="preserve"> Д.В.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4</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Приемка выполненных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proofErr w:type="spellStart"/>
            <w:r w:rsidRPr="00704D81">
              <w:rPr>
                <w:rFonts w:cs="Arial"/>
                <w:sz w:val="26"/>
                <w:szCs w:val="26"/>
              </w:rPr>
              <w:t>Погребняк</w:t>
            </w:r>
            <w:proofErr w:type="spellEnd"/>
            <w:r w:rsidRPr="00704D81">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p>
        </w:tc>
      </w:tr>
      <w:tr w:rsidR="00704D81" w:rsidRPr="00704D81" w:rsidTr="00704D81">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rFonts w:cs="Arial"/>
                <w:sz w:val="26"/>
                <w:szCs w:val="26"/>
              </w:rPr>
            </w:pPr>
            <w:r w:rsidRPr="00704D81">
              <w:rPr>
                <w:rFonts w:cs="Arial"/>
                <w:sz w:val="26"/>
                <w:szCs w:val="26"/>
              </w:rPr>
              <w:t>Благоустройство общественных территорий в Бутурлиновском городском поселении в 2023 – 2030 годах</w:t>
            </w: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1</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 xml:space="preserve">Подготовка, обсуждение и согласование </w:t>
            </w:r>
            <w:proofErr w:type="gramStart"/>
            <w:r w:rsidRPr="00704D81">
              <w:rPr>
                <w:rFonts w:cs="Arial"/>
                <w:sz w:val="26"/>
                <w:szCs w:val="26"/>
              </w:rPr>
              <w:t>дизайн-проектов</w:t>
            </w:r>
            <w:proofErr w:type="gramEnd"/>
            <w:r w:rsidRPr="00704D81">
              <w:rPr>
                <w:rFonts w:cs="Arial"/>
                <w:sz w:val="26"/>
                <w:szCs w:val="26"/>
              </w:rPr>
              <w:t xml:space="preserve"> благоустройства </w:t>
            </w:r>
          </w:p>
          <w:p w:rsidR="00704D81" w:rsidRPr="00704D81" w:rsidRDefault="00704D81" w:rsidP="00704D81">
            <w:pPr>
              <w:rPr>
                <w:rFonts w:cs="Arial"/>
                <w:sz w:val="26"/>
                <w:szCs w:val="26"/>
              </w:rPr>
            </w:pPr>
            <w:r w:rsidRPr="00704D81">
              <w:rPr>
                <w:rFonts w:cs="Arial"/>
                <w:sz w:val="26"/>
                <w:szCs w:val="26"/>
              </w:rPr>
              <w:t>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proofErr w:type="spellStart"/>
            <w:r w:rsidRPr="00704D81">
              <w:rPr>
                <w:rFonts w:cs="Arial"/>
                <w:sz w:val="26"/>
                <w:szCs w:val="26"/>
              </w:rPr>
              <w:t>Погребняк</w:t>
            </w:r>
            <w:proofErr w:type="spellEnd"/>
            <w:r w:rsidRPr="00704D81">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2023 год</w:t>
            </w: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2</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 xml:space="preserve">Заключение соглашения по финансированию мероприятий по благоустройству общественных за счет средств областного </w:t>
            </w:r>
            <w:proofErr w:type="gramStart"/>
            <w:r w:rsidRPr="00704D81">
              <w:rPr>
                <w:rFonts w:cs="Arial"/>
                <w:sz w:val="26"/>
                <w:szCs w:val="26"/>
              </w:rPr>
              <w:t>и(</w:t>
            </w:r>
            <w:proofErr w:type="gramEnd"/>
            <w:r w:rsidRPr="00704D81">
              <w:rPr>
                <w:rFonts w:cs="Arial"/>
                <w:sz w:val="26"/>
                <w:szCs w:val="26"/>
              </w:rPr>
              <w:t>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Васильева И.В.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январь 2023 года</w:t>
            </w: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lastRenderedPageBreak/>
              <w:t>3</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Определение подрядной организации для проведения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proofErr w:type="spellStart"/>
            <w:r w:rsidRPr="00704D81">
              <w:rPr>
                <w:rFonts w:cs="Arial"/>
                <w:sz w:val="26"/>
                <w:szCs w:val="26"/>
              </w:rPr>
              <w:t>Муренец</w:t>
            </w:r>
            <w:proofErr w:type="spellEnd"/>
            <w:r w:rsidRPr="00704D81">
              <w:rPr>
                <w:rFonts w:cs="Arial"/>
                <w:sz w:val="26"/>
                <w:szCs w:val="26"/>
              </w:rPr>
              <w:t xml:space="preserve"> Д.В.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апрель 2023года</w:t>
            </w:r>
          </w:p>
        </w:tc>
      </w:tr>
      <w:tr w:rsidR="00704D81" w:rsidRPr="00704D81" w:rsidTr="00704D81">
        <w:tc>
          <w:tcPr>
            <w:tcW w:w="453"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4</w:t>
            </w:r>
          </w:p>
        </w:tc>
        <w:tc>
          <w:tcPr>
            <w:tcW w:w="9735"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Приемка выполненных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rFonts w:cs="Arial"/>
                <w:sz w:val="26"/>
                <w:szCs w:val="26"/>
              </w:rPr>
            </w:pPr>
            <w:proofErr w:type="spellStart"/>
            <w:r w:rsidRPr="00704D81">
              <w:rPr>
                <w:rFonts w:cs="Arial"/>
                <w:sz w:val="26"/>
                <w:szCs w:val="26"/>
              </w:rPr>
              <w:t>Погребняк</w:t>
            </w:r>
            <w:proofErr w:type="spellEnd"/>
            <w:r w:rsidRPr="00704D81">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6"/>
                <w:szCs w:val="26"/>
              </w:rPr>
            </w:pPr>
            <w:r w:rsidRPr="00704D81">
              <w:rPr>
                <w:rFonts w:cs="Arial"/>
                <w:sz w:val="26"/>
                <w:szCs w:val="26"/>
              </w:rPr>
              <w:t>октябрь-ноябрь 2023 года</w:t>
            </w:r>
          </w:p>
        </w:tc>
      </w:tr>
    </w:tbl>
    <w:p w:rsidR="00704D81" w:rsidRPr="00704D81" w:rsidRDefault="00704D81" w:rsidP="00704D81">
      <w:pPr>
        <w:widowControl w:val="0"/>
        <w:suppressAutoHyphens w:val="0"/>
        <w:autoSpaceDE w:val="0"/>
        <w:autoSpaceDN w:val="0"/>
        <w:adjustRightInd w:val="0"/>
        <w:ind w:left="9639"/>
        <w:contextualSpacing/>
        <w:rPr>
          <w:sz w:val="28"/>
          <w:szCs w:val="28"/>
          <w:lang w:eastAsia="ru-RU"/>
        </w:rPr>
        <w:sectPr w:rsidR="00704D81" w:rsidRPr="00704D81" w:rsidSect="00704D81">
          <w:pgSz w:w="16838" w:h="11906" w:orient="landscape"/>
          <w:pgMar w:top="1701" w:right="851" w:bottom="567" w:left="851" w:header="992" w:footer="1134" w:gutter="0"/>
          <w:cols w:space="720"/>
          <w:docGrid w:linePitch="299"/>
        </w:sectPr>
      </w:pPr>
    </w:p>
    <w:p w:rsidR="00704D81" w:rsidRPr="00704D81" w:rsidRDefault="00704D81" w:rsidP="00704D81">
      <w:pPr>
        <w:ind w:left="9072"/>
        <w:jc w:val="both"/>
        <w:rPr>
          <w:rFonts w:eastAsia="Arial"/>
          <w:sz w:val="28"/>
          <w:szCs w:val="28"/>
        </w:rPr>
      </w:pPr>
      <w:r w:rsidRPr="00704D81">
        <w:rPr>
          <w:rFonts w:eastAsia="Arial"/>
          <w:sz w:val="28"/>
          <w:szCs w:val="28"/>
        </w:rPr>
        <w:lastRenderedPageBreak/>
        <w:t>Приложение 4</w:t>
      </w:r>
    </w:p>
    <w:p w:rsidR="00704D81" w:rsidRPr="00704D81" w:rsidRDefault="00704D81" w:rsidP="00704D81">
      <w:pPr>
        <w:widowControl w:val="0"/>
        <w:suppressAutoHyphens w:val="0"/>
        <w:autoSpaceDE w:val="0"/>
        <w:autoSpaceDN w:val="0"/>
        <w:adjustRightInd w:val="0"/>
        <w:ind w:left="9072"/>
        <w:contextualSpacing/>
        <w:jc w:val="both"/>
        <w:rPr>
          <w:sz w:val="28"/>
          <w:szCs w:val="28"/>
          <w:lang w:eastAsia="ru-RU"/>
        </w:rPr>
      </w:pPr>
      <w:r w:rsidRPr="00704D81">
        <w:rPr>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widowControl w:val="0"/>
        <w:autoSpaceDE w:val="0"/>
        <w:jc w:val="right"/>
        <w:rPr>
          <w:b/>
          <w:bCs/>
          <w:iCs/>
          <w:sz w:val="28"/>
          <w:szCs w:val="28"/>
        </w:rPr>
      </w:pPr>
    </w:p>
    <w:p w:rsidR="00704D81" w:rsidRPr="00704D81" w:rsidRDefault="00704D81" w:rsidP="00704D81">
      <w:pPr>
        <w:widowControl w:val="0"/>
        <w:autoSpaceDE w:val="0"/>
        <w:jc w:val="center"/>
        <w:rPr>
          <w:b/>
          <w:bCs/>
          <w:iCs/>
          <w:sz w:val="28"/>
          <w:szCs w:val="28"/>
        </w:rPr>
      </w:pPr>
      <w:r w:rsidRPr="00704D81">
        <w:rPr>
          <w:b/>
          <w:bCs/>
          <w:iCs/>
          <w:sz w:val="28"/>
          <w:szCs w:val="28"/>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704D81" w:rsidRPr="00704D81" w:rsidRDefault="00704D81" w:rsidP="00704D81">
      <w:pPr>
        <w:widowControl w:val="0"/>
        <w:autoSpaceDE w:val="0"/>
        <w:jc w:val="center"/>
        <w:rPr>
          <w:b/>
          <w:bCs/>
          <w:iCs/>
          <w:sz w:val="28"/>
          <w:szCs w:val="28"/>
        </w:rPr>
      </w:pPr>
      <w:r w:rsidRPr="00704D81">
        <w:rPr>
          <w:b/>
          <w:bCs/>
          <w:iCs/>
          <w:sz w:val="28"/>
          <w:szCs w:val="28"/>
        </w:rPr>
        <w:t>в 2023-2030 годах</w:t>
      </w:r>
    </w:p>
    <w:p w:rsidR="00704D81" w:rsidRPr="00704D81" w:rsidRDefault="00704D81" w:rsidP="00704D81">
      <w:pPr>
        <w:tabs>
          <w:tab w:val="left" w:pos="7513"/>
        </w:tabs>
        <w:rPr>
          <w:rFonts w:cs="Arial"/>
          <w:bCs/>
          <w:sz w:val="20"/>
          <w:szCs w:val="20"/>
        </w:rPr>
      </w:pPr>
    </w:p>
    <w:tbl>
      <w:tblPr>
        <w:tblW w:w="0" w:type="auto"/>
        <w:tblInd w:w="-15" w:type="dxa"/>
        <w:tblLayout w:type="fixed"/>
        <w:tblLook w:val="0000" w:firstRow="0" w:lastRow="0" w:firstColumn="0" w:lastColumn="0" w:noHBand="0" w:noVBand="0"/>
      </w:tblPr>
      <w:tblGrid>
        <w:gridCol w:w="1146"/>
        <w:gridCol w:w="14145"/>
      </w:tblGrid>
      <w:tr w:rsidR="00704D81" w:rsidRPr="00704D81" w:rsidTr="00704D81">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b/>
                <w:bCs/>
                <w:sz w:val="28"/>
                <w:szCs w:val="28"/>
              </w:rPr>
            </w:pPr>
            <w:r w:rsidRPr="00704D81">
              <w:rPr>
                <w:rFonts w:cs="Arial"/>
                <w:b/>
                <w:bCs/>
                <w:sz w:val="28"/>
                <w:szCs w:val="28"/>
              </w:rPr>
              <w:t>№</w:t>
            </w:r>
          </w:p>
          <w:p w:rsidR="00704D81" w:rsidRPr="00704D81" w:rsidRDefault="00704D81" w:rsidP="00704D81">
            <w:pPr>
              <w:snapToGrid w:val="0"/>
              <w:jc w:val="center"/>
              <w:rPr>
                <w:rFonts w:cs="Arial"/>
                <w:b/>
                <w:bCs/>
                <w:sz w:val="28"/>
                <w:szCs w:val="28"/>
              </w:rPr>
            </w:pPr>
            <w:proofErr w:type="gramStart"/>
            <w:r w:rsidRPr="00704D81">
              <w:rPr>
                <w:rFonts w:cs="Arial"/>
                <w:b/>
                <w:bCs/>
                <w:sz w:val="28"/>
                <w:szCs w:val="28"/>
              </w:rPr>
              <w:t>п</w:t>
            </w:r>
            <w:proofErr w:type="gramEnd"/>
            <w:r w:rsidRPr="00704D81">
              <w:rPr>
                <w:rFonts w:cs="Arial"/>
                <w:b/>
                <w:bCs/>
                <w:sz w:val="28"/>
                <w:szCs w:val="28"/>
              </w:rPr>
              <w:t>/п</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jc w:val="center"/>
              <w:rPr>
                <w:rFonts w:cs="Arial"/>
                <w:b/>
                <w:bCs/>
                <w:sz w:val="28"/>
                <w:szCs w:val="28"/>
              </w:rPr>
            </w:pPr>
            <w:r w:rsidRPr="00704D81">
              <w:rPr>
                <w:rFonts w:cs="Arial"/>
                <w:b/>
                <w:bCs/>
                <w:sz w:val="28"/>
                <w:szCs w:val="28"/>
              </w:rPr>
              <w:t>Адрес дворовой территории</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w:t>
            </w:r>
          </w:p>
        </w:tc>
        <w:tc>
          <w:tcPr>
            <w:tcW w:w="14145" w:type="dxa"/>
            <w:tcBorders>
              <w:top w:val="single" w:sz="4" w:space="0" w:color="000000"/>
              <w:left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3</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w:t>
            </w:r>
          </w:p>
        </w:tc>
        <w:tc>
          <w:tcPr>
            <w:tcW w:w="14145" w:type="dxa"/>
            <w:tcBorders>
              <w:top w:val="single" w:sz="4" w:space="0" w:color="000000"/>
              <w:left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26, 30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w:t>
            </w:r>
          </w:p>
        </w:tc>
        <w:tc>
          <w:tcPr>
            <w:tcW w:w="14145" w:type="dxa"/>
            <w:tcBorders>
              <w:top w:val="single" w:sz="4" w:space="0" w:color="000000"/>
              <w:left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32</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w:t>
            </w:r>
          </w:p>
        </w:tc>
        <w:tc>
          <w:tcPr>
            <w:tcW w:w="14145" w:type="dxa"/>
            <w:tcBorders>
              <w:top w:val="single" w:sz="4" w:space="0" w:color="000000"/>
              <w:left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50А</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w:t>
            </w:r>
          </w:p>
        </w:tc>
        <w:tc>
          <w:tcPr>
            <w:tcW w:w="14145" w:type="dxa"/>
            <w:tcBorders>
              <w:top w:val="single" w:sz="4" w:space="0" w:color="000000"/>
              <w:left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34, 36А</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91, 93</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107, 121, 123</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Дорожная, 39, 41, 43, 45, 47</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Дорожная, 35, 37</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Дорожная, 1, 11</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3 Интернационала, 3Г</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12</w:t>
            </w:r>
          </w:p>
        </w:tc>
        <w:tc>
          <w:tcPr>
            <w:tcW w:w="14145" w:type="dxa"/>
            <w:tcBorders>
              <w:top w:val="single" w:sz="4" w:space="0" w:color="000000"/>
              <w:left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3 Интернационала, 10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13</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3 Интернационала, 12</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Никитина, д. 1, д. 3</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lastRenderedPageBreak/>
              <w:t>15</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Пионеров, д. 2, д. 4</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16</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Дорожная, 3, 5</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Дорожная, 13, 15</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18</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54</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19</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58</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95</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Рабочая, 80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Розы Люксембург, 64</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Дорожная, 16, 18</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Дорожная, 27, 29</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95, 97</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117</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 xml:space="preserve">РФ, Воронежская область, Бутурлиновский район, город Бутурлиновка, ул. </w:t>
            </w:r>
            <w:proofErr w:type="spellStart"/>
            <w:r w:rsidRPr="00704D81">
              <w:rPr>
                <w:rFonts w:cs="Arial"/>
                <w:sz w:val="28"/>
                <w:szCs w:val="28"/>
              </w:rPr>
              <w:t>Блинова</w:t>
            </w:r>
            <w:proofErr w:type="spellEnd"/>
            <w:r w:rsidRPr="00704D81">
              <w:rPr>
                <w:rFonts w:cs="Arial"/>
                <w:sz w:val="28"/>
                <w:szCs w:val="28"/>
              </w:rPr>
              <w:t>, 119</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Маяковского, 4</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29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Беговая, 11</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Совхозная, 3</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36, 38, 40, 42</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46, 46А</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33</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Октябрьская, 33</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Октябрьская, 32</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пер. Тимирязева, 15</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Красная, 218</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Красная, 21</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80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39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Дзержинского, 7</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Победы, 26</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Мичурина, 25</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21</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27</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lastRenderedPageBreak/>
              <w:t>44</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29</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45</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31</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46</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30, 30а,32</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пл. Воли, 12, 12А</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пл. Воли, 15</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49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пл. Воли, 20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50</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Карла Маркса, 22</w:t>
            </w:r>
          </w:p>
        </w:tc>
      </w:tr>
      <w:tr w:rsidR="00704D81" w:rsidRPr="00704D81" w:rsidTr="00704D81">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51</w:t>
            </w:r>
          </w:p>
        </w:tc>
        <w:tc>
          <w:tcPr>
            <w:tcW w:w="14145" w:type="dxa"/>
            <w:tcBorders>
              <w:top w:val="single" w:sz="4" w:space="0" w:color="000000"/>
              <w:left w:val="single" w:sz="4" w:space="0" w:color="000000"/>
              <w:right w:val="single" w:sz="4" w:space="0" w:color="000000"/>
            </w:tcBorders>
            <w:shd w:val="clear" w:color="auto" w:fill="auto"/>
            <w:vAlign w:val="bottom"/>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Карла Маркса, 24</w:t>
            </w:r>
          </w:p>
        </w:tc>
      </w:tr>
      <w:tr w:rsidR="00704D81" w:rsidRPr="00704D81" w:rsidTr="00704D81">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Карла Маркса, 40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53</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Карла Маркса, 51</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54</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пер. 9 Января, 22</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55</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Ленина, 22</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56</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Речная, 26, 28, 30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57</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Речная, 36</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58</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Мичурина, 27, 29, 31</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59</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18, 20, 22, 64</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60</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26, 28</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61</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44, 48, 50</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62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Совхозная, 38</w:t>
            </w:r>
          </w:p>
        </w:tc>
      </w:tr>
      <w:tr w:rsidR="00704D81" w:rsidRPr="00704D81" w:rsidTr="00704D81">
        <w:trPr>
          <w:trHeight w:val="23"/>
        </w:trPr>
        <w:tc>
          <w:tcPr>
            <w:tcW w:w="1146" w:type="dxa"/>
            <w:tcBorders>
              <w:left w:val="single" w:sz="4" w:space="0" w:color="000000"/>
              <w:bottom w:val="single" w:sz="4" w:space="0" w:color="000000"/>
            </w:tcBorders>
            <w:shd w:val="clear" w:color="auto" w:fill="auto"/>
            <w:vAlign w:val="center"/>
          </w:tcPr>
          <w:p w:rsidR="00704D81" w:rsidRPr="00704D81" w:rsidRDefault="00704D81" w:rsidP="00704D81">
            <w:pPr>
              <w:snapToGrid w:val="0"/>
              <w:jc w:val="center"/>
              <w:rPr>
                <w:rFonts w:cs="Arial"/>
                <w:sz w:val="28"/>
                <w:szCs w:val="28"/>
              </w:rPr>
            </w:pPr>
            <w:r w:rsidRPr="00704D81">
              <w:rPr>
                <w:rFonts w:cs="Arial"/>
                <w:sz w:val="28"/>
                <w:szCs w:val="28"/>
              </w:rPr>
              <w:t>63</w:t>
            </w:r>
          </w:p>
        </w:tc>
        <w:tc>
          <w:tcPr>
            <w:tcW w:w="14145" w:type="dxa"/>
            <w:tcBorders>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rPr>
                <w:rFonts w:cs="Arial"/>
                <w:sz w:val="28"/>
                <w:szCs w:val="28"/>
              </w:rPr>
            </w:pPr>
            <w:r w:rsidRPr="00704D81">
              <w:rPr>
                <w:rFonts w:cs="Arial"/>
                <w:sz w:val="28"/>
                <w:szCs w:val="28"/>
              </w:rPr>
              <w:t>РФ, Воронежская область, Бутурлиновский район, город Бутурлиновка, ул. Заводская, 52,56,56а,58</w:t>
            </w:r>
          </w:p>
        </w:tc>
      </w:tr>
    </w:tbl>
    <w:p w:rsidR="00704D81" w:rsidRPr="00704D81" w:rsidRDefault="00704D81" w:rsidP="00704D81">
      <w:pPr>
        <w:tabs>
          <w:tab w:val="left" w:pos="9900"/>
        </w:tabs>
        <w:autoSpaceDE w:val="0"/>
        <w:ind w:right="22"/>
        <w:jc w:val="right"/>
        <w:rPr>
          <w:rFonts w:eastAsia="Arial"/>
          <w:sz w:val="28"/>
          <w:szCs w:val="28"/>
          <w:lang w:eastAsia="hi-IN" w:bidi="hi-IN"/>
        </w:rPr>
      </w:pPr>
    </w:p>
    <w:p w:rsidR="00704D81" w:rsidRPr="00704D81" w:rsidRDefault="00704D81" w:rsidP="00704D81">
      <w:pPr>
        <w:tabs>
          <w:tab w:val="left" w:pos="9900"/>
        </w:tabs>
        <w:autoSpaceDE w:val="0"/>
        <w:ind w:right="22"/>
        <w:jc w:val="right"/>
        <w:rPr>
          <w:rFonts w:eastAsia="Arial"/>
          <w:sz w:val="28"/>
          <w:szCs w:val="28"/>
          <w:lang w:eastAsia="hi-IN" w:bidi="hi-IN"/>
        </w:rPr>
        <w:sectPr w:rsidR="00704D81" w:rsidRPr="00704D81" w:rsidSect="00704D81">
          <w:pgSz w:w="16838" w:h="11906" w:orient="landscape"/>
          <w:pgMar w:top="1701" w:right="851" w:bottom="567" w:left="851" w:header="992" w:footer="1134" w:gutter="0"/>
          <w:cols w:space="720"/>
          <w:docGrid w:linePitch="299"/>
        </w:sectPr>
      </w:pPr>
    </w:p>
    <w:p w:rsidR="00704D81" w:rsidRPr="00704D81" w:rsidRDefault="00704D81" w:rsidP="00704D81">
      <w:pPr>
        <w:ind w:left="4536"/>
        <w:jc w:val="both"/>
        <w:rPr>
          <w:rFonts w:eastAsia="Arial"/>
          <w:sz w:val="28"/>
          <w:szCs w:val="28"/>
        </w:rPr>
      </w:pPr>
      <w:r w:rsidRPr="00704D81">
        <w:rPr>
          <w:rFonts w:eastAsia="Arial"/>
          <w:sz w:val="28"/>
          <w:szCs w:val="28"/>
        </w:rPr>
        <w:lastRenderedPageBreak/>
        <w:t>Приложение 5</w:t>
      </w:r>
    </w:p>
    <w:p w:rsidR="00704D81" w:rsidRPr="00704D81" w:rsidRDefault="00704D81" w:rsidP="00704D81">
      <w:pPr>
        <w:ind w:left="4536"/>
        <w:jc w:val="both"/>
        <w:rPr>
          <w:kern w:val="1"/>
          <w:sz w:val="28"/>
          <w:szCs w:val="28"/>
        </w:rPr>
      </w:pPr>
      <w:r w:rsidRPr="00704D81">
        <w:rPr>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tabs>
          <w:tab w:val="left" w:pos="9522"/>
          <w:tab w:val="left" w:pos="9556"/>
        </w:tabs>
        <w:ind w:right="17"/>
        <w:jc w:val="center"/>
        <w:rPr>
          <w:b/>
          <w:bCs/>
          <w:sz w:val="28"/>
          <w:szCs w:val="28"/>
        </w:rPr>
      </w:pPr>
    </w:p>
    <w:p w:rsidR="00704D81" w:rsidRPr="00704D81" w:rsidRDefault="00704D81" w:rsidP="00704D81">
      <w:pPr>
        <w:tabs>
          <w:tab w:val="left" w:pos="9522"/>
          <w:tab w:val="left" w:pos="9556"/>
        </w:tabs>
        <w:ind w:right="17"/>
        <w:jc w:val="center"/>
        <w:rPr>
          <w:b/>
          <w:bCs/>
          <w:sz w:val="28"/>
          <w:szCs w:val="28"/>
        </w:rPr>
      </w:pPr>
      <w:r w:rsidRPr="00704D81">
        <w:rPr>
          <w:b/>
          <w:bCs/>
          <w:sz w:val="28"/>
          <w:szCs w:val="28"/>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704D81" w:rsidRPr="00704D81" w:rsidRDefault="00704D81" w:rsidP="00704D81">
      <w:pPr>
        <w:tabs>
          <w:tab w:val="left" w:pos="9522"/>
          <w:tab w:val="left" w:pos="9556"/>
        </w:tabs>
        <w:ind w:right="17"/>
        <w:jc w:val="center"/>
        <w:rPr>
          <w:b/>
          <w:bCs/>
          <w:sz w:val="28"/>
          <w:szCs w:val="28"/>
        </w:rPr>
      </w:pPr>
      <w:r w:rsidRPr="00704D81">
        <w:rPr>
          <w:b/>
          <w:bCs/>
          <w:sz w:val="28"/>
          <w:szCs w:val="28"/>
        </w:rPr>
        <w:t>в 2023-2030 годах</w:t>
      </w:r>
    </w:p>
    <w:p w:rsidR="00704D81" w:rsidRPr="00704D81" w:rsidRDefault="00704D81" w:rsidP="00704D81">
      <w:pPr>
        <w:rPr>
          <w:sz w:val="20"/>
          <w:szCs w:val="20"/>
        </w:rPr>
      </w:pPr>
    </w:p>
    <w:tbl>
      <w:tblPr>
        <w:tblW w:w="10677" w:type="dxa"/>
        <w:tblInd w:w="-788" w:type="dxa"/>
        <w:tblLayout w:type="fixed"/>
        <w:tblLook w:val="0000" w:firstRow="0" w:lastRow="0" w:firstColumn="0" w:lastColumn="0" w:noHBand="0" w:noVBand="0"/>
      </w:tblPr>
      <w:tblGrid>
        <w:gridCol w:w="647"/>
        <w:gridCol w:w="3226"/>
        <w:gridCol w:w="851"/>
        <w:gridCol w:w="850"/>
        <w:gridCol w:w="851"/>
        <w:gridCol w:w="850"/>
        <w:gridCol w:w="851"/>
        <w:gridCol w:w="850"/>
        <w:gridCol w:w="851"/>
        <w:gridCol w:w="850"/>
      </w:tblGrid>
      <w:tr w:rsidR="00704D81" w:rsidRPr="00704D81" w:rsidTr="00704D81">
        <w:trPr>
          <w:trHeight w:val="406"/>
        </w:trPr>
        <w:tc>
          <w:tcPr>
            <w:tcW w:w="647" w:type="dxa"/>
            <w:vMerge w:val="restart"/>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b/>
                <w:sz w:val="26"/>
                <w:szCs w:val="26"/>
              </w:rPr>
            </w:pPr>
            <w:r w:rsidRPr="00704D81">
              <w:rPr>
                <w:b/>
                <w:sz w:val="26"/>
                <w:szCs w:val="26"/>
              </w:rPr>
              <w:t>№</w:t>
            </w:r>
          </w:p>
          <w:p w:rsidR="00704D81" w:rsidRPr="00704D81" w:rsidRDefault="00704D81" w:rsidP="00704D81">
            <w:pPr>
              <w:snapToGrid w:val="0"/>
              <w:jc w:val="center"/>
              <w:rPr>
                <w:b/>
                <w:sz w:val="26"/>
                <w:szCs w:val="26"/>
              </w:rPr>
            </w:pPr>
            <w:proofErr w:type="gramStart"/>
            <w:r w:rsidRPr="00704D81">
              <w:rPr>
                <w:b/>
                <w:sz w:val="26"/>
                <w:szCs w:val="26"/>
              </w:rPr>
              <w:t>п</w:t>
            </w:r>
            <w:proofErr w:type="gramEnd"/>
            <w:r w:rsidRPr="00704D81">
              <w:rPr>
                <w:b/>
                <w:sz w:val="26"/>
                <w:szCs w:val="26"/>
              </w:rPr>
              <w:t>/п</w:t>
            </w:r>
          </w:p>
        </w:tc>
        <w:tc>
          <w:tcPr>
            <w:tcW w:w="3226" w:type="dxa"/>
            <w:vMerge w:val="restart"/>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b/>
                <w:sz w:val="26"/>
                <w:szCs w:val="26"/>
              </w:rPr>
            </w:pPr>
            <w:r w:rsidRPr="00704D81">
              <w:rPr>
                <w:b/>
                <w:sz w:val="26"/>
                <w:szCs w:val="26"/>
              </w:rPr>
              <w:t>Адрес дворовой территории</w:t>
            </w:r>
          </w:p>
        </w:tc>
        <w:tc>
          <w:tcPr>
            <w:tcW w:w="6804" w:type="dxa"/>
            <w:gridSpan w:val="8"/>
            <w:tcBorders>
              <w:top w:val="single" w:sz="4" w:space="0" w:color="000000"/>
              <w:left w:val="single" w:sz="4" w:space="0" w:color="000000"/>
              <w:right w:val="single" w:sz="4" w:space="0" w:color="000000"/>
            </w:tcBorders>
            <w:shd w:val="clear" w:color="auto" w:fill="auto"/>
          </w:tcPr>
          <w:p w:rsidR="00704D81" w:rsidRPr="00704D81" w:rsidRDefault="00704D81" w:rsidP="00704D81">
            <w:pPr>
              <w:snapToGrid w:val="0"/>
              <w:jc w:val="center"/>
              <w:rPr>
                <w:b/>
                <w:sz w:val="26"/>
                <w:szCs w:val="26"/>
              </w:rPr>
            </w:pPr>
            <w:r w:rsidRPr="00704D81">
              <w:rPr>
                <w:b/>
                <w:sz w:val="26"/>
                <w:szCs w:val="26"/>
              </w:rPr>
              <w:t>Год реализации программы</w:t>
            </w:r>
          </w:p>
        </w:tc>
      </w:tr>
      <w:tr w:rsidR="00704D81" w:rsidRPr="00704D81" w:rsidTr="00704D81">
        <w:trPr>
          <w:trHeight w:val="285"/>
        </w:trPr>
        <w:tc>
          <w:tcPr>
            <w:tcW w:w="647" w:type="dxa"/>
            <w:vMerge/>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b/>
                <w:sz w:val="26"/>
                <w:szCs w:val="26"/>
              </w:rPr>
            </w:pPr>
          </w:p>
        </w:tc>
        <w:tc>
          <w:tcPr>
            <w:tcW w:w="3226" w:type="dxa"/>
            <w:vMerge/>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b/>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b/>
                <w:sz w:val="26"/>
                <w:szCs w:val="26"/>
              </w:rPr>
            </w:pPr>
            <w:r w:rsidRPr="00704D81">
              <w:rPr>
                <w:b/>
                <w:sz w:val="26"/>
                <w:szCs w:val="26"/>
              </w:rPr>
              <w:t>2023 г</w:t>
            </w: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b/>
                <w:sz w:val="26"/>
                <w:szCs w:val="26"/>
              </w:rPr>
            </w:pPr>
            <w:r w:rsidRPr="00704D81">
              <w:rPr>
                <w:b/>
                <w:sz w:val="26"/>
                <w:szCs w:val="26"/>
              </w:rPr>
              <w:t>2024 г</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b/>
                <w:sz w:val="26"/>
                <w:szCs w:val="26"/>
              </w:rPr>
            </w:pPr>
            <w:r w:rsidRPr="00704D81">
              <w:rPr>
                <w:b/>
                <w:sz w:val="26"/>
                <w:szCs w:val="26"/>
              </w:rPr>
              <w:t>2025 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b/>
                <w:sz w:val="26"/>
                <w:szCs w:val="26"/>
              </w:rPr>
            </w:pPr>
            <w:r w:rsidRPr="00704D81">
              <w:rPr>
                <w:b/>
                <w:sz w:val="26"/>
                <w:szCs w:val="26"/>
              </w:rPr>
              <w:t>2026 г</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b/>
                <w:sz w:val="26"/>
                <w:szCs w:val="26"/>
              </w:rPr>
            </w:pPr>
            <w:r w:rsidRPr="00704D81">
              <w:rPr>
                <w:b/>
                <w:sz w:val="26"/>
                <w:szCs w:val="26"/>
              </w:rPr>
              <w:t>2027г</w:t>
            </w: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b/>
                <w:sz w:val="26"/>
                <w:szCs w:val="26"/>
              </w:rPr>
            </w:pPr>
            <w:r w:rsidRPr="00704D81">
              <w:rPr>
                <w:b/>
                <w:sz w:val="26"/>
                <w:szCs w:val="26"/>
              </w:rPr>
              <w:t>2028 г</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b/>
                <w:sz w:val="26"/>
                <w:szCs w:val="26"/>
              </w:rPr>
            </w:pPr>
            <w:r w:rsidRPr="00704D81">
              <w:rPr>
                <w:b/>
                <w:sz w:val="26"/>
                <w:szCs w:val="26"/>
              </w:rPr>
              <w:t>2029 г</w:t>
            </w: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b/>
                <w:sz w:val="26"/>
                <w:szCs w:val="26"/>
              </w:rPr>
            </w:pPr>
            <w:r w:rsidRPr="00704D81">
              <w:rPr>
                <w:b/>
                <w:sz w:val="26"/>
                <w:szCs w:val="26"/>
              </w:rPr>
              <w:t>2030 г</w:t>
            </w: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Заводская </w:t>
            </w:r>
          </w:p>
          <w:p w:rsidR="00704D81" w:rsidRPr="00704D81" w:rsidRDefault="00704D81" w:rsidP="00704D81">
            <w:pPr>
              <w:rPr>
                <w:sz w:val="26"/>
                <w:szCs w:val="26"/>
              </w:rPr>
            </w:pPr>
            <w:r w:rsidRPr="00704D81">
              <w:rPr>
                <w:sz w:val="26"/>
                <w:szCs w:val="26"/>
              </w:rPr>
              <w:t>а) № 30, 30а, 32, 34;</w:t>
            </w:r>
          </w:p>
          <w:p w:rsidR="00704D81" w:rsidRPr="00704D81" w:rsidRDefault="00704D81" w:rsidP="00704D81">
            <w:pPr>
              <w:rPr>
                <w:sz w:val="26"/>
                <w:szCs w:val="26"/>
              </w:rPr>
            </w:pPr>
            <w:r w:rsidRPr="00704D81">
              <w:rPr>
                <w:sz w:val="26"/>
                <w:szCs w:val="26"/>
              </w:rPr>
              <w:t>б) № 36, 36а, 34а;</w:t>
            </w:r>
          </w:p>
          <w:p w:rsidR="00704D81" w:rsidRPr="00704D81" w:rsidRDefault="00704D81" w:rsidP="00704D81">
            <w:pPr>
              <w:rPr>
                <w:sz w:val="26"/>
                <w:szCs w:val="26"/>
              </w:rPr>
            </w:pPr>
            <w:r w:rsidRPr="00704D81">
              <w:rPr>
                <w:sz w:val="26"/>
                <w:szCs w:val="26"/>
              </w:rPr>
              <w:t>в) № 40, 42, 36, 38;</w:t>
            </w:r>
          </w:p>
          <w:p w:rsidR="00704D81" w:rsidRPr="00704D81" w:rsidRDefault="00704D81" w:rsidP="00704D81">
            <w:pPr>
              <w:rPr>
                <w:sz w:val="26"/>
                <w:szCs w:val="26"/>
              </w:rPr>
            </w:pPr>
            <w:r w:rsidRPr="00704D81">
              <w:rPr>
                <w:sz w:val="26"/>
                <w:szCs w:val="26"/>
              </w:rPr>
              <w:t>г) № 46а, 46;</w:t>
            </w:r>
          </w:p>
          <w:p w:rsidR="00704D81" w:rsidRPr="00704D81" w:rsidRDefault="00704D81" w:rsidP="00704D81">
            <w:pPr>
              <w:rPr>
                <w:sz w:val="26"/>
                <w:szCs w:val="26"/>
              </w:rPr>
            </w:pPr>
            <w:r w:rsidRPr="00704D81">
              <w:rPr>
                <w:sz w:val="26"/>
                <w:szCs w:val="26"/>
              </w:rPr>
              <w:t>д) № 56, 56а, 58, 52,</w:t>
            </w:r>
          </w:p>
          <w:p w:rsidR="00704D81" w:rsidRPr="00704D81" w:rsidRDefault="00704D81" w:rsidP="00704D81">
            <w:pPr>
              <w:rPr>
                <w:sz w:val="26"/>
                <w:szCs w:val="26"/>
              </w:rPr>
            </w:pPr>
            <w:r w:rsidRPr="00704D81">
              <w:rPr>
                <w:sz w:val="26"/>
                <w:szCs w:val="26"/>
              </w:rPr>
              <w:t>е) № 50а;</w:t>
            </w:r>
          </w:p>
          <w:p w:rsidR="00704D81" w:rsidRPr="00704D81" w:rsidRDefault="00704D81" w:rsidP="00704D81">
            <w:pPr>
              <w:rPr>
                <w:sz w:val="26"/>
                <w:szCs w:val="26"/>
              </w:rPr>
            </w:pPr>
            <w:r w:rsidRPr="00704D81">
              <w:rPr>
                <w:sz w:val="26"/>
                <w:szCs w:val="26"/>
              </w:rPr>
              <w:t>ж) № 48, 44, 50;</w:t>
            </w:r>
          </w:p>
          <w:p w:rsidR="00704D81" w:rsidRPr="00704D81" w:rsidRDefault="00704D81" w:rsidP="00704D81">
            <w:pPr>
              <w:rPr>
                <w:sz w:val="26"/>
                <w:szCs w:val="26"/>
              </w:rPr>
            </w:pPr>
            <w:r w:rsidRPr="00704D81">
              <w:rPr>
                <w:sz w:val="26"/>
                <w:szCs w:val="26"/>
              </w:rPr>
              <w:t>з) № 64;</w:t>
            </w:r>
          </w:p>
          <w:p w:rsidR="00704D81" w:rsidRPr="00704D81" w:rsidRDefault="00704D81" w:rsidP="00704D81">
            <w:pPr>
              <w:rPr>
                <w:sz w:val="26"/>
                <w:szCs w:val="26"/>
              </w:rPr>
            </w:pPr>
            <w:r w:rsidRPr="00704D81">
              <w:rPr>
                <w:sz w:val="26"/>
                <w:szCs w:val="26"/>
              </w:rPr>
              <w:t>и) № 22, 26, 28</w:t>
            </w:r>
          </w:p>
          <w:p w:rsidR="00704D81" w:rsidRPr="00704D81" w:rsidRDefault="00704D81" w:rsidP="00704D81">
            <w:pPr>
              <w:rPr>
                <w:sz w:val="26"/>
                <w:szCs w:val="26"/>
              </w:rPr>
            </w:pPr>
            <w:r w:rsidRPr="00704D81">
              <w:rPr>
                <w:sz w:val="26"/>
                <w:szCs w:val="26"/>
              </w:rPr>
              <w:t>к) № 18, 20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32, 26, 30, 3</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Дорожная, 39, 41, 43, 45, 47</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Дорожная, 35, 37</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5</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r w:rsidRPr="00704D81">
              <w:rPr>
                <w:sz w:val="26"/>
                <w:szCs w:val="26"/>
              </w:rPr>
              <w:lastRenderedPageBreak/>
              <w:t>Дорожная, 1, 11</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lastRenderedPageBreak/>
              <w:t>6</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Дорожная, 3, 5</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7</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Дорожная, 13, 15</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8</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Дорожная, 16, 18</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9</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Дорожная, 27, 29</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10</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26, 30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11</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32</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12</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107, 121, 123</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13</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54</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14</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58</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15</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95, 97</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16</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117</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17</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proofErr w:type="spellStart"/>
            <w:r w:rsidRPr="00704D81">
              <w:rPr>
                <w:sz w:val="26"/>
                <w:szCs w:val="26"/>
              </w:rPr>
              <w:t>Блинова</w:t>
            </w:r>
            <w:proofErr w:type="spellEnd"/>
            <w:r w:rsidRPr="00704D81">
              <w:rPr>
                <w:sz w:val="26"/>
                <w:szCs w:val="26"/>
              </w:rPr>
              <w:t>, 119</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18</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w:t>
            </w:r>
            <w:r w:rsidRPr="00704D81">
              <w:rPr>
                <w:sz w:val="26"/>
                <w:szCs w:val="26"/>
              </w:rPr>
              <w:lastRenderedPageBreak/>
              <w:t>Бутурлиновский район, город Бутурлиновка, ул. Ленина, 91, 93</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lastRenderedPageBreak/>
              <w:t>19</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Ленина, 95, 22</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20</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Ленина, 80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21</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Ленина, 21</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22</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Ленина, 27</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23</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Ленина, 29</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24</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Ленина, 31</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25</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3 Интернационала, 3Г</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26</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3 Интернационала, 10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27</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3 Интернационала, 12</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28</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Никитина, д. 1, д. 3</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29</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Пионеров, д. 2, д. 4</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30</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Бутурлиновский район, город Бутурлиновка, ул. </w:t>
            </w:r>
            <w:r w:rsidRPr="00704D81">
              <w:rPr>
                <w:sz w:val="26"/>
                <w:szCs w:val="26"/>
              </w:rPr>
              <w:lastRenderedPageBreak/>
              <w:t>Рабочая, 80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lastRenderedPageBreak/>
              <w:t>31</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Розы Люксембург, 64</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32</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Маяковского, 4</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33</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Беговая, 11</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34</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Совхозная, 3</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35</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Октябрьская, 33</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36</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Октябрьская, 32</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37</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пер. Тимирязева, 15</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38</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Красная, 218</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39</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Красная, 21</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40</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Дзержинского, 7</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41</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пл. Воли, 12, 12А</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42</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пл. Воли, 15</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43</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 xml:space="preserve">РФ, Воронежская область, </w:t>
            </w:r>
            <w:r w:rsidRPr="00704D81">
              <w:rPr>
                <w:sz w:val="26"/>
                <w:szCs w:val="26"/>
              </w:rPr>
              <w:lastRenderedPageBreak/>
              <w:t>Бутурлиновский район, город Бутурлиновка, пл. Воли, 20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lastRenderedPageBreak/>
              <w:t>44</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Карла Маркса, 22</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45</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Карла Маркса, 24</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46</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Карла Маркса, 40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47</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Карла Маркса, 51</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48</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пер. 9 Января, 22</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49</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Речная, 26, 28, 30</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50</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Речная, 36</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51</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Мичурина, 27, 29, 31</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52</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Совхозная, 38</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53</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Победы, 26</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r w:rsidR="00704D81" w:rsidRPr="00704D81" w:rsidTr="00704D81">
        <w:trPr>
          <w:trHeight w:val="285"/>
        </w:trPr>
        <w:tc>
          <w:tcPr>
            <w:tcW w:w="647"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54</w:t>
            </w:r>
          </w:p>
        </w:tc>
        <w:tc>
          <w:tcPr>
            <w:tcW w:w="3226"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rPr>
                <w:sz w:val="26"/>
                <w:szCs w:val="26"/>
              </w:rPr>
            </w:pPr>
            <w:r w:rsidRPr="00704D81">
              <w:rPr>
                <w:sz w:val="26"/>
                <w:szCs w:val="26"/>
              </w:rPr>
              <w:t>РФ, Воронежская область, Бутурлиновский район, город Бутурлиновка, ул. Мичурина, 25</w:t>
            </w: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4D81" w:rsidRPr="00704D81" w:rsidRDefault="00704D81" w:rsidP="00704D81">
            <w:pPr>
              <w:snapToGrid w:val="0"/>
              <w:jc w:val="center"/>
              <w:rPr>
                <w:sz w:val="26"/>
                <w:szCs w:val="26"/>
              </w:rPr>
            </w:pPr>
            <w:r w:rsidRPr="00704D81">
              <w:rPr>
                <w:sz w:val="26"/>
                <w:szCs w:val="26"/>
              </w:rPr>
              <w:t>+</w:t>
            </w: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704D81" w:rsidRPr="00704D81" w:rsidRDefault="00704D81" w:rsidP="00704D81">
            <w:pPr>
              <w:snapToGrid w:val="0"/>
              <w:jc w:val="center"/>
              <w:rPr>
                <w:sz w:val="26"/>
                <w:szCs w:val="26"/>
              </w:rPr>
            </w:pPr>
          </w:p>
        </w:tc>
      </w:tr>
    </w:tbl>
    <w:p w:rsidR="00704D81" w:rsidRPr="00704D81" w:rsidRDefault="00704D81" w:rsidP="00704D81">
      <w:pPr>
        <w:tabs>
          <w:tab w:val="left" w:pos="7513"/>
        </w:tabs>
        <w:ind w:firstLine="9498"/>
        <w:jc w:val="center"/>
        <w:rPr>
          <w:sz w:val="26"/>
          <w:szCs w:val="26"/>
        </w:rPr>
      </w:pPr>
    </w:p>
    <w:p w:rsidR="00704D81" w:rsidRPr="00704D81" w:rsidRDefault="00704D81" w:rsidP="00704D81">
      <w:pPr>
        <w:tabs>
          <w:tab w:val="left" w:pos="9900"/>
        </w:tabs>
        <w:autoSpaceDE w:val="0"/>
        <w:ind w:right="22"/>
        <w:jc w:val="both"/>
        <w:rPr>
          <w:lang w:eastAsia="hi-IN" w:bidi="hi-IN"/>
        </w:rPr>
        <w:sectPr w:rsidR="00704D81" w:rsidRPr="00704D81" w:rsidSect="00704D81">
          <w:pgSz w:w="11906" w:h="16838"/>
          <w:pgMar w:top="851" w:right="567" w:bottom="851" w:left="1701" w:header="992" w:footer="1134" w:gutter="0"/>
          <w:cols w:space="720"/>
          <w:docGrid w:linePitch="299"/>
        </w:sectPr>
      </w:pPr>
    </w:p>
    <w:p w:rsidR="00704D81" w:rsidRPr="00704D81" w:rsidRDefault="00704D81" w:rsidP="00704D81">
      <w:pPr>
        <w:ind w:left="9072"/>
        <w:jc w:val="both"/>
        <w:rPr>
          <w:rFonts w:eastAsia="Arial"/>
          <w:sz w:val="28"/>
          <w:szCs w:val="28"/>
        </w:rPr>
      </w:pPr>
      <w:r w:rsidRPr="00704D81">
        <w:rPr>
          <w:rFonts w:eastAsia="Arial"/>
          <w:sz w:val="28"/>
          <w:szCs w:val="28"/>
        </w:rPr>
        <w:lastRenderedPageBreak/>
        <w:t>Приложение 6</w:t>
      </w:r>
    </w:p>
    <w:p w:rsidR="00704D81" w:rsidRPr="00704D81" w:rsidRDefault="00704D81" w:rsidP="00704D81">
      <w:pPr>
        <w:tabs>
          <w:tab w:val="left" w:pos="9900"/>
        </w:tabs>
        <w:autoSpaceDE w:val="0"/>
        <w:ind w:left="9072" w:right="22"/>
        <w:jc w:val="both"/>
        <w:rPr>
          <w:sz w:val="28"/>
          <w:szCs w:val="28"/>
          <w:lang w:eastAsia="ru-RU"/>
        </w:rPr>
      </w:pPr>
      <w:r w:rsidRPr="00704D81">
        <w:rPr>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tabs>
          <w:tab w:val="left" w:pos="9900"/>
        </w:tabs>
        <w:autoSpaceDE w:val="0"/>
        <w:ind w:right="22"/>
        <w:jc w:val="both"/>
        <w:rPr>
          <w:lang w:eastAsia="hi-IN" w:bidi="hi-IN"/>
        </w:rPr>
      </w:pP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 xml:space="preserve">Визуализированный перечень образцов элементов благоустройства, </w:t>
      </w:r>
    </w:p>
    <w:p w:rsidR="00704D81" w:rsidRPr="00704D81" w:rsidRDefault="00704D81" w:rsidP="00704D81">
      <w:pPr>
        <w:tabs>
          <w:tab w:val="left" w:pos="9900"/>
        </w:tabs>
        <w:autoSpaceDE w:val="0"/>
        <w:ind w:right="22"/>
        <w:jc w:val="center"/>
        <w:rPr>
          <w:rFonts w:eastAsia="Arial"/>
          <w:sz w:val="28"/>
          <w:szCs w:val="28"/>
          <w:lang w:eastAsia="hi-IN" w:bidi="hi-IN"/>
        </w:rPr>
      </w:pPr>
      <w:proofErr w:type="gramStart"/>
      <w:r w:rsidRPr="00704D81">
        <w:rPr>
          <w:rFonts w:eastAsia="Arial"/>
          <w:sz w:val="28"/>
          <w:szCs w:val="28"/>
          <w:lang w:eastAsia="hi-IN" w:bidi="hi-IN"/>
        </w:rPr>
        <w:t>предлагаемых</w:t>
      </w:r>
      <w:proofErr w:type="gramEnd"/>
      <w:r w:rsidRPr="00704D81">
        <w:rPr>
          <w:rFonts w:eastAsia="Arial"/>
          <w:sz w:val="28"/>
          <w:szCs w:val="28"/>
          <w:lang w:eastAsia="hi-IN" w:bidi="hi-IN"/>
        </w:rPr>
        <w:t xml:space="preserve"> к размещению на дворовой территории</w:t>
      </w:r>
    </w:p>
    <w:p w:rsidR="00704D81" w:rsidRPr="00704D81" w:rsidRDefault="00704D81" w:rsidP="00704D81">
      <w:pPr>
        <w:tabs>
          <w:tab w:val="left" w:pos="9900"/>
        </w:tabs>
        <w:autoSpaceDE w:val="0"/>
        <w:ind w:right="22"/>
        <w:jc w:val="both"/>
        <w:rPr>
          <w:rFonts w:eastAsia="Arial"/>
          <w:sz w:val="28"/>
          <w:szCs w:val="28"/>
          <w:lang w:eastAsia="hi-IN" w:bidi="hi-IN"/>
        </w:rPr>
      </w:pPr>
    </w:p>
    <w:tbl>
      <w:tblPr>
        <w:tblW w:w="152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23"/>
        <w:gridCol w:w="8651"/>
      </w:tblGrid>
      <w:tr w:rsidR="00704D81" w:rsidRPr="00704D81" w:rsidTr="00704D81">
        <w:trPr>
          <w:trHeight w:val="217"/>
        </w:trPr>
        <w:tc>
          <w:tcPr>
            <w:tcW w:w="15274" w:type="dxa"/>
            <w:gridSpan w:val="2"/>
          </w:tcPr>
          <w:p w:rsidR="00704D81" w:rsidRPr="00704D81" w:rsidRDefault="00704D81" w:rsidP="00704D81">
            <w:pPr>
              <w:widowControl w:val="0"/>
              <w:autoSpaceDE w:val="0"/>
              <w:jc w:val="center"/>
              <w:rPr>
                <w:b/>
                <w:bCs/>
                <w:lang w:val="en-US" w:bidi="hi-IN"/>
              </w:rPr>
            </w:pPr>
            <w:proofErr w:type="spellStart"/>
            <w:r w:rsidRPr="00704D81">
              <w:rPr>
                <w:b/>
                <w:bCs/>
                <w:lang w:val="en-US" w:eastAsia="hi-IN" w:bidi="hi-IN"/>
              </w:rPr>
              <w:t>Виды</w:t>
            </w:r>
            <w:proofErr w:type="spellEnd"/>
            <w:r w:rsidRPr="00704D81">
              <w:rPr>
                <w:b/>
                <w:bCs/>
                <w:lang w:val="en-US" w:eastAsia="hi-IN" w:bidi="hi-IN"/>
              </w:rPr>
              <w:t xml:space="preserve"> </w:t>
            </w:r>
            <w:proofErr w:type="spellStart"/>
            <w:r w:rsidRPr="00704D81">
              <w:rPr>
                <w:b/>
                <w:bCs/>
                <w:lang w:val="en-US" w:eastAsia="hi-IN" w:bidi="hi-IN"/>
              </w:rPr>
              <w:t>работ</w:t>
            </w:r>
            <w:proofErr w:type="spellEnd"/>
          </w:p>
        </w:tc>
      </w:tr>
      <w:tr w:rsidR="00704D81" w:rsidRPr="00704D81" w:rsidTr="00704D81">
        <w:trPr>
          <w:trHeight w:val="166"/>
        </w:trPr>
        <w:tc>
          <w:tcPr>
            <w:tcW w:w="15274" w:type="dxa"/>
            <w:gridSpan w:val="2"/>
          </w:tcPr>
          <w:p w:rsidR="00704D81" w:rsidRPr="00704D81" w:rsidRDefault="00704D81" w:rsidP="00E6005B">
            <w:pPr>
              <w:widowControl w:val="0"/>
              <w:numPr>
                <w:ilvl w:val="0"/>
                <w:numId w:val="7"/>
              </w:numPr>
              <w:autoSpaceDE w:val="0"/>
              <w:rPr>
                <w:rFonts w:eastAsia="Calibri"/>
                <w:b/>
                <w:bCs/>
              </w:rPr>
            </w:pPr>
            <w:r w:rsidRPr="00704D81">
              <w:rPr>
                <w:rFonts w:eastAsia="Calibri"/>
                <w:b/>
                <w:bCs/>
                <w:lang w:eastAsia="en-US"/>
              </w:rPr>
              <w:t xml:space="preserve"> Ремонт дворовых проездов</w:t>
            </w:r>
          </w:p>
        </w:tc>
      </w:tr>
      <w:tr w:rsidR="00704D81" w:rsidRPr="00704D81" w:rsidTr="00704D81">
        <w:trPr>
          <w:trHeight w:val="273"/>
        </w:trPr>
        <w:tc>
          <w:tcPr>
            <w:tcW w:w="15274" w:type="dxa"/>
            <w:gridSpan w:val="2"/>
          </w:tcPr>
          <w:p w:rsidR="00704D81" w:rsidRPr="00704D81" w:rsidRDefault="00704D81" w:rsidP="00E6005B">
            <w:pPr>
              <w:widowControl w:val="0"/>
              <w:numPr>
                <w:ilvl w:val="0"/>
                <w:numId w:val="7"/>
              </w:numPr>
              <w:autoSpaceDE w:val="0"/>
              <w:rPr>
                <w:rFonts w:eastAsia="Calibri"/>
                <w:b/>
                <w:bCs/>
              </w:rPr>
            </w:pPr>
            <w:r w:rsidRPr="00704D81">
              <w:rPr>
                <w:rFonts w:eastAsia="Calibri"/>
                <w:b/>
                <w:bCs/>
                <w:lang w:eastAsia="en-US"/>
              </w:rPr>
              <w:t>Обеспечение освещения дворовых территорий</w:t>
            </w:r>
          </w:p>
        </w:tc>
      </w:tr>
      <w:tr w:rsidR="00704D81" w:rsidRPr="00704D81" w:rsidTr="00704D81">
        <w:trPr>
          <w:trHeight w:val="302"/>
        </w:trPr>
        <w:tc>
          <w:tcPr>
            <w:tcW w:w="15274" w:type="dxa"/>
            <w:gridSpan w:val="2"/>
          </w:tcPr>
          <w:p w:rsidR="00704D81" w:rsidRPr="00704D81" w:rsidRDefault="00704D81" w:rsidP="00E6005B">
            <w:pPr>
              <w:widowControl w:val="0"/>
              <w:numPr>
                <w:ilvl w:val="0"/>
                <w:numId w:val="7"/>
              </w:numPr>
              <w:autoSpaceDE w:val="0"/>
              <w:jc w:val="both"/>
              <w:rPr>
                <w:rFonts w:eastAsia="Calibri"/>
                <w:b/>
                <w:bCs/>
                <w:lang w:eastAsia="en-US"/>
              </w:rPr>
            </w:pPr>
            <w:r w:rsidRPr="00704D81">
              <w:rPr>
                <w:rFonts w:eastAsia="Calibri"/>
                <w:b/>
                <w:bCs/>
                <w:lang w:eastAsia="en-US"/>
              </w:rPr>
              <w:t>Установка скамеек</w:t>
            </w:r>
          </w:p>
        </w:tc>
      </w:tr>
      <w:tr w:rsidR="00704D81" w:rsidRPr="00704D81" w:rsidTr="00704D81">
        <w:trPr>
          <w:trHeight w:val="3012"/>
        </w:trPr>
        <w:tc>
          <w:tcPr>
            <w:tcW w:w="6623" w:type="dxa"/>
          </w:tcPr>
          <w:p w:rsidR="00704D81" w:rsidRPr="00704D81" w:rsidRDefault="00704D81" w:rsidP="00704D81">
            <w:pPr>
              <w:widowControl w:val="0"/>
              <w:autoSpaceDE w:val="0"/>
              <w:rPr>
                <w:rFonts w:ascii="Arial" w:hAnsi="Arial" w:cs="Arial"/>
                <w:sz w:val="18"/>
                <w:szCs w:val="18"/>
                <w:lang w:val="en-US" w:bidi="hi-IN"/>
              </w:rPr>
            </w:pPr>
            <w:r>
              <w:rPr>
                <w:rFonts w:ascii="Arial" w:hAnsi="Arial" w:cs="Arial"/>
                <w:noProof/>
                <w:sz w:val="18"/>
                <w:szCs w:val="18"/>
                <w:lang w:eastAsia="ru-RU"/>
              </w:rPr>
              <w:drawing>
                <wp:inline distT="0" distB="0" distL="0" distR="0">
                  <wp:extent cx="2047875" cy="1409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spacing w:before="100" w:beforeAutospacing="1" w:after="75"/>
              <w:ind w:left="720"/>
              <w:jc w:val="center"/>
              <w:rPr>
                <w:b/>
                <w:bCs/>
                <w:color w:val="000000"/>
                <w:sz w:val="20"/>
                <w:szCs w:val="20"/>
                <w:lang w:eastAsia="ru-RU" w:bidi="hi-IN"/>
              </w:rPr>
            </w:pPr>
            <w:r w:rsidRPr="00704D81">
              <w:rPr>
                <w:b/>
                <w:bCs/>
                <w:color w:val="000000"/>
                <w:sz w:val="20"/>
                <w:szCs w:val="20"/>
                <w:lang w:eastAsia="ru-RU" w:bidi="hi-IN"/>
              </w:rPr>
              <w:t>Скамейка с металлическими ножками С-1.1</w:t>
            </w:r>
          </w:p>
          <w:p w:rsidR="00704D81" w:rsidRPr="00704D81" w:rsidRDefault="00704D81" w:rsidP="00704D81">
            <w:pPr>
              <w:shd w:val="clear" w:color="auto" w:fill="FFFFFF"/>
              <w:autoSpaceDN w:val="0"/>
              <w:spacing w:before="100" w:beforeAutospacing="1" w:after="75"/>
              <w:ind w:left="720"/>
              <w:rPr>
                <w:color w:val="000000"/>
                <w:sz w:val="20"/>
                <w:szCs w:val="20"/>
                <w:lang w:eastAsia="ru-RU" w:bidi="hi-IN"/>
              </w:rPr>
            </w:pPr>
          </w:p>
          <w:p w:rsidR="00704D81" w:rsidRPr="00704D81" w:rsidRDefault="00704D81" w:rsidP="00704D81">
            <w:pPr>
              <w:jc w:val="center"/>
              <w:rPr>
                <w:color w:val="000000"/>
                <w:sz w:val="20"/>
                <w:szCs w:val="20"/>
                <w:lang w:val="en-US" w:bidi="hi-IN"/>
              </w:rPr>
            </w:pPr>
            <w:proofErr w:type="spellStart"/>
            <w:r w:rsidRPr="00704D81">
              <w:rPr>
                <w:lang w:val="en-US" w:eastAsia="zh-CN" w:bidi="hi-IN"/>
              </w:rPr>
              <w:t>Размер</w:t>
            </w:r>
            <w:proofErr w:type="spellEnd"/>
            <w:r w:rsidRPr="00704D81">
              <w:rPr>
                <w:lang w:val="en-US" w:eastAsia="zh-CN" w:bidi="hi-IN"/>
              </w:rPr>
              <w:t xml:space="preserve">: 1460x555x745 </w:t>
            </w:r>
            <w:proofErr w:type="spellStart"/>
            <w:r w:rsidRPr="00704D81">
              <w:rPr>
                <w:lang w:val="en-US" w:eastAsia="zh-CN" w:bidi="hi-IN"/>
              </w:rPr>
              <w:t>мм</w:t>
            </w:r>
            <w:proofErr w:type="spellEnd"/>
          </w:p>
        </w:tc>
      </w:tr>
      <w:tr w:rsidR="00704D81" w:rsidRPr="00704D81" w:rsidTr="00704D81">
        <w:trPr>
          <w:trHeight w:val="3113"/>
        </w:trPr>
        <w:tc>
          <w:tcPr>
            <w:tcW w:w="6623" w:type="dxa"/>
          </w:tcPr>
          <w:p w:rsidR="00704D81" w:rsidRPr="00704D81" w:rsidRDefault="00704D81" w:rsidP="00704D81">
            <w:pPr>
              <w:widowControl w:val="0"/>
              <w:autoSpaceDE w:val="0"/>
              <w:rPr>
                <w:rFonts w:ascii="Arial" w:hAnsi="Arial" w:cs="Arial"/>
                <w:sz w:val="18"/>
                <w:szCs w:val="18"/>
                <w:lang w:val="en-US" w:bidi="hi-IN"/>
              </w:rPr>
            </w:pPr>
            <w:r>
              <w:rPr>
                <w:rFonts w:ascii="Arial" w:hAnsi="Arial" w:cs="Arial"/>
                <w:noProof/>
                <w:sz w:val="18"/>
                <w:szCs w:val="18"/>
                <w:lang w:eastAsia="ru-RU"/>
              </w:rPr>
              <w:lastRenderedPageBreak/>
              <w:drawing>
                <wp:inline distT="0" distB="0" distL="0" distR="0">
                  <wp:extent cx="2571750" cy="1790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spacing w:before="100" w:beforeAutospacing="1" w:after="75"/>
              <w:ind w:left="720"/>
              <w:jc w:val="center"/>
              <w:rPr>
                <w:b/>
                <w:bCs/>
                <w:color w:val="000000"/>
                <w:sz w:val="20"/>
                <w:szCs w:val="20"/>
                <w:lang w:eastAsia="ru-RU" w:bidi="hi-IN"/>
              </w:rPr>
            </w:pPr>
            <w:r w:rsidRPr="00704D81">
              <w:rPr>
                <w:b/>
                <w:bCs/>
                <w:color w:val="000000"/>
                <w:sz w:val="20"/>
                <w:szCs w:val="20"/>
                <w:lang w:eastAsia="ru-RU" w:bidi="hi-IN"/>
              </w:rPr>
              <w:t>Скамейка с металлическими ножками С-3.1</w:t>
            </w:r>
          </w:p>
          <w:p w:rsidR="00704D81" w:rsidRPr="00704D81" w:rsidRDefault="00704D81" w:rsidP="00704D81">
            <w:pPr>
              <w:shd w:val="clear" w:color="auto" w:fill="FFFFFF"/>
              <w:autoSpaceDN w:val="0"/>
              <w:spacing w:before="100" w:beforeAutospacing="1" w:after="75"/>
              <w:ind w:left="720"/>
              <w:rPr>
                <w:color w:val="000000"/>
                <w:sz w:val="20"/>
                <w:szCs w:val="20"/>
                <w:lang w:eastAsia="ru-RU" w:bidi="hi-IN"/>
              </w:rPr>
            </w:pPr>
          </w:p>
          <w:tbl>
            <w:tblPr>
              <w:tblW w:w="12589" w:type="dxa"/>
              <w:tblLayout w:type="fixed"/>
              <w:tblLook w:val="00A0" w:firstRow="1" w:lastRow="0" w:firstColumn="1" w:lastColumn="0" w:noHBand="0" w:noVBand="0"/>
            </w:tblPr>
            <w:tblGrid>
              <w:gridCol w:w="7692"/>
              <w:gridCol w:w="4897"/>
            </w:tblGrid>
            <w:tr w:rsidR="00704D81" w:rsidRPr="00704D81" w:rsidTr="00704D81">
              <w:trPr>
                <w:trHeight w:val="149"/>
              </w:trPr>
              <w:tc>
                <w:tcPr>
                  <w:tcW w:w="7692" w:type="dxa"/>
                  <w:tcMar>
                    <w:top w:w="0" w:type="dxa"/>
                    <w:left w:w="0" w:type="dxa"/>
                    <w:bottom w:w="0" w:type="dxa"/>
                    <w:right w:w="0" w:type="dxa"/>
                  </w:tcMar>
                </w:tcPr>
                <w:p w:rsidR="00704D81" w:rsidRPr="00704D81" w:rsidRDefault="00704D81" w:rsidP="00704D81">
                  <w:pPr>
                    <w:tabs>
                      <w:tab w:val="left" w:pos="38"/>
                    </w:tabs>
                    <w:ind w:left="38" w:right="-2"/>
                    <w:jc w:val="center"/>
                    <w:rPr>
                      <w:lang w:val="en-US" w:eastAsia="zh-CN" w:bidi="hi-IN"/>
                    </w:rPr>
                  </w:pPr>
                  <w:r w:rsidRPr="00704D81">
                    <w:rPr>
                      <w:lang w:val="en-US" w:eastAsia="zh-CN" w:bidi="hi-IN"/>
                    </w:rPr>
                    <w:t xml:space="preserve">Размер:1460х400х450 </w:t>
                  </w:r>
                  <w:proofErr w:type="spellStart"/>
                  <w:r w:rsidRPr="00704D81">
                    <w:rPr>
                      <w:lang w:val="en-US" w:eastAsia="zh-CN" w:bidi="hi-IN"/>
                    </w:rPr>
                    <w:t>мм</w:t>
                  </w:r>
                  <w:proofErr w:type="spellEnd"/>
                </w:p>
                <w:p w:rsidR="00704D81" w:rsidRPr="00704D81" w:rsidRDefault="00704D81" w:rsidP="00704D81">
                  <w:pPr>
                    <w:widowControl w:val="0"/>
                    <w:tabs>
                      <w:tab w:val="left" w:pos="1965"/>
                    </w:tabs>
                    <w:autoSpaceDE w:val="0"/>
                    <w:rPr>
                      <w:color w:val="000000"/>
                      <w:sz w:val="20"/>
                      <w:szCs w:val="20"/>
                      <w:lang w:val="en-US" w:eastAsia="ru-RU" w:bidi="hi-IN"/>
                    </w:rPr>
                  </w:pPr>
                  <w:r w:rsidRPr="00704D81">
                    <w:rPr>
                      <w:color w:val="000000"/>
                      <w:sz w:val="20"/>
                      <w:szCs w:val="20"/>
                      <w:lang w:val="en-US" w:eastAsia="ru-RU" w:bidi="hi-IN"/>
                    </w:rPr>
                    <w:tab/>
                  </w:r>
                </w:p>
              </w:tc>
              <w:tc>
                <w:tcPr>
                  <w:tcW w:w="4897" w:type="dxa"/>
                  <w:tcMar>
                    <w:top w:w="0" w:type="dxa"/>
                    <w:left w:w="75" w:type="dxa"/>
                    <w:bottom w:w="0" w:type="dxa"/>
                    <w:right w:w="0" w:type="dxa"/>
                  </w:tcMar>
                  <w:vAlign w:val="center"/>
                </w:tcPr>
                <w:p w:rsidR="00704D81" w:rsidRPr="00704D81" w:rsidRDefault="00704D81" w:rsidP="00704D81">
                  <w:pPr>
                    <w:widowControl w:val="0"/>
                    <w:autoSpaceDE w:val="0"/>
                    <w:spacing w:after="150"/>
                    <w:ind w:left="513" w:hanging="513"/>
                    <w:rPr>
                      <w:color w:val="000000"/>
                      <w:sz w:val="20"/>
                      <w:szCs w:val="20"/>
                      <w:lang w:val="en-US" w:eastAsia="ru-RU" w:bidi="hi-IN"/>
                    </w:rPr>
                  </w:pPr>
                </w:p>
              </w:tc>
            </w:tr>
            <w:tr w:rsidR="00704D81" w:rsidRPr="00704D81" w:rsidTr="00704D81">
              <w:trPr>
                <w:trHeight w:val="149"/>
              </w:trPr>
              <w:tc>
                <w:tcPr>
                  <w:tcW w:w="7692" w:type="dxa"/>
                  <w:tcMar>
                    <w:top w:w="0" w:type="dxa"/>
                    <w:left w:w="0" w:type="dxa"/>
                    <w:bottom w:w="0" w:type="dxa"/>
                    <w:right w:w="0" w:type="dxa"/>
                  </w:tcMar>
                </w:tcPr>
                <w:p w:rsidR="00704D81" w:rsidRPr="00704D81" w:rsidRDefault="00704D81" w:rsidP="00704D81">
                  <w:pPr>
                    <w:widowControl w:val="0"/>
                    <w:autoSpaceDE w:val="0"/>
                    <w:jc w:val="center"/>
                    <w:rPr>
                      <w:b/>
                      <w:bCs/>
                      <w:color w:val="000000"/>
                      <w:lang w:val="en-US" w:eastAsia="ru-RU" w:bidi="hi-IN"/>
                    </w:rPr>
                  </w:pPr>
                </w:p>
              </w:tc>
              <w:tc>
                <w:tcPr>
                  <w:tcW w:w="4897" w:type="dxa"/>
                  <w:tcMar>
                    <w:top w:w="0" w:type="dxa"/>
                    <w:left w:w="75" w:type="dxa"/>
                    <w:bottom w:w="0" w:type="dxa"/>
                    <w:right w:w="0" w:type="dxa"/>
                  </w:tcMar>
                  <w:vAlign w:val="center"/>
                </w:tcPr>
                <w:p w:rsidR="00704D81" w:rsidRPr="00704D81" w:rsidRDefault="00704D81" w:rsidP="00704D81">
                  <w:pPr>
                    <w:widowControl w:val="0"/>
                    <w:autoSpaceDE w:val="0"/>
                    <w:spacing w:after="150"/>
                    <w:jc w:val="center"/>
                    <w:rPr>
                      <w:color w:val="000000"/>
                      <w:lang w:val="en-US" w:eastAsia="ru-RU" w:bidi="hi-IN"/>
                    </w:rPr>
                  </w:pPr>
                </w:p>
              </w:tc>
            </w:tr>
          </w:tbl>
          <w:p w:rsidR="00704D81" w:rsidRPr="00704D81" w:rsidRDefault="00704D81" w:rsidP="00704D81">
            <w:pPr>
              <w:widowControl w:val="0"/>
              <w:autoSpaceDE w:val="0"/>
              <w:rPr>
                <w:color w:val="000000"/>
                <w:lang w:val="en-US" w:bidi="hi-IN"/>
              </w:rPr>
            </w:pPr>
          </w:p>
        </w:tc>
      </w:tr>
      <w:tr w:rsidR="00704D81" w:rsidRPr="00704D81" w:rsidTr="00704D81">
        <w:trPr>
          <w:trHeight w:val="3021"/>
        </w:trPr>
        <w:tc>
          <w:tcPr>
            <w:tcW w:w="6623" w:type="dxa"/>
          </w:tcPr>
          <w:p w:rsidR="00704D81" w:rsidRPr="00704D81" w:rsidRDefault="00704D81" w:rsidP="00704D81">
            <w:pPr>
              <w:widowControl w:val="0"/>
              <w:autoSpaceDE w:val="0"/>
              <w:rPr>
                <w:rFonts w:ascii="Arial" w:hAnsi="Arial" w:cs="Arial"/>
                <w:sz w:val="18"/>
                <w:szCs w:val="18"/>
                <w:lang w:val="en-US" w:bidi="hi-IN"/>
              </w:rPr>
            </w:pPr>
            <w:r w:rsidRPr="00704D81">
              <w:rPr>
                <w:snapToGrid w:val="0"/>
                <w:color w:val="000000"/>
                <w:w w:val="0"/>
                <w:sz w:val="0"/>
                <w:szCs w:val="0"/>
                <w:u w:color="000000"/>
                <w:bdr w:val="none" w:sz="0" w:space="0" w:color="000000"/>
                <w:shd w:val="clear" w:color="000000" w:fill="000000"/>
                <w:lang w:val="en-US" w:eastAsia="hi-IN" w:bidi="hi-IN"/>
              </w:rPr>
              <w:t xml:space="preserve"> </w:t>
            </w:r>
            <w:r>
              <w:rPr>
                <w:noProof/>
                <w:color w:val="000000"/>
                <w:w w:val="0"/>
                <w:sz w:val="0"/>
                <w:szCs w:val="0"/>
                <w:u w:color="000000"/>
                <w:bdr w:val="none" w:sz="0" w:space="0" w:color="000000"/>
                <w:shd w:val="clear" w:color="000000" w:fill="000000"/>
                <w:lang w:eastAsia="ru-RU"/>
              </w:rPr>
              <w:drawing>
                <wp:inline distT="0" distB="0" distL="0" distR="0">
                  <wp:extent cx="2571750" cy="1762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762125"/>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autoSpaceDN w:val="0"/>
              <w:spacing w:before="100" w:beforeAutospacing="1" w:after="75"/>
              <w:ind w:left="720"/>
              <w:jc w:val="center"/>
              <w:rPr>
                <w:color w:val="000000"/>
                <w:sz w:val="20"/>
                <w:szCs w:val="20"/>
                <w:lang w:eastAsia="ru-RU" w:bidi="hi-IN"/>
              </w:rPr>
            </w:pPr>
            <w:r w:rsidRPr="00704D81">
              <w:rPr>
                <w:b/>
                <w:bCs/>
                <w:color w:val="000000"/>
                <w:sz w:val="20"/>
                <w:szCs w:val="20"/>
                <w:lang w:eastAsia="ru-RU" w:bidi="hi-IN"/>
              </w:rPr>
              <w:t>Скамейка с металлическими ножками С-12.2</w:t>
            </w:r>
          </w:p>
          <w:p w:rsidR="00704D81" w:rsidRPr="00704D81" w:rsidRDefault="00704D81" w:rsidP="00704D81">
            <w:pPr>
              <w:jc w:val="center"/>
              <w:rPr>
                <w:lang w:val="en-US" w:eastAsia="zh-CN" w:bidi="hi-IN"/>
              </w:rPr>
            </w:pPr>
            <w:proofErr w:type="spellStart"/>
            <w:r w:rsidRPr="00704D81">
              <w:rPr>
                <w:lang w:val="en-US" w:eastAsia="zh-CN" w:bidi="hi-IN"/>
              </w:rPr>
              <w:t>Размер</w:t>
            </w:r>
            <w:proofErr w:type="spellEnd"/>
            <w:r w:rsidRPr="00704D81">
              <w:rPr>
                <w:lang w:val="en-US" w:eastAsia="zh-CN" w:bidi="hi-IN"/>
              </w:rPr>
              <w:t xml:space="preserve">: 1460x475x680 </w:t>
            </w:r>
            <w:proofErr w:type="spellStart"/>
            <w:r w:rsidRPr="00704D81">
              <w:rPr>
                <w:lang w:val="en-US" w:eastAsia="zh-CN" w:bidi="hi-IN"/>
              </w:rPr>
              <w:t>мм</w:t>
            </w:r>
            <w:proofErr w:type="spellEnd"/>
          </w:p>
          <w:p w:rsidR="00704D81" w:rsidRPr="00704D81" w:rsidRDefault="00704D81" w:rsidP="00704D81">
            <w:pPr>
              <w:widowControl w:val="0"/>
              <w:autoSpaceDE w:val="0"/>
              <w:rPr>
                <w:color w:val="000000"/>
                <w:sz w:val="20"/>
                <w:szCs w:val="20"/>
                <w:lang w:val="en-US" w:bidi="hi-IN"/>
              </w:rPr>
            </w:pPr>
          </w:p>
        </w:tc>
      </w:tr>
      <w:tr w:rsidR="00704D81" w:rsidRPr="00704D81" w:rsidTr="00704D81">
        <w:trPr>
          <w:trHeight w:val="3021"/>
        </w:trPr>
        <w:tc>
          <w:tcPr>
            <w:tcW w:w="6623" w:type="dxa"/>
          </w:tcPr>
          <w:p w:rsidR="00704D81" w:rsidRPr="00704D81" w:rsidRDefault="00704D81" w:rsidP="00704D81">
            <w:pPr>
              <w:widowControl w:val="0"/>
              <w:autoSpaceDE w:val="0"/>
              <w:rPr>
                <w:snapToGrid w:val="0"/>
                <w:color w:val="000000"/>
                <w:w w:val="0"/>
                <w:sz w:val="0"/>
                <w:szCs w:val="0"/>
                <w:u w:color="000000"/>
                <w:bdr w:val="none" w:sz="0" w:space="0" w:color="000000"/>
                <w:shd w:val="clear" w:color="000000" w:fill="000000"/>
                <w:lang w:val="en-US" w:eastAsia="hi-IN" w:bidi="hi-IN"/>
              </w:rPr>
            </w:pPr>
            <w:r>
              <w:rPr>
                <w:noProof/>
                <w:color w:val="000000"/>
                <w:w w:val="0"/>
                <w:sz w:val="0"/>
                <w:szCs w:val="0"/>
                <w:u w:color="000000"/>
                <w:bdr w:val="none" w:sz="0" w:space="0" w:color="000000"/>
                <w:shd w:val="clear" w:color="000000" w:fill="000000"/>
                <w:lang w:eastAsia="ru-RU"/>
              </w:rPr>
              <w:drawing>
                <wp:inline distT="0" distB="0" distL="0" distR="0">
                  <wp:extent cx="2609850" cy="1790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790700"/>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autoSpaceDN w:val="0"/>
              <w:spacing w:before="100" w:beforeAutospacing="1" w:after="75"/>
              <w:ind w:left="720"/>
              <w:jc w:val="center"/>
              <w:rPr>
                <w:color w:val="000000"/>
                <w:sz w:val="20"/>
                <w:szCs w:val="20"/>
                <w:lang w:eastAsia="ru-RU" w:bidi="hi-IN"/>
              </w:rPr>
            </w:pPr>
            <w:r w:rsidRPr="00704D81">
              <w:rPr>
                <w:b/>
                <w:bCs/>
                <w:color w:val="000000"/>
                <w:sz w:val="20"/>
                <w:szCs w:val="20"/>
                <w:lang w:eastAsia="ru-RU" w:bidi="hi-IN"/>
              </w:rPr>
              <w:t>Парковая скамейка с металлическим основанием С-84</w:t>
            </w:r>
          </w:p>
          <w:p w:rsidR="00704D81" w:rsidRPr="00704D81" w:rsidRDefault="00704D81" w:rsidP="00704D81">
            <w:pPr>
              <w:jc w:val="center"/>
              <w:rPr>
                <w:lang w:val="en-US" w:eastAsia="zh-CN" w:bidi="hi-IN"/>
              </w:rPr>
            </w:pPr>
            <w:proofErr w:type="spellStart"/>
            <w:r w:rsidRPr="00704D81">
              <w:rPr>
                <w:lang w:val="en-US" w:eastAsia="zh-CN" w:bidi="hi-IN"/>
              </w:rPr>
              <w:t>Размер</w:t>
            </w:r>
            <w:proofErr w:type="spellEnd"/>
            <w:r w:rsidRPr="00704D81">
              <w:rPr>
                <w:lang w:val="en-US" w:eastAsia="zh-CN" w:bidi="hi-IN"/>
              </w:rPr>
              <w:t xml:space="preserve">: 1960x840x860 </w:t>
            </w:r>
            <w:proofErr w:type="spellStart"/>
            <w:r w:rsidRPr="00704D81">
              <w:rPr>
                <w:lang w:val="en-US" w:eastAsia="zh-CN" w:bidi="hi-IN"/>
              </w:rPr>
              <w:t>мм</w:t>
            </w:r>
            <w:proofErr w:type="spellEnd"/>
          </w:p>
          <w:p w:rsidR="00704D81" w:rsidRPr="00704D81" w:rsidRDefault="00704D81" w:rsidP="00704D81">
            <w:pPr>
              <w:shd w:val="clear" w:color="auto" w:fill="FFFFFF"/>
              <w:autoSpaceDN w:val="0"/>
              <w:spacing w:before="100" w:beforeAutospacing="1" w:after="75"/>
              <w:ind w:left="720"/>
              <w:jc w:val="center"/>
              <w:rPr>
                <w:b/>
                <w:bCs/>
                <w:color w:val="000000"/>
                <w:sz w:val="20"/>
                <w:szCs w:val="20"/>
                <w:lang w:val="en-US" w:eastAsia="ru-RU" w:bidi="hi-IN"/>
              </w:rPr>
            </w:pPr>
          </w:p>
        </w:tc>
      </w:tr>
      <w:tr w:rsidR="00704D81" w:rsidRPr="00704D81" w:rsidTr="00704D81">
        <w:trPr>
          <w:trHeight w:val="3021"/>
        </w:trPr>
        <w:tc>
          <w:tcPr>
            <w:tcW w:w="6623" w:type="dxa"/>
          </w:tcPr>
          <w:p w:rsidR="00704D81" w:rsidRPr="00704D81" w:rsidRDefault="00704D81" w:rsidP="00704D81">
            <w:pPr>
              <w:widowControl w:val="0"/>
              <w:autoSpaceDE w:val="0"/>
              <w:rPr>
                <w:snapToGrid w:val="0"/>
                <w:color w:val="000000"/>
                <w:w w:val="0"/>
                <w:sz w:val="0"/>
                <w:szCs w:val="0"/>
                <w:u w:color="000000"/>
                <w:bdr w:val="none" w:sz="0" w:space="0" w:color="000000"/>
                <w:shd w:val="clear" w:color="000000" w:fill="000000"/>
                <w:lang w:val="en-US" w:eastAsia="hi-IN" w:bidi="hi-IN"/>
              </w:rPr>
            </w:pPr>
            <w:r>
              <w:rPr>
                <w:noProof/>
                <w:color w:val="000000"/>
                <w:w w:val="0"/>
                <w:sz w:val="0"/>
                <w:szCs w:val="0"/>
                <w:u w:color="000000"/>
                <w:bdr w:val="none" w:sz="0" w:space="0" w:color="000000"/>
                <w:shd w:val="clear" w:color="000000" w:fill="000000"/>
                <w:lang w:eastAsia="ru-RU"/>
              </w:rPr>
              <w:lastRenderedPageBreak/>
              <w:drawing>
                <wp:inline distT="0" distB="0" distL="0" distR="0">
                  <wp:extent cx="2695575" cy="1828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autoSpaceDN w:val="0"/>
              <w:spacing w:before="100" w:beforeAutospacing="1" w:after="75"/>
              <w:ind w:left="720"/>
              <w:jc w:val="center"/>
              <w:rPr>
                <w:color w:val="000000"/>
                <w:sz w:val="20"/>
                <w:szCs w:val="20"/>
                <w:lang w:eastAsia="ru-RU" w:bidi="hi-IN"/>
              </w:rPr>
            </w:pPr>
            <w:r w:rsidRPr="00704D81">
              <w:rPr>
                <w:b/>
                <w:bCs/>
                <w:color w:val="000000"/>
                <w:sz w:val="20"/>
                <w:szCs w:val="20"/>
                <w:lang w:eastAsia="ru-RU" w:bidi="hi-IN"/>
              </w:rPr>
              <w:t>Скамейка с бетонными ножками С-105</w:t>
            </w:r>
          </w:p>
          <w:p w:rsidR="00704D81" w:rsidRPr="00704D81" w:rsidRDefault="00704D81" w:rsidP="00704D81">
            <w:pPr>
              <w:jc w:val="center"/>
              <w:rPr>
                <w:lang w:val="en-US" w:eastAsia="zh-CN" w:bidi="hi-IN"/>
              </w:rPr>
            </w:pPr>
            <w:proofErr w:type="spellStart"/>
            <w:r w:rsidRPr="00704D81">
              <w:rPr>
                <w:lang w:val="en-US" w:eastAsia="zh-CN" w:bidi="hi-IN"/>
              </w:rPr>
              <w:t>Размер</w:t>
            </w:r>
            <w:proofErr w:type="spellEnd"/>
            <w:r w:rsidRPr="00704D81">
              <w:rPr>
                <w:lang w:val="en-US" w:eastAsia="zh-CN" w:bidi="hi-IN"/>
              </w:rPr>
              <w:t xml:space="preserve">: 2475x610x845 </w:t>
            </w:r>
            <w:proofErr w:type="spellStart"/>
            <w:r w:rsidRPr="00704D81">
              <w:rPr>
                <w:lang w:val="en-US" w:eastAsia="zh-CN" w:bidi="hi-IN"/>
              </w:rPr>
              <w:t>мм</w:t>
            </w:r>
            <w:proofErr w:type="spellEnd"/>
          </w:p>
          <w:p w:rsidR="00704D81" w:rsidRPr="00704D81" w:rsidRDefault="00704D81" w:rsidP="00704D81">
            <w:pPr>
              <w:shd w:val="clear" w:color="auto" w:fill="FFFFFF"/>
              <w:autoSpaceDN w:val="0"/>
              <w:spacing w:before="100" w:beforeAutospacing="1" w:after="75"/>
              <w:ind w:left="720"/>
              <w:jc w:val="center"/>
              <w:rPr>
                <w:b/>
                <w:bCs/>
                <w:color w:val="000000"/>
                <w:sz w:val="20"/>
                <w:szCs w:val="20"/>
                <w:lang w:val="en-US" w:eastAsia="ru-RU" w:bidi="hi-IN"/>
              </w:rPr>
            </w:pPr>
          </w:p>
        </w:tc>
      </w:tr>
      <w:tr w:rsidR="00704D81" w:rsidRPr="00704D81" w:rsidTr="00704D81">
        <w:trPr>
          <w:trHeight w:val="3021"/>
        </w:trPr>
        <w:tc>
          <w:tcPr>
            <w:tcW w:w="6623" w:type="dxa"/>
          </w:tcPr>
          <w:p w:rsidR="00704D81" w:rsidRPr="00704D81" w:rsidRDefault="00704D81" w:rsidP="00704D81">
            <w:pPr>
              <w:widowControl w:val="0"/>
              <w:autoSpaceDE w:val="0"/>
              <w:rPr>
                <w:noProof/>
                <w:color w:val="000000"/>
                <w:w w:val="0"/>
                <w:sz w:val="0"/>
                <w:szCs w:val="0"/>
                <w:u w:color="000000"/>
                <w:bdr w:val="none" w:sz="0" w:space="0" w:color="000000"/>
                <w:shd w:val="clear" w:color="000000" w:fill="000000"/>
                <w:lang w:val="en-US" w:eastAsia="ru-RU" w:bidi="hi-IN"/>
              </w:rPr>
            </w:pPr>
            <w:r>
              <w:rPr>
                <w:noProof/>
                <w:color w:val="000000"/>
                <w:w w:val="0"/>
                <w:sz w:val="0"/>
                <w:szCs w:val="0"/>
                <w:u w:color="000000"/>
                <w:bdr w:val="none" w:sz="0" w:space="0" w:color="000000"/>
                <w:shd w:val="clear" w:color="000000" w:fill="000000"/>
                <w:lang w:eastAsia="ru-RU"/>
              </w:rPr>
              <w:drawing>
                <wp:inline distT="0" distB="0" distL="0" distR="0">
                  <wp:extent cx="2705100" cy="1876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autoSpaceDN w:val="0"/>
              <w:spacing w:before="100" w:beforeAutospacing="1" w:after="75"/>
              <w:ind w:left="720"/>
              <w:jc w:val="center"/>
              <w:rPr>
                <w:color w:val="000000"/>
                <w:sz w:val="20"/>
                <w:szCs w:val="20"/>
                <w:lang w:eastAsia="ru-RU" w:bidi="hi-IN"/>
              </w:rPr>
            </w:pPr>
            <w:r w:rsidRPr="00704D81">
              <w:rPr>
                <w:b/>
                <w:bCs/>
                <w:color w:val="000000"/>
                <w:sz w:val="20"/>
                <w:szCs w:val="20"/>
                <w:lang w:eastAsia="ru-RU" w:bidi="hi-IN"/>
              </w:rPr>
              <w:t>Парковая скамейка с бетонным основанием С-128</w:t>
            </w:r>
          </w:p>
          <w:p w:rsidR="00704D81" w:rsidRPr="00704D81" w:rsidRDefault="00704D81" w:rsidP="00704D81">
            <w:pPr>
              <w:jc w:val="center"/>
              <w:rPr>
                <w:lang w:val="en-US" w:eastAsia="zh-CN" w:bidi="hi-IN"/>
              </w:rPr>
            </w:pPr>
            <w:proofErr w:type="spellStart"/>
            <w:r w:rsidRPr="00704D81">
              <w:rPr>
                <w:lang w:val="en-US" w:eastAsia="zh-CN" w:bidi="hi-IN"/>
              </w:rPr>
              <w:t>Размер</w:t>
            </w:r>
            <w:proofErr w:type="spellEnd"/>
            <w:r w:rsidRPr="00704D81">
              <w:rPr>
                <w:lang w:val="en-US" w:eastAsia="zh-CN" w:bidi="hi-IN"/>
              </w:rPr>
              <w:t xml:space="preserve">: 2475x610x711 </w:t>
            </w:r>
            <w:proofErr w:type="spellStart"/>
            <w:r w:rsidRPr="00704D81">
              <w:rPr>
                <w:lang w:val="en-US" w:eastAsia="zh-CN" w:bidi="hi-IN"/>
              </w:rPr>
              <w:t>мм</w:t>
            </w:r>
            <w:proofErr w:type="spellEnd"/>
          </w:p>
          <w:p w:rsidR="00704D81" w:rsidRPr="00704D81" w:rsidRDefault="00704D81" w:rsidP="00704D81">
            <w:pPr>
              <w:shd w:val="clear" w:color="auto" w:fill="FFFFFF"/>
              <w:autoSpaceDN w:val="0"/>
              <w:spacing w:before="100" w:beforeAutospacing="1" w:after="75"/>
              <w:ind w:left="720"/>
              <w:jc w:val="center"/>
              <w:rPr>
                <w:b/>
                <w:bCs/>
                <w:color w:val="000000"/>
                <w:sz w:val="20"/>
                <w:szCs w:val="20"/>
                <w:lang w:val="en-US" w:eastAsia="ru-RU" w:bidi="hi-IN"/>
              </w:rPr>
            </w:pPr>
          </w:p>
        </w:tc>
      </w:tr>
      <w:tr w:rsidR="00704D81" w:rsidRPr="00704D81" w:rsidTr="00704D81">
        <w:trPr>
          <w:trHeight w:val="3021"/>
        </w:trPr>
        <w:tc>
          <w:tcPr>
            <w:tcW w:w="6623" w:type="dxa"/>
          </w:tcPr>
          <w:p w:rsidR="00704D81" w:rsidRPr="00704D81" w:rsidRDefault="00704D81" w:rsidP="00704D81">
            <w:pPr>
              <w:widowControl w:val="0"/>
              <w:autoSpaceDE w:val="0"/>
              <w:rPr>
                <w:noProof/>
                <w:color w:val="000000"/>
                <w:w w:val="0"/>
                <w:sz w:val="0"/>
                <w:szCs w:val="0"/>
                <w:u w:color="000000"/>
                <w:bdr w:val="none" w:sz="0" w:space="0" w:color="000000"/>
                <w:shd w:val="clear" w:color="000000" w:fill="000000"/>
                <w:lang w:val="en-US" w:eastAsia="ru-RU" w:bidi="hi-IN"/>
              </w:rPr>
            </w:pPr>
            <w:r>
              <w:rPr>
                <w:noProof/>
                <w:color w:val="000000"/>
                <w:w w:val="0"/>
                <w:sz w:val="0"/>
                <w:szCs w:val="0"/>
                <w:u w:color="000000"/>
                <w:bdr w:val="none" w:sz="0" w:space="0" w:color="000000"/>
                <w:shd w:val="clear" w:color="000000" w:fill="000000"/>
                <w:lang w:eastAsia="ru-RU"/>
              </w:rPr>
              <w:drawing>
                <wp:inline distT="0" distB="0" distL="0" distR="0">
                  <wp:extent cx="2762250" cy="1914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1914525"/>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autoSpaceDN w:val="0"/>
              <w:spacing w:before="100" w:beforeAutospacing="1" w:after="75"/>
              <w:ind w:left="720"/>
              <w:jc w:val="center"/>
              <w:rPr>
                <w:b/>
                <w:bCs/>
                <w:color w:val="000000"/>
                <w:sz w:val="20"/>
                <w:szCs w:val="20"/>
                <w:lang w:eastAsia="ru-RU" w:bidi="hi-IN"/>
              </w:rPr>
            </w:pPr>
            <w:r w:rsidRPr="00704D81">
              <w:rPr>
                <w:b/>
                <w:bCs/>
                <w:color w:val="000000"/>
                <w:sz w:val="20"/>
                <w:szCs w:val="20"/>
                <w:lang w:eastAsia="ru-RU" w:bidi="hi-IN"/>
              </w:rPr>
              <w:t>Скамейка детская Черепаха С-171</w:t>
            </w:r>
          </w:p>
          <w:p w:rsidR="00704D81" w:rsidRPr="00704D81" w:rsidRDefault="00704D81" w:rsidP="00704D81">
            <w:pPr>
              <w:jc w:val="center"/>
              <w:rPr>
                <w:lang w:eastAsia="zh-CN" w:bidi="hi-IN"/>
              </w:rPr>
            </w:pPr>
            <w:r w:rsidRPr="00704D81">
              <w:rPr>
                <w:lang w:eastAsia="zh-CN" w:bidi="hi-IN"/>
              </w:rPr>
              <w:t>Размер: 1200</w:t>
            </w:r>
            <w:r w:rsidRPr="00704D81">
              <w:rPr>
                <w:lang w:val="en-US" w:eastAsia="zh-CN" w:bidi="hi-IN"/>
              </w:rPr>
              <w:t>x</w:t>
            </w:r>
            <w:r w:rsidRPr="00704D81">
              <w:rPr>
                <w:lang w:eastAsia="zh-CN" w:bidi="hi-IN"/>
              </w:rPr>
              <w:t>620</w:t>
            </w:r>
            <w:r w:rsidRPr="00704D81">
              <w:rPr>
                <w:lang w:val="en-US" w:eastAsia="zh-CN" w:bidi="hi-IN"/>
              </w:rPr>
              <w:t>x</w:t>
            </w:r>
            <w:r w:rsidRPr="00704D81">
              <w:rPr>
                <w:lang w:eastAsia="zh-CN" w:bidi="hi-IN"/>
              </w:rPr>
              <w:t>680 мм</w:t>
            </w:r>
          </w:p>
          <w:p w:rsidR="00704D81" w:rsidRPr="00704D81" w:rsidRDefault="00704D81" w:rsidP="00704D81">
            <w:pPr>
              <w:shd w:val="clear" w:color="auto" w:fill="FFFFFF"/>
              <w:autoSpaceDN w:val="0"/>
              <w:spacing w:before="100" w:beforeAutospacing="1" w:after="75"/>
              <w:ind w:left="720"/>
              <w:jc w:val="center"/>
              <w:rPr>
                <w:b/>
                <w:bCs/>
                <w:color w:val="000000"/>
                <w:sz w:val="20"/>
                <w:szCs w:val="20"/>
                <w:lang w:eastAsia="ru-RU" w:bidi="hi-IN"/>
              </w:rPr>
            </w:pPr>
          </w:p>
        </w:tc>
      </w:tr>
      <w:tr w:rsidR="00704D81" w:rsidRPr="00704D81" w:rsidTr="00704D81">
        <w:trPr>
          <w:trHeight w:val="373"/>
        </w:trPr>
        <w:tc>
          <w:tcPr>
            <w:tcW w:w="15274" w:type="dxa"/>
            <w:gridSpan w:val="2"/>
          </w:tcPr>
          <w:p w:rsidR="00704D81" w:rsidRPr="00704D81" w:rsidRDefault="00704D81" w:rsidP="00E6005B">
            <w:pPr>
              <w:widowControl w:val="0"/>
              <w:numPr>
                <w:ilvl w:val="0"/>
                <w:numId w:val="7"/>
              </w:numPr>
              <w:autoSpaceDE w:val="0"/>
              <w:spacing w:after="200"/>
              <w:jc w:val="both"/>
              <w:rPr>
                <w:rFonts w:eastAsia="Calibri"/>
                <w:b/>
                <w:bCs/>
              </w:rPr>
            </w:pPr>
            <w:r w:rsidRPr="00704D81">
              <w:rPr>
                <w:rFonts w:eastAsia="Calibri"/>
                <w:b/>
                <w:bCs/>
                <w:lang w:eastAsia="en-US"/>
              </w:rPr>
              <w:t>Установка урн</w:t>
            </w:r>
          </w:p>
        </w:tc>
      </w:tr>
      <w:tr w:rsidR="00704D81" w:rsidRPr="00704D81" w:rsidTr="00704D81">
        <w:trPr>
          <w:trHeight w:val="3021"/>
        </w:trPr>
        <w:tc>
          <w:tcPr>
            <w:tcW w:w="6623" w:type="dxa"/>
          </w:tcPr>
          <w:p w:rsidR="00704D81" w:rsidRPr="00704D81" w:rsidRDefault="00704D81" w:rsidP="00704D81">
            <w:pPr>
              <w:widowControl w:val="0"/>
              <w:autoSpaceDE w:val="0"/>
              <w:ind w:left="-2"/>
              <w:jc w:val="center"/>
              <w:rPr>
                <w:rFonts w:ascii="Arial" w:hAnsi="Arial" w:cs="Arial"/>
                <w:noProof/>
                <w:sz w:val="18"/>
                <w:szCs w:val="18"/>
                <w:lang w:val="en-US" w:eastAsia="ru-RU" w:bidi="hi-IN"/>
              </w:rPr>
            </w:pPr>
            <w:r>
              <w:rPr>
                <w:rFonts w:ascii="Arial" w:hAnsi="Arial" w:cs="Arial"/>
                <w:noProof/>
                <w:sz w:val="18"/>
                <w:szCs w:val="18"/>
                <w:lang w:eastAsia="ru-RU"/>
              </w:rPr>
              <w:lastRenderedPageBreak/>
              <w:drawing>
                <wp:inline distT="0" distB="0" distL="0" distR="0">
                  <wp:extent cx="1495425" cy="1981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981200"/>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spacing w:before="100" w:beforeAutospacing="1" w:after="100" w:afterAutospacing="1"/>
              <w:ind w:left="38"/>
              <w:jc w:val="center"/>
              <w:rPr>
                <w:b/>
                <w:bCs/>
                <w:color w:val="000000"/>
                <w:sz w:val="20"/>
                <w:szCs w:val="20"/>
                <w:lang w:val="en-US" w:eastAsia="ru-RU" w:bidi="hi-IN"/>
              </w:rPr>
            </w:pPr>
            <w:proofErr w:type="spellStart"/>
            <w:r w:rsidRPr="00704D81">
              <w:rPr>
                <w:b/>
                <w:bCs/>
                <w:color w:val="000000"/>
                <w:sz w:val="20"/>
                <w:szCs w:val="20"/>
                <w:lang w:val="en-US" w:eastAsia="ru-RU" w:bidi="hi-IN"/>
              </w:rPr>
              <w:t>Урна</w:t>
            </w:r>
            <w:proofErr w:type="spellEnd"/>
            <w:r w:rsidRPr="00704D81">
              <w:rPr>
                <w:b/>
                <w:bCs/>
                <w:color w:val="000000"/>
                <w:sz w:val="20"/>
                <w:szCs w:val="20"/>
                <w:lang w:val="en-US" w:eastAsia="ru-RU" w:bidi="hi-IN"/>
              </w:rPr>
              <w:t xml:space="preserve"> </w:t>
            </w:r>
            <w:proofErr w:type="spellStart"/>
            <w:r w:rsidRPr="00704D81">
              <w:rPr>
                <w:b/>
                <w:bCs/>
                <w:color w:val="000000"/>
                <w:sz w:val="20"/>
                <w:szCs w:val="20"/>
                <w:lang w:val="en-US" w:eastAsia="ru-RU" w:bidi="hi-IN"/>
              </w:rPr>
              <w:t>для</w:t>
            </w:r>
            <w:proofErr w:type="spellEnd"/>
            <w:r w:rsidRPr="00704D81">
              <w:rPr>
                <w:b/>
                <w:bCs/>
                <w:color w:val="000000"/>
                <w:sz w:val="20"/>
                <w:szCs w:val="20"/>
                <w:lang w:val="en-US" w:eastAsia="ru-RU" w:bidi="hi-IN"/>
              </w:rPr>
              <w:t xml:space="preserve"> </w:t>
            </w:r>
            <w:proofErr w:type="spellStart"/>
            <w:r w:rsidRPr="00704D81">
              <w:rPr>
                <w:b/>
                <w:bCs/>
                <w:color w:val="000000"/>
                <w:sz w:val="20"/>
                <w:szCs w:val="20"/>
                <w:lang w:val="en-US" w:eastAsia="ru-RU" w:bidi="hi-IN"/>
              </w:rPr>
              <w:t>мусора</w:t>
            </w:r>
            <w:proofErr w:type="spellEnd"/>
            <w:r w:rsidRPr="00704D81">
              <w:rPr>
                <w:b/>
                <w:bCs/>
                <w:color w:val="000000"/>
                <w:sz w:val="20"/>
                <w:szCs w:val="20"/>
                <w:lang w:val="en-US" w:eastAsia="ru-RU" w:bidi="hi-IN"/>
              </w:rPr>
              <w:t xml:space="preserve"> </w:t>
            </w:r>
          </w:p>
          <w:p w:rsidR="00704D81" w:rsidRPr="00704D81" w:rsidRDefault="00704D81" w:rsidP="00704D81">
            <w:pPr>
              <w:shd w:val="clear" w:color="auto" w:fill="FFFFFF"/>
              <w:autoSpaceDN w:val="0"/>
              <w:spacing w:before="100" w:beforeAutospacing="1" w:after="75"/>
              <w:ind w:left="38"/>
              <w:rPr>
                <w:color w:val="000000"/>
                <w:sz w:val="20"/>
                <w:szCs w:val="20"/>
                <w:lang w:val="en-US" w:eastAsia="ru-RU" w:bidi="hi-IN"/>
              </w:rPr>
            </w:pPr>
          </w:p>
          <w:tbl>
            <w:tblPr>
              <w:tblW w:w="0" w:type="auto"/>
              <w:tblLayout w:type="fixed"/>
              <w:tblLook w:val="00A0" w:firstRow="1" w:lastRow="0" w:firstColumn="1" w:lastColumn="0" w:noHBand="0" w:noVBand="0"/>
            </w:tblPr>
            <w:tblGrid>
              <w:gridCol w:w="3008"/>
              <w:gridCol w:w="4395"/>
            </w:tblGrid>
            <w:tr w:rsidR="00704D81" w:rsidRPr="00704D81" w:rsidTr="00704D81">
              <w:trPr>
                <w:trHeight w:val="149"/>
              </w:trPr>
              <w:tc>
                <w:tcPr>
                  <w:tcW w:w="3008" w:type="dxa"/>
                  <w:tcMar>
                    <w:top w:w="0" w:type="dxa"/>
                    <w:left w:w="0" w:type="dxa"/>
                    <w:bottom w:w="0" w:type="dxa"/>
                    <w:right w:w="0" w:type="dxa"/>
                  </w:tcMar>
                </w:tcPr>
                <w:p w:rsidR="00704D81" w:rsidRPr="00704D81" w:rsidRDefault="00704D81" w:rsidP="00704D81">
                  <w:pPr>
                    <w:widowControl w:val="0"/>
                    <w:autoSpaceDE w:val="0"/>
                    <w:ind w:left="38"/>
                    <w:jc w:val="center"/>
                    <w:rPr>
                      <w:color w:val="000000"/>
                      <w:sz w:val="20"/>
                      <w:szCs w:val="20"/>
                      <w:lang w:val="en-US" w:eastAsia="ru-RU" w:bidi="hi-IN"/>
                    </w:rPr>
                  </w:pPr>
                </w:p>
              </w:tc>
              <w:tc>
                <w:tcPr>
                  <w:tcW w:w="4395" w:type="dxa"/>
                  <w:tcMar>
                    <w:top w:w="0" w:type="dxa"/>
                    <w:left w:w="75" w:type="dxa"/>
                    <w:bottom w:w="0" w:type="dxa"/>
                    <w:right w:w="0" w:type="dxa"/>
                  </w:tcMar>
                  <w:vAlign w:val="center"/>
                </w:tcPr>
                <w:p w:rsidR="00704D81" w:rsidRPr="00704D81" w:rsidRDefault="00704D81" w:rsidP="00704D81">
                  <w:pPr>
                    <w:spacing w:after="150"/>
                    <w:ind w:left="38"/>
                    <w:rPr>
                      <w:sz w:val="20"/>
                      <w:szCs w:val="20"/>
                      <w:lang w:val="en-US" w:eastAsia="hi-IN" w:bidi="hi-IN"/>
                    </w:rPr>
                  </w:pPr>
                  <w:proofErr w:type="spellStart"/>
                  <w:r w:rsidRPr="00704D81">
                    <w:rPr>
                      <w:color w:val="000000"/>
                      <w:sz w:val="20"/>
                      <w:szCs w:val="20"/>
                      <w:lang w:val="en-US" w:eastAsia="ru-RU" w:bidi="hi-IN"/>
                    </w:rPr>
                    <w:t>Размер</w:t>
                  </w:r>
                  <w:proofErr w:type="spellEnd"/>
                  <w:r w:rsidRPr="00704D81">
                    <w:rPr>
                      <w:color w:val="000000"/>
                      <w:sz w:val="20"/>
                      <w:szCs w:val="20"/>
                      <w:lang w:val="en-US" w:eastAsia="ru-RU" w:bidi="hi-IN"/>
                    </w:rPr>
                    <w:t>: 35</w:t>
                  </w:r>
                  <w:r w:rsidRPr="00704D81">
                    <w:rPr>
                      <w:sz w:val="20"/>
                      <w:szCs w:val="20"/>
                      <w:lang w:val="en-US" w:eastAsia="hi-IN" w:bidi="hi-IN"/>
                    </w:rPr>
                    <w:t xml:space="preserve">0х337х900 </w:t>
                  </w:r>
                  <w:proofErr w:type="spellStart"/>
                  <w:r w:rsidRPr="00704D81">
                    <w:rPr>
                      <w:sz w:val="20"/>
                      <w:szCs w:val="20"/>
                      <w:lang w:val="en-US" w:eastAsia="hi-IN" w:bidi="hi-IN"/>
                    </w:rPr>
                    <w:t>мм</w:t>
                  </w:r>
                  <w:proofErr w:type="spellEnd"/>
                </w:p>
                <w:p w:rsidR="00704D81" w:rsidRPr="00704D81" w:rsidRDefault="00704D81" w:rsidP="00704D81">
                  <w:pPr>
                    <w:spacing w:after="150"/>
                    <w:ind w:left="38"/>
                    <w:rPr>
                      <w:color w:val="000000"/>
                      <w:sz w:val="20"/>
                      <w:szCs w:val="20"/>
                      <w:lang w:val="en-US" w:eastAsia="ru-RU" w:bidi="hi-IN"/>
                    </w:rPr>
                  </w:pPr>
                </w:p>
              </w:tc>
            </w:tr>
          </w:tbl>
          <w:p w:rsidR="00704D81" w:rsidRPr="00704D81" w:rsidRDefault="00704D81" w:rsidP="00704D81">
            <w:pPr>
              <w:widowControl w:val="0"/>
              <w:shd w:val="clear" w:color="auto" w:fill="FFFFFF"/>
              <w:autoSpaceDE w:val="0"/>
              <w:spacing w:before="100" w:beforeAutospacing="1" w:after="75"/>
              <w:ind w:left="38"/>
              <w:jc w:val="center"/>
              <w:rPr>
                <w:b/>
                <w:bCs/>
                <w:color w:val="000000"/>
                <w:sz w:val="20"/>
                <w:szCs w:val="20"/>
                <w:lang w:val="en-US" w:eastAsia="ru-RU" w:bidi="hi-IN"/>
              </w:rPr>
            </w:pPr>
          </w:p>
        </w:tc>
      </w:tr>
      <w:tr w:rsidR="00704D81" w:rsidRPr="00704D81" w:rsidTr="00704D81">
        <w:trPr>
          <w:trHeight w:val="3021"/>
        </w:trPr>
        <w:tc>
          <w:tcPr>
            <w:tcW w:w="6623" w:type="dxa"/>
          </w:tcPr>
          <w:p w:rsidR="00704D81" w:rsidRPr="00704D81" w:rsidRDefault="00704D81" w:rsidP="00704D81">
            <w:pPr>
              <w:widowControl w:val="0"/>
              <w:autoSpaceDE w:val="0"/>
              <w:jc w:val="center"/>
              <w:rPr>
                <w:rFonts w:ascii="Arial" w:hAnsi="Arial" w:cs="Arial"/>
                <w:noProof/>
                <w:sz w:val="18"/>
                <w:szCs w:val="18"/>
                <w:lang w:val="en-US" w:eastAsia="ru-RU" w:bidi="hi-IN"/>
              </w:rPr>
            </w:pPr>
            <w:r>
              <w:rPr>
                <w:rFonts w:ascii="Arial" w:hAnsi="Arial" w:cs="Arial"/>
                <w:noProof/>
                <w:sz w:val="18"/>
                <w:szCs w:val="18"/>
                <w:lang w:eastAsia="ru-RU"/>
              </w:rPr>
              <w:drawing>
                <wp:inline distT="0" distB="0" distL="0" distR="0">
                  <wp:extent cx="1552575" cy="1790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1790700"/>
                          </a:xfrm>
                          <a:prstGeom prst="rect">
                            <a:avLst/>
                          </a:prstGeom>
                          <a:noFill/>
                          <a:ln>
                            <a:noFill/>
                          </a:ln>
                        </pic:spPr>
                      </pic:pic>
                    </a:graphicData>
                  </a:graphic>
                </wp:inline>
              </w:drawing>
            </w:r>
          </w:p>
        </w:tc>
        <w:tc>
          <w:tcPr>
            <w:tcW w:w="8651" w:type="dxa"/>
          </w:tcPr>
          <w:p w:rsidR="00704D81" w:rsidRPr="00704D81" w:rsidRDefault="00704D81" w:rsidP="00704D81">
            <w:pPr>
              <w:shd w:val="clear" w:color="auto" w:fill="FFFFFF"/>
              <w:spacing w:before="100" w:beforeAutospacing="1" w:after="100" w:afterAutospacing="1"/>
              <w:ind w:left="38"/>
              <w:jc w:val="center"/>
              <w:rPr>
                <w:b/>
                <w:bCs/>
                <w:color w:val="000000"/>
                <w:sz w:val="20"/>
                <w:szCs w:val="20"/>
                <w:lang w:val="en-US" w:eastAsia="ru-RU" w:bidi="hi-IN"/>
              </w:rPr>
            </w:pPr>
            <w:proofErr w:type="spellStart"/>
            <w:r w:rsidRPr="00704D81">
              <w:rPr>
                <w:b/>
                <w:bCs/>
                <w:color w:val="000000"/>
                <w:sz w:val="20"/>
                <w:szCs w:val="20"/>
                <w:lang w:val="en-US" w:eastAsia="ru-RU" w:bidi="hi-IN"/>
              </w:rPr>
              <w:t>Урна</w:t>
            </w:r>
            <w:proofErr w:type="spellEnd"/>
            <w:r w:rsidRPr="00704D81">
              <w:rPr>
                <w:b/>
                <w:bCs/>
                <w:color w:val="000000"/>
                <w:sz w:val="20"/>
                <w:szCs w:val="20"/>
                <w:lang w:val="en-US" w:eastAsia="ru-RU" w:bidi="hi-IN"/>
              </w:rPr>
              <w:t xml:space="preserve"> </w:t>
            </w:r>
            <w:proofErr w:type="spellStart"/>
            <w:r w:rsidRPr="00704D81">
              <w:rPr>
                <w:b/>
                <w:bCs/>
                <w:color w:val="000000"/>
                <w:sz w:val="20"/>
                <w:szCs w:val="20"/>
                <w:lang w:val="en-US" w:eastAsia="ru-RU" w:bidi="hi-IN"/>
              </w:rPr>
              <w:t>для</w:t>
            </w:r>
            <w:proofErr w:type="spellEnd"/>
            <w:r w:rsidRPr="00704D81">
              <w:rPr>
                <w:b/>
                <w:bCs/>
                <w:color w:val="000000"/>
                <w:sz w:val="20"/>
                <w:szCs w:val="20"/>
                <w:lang w:val="en-US" w:eastAsia="ru-RU" w:bidi="hi-IN"/>
              </w:rPr>
              <w:t xml:space="preserve"> </w:t>
            </w:r>
            <w:proofErr w:type="spellStart"/>
            <w:r w:rsidRPr="00704D81">
              <w:rPr>
                <w:b/>
                <w:bCs/>
                <w:color w:val="000000"/>
                <w:sz w:val="20"/>
                <w:szCs w:val="20"/>
                <w:lang w:val="en-US" w:eastAsia="ru-RU" w:bidi="hi-IN"/>
              </w:rPr>
              <w:t>мусора</w:t>
            </w:r>
            <w:proofErr w:type="spellEnd"/>
            <w:r w:rsidRPr="00704D81">
              <w:rPr>
                <w:b/>
                <w:bCs/>
                <w:color w:val="000000"/>
                <w:sz w:val="20"/>
                <w:szCs w:val="20"/>
                <w:lang w:val="en-US" w:eastAsia="ru-RU" w:bidi="hi-IN"/>
              </w:rPr>
              <w:t xml:space="preserve"> </w:t>
            </w:r>
          </w:p>
          <w:p w:rsidR="00704D81" w:rsidRPr="00704D81" w:rsidRDefault="00704D81" w:rsidP="00704D81">
            <w:pPr>
              <w:shd w:val="clear" w:color="auto" w:fill="FFFFFF"/>
              <w:autoSpaceDN w:val="0"/>
              <w:spacing w:before="100" w:beforeAutospacing="1" w:after="75"/>
              <w:ind w:left="38"/>
              <w:rPr>
                <w:color w:val="000000"/>
                <w:sz w:val="20"/>
                <w:szCs w:val="20"/>
                <w:lang w:val="en-US" w:eastAsia="ru-RU" w:bidi="hi-IN"/>
              </w:rPr>
            </w:pPr>
          </w:p>
          <w:tbl>
            <w:tblPr>
              <w:tblW w:w="0" w:type="auto"/>
              <w:tblLayout w:type="fixed"/>
              <w:tblLook w:val="00A0" w:firstRow="1" w:lastRow="0" w:firstColumn="1" w:lastColumn="0" w:noHBand="0" w:noVBand="0"/>
            </w:tblPr>
            <w:tblGrid>
              <w:gridCol w:w="3008"/>
              <w:gridCol w:w="4395"/>
            </w:tblGrid>
            <w:tr w:rsidR="00704D81" w:rsidRPr="00704D81" w:rsidTr="00704D81">
              <w:trPr>
                <w:trHeight w:val="149"/>
              </w:trPr>
              <w:tc>
                <w:tcPr>
                  <w:tcW w:w="3008" w:type="dxa"/>
                  <w:tcMar>
                    <w:top w:w="0" w:type="dxa"/>
                    <w:left w:w="0" w:type="dxa"/>
                    <w:bottom w:w="0" w:type="dxa"/>
                    <w:right w:w="0" w:type="dxa"/>
                  </w:tcMar>
                </w:tcPr>
                <w:p w:rsidR="00704D81" w:rsidRPr="00704D81" w:rsidRDefault="00704D81" w:rsidP="00704D81">
                  <w:pPr>
                    <w:widowControl w:val="0"/>
                    <w:autoSpaceDE w:val="0"/>
                    <w:ind w:left="38"/>
                    <w:jc w:val="center"/>
                    <w:rPr>
                      <w:color w:val="000000"/>
                      <w:sz w:val="20"/>
                      <w:szCs w:val="20"/>
                      <w:lang w:val="en-US" w:eastAsia="ru-RU" w:bidi="hi-IN"/>
                    </w:rPr>
                  </w:pPr>
                </w:p>
              </w:tc>
              <w:tc>
                <w:tcPr>
                  <w:tcW w:w="4395" w:type="dxa"/>
                  <w:tcMar>
                    <w:top w:w="0" w:type="dxa"/>
                    <w:left w:w="75" w:type="dxa"/>
                    <w:bottom w:w="0" w:type="dxa"/>
                    <w:right w:w="0" w:type="dxa"/>
                  </w:tcMar>
                  <w:vAlign w:val="center"/>
                </w:tcPr>
                <w:p w:rsidR="00704D81" w:rsidRPr="00704D81" w:rsidRDefault="00704D81" w:rsidP="00704D81">
                  <w:pPr>
                    <w:spacing w:after="150"/>
                    <w:ind w:left="38"/>
                    <w:rPr>
                      <w:sz w:val="20"/>
                      <w:szCs w:val="20"/>
                      <w:lang w:val="en-US" w:eastAsia="hi-IN" w:bidi="hi-IN"/>
                    </w:rPr>
                  </w:pPr>
                  <w:proofErr w:type="spellStart"/>
                  <w:r w:rsidRPr="00704D81">
                    <w:rPr>
                      <w:color w:val="000000"/>
                      <w:sz w:val="20"/>
                      <w:szCs w:val="20"/>
                      <w:lang w:val="en-US" w:eastAsia="ru-RU" w:bidi="hi-IN"/>
                    </w:rPr>
                    <w:t>Размер</w:t>
                  </w:r>
                  <w:proofErr w:type="spellEnd"/>
                  <w:r w:rsidRPr="00704D81">
                    <w:rPr>
                      <w:color w:val="000000"/>
                      <w:sz w:val="20"/>
                      <w:szCs w:val="20"/>
                      <w:lang w:val="en-US" w:eastAsia="ru-RU" w:bidi="hi-IN"/>
                    </w:rPr>
                    <w:t xml:space="preserve">: </w:t>
                  </w:r>
                  <w:r w:rsidRPr="00704D81">
                    <w:rPr>
                      <w:sz w:val="20"/>
                      <w:szCs w:val="20"/>
                      <w:lang w:val="en-US" w:eastAsia="hi-IN" w:bidi="hi-IN"/>
                    </w:rPr>
                    <w:t xml:space="preserve">470x470x670 </w:t>
                  </w:r>
                  <w:proofErr w:type="spellStart"/>
                  <w:r w:rsidRPr="00704D81">
                    <w:rPr>
                      <w:sz w:val="20"/>
                      <w:szCs w:val="20"/>
                      <w:lang w:val="en-US" w:eastAsia="hi-IN" w:bidi="hi-IN"/>
                    </w:rPr>
                    <w:t>мм</w:t>
                  </w:r>
                  <w:proofErr w:type="spellEnd"/>
                </w:p>
                <w:p w:rsidR="00704D81" w:rsidRPr="00704D81" w:rsidRDefault="00704D81" w:rsidP="00704D81">
                  <w:pPr>
                    <w:spacing w:after="150"/>
                    <w:ind w:left="38"/>
                    <w:rPr>
                      <w:color w:val="000000"/>
                      <w:sz w:val="20"/>
                      <w:szCs w:val="20"/>
                      <w:lang w:val="en-US" w:eastAsia="ru-RU" w:bidi="hi-IN"/>
                    </w:rPr>
                  </w:pPr>
                </w:p>
              </w:tc>
            </w:tr>
          </w:tbl>
          <w:p w:rsidR="00704D81" w:rsidRPr="00704D81" w:rsidRDefault="00704D81" w:rsidP="00704D81">
            <w:pPr>
              <w:widowControl w:val="0"/>
              <w:shd w:val="clear" w:color="auto" w:fill="FFFFFF"/>
              <w:autoSpaceDE w:val="0"/>
              <w:spacing w:before="100" w:beforeAutospacing="1" w:after="100" w:afterAutospacing="1"/>
              <w:ind w:left="38"/>
              <w:jc w:val="center"/>
              <w:rPr>
                <w:b/>
                <w:bCs/>
                <w:color w:val="000000"/>
                <w:sz w:val="20"/>
                <w:szCs w:val="20"/>
                <w:lang w:val="en-US" w:eastAsia="ru-RU" w:bidi="hi-IN"/>
              </w:rPr>
            </w:pPr>
          </w:p>
        </w:tc>
      </w:tr>
    </w:tbl>
    <w:p w:rsidR="00704D81" w:rsidRPr="00704D81" w:rsidRDefault="00704D81" w:rsidP="00704D81">
      <w:pPr>
        <w:autoSpaceDE w:val="0"/>
        <w:autoSpaceDN w:val="0"/>
        <w:adjustRightInd w:val="0"/>
        <w:ind w:right="-314" w:firstLine="709"/>
        <w:jc w:val="right"/>
        <w:rPr>
          <w:sz w:val="20"/>
          <w:szCs w:val="20"/>
          <w:lang w:val="en-US" w:eastAsia="hi-IN" w:bidi="hi-IN"/>
        </w:rPr>
      </w:pPr>
    </w:p>
    <w:p w:rsidR="00704D81" w:rsidRPr="00704D81" w:rsidRDefault="00704D81" w:rsidP="00704D81">
      <w:pPr>
        <w:autoSpaceDE w:val="0"/>
        <w:autoSpaceDN w:val="0"/>
        <w:adjustRightInd w:val="0"/>
        <w:ind w:right="-314" w:firstLine="709"/>
        <w:rPr>
          <w:sz w:val="20"/>
          <w:szCs w:val="20"/>
          <w:lang w:val="en-US" w:eastAsia="hi-IN" w:bidi="hi-IN"/>
        </w:rPr>
      </w:pPr>
    </w:p>
    <w:p w:rsidR="00704D81" w:rsidRPr="00704D81" w:rsidRDefault="00704D81" w:rsidP="00704D81">
      <w:pPr>
        <w:autoSpaceDE w:val="0"/>
        <w:autoSpaceDN w:val="0"/>
        <w:adjustRightInd w:val="0"/>
        <w:ind w:right="-314"/>
        <w:rPr>
          <w:sz w:val="20"/>
          <w:szCs w:val="20"/>
          <w:lang w:val="en-US" w:eastAsia="hi-IN" w:bidi="hi-IN"/>
        </w:rPr>
        <w:sectPr w:rsidR="00704D81" w:rsidRPr="00704D81" w:rsidSect="00704D81">
          <w:pgSz w:w="16838" w:h="11906" w:orient="landscape"/>
          <w:pgMar w:top="1701" w:right="851" w:bottom="567" w:left="851" w:header="992" w:footer="1134" w:gutter="0"/>
          <w:cols w:space="720"/>
          <w:docGrid w:linePitch="299"/>
        </w:sectPr>
      </w:pPr>
    </w:p>
    <w:p w:rsidR="00704D81" w:rsidRPr="00704D81" w:rsidRDefault="00704D81" w:rsidP="00704D81">
      <w:pPr>
        <w:ind w:left="4536"/>
        <w:jc w:val="both"/>
        <w:rPr>
          <w:rFonts w:eastAsia="Arial"/>
          <w:sz w:val="28"/>
          <w:szCs w:val="28"/>
        </w:rPr>
      </w:pPr>
      <w:r w:rsidRPr="00704D81">
        <w:rPr>
          <w:rFonts w:eastAsia="Arial"/>
          <w:sz w:val="28"/>
          <w:szCs w:val="28"/>
        </w:rPr>
        <w:lastRenderedPageBreak/>
        <w:t>Приложение 7</w:t>
      </w:r>
    </w:p>
    <w:p w:rsidR="00704D81" w:rsidRPr="00704D81" w:rsidRDefault="00704D81" w:rsidP="00704D81">
      <w:pPr>
        <w:widowControl w:val="0"/>
        <w:suppressAutoHyphens w:val="0"/>
        <w:autoSpaceDE w:val="0"/>
        <w:autoSpaceDN w:val="0"/>
        <w:adjustRightInd w:val="0"/>
        <w:ind w:left="4536"/>
        <w:contextualSpacing/>
        <w:jc w:val="both"/>
        <w:rPr>
          <w:sz w:val="28"/>
          <w:szCs w:val="28"/>
          <w:lang w:eastAsia="ru-RU"/>
        </w:rPr>
      </w:pPr>
      <w:r w:rsidRPr="00704D81">
        <w:rPr>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widowControl w:val="0"/>
        <w:suppressAutoHyphens w:val="0"/>
        <w:autoSpaceDE w:val="0"/>
        <w:autoSpaceDN w:val="0"/>
        <w:adjustRightInd w:val="0"/>
        <w:ind w:left="4536"/>
        <w:contextualSpacing/>
        <w:jc w:val="both"/>
        <w:rPr>
          <w:lang w:eastAsia="hi-IN" w:bidi="hi-IN"/>
        </w:rPr>
      </w:pPr>
    </w:p>
    <w:p w:rsidR="00704D81" w:rsidRPr="00704D81" w:rsidRDefault="00704D81" w:rsidP="00704D81">
      <w:pPr>
        <w:tabs>
          <w:tab w:val="num" w:pos="720"/>
        </w:tabs>
        <w:ind w:firstLine="709"/>
        <w:jc w:val="center"/>
        <w:rPr>
          <w:sz w:val="28"/>
          <w:szCs w:val="28"/>
          <w:lang w:eastAsia="hi-IN" w:bidi="hi-IN"/>
        </w:rPr>
      </w:pPr>
      <w:r w:rsidRPr="00704D81">
        <w:rPr>
          <w:sz w:val="28"/>
          <w:szCs w:val="28"/>
          <w:lang w:eastAsia="hi-IN" w:bidi="hi-IN"/>
        </w:rPr>
        <w:t>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 благоустройству в первоочередном порядке в 2023-2025 годах</w:t>
      </w:r>
    </w:p>
    <w:p w:rsidR="00704D81" w:rsidRPr="00704D81" w:rsidRDefault="00704D81" w:rsidP="00704D81">
      <w:pPr>
        <w:tabs>
          <w:tab w:val="num" w:pos="720"/>
        </w:tabs>
        <w:ind w:firstLine="709"/>
        <w:jc w:val="both"/>
        <w:rPr>
          <w:sz w:val="28"/>
          <w:szCs w:val="28"/>
          <w:lang w:eastAsia="hi-IN" w:bidi="hi-IN"/>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4266"/>
        <w:gridCol w:w="4239"/>
      </w:tblGrid>
      <w:tr w:rsidR="00704D81" w:rsidRPr="00704D81" w:rsidTr="00704D81">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704D81" w:rsidRPr="00704D81" w:rsidRDefault="00704D81" w:rsidP="00704D81">
            <w:pPr>
              <w:tabs>
                <w:tab w:val="num" w:pos="720"/>
              </w:tabs>
              <w:jc w:val="center"/>
              <w:rPr>
                <w:b/>
                <w:sz w:val="28"/>
                <w:szCs w:val="28"/>
                <w:lang w:eastAsia="hi-IN" w:bidi="hi-IN"/>
              </w:rPr>
            </w:pPr>
            <w:r w:rsidRPr="00704D81">
              <w:rPr>
                <w:b/>
                <w:sz w:val="28"/>
                <w:szCs w:val="28"/>
                <w:lang w:eastAsia="hi-IN" w:bidi="hi-IN"/>
              </w:rPr>
              <w:t xml:space="preserve">№ </w:t>
            </w:r>
            <w:proofErr w:type="gramStart"/>
            <w:r w:rsidRPr="00704D81">
              <w:rPr>
                <w:b/>
                <w:sz w:val="28"/>
                <w:szCs w:val="28"/>
                <w:lang w:eastAsia="hi-IN" w:bidi="hi-IN"/>
              </w:rPr>
              <w:t>п</w:t>
            </w:r>
            <w:proofErr w:type="gramEnd"/>
            <w:r w:rsidRPr="00704D81">
              <w:rPr>
                <w:b/>
                <w:sz w:val="28"/>
                <w:szCs w:val="28"/>
                <w:lang w:eastAsia="hi-IN" w:bidi="hi-IN"/>
              </w:rPr>
              <w:t>/п</w:t>
            </w:r>
          </w:p>
        </w:tc>
        <w:tc>
          <w:tcPr>
            <w:tcW w:w="4266" w:type="dxa"/>
            <w:tcBorders>
              <w:top w:val="single" w:sz="4" w:space="0" w:color="auto"/>
              <w:left w:val="single" w:sz="4" w:space="0" w:color="auto"/>
              <w:bottom w:val="single" w:sz="4" w:space="0" w:color="auto"/>
              <w:right w:val="single" w:sz="4" w:space="0" w:color="auto"/>
            </w:tcBorders>
            <w:hideMark/>
          </w:tcPr>
          <w:p w:rsidR="00704D81" w:rsidRPr="00704D81" w:rsidRDefault="00704D81" w:rsidP="00704D81">
            <w:pPr>
              <w:tabs>
                <w:tab w:val="num" w:pos="720"/>
              </w:tabs>
              <w:ind w:firstLine="709"/>
              <w:jc w:val="center"/>
              <w:rPr>
                <w:b/>
                <w:sz w:val="28"/>
                <w:szCs w:val="28"/>
                <w:lang w:eastAsia="hi-IN" w:bidi="hi-IN"/>
              </w:rPr>
            </w:pPr>
            <w:r w:rsidRPr="00704D81">
              <w:rPr>
                <w:b/>
                <w:sz w:val="28"/>
                <w:szCs w:val="28"/>
                <w:lang w:eastAsia="hi-IN" w:bidi="hi-IN"/>
              </w:rPr>
              <w:t>Адрес</w:t>
            </w:r>
          </w:p>
        </w:tc>
        <w:tc>
          <w:tcPr>
            <w:tcW w:w="4239" w:type="dxa"/>
            <w:tcBorders>
              <w:top w:val="single" w:sz="4" w:space="0" w:color="auto"/>
              <w:left w:val="single" w:sz="4" w:space="0" w:color="auto"/>
              <w:bottom w:val="single" w:sz="4" w:space="0" w:color="auto"/>
              <w:right w:val="single" w:sz="4" w:space="0" w:color="auto"/>
            </w:tcBorders>
            <w:hideMark/>
          </w:tcPr>
          <w:p w:rsidR="00704D81" w:rsidRPr="00704D81" w:rsidRDefault="00704D81" w:rsidP="00704D81">
            <w:pPr>
              <w:tabs>
                <w:tab w:val="num" w:pos="720"/>
              </w:tabs>
              <w:jc w:val="center"/>
              <w:rPr>
                <w:b/>
                <w:sz w:val="28"/>
                <w:szCs w:val="28"/>
                <w:lang w:eastAsia="hi-IN" w:bidi="hi-IN"/>
              </w:rPr>
            </w:pPr>
            <w:r w:rsidRPr="00704D81">
              <w:rPr>
                <w:b/>
                <w:sz w:val="28"/>
                <w:szCs w:val="28"/>
                <w:lang w:eastAsia="hi-IN" w:bidi="hi-IN"/>
              </w:rPr>
              <w:t>Наименование территории</w:t>
            </w:r>
          </w:p>
        </w:tc>
      </w:tr>
      <w:tr w:rsidR="00704D81" w:rsidRPr="00704D81" w:rsidTr="00704D81">
        <w:trPr>
          <w:trHeight w:val="340"/>
          <w:jc w:val="center"/>
        </w:trPr>
        <w:tc>
          <w:tcPr>
            <w:tcW w:w="853" w:type="dxa"/>
            <w:tcBorders>
              <w:top w:val="single" w:sz="4" w:space="0" w:color="auto"/>
              <w:left w:val="single" w:sz="4" w:space="0" w:color="auto"/>
              <w:bottom w:val="single" w:sz="4" w:space="0" w:color="auto"/>
              <w:right w:val="single" w:sz="4" w:space="0" w:color="auto"/>
            </w:tcBorders>
          </w:tcPr>
          <w:p w:rsidR="00704D81" w:rsidRPr="00704D81" w:rsidRDefault="00704D81" w:rsidP="00704D81">
            <w:pPr>
              <w:tabs>
                <w:tab w:val="num" w:pos="720"/>
              </w:tabs>
              <w:ind w:firstLine="709"/>
              <w:jc w:val="both"/>
              <w:rPr>
                <w:sz w:val="28"/>
                <w:szCs w:val="28"/>
                <w:lang w:eastAsia="hi-IN" w:bidi="hi-IN"/>
              </w:rPr>
            </w:pPr>
            <w:r w:rsidRPr="00704D81">
              <w:rPr>
                <w:sz w:val="28"/>
                <w:szCs w:val="28"/>
                <w:lang w:eastAsia="hi-IN" w:bidi="hi-IN"/>
              </w:rPr>
              <w:t>11</w:t>
            </w:r>
          </w:p>
        </w:tc>
        <w:tc>
          <w:tcPr>
            <w:tcW w:w="4266" w:type="dxa"/>
            <w:tcBorders>
              <w:top w:val="single" w:sz="4" w:space="0" w:color="auto"/>
              <w:left w:val="single" w:sz="4" w:space="0" w:color="auto"/>
              <w:bottom w:val="single" w:sz="4" w:space="0" w:color="auto"/>
              <w:right w:val="single" w:sz="4" w:space="0" w:color="auto"/>
            </w:tcBorders>
          </w:tcPr>
          <w:p w:rsidR="00704D81" w:rsidRPr="00704D81" w:rsidRDefault="00704D81" w:rsidP="00704D81">
            <w:pPr>
              <w:tabs>
                <w:tab w:val="num" w:pos="720"/>
              </w:tabs>
              <w:ind w:firstLine="33"/>
              <w:jc w:val="both"/>
              <w:rPr>
                <w:sz w:val="28"/>
                <w:szCs w:val="28"/>
                <w:lang w:eastAsia="hi-IN" w:bidi="hi-IN"/>
              </w:rPr>
            </w:pPr>
            <w:r w:rsidRPr="00704D81">
              <w:rPr>
                <w:sz w:val="28"/>
                <w:szCs w:val="28"/>
                <w:lang w:eastAsia="hi-IN" w:bidi="hi-IN"/>
              </w:rPr>
              <w:t>г. Бутурлиновка, в границах пл. Воли, ул. Ленина от пл. Воли до переулка 9 Января</w:t>
            </w:r>
          </w:p>
        </w:tc>
        <w:tc>
          <w:tcPr>
            <w:tcW w:w="4239" w:type="dxa"/>
            <w:tcBorders>
              <w:top w:val="single" w:sz="4" w:space="0" w:color="auto"/>
              <w:left w:val="single" w:sz="4" w:space="0" w:color="auto"/>
              <w:bottom w:val="single" w:sz="4" w:space="0" w:color="auto"/>
              <w:right w:val="single" w:sz="4" w:space="0" w:color="auto"/>
            </w:tcBorders>
          </w:tcPr>
          <w:p w:rsidR="00704D81" w:rsidRPr="00704D81" w:rsidRDefault="00704D81" w:rsidP="00704D81">
            <w:pPr>
              <w:tabs>
                <w:tab w:val="num" w:pos="720"/>
              </w:tabs>
              <w:jc w:val="both"/>
              <w:rPr>
                <w:sz w:val="28"/>
                <w:szCs w:val="28"/>
                <w:lang w:eastAsia="hi-IN" w:bidi="hi-IN"/>
              </w:rPr>
            </w:pPr>
            <w:r w:rsidRPr="00704D81">
              <w:rPr>
                <w:sz w:val="28"/>
                <w:szCs w:val="28"/>
                <w:lang w:eastAsia="hi-IN" w:bidi="hi-IN"/>
              </w:rPr>
              <w:t>Бутурлиновка - Воля к новой жизни. Комплексное развитие общественных пространств центральной части города и территории усадебного комплекса В.М. Кащенко</w:t>
            </w:r>
          </w:p>
        </w:tc>
      </w:tr>
      <w:tr w:rsidR="00704D81" w:rsidRPr="00704D81" w:rsidTr="00704D81">
        <w:trPr>
          <w:trHeight w:val="340"/>
          <w:jc w:val="center"/>
        </w:trPr>
        <w:tc>
          <w:tcPr>
            <w:tcW w:w="853" w:type="dxa"/>
            <w:tcBorders>
              <w:top w:val="single" w:sz="4" w:space="0" w:color="auto"/>
              <w:left w:val="single" w:sz="4" w:space="0" w:color="auto"/>
              <w:bottom w:val="single" w:sz="4" w:space="0" w:color="auto"/>
              <w:right w:val="single" w:sz="4" w:space="0" w:color="auto"/>
            </w:tcBorders>
          </w:tcPr>
          <w:p w:rsidR="00704D81" w:rsidRPr="00704D81" w:rsidRDefault="00704D81" w:rsidP="00704D81">
            <w:pPr>
              <w:rPr>
                <w:sz w:val="28"/>
                <w:szCs w:val="28"/>
                <w:lang w:eastAsia="hi-IN" w:bidi="hi-IN"/>
              </w:rPr>
            </w:pPr>
            <w:r w:rsidRPr="00704D81">
              <w:rPr>
                <w:sz w:val="28"/>
                <w:szCs w:val="28"/>
                <w:lang w:eastAsia="hi-IN" w:bidi="hi-IN"/>
              </w:rPr>
              <w:t>2</w:t>
            </w:r>
          </w:p>
        </w:tc>
        <w:tc>
          <w:tcPr>
            <w:tcW w:w="4266" w:type="dxa"/>
            <w:tcBorders>
              <w:top w:val="single" w:sz="4" w:space="0" w:color="auto"/>
              <w:left w:val="single" w:sz="4" w:space="0" w:color="auto"/>
              <w:bottom w:val="single" w:sz="4" w:space="0" w:color="auto"/>
              <w:right w:val="single" w:sz="4" w:space="0" w:color="auto"/>
            </w:tcBorders>
          </w:tcPr>
          <w:p w:rsidR="00704D81" w:rsidRPr="00704D81" w:rsidRDefault="00704D81" w:rsidP="00704D81">
            <w:pPr>
              <w:jc w:val="both"/>
              <w:rPr>
                <w:sz w:val="28"/>
                <w:szCs w:val="28"/>
                <w:lang w:val="en-US" w:eastAsia="hi-IN" w:bidi="hi-IN"/>
              </w:rPr>
            </w:pPr>
            <w:r w:rsidRPr="00704D81">
              <w:rPr>
                <w:sz w:val="28"/>
                <w:szCs w:val="28"/>
                <w:lang w:eastAsia="hi-IN" w:bidi="hi-IN"/>
              </w:rPr>
              <w:t xml:space="preserve">г. Бутурлиновка в 80 метрах на юго-запад от жилого дома № 1а по ул. </w:t>
            </w:r>
            <w:proofErr w:type="spellStart"/>
            <w:r w:rsidRPr="00704D81">
              <w:rPr>
                <w:sz w:val="28"/>
                <w:szCs w:val="28"/>
                <w:lang w:val="en-US" w:eastAsia="hi-IN" w:bidi="hi-IN"/>
              </w:rPr>
              <w:t>Подгорная</w:t>
            </w:r>
            <w:proofErr w:type="spellEnd"/>
            <w:r w:rsidRPr="00704D81">
              <w:rPr>
                <w:sz w:val="28"/>
                <w:szCs w:val="28"/>
                <w:lang w:val="en-US" w:eastAsia="hi-IN" w:bidi="hi-IN"/>
              </w:rPr>
              <w:t xml:space="preserve"> </w:t>
            </w:r>
          </w:p>
        </w:tc>
        <w:tc>
          <w:tcPr>
            <w:tcW w:w="4239" w:type="dxa"/>
            <w:tcBorders>
              <w:top w:val="single" w:sz="4" w:space="0" w:color="auto"/>
              <w:left w:val="single" w:sz="4" w:space="0" w:color="auto"/>
              <w:bottom w:val="single" w:sz="4" w:space="0" w:color="auto"/>
              <w:right w:val="single" w:sz="4" w:space="0" w:color="auto"/>
            </w:tcBorders>
          </w:tcPr>
          <w:p w:rsidR="00704D81" w:rsidRPr="00704D81" w:rsidRDefault="00704D81" w:rsidP="00704D81">
            <w:pPr>
              <w:jc w:val="both"/>
              <w:rPr>
                <w:sz w:val="28"/>
                <w:szCs w:val="28"/>
                <w:lang w:val="en-US" w:eastAsia="hi-IN" w:bidi="hi-IN"/>
              </w:rPr>
            </w:pPr>
            <w:r w:rsidRPr="00704D81">
              <w:rPr>
                <w:sz w:val="28"/>
                <w:szCs w:val="28"/>
                <w:lang w:eastAsia="hi-IN" w:bidi="hi-IN"/>
              </w:rPr>
              <w:t xml:space="preserve">Обустройство сквера, расположенного по ул. </w:t>
            </w:r>
            <w:proofErr w:type="spellStart"/>
            <w:proofErr w:type="gramStart"/>
            <w:r w:rsidRPr="00704D81">
              <w:rPr>
                <w:sz w:val="28"/>
                <w:szCs w:val="28"/>
                <w:lang w:val="en-US" w:eastAsia="hi-IN" w:bidi="hi-IN"/>
              </w:rPr>
              <w:t>Подгорная</w:t>
            </w:r>
            <w:proofErr w:type="spellEnd"/>
            <w:proofErr w:type="gramEnd"/>
          </w:p>
        </w:tc>
      </w:tr>
    </w:tbl>
    <w:p w:rsidR="00704D81" w:rsidRPr="00704D81" w:rsidRDefault="00704D81" w:rsidP="00704D81">
      <w:pPr>
        <w:tabs>
          <w:tab w:val="left" w:pos="9900"/>
        </w:tabs>
        <w:autoSpaceDE w:val="0"/>
        <w:ind w:right="22"/>
        <w:jc w:val="right"/>
        <w:rPr>
          <w:rFonts w:eastAsia="Arial"/>
          <w:sz w:val="28"/>
          <w:szCs w:val="28"/>
          <w:lang w:eastAsia="hi-IN" w:bidi="hi-IN"/>
        </w:rPr>
      </w:pPr>
    </w:p>
    <w:p w:rsidR="00704D81" w:rsidRPr="00704D81" w:rsidRDefault="00704D81" w:rsidP="00704D81">
      <w:pPr>
        <w:tabs>
          <w:tab w:val="left" w:pos="9900"/>
        </w:tabs>
        <w:autoSpaceDE w:val="0"/>
        <w:ind w:right="22"/>
        <w:jc w:val="right"/>
        <w:rPr>
          <w:rFonts w:eastAsia="Arial"/>
          <w:sz w:val="28"/>
          <w:szCs w:val="28"/>
          <w:lang w:eastAsia="hi-IN" w:bidi="hi-IN"/>
        </w:rPr>
        <w:sectPr w:rsidR="00704D81" w:rsidRPr="00704D81" w:rsidSect="00704D81">
          <w:pgSz w:w="11906" w:h="16838"/>
          <w:pgMar w:top="851" w:right="567" w:bottom="851" w:left="1701" w:header="992" w:footer="1134" w:gutter="0"/>
          <w:cols w:space="720"/>
          <w:docGrid w:linePitch="299"/>
        </w:sectPr>
      </w:pPr>
    </w:p>
    <w:p w:rsidR="00704D81" w:rsidRPr="00704D81" w:rsidRDefault="00704D81" w:rsidP="00704D81">
      <w:pPr>
        <w:ind w:left="4536"/>
        <w:jc w:val="both"/>
        <w:rPr>
          <w:rFonts w:eastAsia="Arial"/>
          <w:sz w:val="28"/>
          <w:szCs w:val="28"/>
        </w:rPr>
      </w:pPr>
      <w:r w:rsidRPr="00704D81">
        <w:rPr>
          <w:rFonts w:eastAsia="Arial"/>
          <w:sz w:val="28"/>
          <w:szCs w:val="28"/>
        </w:rPr>
        <w:lastRenderedPageBreak/>
        <w:t>Приложение 8</w:t>
      </w:r>
    </w:p>
    <w:p w:rsidR="00704D81" w:rsidRPr="00704D81" w:rsidRDefault="00704D81" w:rsidP="00704D81">
      <w:pPr>
        <w:widowControl w:val="0"/>
        <w:suppressAutoHyphens w:val="0"/>
        <w:autoSpaceDE w:val="0"/>
        <w:autoSpaceDN w:val="0"/>
        <w:adjustRightInd w:val="0"/>
        <w:ind w:left="4536"/>
        <w:contextualSpacing/>
        <w:jc w:val="both"/>
        <w:rPr>
          <w:sz w:val="28"/>
          <w:szCs w:val="28"/>
          <w:lang w:eastAsia="ru-RU"/>
        </w:rPr>
      </w:pPr>
      <w:r w:rsidRPr="00704D81">
        <w:rPr>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ind w:firstLine="709"/>
        <w:jc w:val="right"/>
        <w:rPr>
          <w:sz w:val="28"/>
          <w:szCs w:val="28"/>
          <w:lang w:eastAsia="hi-IN" w:bidi="hi-IN"/>
        </w:rPr>
      </w:pPr>
    </w:p>
    <w:p w:rsidR="00704D81" w:rsidRPr="00704D81" w:rsidRDefault="00704D81" w:rsidP="00704D81">
      <w:pPr>
        <w:jc w:val="center"/>
        <w:rPr>
          <w:b/>
          <w:sz w:val="28"/>
          <w:szCs w:val="28"/>
          <w:lang w:eastAsia="hi-IN" w:bidi="hi-IN"/>
        </w:rPr>
      </w:pPr>
      <w:r w:rsidRPr="00704D81">
        <w:rPr>
          <w:b/>
          <w:sz w:val="28"/>
          <w:szCs w:val="28"/>
          <w:lang w:eastAsia="hi-IN" w:bidi="hi-IN"/>
        </w:rPr>
        <w:t>Порядок предоставления и распределения</w:t>
      </w:r>
    </w:p>
    <w:p w:rsidR="00704D81" w:rsidRPr="00704D81" w:rsidRDefault="00704D81" w:rsidP="00704D81">
      <w:pPr>
        <w:jc w:val="center"/>
        <w:rPr>
          <w:b/>
          <w:sz w:val="28"/>
          <w:szCs w:val="28"/>
          <w:lang w:eastAsia="hi-IN" w:bidi="hi-IN"/>
        </w:rPr>
      </w:pPr>
      <w:r w:rsidRPr="00704D81">
        <w:rPr>
          <w:b/>
          <w:sz w:val="28"/>
          <w:szCs w:val="28"/>
          <w:lang w:eastAsia="hi-IN" w:bidi="hi-IN"/>
        </w:rPr>
        <w:t>иных межбюджетных трансфертов из областного бюджета</w:t>
      </w:r>
    </w:p>
    <w:p w:rsidR="00704D81" w:rsidRPr="00704D81" w:rsidRDefault="00704D81" w:rsidP="00704D81">
      <w:pPr>
        <w:jc w:val="center"/>
        <w:rPr>
          <w:b/>
          <w:sz w:val="28"/>
          <w:szCs w:val="28"/>
          <w:lang w:eastAsia="hi-IN" w:bidi="hi-IN"/>
        </w:rPr>
      </w:pPr>
      <w:r w:rsidRPr="00704D81">
        <w:rPr>
          <w:b/>
          <w:sz w:val="28"/>
          <w:szCs w:val="28"/>
          <w:lang w:eastAsia="hi-IN" w:bidi="hi-IN"/>
        </w:rPr>
        <w:t>бюджету Бутурлиновского городского поселения</w:t>
      </w:r>
    </w:p>
    <w:p w:rsidR="00704D81" w:rsidRPr="00704D81" w:rsidRDefault="00704D81" w:rsidP="00704D81">
      <w:pPr>
        <w:jc w:val="center"/>
        <w:rPr>
          <w:b/>
          <w:sz w:val="28"/>
          <w:szCs w:val="28"/>
          <w:lang w:eastAsia="hi-IN" w:bidi="hi-IN"/>
        </w:rPr>
      </w:pPr>
      <w:r w:rsidRPr="00704D81">
        <w:rPr>
          <w:b/>
          <w:sz w:val="28"/>
          <w:szCs w:val="28"/>
          <w:lang w:eastAsia="hi-IN" w:bidi="hi-IN"/>
        </w:rPr>
        <w:t>на реализацию мероприятий по повышению уровня информирования граждан о проведении голосования по отбору общественных территорий, подлежащих благоустройству в рамках реализации муниципальных программ формирования современной городской среды</w:t>
      </w:r>
    </w:p>
    <w:p w:rsidR="00704D81" w:rsidRPr="00704D81" w:rsidRDefault="00704D81" w:rsidP="00704D81">
      <w:pPr>
        <w:jc w:val="both"/>
        <w:rPr>
          <w:sz w:val="28"/>
          <w:szCs w:val="28"/>
          <w:lang w:eastAsia="hi-IN" w:bidi="hi-IN"/>
        </w:rPr>
      </w:pPr>
    </w:p>
    <w:p w:rsidR="00704D81" w:rsidRPr="00704D81" w:rsidRDefault="00704D81" w:rsidP="00704D81">
      <w:pPr>
        <w:ind w:firstLine="709"/>
        <w:jc w:val="both"/>
        <w:rPr>
          <w:sz w:val="28"/>
          <w:szCs w:val="28"/>
          <w:lang w:eastAsia="hi-IN" w:bidi="hi-IN"/>
        </w:rPr>
      </w:pPr>
      <w:proofErr w:type="gramStart"/>
      <w:r w:rsidRPr="00704D81">
        <w:rPr>
          <w:sz w:val="28"/>
          <w:szCs w:val="28"/>
          <w:lang w:eastAsia="hi-IN" w:bidi="hi-IN"/>
        </w:rPr>
        <w:t>Настоящий Порядок предоставления и распределения иных межбюджетных трансфертов из областного бюджета бюджету Бутурлиновского городского поселения на реализацию мероприятий по повышению уровня информирования граждан о проведении голосования по отбору общественных территорий, подлежащих благоустройству в рамках реализации муниципальных программ формирования современной городской среды (далее - Порядок, иные межбюджетные трансферты), разработанный в целях реализации основного мероприятия 1.5 «Региональный проект «Формирование комфортной городской среды» подпрограммы</w:t>
      </w:r>
      <w:proofErr w:type="gramEnd"/>
      <w:r w:rsidRPr="00704D81">
        <w:rPr>
          <w:sz w:val="28"/>
          <w:szCs w:val="28"/>
          <w:lang w:eastAsia="hi-IN" w:bidi="hi-IN"/>
        </w:rPr>
        <w:t xml:space="preserve">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 устанавливает критерии отбора муниципальных образований Воронежской области, цели, условия предоставления и расходования иных межбюджетных трансфертов, представления отчетов и </w:t>
      </w:r>
      <w:proofErr w:type="gramStart"/>
      <w:r w:rsidRPr="00704D81">
        <w:rPr>
          <w:sz w:val="28"/>
          <w:szCs w:val="28"/>
          <w:lang w:eastAsia="hi-IN" w:bidi="hi-IN"/>
        </w:rPr>
        <w:t>контроля за</w:t>
      </w:r>
      <w:proofErr w:type="gramEnd"/>
      <w:r w:rsidRPr="00704D81">
        <w:rPr>
          <w:sz w:val="28"/>
          <w:szCs w:val="28"/>
          <w:lang w:eastAsia="hi-IN" w:bidi="hi-IN"/>
        </w:rPr>
        <w:t xml:space="preserve"> их целевым использованием.</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center"/>
        <w:rPr>
          <w:sz w:val="28"/>
          <w:szCs w:val="28"/>
          <w:lang w:eastAsia="hi-IN" w:bidi="hi-IN"/>
        </w:rPr>
      </w:pPr>
      <w:r w:rsidRPr="00704D81">
        <w:rPr>
          <w:sz w:val="28"/>
          <w:szCs w:val="28"/>
          <w:lang w:eastAsia="hi-IN" w:bidi="hi-IN"/>
        </w:rPr>
        <w:t>1. Цели предоставления иных межбюджетных трансфертов</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1.1. Иные межбюджетные трансферты из областного бюджета бюджету Бутурлиновского городского поселения предоставляются в целях </w:t>
      </w:r>
      <w:proofErr w:type="spellStart"/>
      <w:r w:rsidRPr="00704D81">
        <w:rPr>
          <w:sz w:val="28"/>
          <w:szCs w:val="28"/>
          <w:lang w:eastAsia="hi-IN" w:bidi="hi-IN"/>
        </w:rPr>
        <w:t>софинансирования</w:t>
      </w:r>
      <w:proofErr w:type="spellEnd"/>
      <w:r w:rsidRPr="00704D81">
        <w:rPr>
          <w:sz w:val="28"/>
          <w:szCs w:val="28"/>
          <w:lang w:eastAsia="hi-IN" w:bidi="hi-IN"/>
        </w:rPr>
        <w:t xml:space="preserve"> расходов бюджета Бутурлиновского городского поселения, связанных с реализацией мероприятий по повышению уровня информирования граждан о проведении голосования по отбору общественных территорий, подлежащих благоустройству в рамках реализации муниципальных программ формирования современной городской среды.</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1.2. Иные межбюджетные трансферты предоставляются в пределах бюджетных ассигнований и лимитов бюджетных обязательств, предусмотренных законом Воронежской области об областном бюджете на </w:t>
      </w:r>
      <w:r w:rsidRPr="00704D81">
        <w:rPr>
          <w:sz w:val="28"/>
          <w:szCs w:val="28"/>
          <w:lang w:eastAsia="hi-IN" w:bidi="hi-IN"/>
        </w:rPr>
        <w:lastRenderedPageBreak/>
        <w:t>соответствующий финансовый год и на плановый период или сводной бюджетной росписью областного бюджета на эти цели департаменту жилищно-коммунального хозяйства и энергетики Воронежской области (далее – Департамент).</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center"/>
        <w:rPr>
          <w:sz w:val="28"/>
          <w:szCs w:val="28"/>
          <w:lang w:eastAsia="hi-IN" w:bidi="hi-IN"/>
        </w:rPr>
      </w:pPr>
      <w:r w:rsidRPr="00704D81">
        <w:rPr>
          <w:sz w:val="28"/>
          <w:szCs w:val="28"/>
          <w:lang w:eastAsia="hi-IN" w:bidi="hi-IN"/>
        </w:rPr>
        <w:t>2. Условия предоставления иных межбюджетных трансфертов</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both"/>
        <w:rPr>
          <w:sz w:val="28"/>
          <w:szCs w:val="28"/>
          <w:lang w:eastAsia="hi-IN" w:bidi="hi-IN"/>
        </w:rPr>
      </w:pPr>
      <w:r w:rsidRPr="00704D81">
        <w:rPr>
          <w:sz w:val="28"/>
          <w:szCs w:val="28"/>
          <w:lang w:eastAsia="hi-IN" w:bidi="hi-IN"/>
        </w:rPr>
        <w:t>Иные межбюджетные трансферты предоставляются бюджету Бутурлиновского городского поселения при соблюдении следующих условий:</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 наличие муниципальной программы, содержащей мероприятия, в целях </w:t>
      </w:r>
      <w:proofErr w:type="spellStart"/>
      <w:r w:rsidRPr="00704D81">
        <w:rPr>
          <w:sz w:val="28"/>
          <w:szCs w:val="28"/>
          <w:lang w:eastAsia="hi-IN" w:bidi="hi-IN"/>
        </w:rPr>
        <w:t>софинансирования</w:t>
      </w:r>
      <w:proofErr w:type="spellEnd"/>
      <w:r w:rsidRPr="00704D81">
        <w:rPr>
          <w:sz w:val="28"/>
          <w:szCs w:val="28"/>
          <w:lang w:eastAsia="hi-IN" w:bidi="hi-IN"/>
        </w:rPr>
        <w:t xml:space="preserve"> которых предоставляются иные межбюджетные трансферты;</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 наличие в бюджете Бутурлиновского городского поселения (сводной бюджетной росписи местного бюджета) бюджетных ассигнований на исполнение расходных обязательств городского поселения, в целях </w:t>
      </w:r>
      <w:proofErr w:type="spellStart"/>
      <w:r w:rsidRPr="00704D81">
        <w:rPr>
          <w:sz w:val="28"/>
          <w:szCs w:val="28"/>
          <w:lang w:eastAsia="hi-IN" w:bidi="hi-IN"/>
        </w:rPr>
        <w:t>софинансирования</w:t>
      </w:r>
      <w:proofErr w:type="spellEnd"/>
      <w:r w:rsidRPr="00704D81">
        <w:rPr>
          <w:sz w:val="28"/>
          <w:szCs w:val="28"/>
          <w:lang w:eastAsia="hi-IN" w:bidi="hi-IN"/>
        </w:rPr>
        <w:t xml:space="preserve"> которых предоставляются иные межбюджетные трансферты. Финансирование городского поселения на цели предоставления иных межбюджетных трансфертов именуется как дополнительное и должно составлять не менее 0,001% от размера предоставленного иного межбюджетного трансферта;</w:t>
      </w:r>
    </w:p>
    <w:p w:rsidR="00704D81" w:rsidRPr="00704D81" w:rsidRDefault="00704D81" w:rsidP="00704D81">
      <w:pPr>
        <w:ind w:firstLine="709"/>
        <w:jc w:val="both"/>
        <w:rPr>
          <w:sz w:val="28"/>
          <w:szCs w:val="28"/>
          <w:lang w:eastAsia="hi-IN" w:bidi="hi-IN"/>
        </w:rPr>
      </w:pPr>
      <w:r w:rsidRPr="00704D81">
        <w:rPr>
          <w:sz w:val="28"/>
          <w:szCs w:val="28"/>
          <w:lang w:eastAsia="hi-IN" w:bidi="hi-IN"/>
        </w:rPr>
        <w:t>- заключение между Департаментом и администрацией Бутурлиновского городского поселения соглашений о предоставлении иного межбюджетного трансферта.</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center"/>
        <w:rPr>
          <w:sz w:val="28"/>
          <w:szCs w:val="28"/>
          <w:lang w:eastAsia="hi-IN" w:bidi="hi-IN"/>
        </w:rPr>
      </w:pPr>
      <w:r w:rsidRPr="00704D81">
        <w:rPr>
          <w:sz w:val="28"/>
          <w:szCs w:val="28"/>
          <w:lang w:eastAsia="hi-IN" w:bidi="hi-IN"/>
        </w:rPr>
        <w:t>3. Критерии отбора муниципальных образований</w:t>
      </w:r>
    </w:p>
    <w:p w:rsidR="00704D81" w:rsidRPr="00704D81" w:rsidRDefault="00704D81" w:rsidP="00704D81">
      <w:pPr>
        <w:ind w:firstLine="709"/>
        <w:jc w:val="center"/>
        <w:rPr>
          <w:sz w:val="28"/>
          <w:szCs w:val="28"/>
          <w:lang w:eastAsia="hi-IN" w:bidi="hi-IN"/>
        </w:rPr>
      </w:pPr>
      <w:r w:rsidRPr="00704D81">
        <w:rPr>
          <w:sz w:val="28"/>
          <w:szCs w:val="28"/>
          <w:lang w:eastAsia="hi-IN" w:bidi="hi-IN"/>
        </w:rPr>
        <w:t>для предоставления иных межбюджетных трансфертов</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both"/>
        <w:rPr>
          <w:sz w:val="28"/>
          <w:szCs w:val="28"/>
          <w:lang w:eastAsia="hi-IN" w:bidi="hi-IN"/>
        </w:rPr>
      </w:pPr>
      <w:r w:rsidRPr="00704D81">
        <w:rPr>
          <w:sz w:val="28"/>
          <w:szCs w:val="28"/>
          <w:lang w:eastAsia="hi-IN" w:bidi="hi-IN"/>
        </w:rPr>
        <w:t>Право на получение иных межбюджетных трансфертов имеют:</w:t>
      </w:r>
    </w:p>
    <w:p w:rsidR="00704D81" w:rsidRPr="00704D81" w:rsidRDefault="00704D81" w:rsidP="00704D81">
      <w:pPr>
        <w:ind w:firstLine="709"/>
        <w:jc w:val="both"/>
        <w:rPr>
          <w:sz w:val="28"/>
          <w:szCs w:val="28"/>
          <w:lang w:eastAsia="hi-IN" w:bidi="hi-IN"/>
        </w:rPr>
      </w:pPr>
      <w:r w:rsidRPr="00704D81">
        <w:rPr>
          <w:sz w:val="28"/>
          <w:szCs w:val="28"/>
          <w:lang w:eastAsia="hi-IN" w:bidi="hi-IN"/>
        </w:rPr>
        <w:t>- муниципальные образования с численностью населения свыше 20 тыс. человек;</w:t>
      </w:r>
    </w:p>
    <w:p w:rsidR="00704D81" w:rsidRPr="00704D81" w:rsidRDefault="00704D81" w:rsidP="00704D81">
      <w:pPr>
        <w:ind w:firstLine="709"/>
        <w:jc w:val="both"/>
        <w:rPr>
          <w:sz w:val="28"/>
          <w:szCs w:val="28"/>
          <w:lang w:eastAsia="hi-IN" w:bidi="hi-IN"/>
        </w:rPr>
      </w:pPr>
      <w:r w:rsidRPr="00704D81">
        <w:rPr>
          <w:sz w:val="28"/>
          <w:szCs w:val="28"/>
          <w:lang w:eastAsia="hi-IN" w:bidi="hi-IN"/>
        </w:rPr>
        <w:t>-муниципальные образования, в которых запланирована реализация мероприятий по благоустройству общественных территорий в рамках реализации муниципальных программ формирования современной городской среды.</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center"/>
        <w:rPr>
          <w:sz w:val="28"/>
          <w:szCs w:val="28"/>
          <w:lang w:eastAsia="hi-IN" w:bidi="hi-IN"/>
        </w:rPr>
      </w:pPr>
      <w:r w:rsidRPr="00704D81">
        <w:rPr>
          <w:sz w:val="28"/>
          <w:szCs w:val="28"/>
          <w:lang w:eastAsia="hi-IN" w:bidi="hi-IN"/>
        </w:rPr>
        <w:t>4. Методика распределения иных межбюджетных</w:t>
      </w:r>
    </w:p>
    <w:p w:rsidR="00704D81" w:rsidRPr="00704D81" w:rsidRDefault="00704D81" w:rsidP="00704D81">
      <w:pPr>
        <w:ind w:firstLine="709"/>
        <w:jc w:val="center"/>
        <w:rPr>
          <w:sz w:val="28"/>
          <w:szCs w:val="28"/>
          <w:lang w:eastAsia="hi-IN" w:bidi="hi-IN"/>
        </w:rPr>
      </w:pPr>
      <w:r w:rsidRPr="00704D81">
        <w:rPr>
          <w:sz w:val="28"/>
          <w:szCs w:val="28"/>
          <w:lang w:eastAsia="hi-IN" w:bidi="hi-IN"/>
        </w:rPr>
        <w:t>трансфертов между бюджетами муниципальных образований</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4.1. </w:t>
      </w:r>
      <w:proofErr w:type="gramStart"/>
      <w:r w:rsidRPr="00704D81">
        <w:rPr>
          <w:sz w:val="28"/>
          <w:szCs w:val="28"/>
          <w:lang w:eastAsia="hi-IN" w:bidi="hi-IN"/>
        </w:rPr>
        <w:t>Предоставление муниципальным образованиям Воронежской области иных межбюджетных трансфертов осуществляется в пределах средств, предусмотренных законом Воронежской области об областном бюджете на текущий финансовый год и на плановый период или сводной бюджетной росписью областного бюджета на реализацию основного мероприятия 1.5 «Региональный проект «Формирование комфортной городской среды»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w:t>
      </w:r>
      <w:proofErr w:type="gramEnd"/>
      <w:r w:rsidRPr="00704D81">
        <w:rPr>
          <w:sz w:val="28"/>
          <w:szCs w:val="28"/>
          <w:lang w:eastAsia="hi-IN" w:bidi="hi-IN"/>
        </w:rPr>
        <w:t xml:space="preserve"> Воронежской области».</w:t>
      </w:r>
    </w:p>
    <w:p w:rsidR="00704D81" w:rsidRPr="00704D81" w:rsidRDefault="00704D81" w:rsidP="00704D81">
      <w:pPr>
        <w:ind w:firstLine="709"/>
        <w:jc w:val="both"/>
        <w:rPr>
          <w:sz w:val="28"/>
          <w:szCs w:val="28"/>
          <w:lang w:eastAsia="hi-IN" w:bidi="hi-IN"/>
        </w:rPr>
      </w:pPr>
      <w:r w:rsidRPr="00704D81">
        <w:rPr>
          <w:sz w:val="28"/>
          <w:szCs w:val="28"/>
          <w:lang w:eastAsia="hi-IN" w:bidi="hi-IN"/>
        </w:rPr>
        <w:lastRenderedPageBreak/>
        <w:t>Размер иного межбюджетного трансферта муниципальному образованию рассчитывается следующим образом:</w:t>
      </w:r>
    </w:p>
    <w:p w:rsidR="00704D81" w:rsidRPr="00704D81" w:rsidRDefault="00704D81" w:rsidP="00704D81">
      <w:pPr>
        <w:ind w:firstLine="709"/>
        <w:jc w:val="both"/>
        <w:rPr>
          <w:sz w:val="28"/>
          <w:szCs w:val="28"/>
          <w:lang w:eastAsia="hi-IN" w:bidi="hi-IN"/>
        </w:rPr>
      </w:pPr>
      <w:proofErr w:type="spellStart"/>
      <w:r w:rsidRPr="00704D81">
        <w:rPr>
          <w:sz w:val="28"/>
          <w:szCs w:val="28"/>
          <w:lang w:eastAsia="hi-IN" w:bidi="hi-IN"/>
        </w:rPr>
        <w:t>С</w:t>
      </w:r>
      <w:proofErr w:type="gramStart"/>
      <w:r w:rsidRPr="00704D81">
        <w:rPr>
          <w:sz w:val="28"/>
          <w:szCs w:val="28"/>
          <w:lang w:eastAsia="hi-IN" w:bidi="hi-IN"/>
        </w:rPr>
        <w:t>i</w:t>
      </w:r>
      <w:proofErr w:type="spellEnd"/>
      <w:proofErr w:type="gramEnd"/>
      <w:r w:rsidRPr="00704D81">
        <w:rPr>
          <w:sz w:val="28"/>
          <w:szCs w:val="28"/>
          <w:lang w:eastAsia="hi-IN" w:bidi="hi-IN"/>
        </w:rPr>
        <w:t xml:space="preserve"> = </w:t>
      </w:r>
      <w:proofErr w:type="spellStart"/>
      <w:r w:rsidRPr="00704D81">
        <w:rPr>
          <w:sz w:val="28"/>
          <w:szCs w:val="28"/>
          <w:lang w:eastAsia="hi-IN" w:bidi="hi-IN"/>
        </w:rPr>
        <w:t>Римбт</w:t>
      </w:r>
      <w:proofErr w:type="spellEnd"/>
      <w:r w:rsidRPr="00704D81">
        <w:rPr>
          <w:sz w:val="28"/>
          <w:szCs w:val="28"/>
          <w:lang w:eastAsia="hi-IN" w:bidi="hi-IN"/>
        </w:rPr>
        <w:t xml:space="preserve"> х </w:t>
      </w:r>
      <w:proofErr w:type="spellStart"/>
      <w:r w:rsidRPr="00704D81">
        <w:rPr>
          <w:sz w:val="28"/>
          <w:szCs w:val="28"/>
          <w:lang w:eastAsia="hi-IN" w:bidi="hi-IN"/>
        </w:rPr>
        <w:t>Чi</w:t>
      </w:r>
      <w:proofErr w:type="spellEnd"/>
      <w:r w:rsidRPr="00704D81">
        <w:rPr>
          <w:sz w:val="28"/>
          <w:szCs w:val="28"/>
          <w:lang w:eastAsia="hi-IN" w:bidi="hi-IN"/>
        </w:rPr>
        <w:t>/Ч, где</w:t>
      </w:r>
    </w:p>
    <w:p w:rsidR="00704D81" w:rsidRPr="00704D81" w:rsidRDefault="00704D81" w:rsidP="00704D81">
      <w:pPr>
        <w:ind w:firstLine="709"/>
        <w:jc w:val="both"/>
        <w:rPr>
          <w:sz w:val="28"/>
          <w:szCs w:val="28"/>
          <w:lang w:eastAsia="hi-IN" w:bidi="hi-IN"/>
        </w:rPr>
      </w:pPr>
      <w:proofErr w:type="spellStart"/>
      <w:r w:rsidRPr="00704D81">
        <w:rPr>
          <w:sz w:val="28"/>
          <w:szCs w:val="28"/>
          <w:lang w:eastAsia="hi-IN" w:bidi="hi-IN"/>
        </w:rPr>
        <w:t>С</w:t>
      </w:r>
      <w:proofErr w:type="gramStart"/>
      <w:r w:rsidRPr="00704D81">
        <w:rPr>
          <w:sz w:val="28"/>
          <w:szCs w:val="28"/>
          <w:lang w:eastAsia="hi-IN" w:bidi="hi-IN"/>
        </w:rPr>
        <w:t>i</w:t>
      </w:r>
      <w:proofErr w:type="spellEnd"/>
      <w:proofErr w:type="gramEnd"/>
      <w:r w:rsidRPr="00704D81">
        <w:rPr>
          <w:sz w:val="28"/>
          <w:szCs w:val="28"/>
          <w:lang w:eastAsia="hi-IN" w:bidi="hi-IN"/>
        </w:rPr>
        <w:t xml:space="preserve"> - размер иного межбюджетного трансферта муниципальному образованию, рублей,</w:t>
      </w:r>
    </w:p>
    <w:p w:rsidR="00704D81" w:rsidRPr="00704D81" w:rsidRDefault="00704D81" w:rsidP="00704D81">
      <w:pPr>
        <w:ind w:firstLine="709"/>
        <w:jc w:val="both"/>
        <w:rPr>
          <w:sz w:val="28"/>
          <w:szCs w:val="28"/>
          <w:lang w:eastAsia="hi-IN" w:bidi="hi-IN"/>
        </w:rPr>
      </w:pPr>
      <w:proofErr w:type="spellStart"/>
      <w:r w:rsidRPr="00704D81">
        <w:rPr>
          <w:sz w:val="28"/>
          <w:szCs w:val="28"/>
          <w:lang w:eastAsia="hi-IN" w:bidi="hi-IN"/>
        </w:rPr>
        <w:t>Римбт</w:t>
      </w:r>
      <w:proofErr w:type="spellEnd"/>
      <w:r w:rsidRPr="00704D81">
        <w:rPr>
          <w:sz w:val="28"/>
          <w:szCs w:val="28"/>
          <w:lang w:eastAsia="hi-IN" w:bidi="hi-IN"/>
        </w:rPr>
        <w:t xml:space="preserve"> – общая сумма иного межбюджетного трансферта, предусмотренного законом Воронежской области об областном бюджете на текущий финансовый год и на плановый период или сводной бюджетной росписью областного бюджета на указанные в разделе 1 настоящего Порядка цели, рублей,</w:t>
      </w:r>
    </w:p>
    <w:p w:rsidR="00704D81" w:rsidRPr="00704D81" w:rsidRDefault="00704D81" w:rsidP="00704D81">
      <w:pPr>
        <w:ind w:firstLine="709"/>
        <w:jc w:val="both"/>
        <w:rPr>
          <w:sz w:val="28"/>
          <w:szCs w:val="28"/>
          <w:lang w:eastAsia="hi-IN" w:bidi="hi-IN"/>
        </w:rPr>
      </w:pPr>
      <w:proofErr w:type="spellStart"/>
      <w:r w:rsidRPr="00704D81">
        <w:rPr>
          <w:sz w:val="28"/>
          <w:szCs w:val="28"/>
          <w:lang w:eastAsia="hi-IN" w:bidi="hi-IN"/>
        </w:rPr>
        <w:t>Ч</w:t>
      </w:r>
      <w:proofErr w:type="gramStart"/>
      <w:r w:rsidRPr="00704D81">
        <w:rPr>
          <w:sz w:val="28"/>
          <w:szCs w:val="28"/>
          <w:lang w:eastAsia="hi-IN" w:bidi="hi-IN"/>
        </w:rPr>
        <w:t>i</w:t>
      </w:r>
      <w:proofErr w:type="spellEnd"/>
      <w:proofErr w:type="gramEnd"/>
      <w:r w:rsidRPr="00704D81">
        <w:rPr>
          <w:sz w:val="28"/>
          <w:szCs w:val="28"/>
          <w:lang w:eastAsia="hi-IN" w:bidi="hi-IN"/>
        </w:rPr>
        <w:t xml:space="preserve"> – численность граждан, имеющих право принять участие в решении вопросов развития городской среды в муниципальном образовании, чел.</w:t>
      </w:r>
    </w:p>
    <w:p w:rsidR="00704D81" w:rsidRPr="00704D81" w:rsidRDefault="00704D81" w:rsidP="00704D81">
      <w:pPr>
        <w:ind w:firstLine="709"/>
        <w:jc w:val="both"/>
        <w:rPr>
          <w:sz w:val="28"/>
          <w:szCs w:val="28"/>
          <w:lang w:eastAsia="hi-IN" w:bidi="hi-IN"/>
        </w:rPr>
      </w:pPr>
      <w:r w:rsidRPr="00704D81">
        <w:rPr>
          <w:sz w:val="28"/>
          <w:szCs w:val="28"/>
          <w:lang w:eastAsia="hi-IN" w:bidi="hi-IN"/>
        </w:rPr>
        <w:t>Ч – общее количество человек в возрасте от 14 лет, проживающих в муниципальных образованиях, на территории которых реализуются проекты по созданию комфортной городской среды, чел. Используются данные Минстроя России на основании сведений, представленных федеральной службой государственной статистики.</w:t>
      </w:r>
    </w:p>
    <w:p w:rsidR="00704D81" w:rsidRPr="00704D81" w:rsidRDefault="00704D81" w:rsidP="00704D81">
      <w:pPr>
        <w:ind w:firstLine="709"/>
        <w:jc w:val="both"/>
        <w:rPr>
          <w:sz w:val="28"/>
          <w:szCs w:val="28"/>
          <w:lang w:eastAsia="hi-IN" w:bidi="hi-IN"/>
        </w:rPr>
      </w:pPr>
      <w:r w:rsidRPr="00704D81">
        <w:rPr>
          <w:sz w:val="28"/>
          <w:szCs w:val="28"/>
          <w:lang w:eastAsia="hi-IN" w:bidi="hi-IN"/>
        </w:rPr>
        <w:t>4.2. Для получения иных межбюджетных трансфертов городское поселение представляет в Департамент следующие документы:</w:t>
      </w:r>
    </w:p>
    <w:p w:rsidR="00704D81" w:rsidRPr="00704D81" w:rsidRDefault="00704D81" w:rsidP="00704D81">
      <w:pPr>
        <w:ind w:firstLine="709"/>
        <w:jc w:val="both"/>
        <w:rPr>
          <w:sz w:val="28"/>
          <w:szCs w:val="28"/>
          <w:lang w:eastAsia="hi-IN" w:bidi="hi-IN"/>
        </w:rPr>
      </w:pPr>
      <w:r w:rsidRPr="00704D81">
        <w:rPr>
          <w:sz w:val="28"/>
          <w:szCs w:val="28"/>
          <w:lang w:eastAsia="hi-IN" w:bidi="hi-IN"/>
        </w:rPr>
        <w:t>- заявление о предоставлении иных межбюджетных трансфертов;</w:t>
      </w:r>
    </w:p>
    <w:p w:rsidR="00704D81" w:rsidRPr="00704D81" w:rsidRDefault="00704D81" w:rsidP="00704D81">
      <w:pPr>
        <w:ind w:firstLine="709"/>
        <w:jc w:val="both"/>
        <w:rPr>
          <w:sz w:val="28"/>
          <w:szCs w:val="28"/>
          <w:lang w:eastAsia="hi-IN" w:bidi="hi-IN"/>
        </w:rPr>
      </w:pPr>
      <w:r w:rsidRPr="00704D81">
        <w:rPr>
          <w:sz w:val="28"/>
          <w:szCs w:val="28"/>
          <w:lang w:eastAsia="hi-IN" w:bidi="hi-IN"/>
        </w:rPr>
        <w:t>- выписку из бюджета Бутурлиновского городского поселения (сводной бюджетной росписи) на текущий финансовый год с указанием объема средств, предусмотренных в бюджете городского поселения на финансирование мероприятий.</w:t>
      </w:r>
    </w:p>
    <w:p w:rsidR="00704D81" w:rsidRPr="00704D81" w:rsidRDefault="00704D81" w:rsidP="00704D81">
      <w:pPr>
        <w:ind w:firstLine="709"/>
        <w:jc w:val="both"/>
        <w:rPr>
          <w:sz w:val="28"/>
          <w:szCs w:val="28"/>
          <w:lang w:eastAsia="hi-IN" w:bidi="hi-IN"/>
        </w:rPr>
      </w:pPr>
      <w:r w:rsidRPr="00704D81">
        <w:rPr>
          <w:sz w:val="28"/>
          <w:szCs w:val="28"/>
          <w:lang w:eastAsia="hi-IN" w:bidi="hi-IN"/>
        </w:rPr>
        <w:t>4.3. Департамент в течение 10 календарных дней со дня предоставления документов, предусмотренных пунктом 4.2 настоящего Порядка:</w:t>
      </w:r>
    </w:p>
    <w:p w:rsidR="00704D81" w:rsidRPr="00704D81" w:rsidRDefault="00704D81" w:rsidP="00704D81">
      <w:pPr>
        <w:ind w:firstLine="709"/>
        <w:jc w:val="both"/>
        <w:rPr>
          <w:sz w:val="28"/>
          <w:szCs w:val="28"/>
          <w:lang w:eastAsia="hi-IN" w:bidi="hi-IN"/>
        </w:rPr>
      </w:pPr>
      <w:r w:rsidRPr="00704D81">
        <w:rPr>
          <w:sz w:val="28"/>
          <w:szCs w:val="28"/>
          <w:lang w:eastAsia="hi-IN" w:bidi="hi-IN"/>
        </w:rPr>
        <w:t>- осуществляет проверку полноты и правильности оформления документов, представленных администрацией Бутурлиновского городского поселения;</w:t>
      </w:r>
    </w:p>
    <w:p w:rsidR="00704D81" w:rsidRPr="00704D81" w:rsidRDefault="00704D81" w:rsidP="00704D81">
      <w:pPr>
        <w:ind w:firstLine="709"/>
        <w:jc w:val="both"/>
        <w:rPr>
          <w:sz w:val="28"/>
          <w:szCs w:val="28"/>
          <w:lang w:eastAsia="hi-IN" w:bidi="hi-IN"/>
        </w:rPr>
      </w:pPr>
      <w:r w:rsidRPr="00704D81">
        <w:rPr>
          <w:sz w:val="28"/>
          <w:szCs w:val="28"/>
          <w:lang w:eastAsia="hi-IN" w:bidi="hi-IN"/>
        </w:rPr>
        <w:t>- принимает решение о предоставлении иных межбюджетных трансфертов либо об отказе в их предоставлении.</w:t>
      </w:r>
    </w:p>
    <w:p w:rsidR="00704D81" w:rsidRPr="00704D81" w:rsidRDefault="00704D81" w:rsidP="00704D81">
      <w:pPr>
        <w:ind w:firstLine="709"/>
        <w:jc w:val="both"/>
        <w:rPr>
          <w:sz w:val="28"/>
          <w:szCs w:val="28"/>
          <w:lang w:eastAsia="hi-IN" w:bidi="hi-IN"/>
        </w:rPr>
      </w:pPr>
      <w:r w:rsidRPr="00704D81">
        <w:rPr>
          <w:sz w:val="28"/>
          <w:szCs w:val="28"/>
          <w:lang w:eastAsia="hi-IN" w:bidi="hi-IN"/>
        </w:rPr>
        <w:t>4.4 Основаниями для отказа в предоставлении иных межбюджетных трансфертов является:</w:t>
      </w:r>
    </w:p>
    <w:p w:rsidR="00704D81" w:rsidRPr="00704D81" w:rsidRDefault="00704D81" w:rsidP="00704D81">
      <w:pPr>
        <w:ind w:firstLine="709"/>
        <w:jc w:val="both"/>
        <w:rPr>
          <w:sz w:val="28"/>
          <w:szCs w:val="28"/>
          <w:lang w:eastAsia="hi-IN" w:bidi="hi-IN"/>
        </w:rPr>
      </w:pPr>
      <w:r w:rsidRPr="00704D81">
        <w:rPr>
          <w:sz w:val="28"/>
          <w:szCs w:val="28"/>
          <w:lang w:eastAsia="hi-IN" w:bidi="hi-IN"/>
        </w:rPr>
        <w:t>- несоблюдение условий предоставления иных межбюджетных трансфертов, предусмотренных пунктом 2 настоящего Порядка;</w:t>
      </w:r>
    </w:p>
    <w:p w:rsidR="00704D81" w:rsidRPr="00704D81" w:rsidRDefault="00704D81" w:rsidP="00704D81">
      <w:pPr>
        <w:ind w:firstLine="709"/>
        <w:jc w:val="both"/>
        <w:rPr>
          <w:sz w:val="28"/>
          <w:szCs w:val="28"/>
          <w:lang w:eastAsia="hi-IN" w:bidi="hi-IN"/>
        </w:rPr>
      </w:pPr>
      <w:r w:rsidRPr="00704D81">
        <w:rPr>
          <w:sz w:val="28"/>
          <w:szCs w:val="28"/>
          <w:lang w:eastAsia="hi-IN" w:bidi="hi-IN"/>
        </w:rPr>
        <w:t>- отсутствие лимитов бюджетных обязательств на предоставление иных межбюджетных трансфертов.</w:t>
      </w:r>
    </w:p>
    <w:p w:rsidR="00704D81" w:rsidRPr="00704D81" w:rsidRDefault="00704D81" w:rsidP="00704D81">
      <w:pPr>
        <w:ind w:firstLine="709"/>
        <w:jc w:val="both"/>
        <w:rPr>
          <w:sz w:val="28"/>
          <w:szCs w:val="28"/>
          <w:lang w:eastAsia="hi-IN" w:bidi="hi-IN"/>
        </w:rPr>
      </w:pPr>
      <w:r w:rsidRPr="00704D81">
        <w:rPr>
          <w:sz w:val="28"/>
          <w:szCs w:val="28"/>
          <w:lang w:eastAsia="hi-IN" w:bidi="hi-IN"/>
        </w:rPr>
        <w:t>В случае отказа о предоставлении иных межбюджетных трансфертов Департамент направляет в течение 7 календарных дней со дня принятия решения в адрес администрации Бутурлиновского городского поселения мотивированный отказ в предоставлении иных межбюджетных трансфертов.</w:t>
      </w:r>
    </w:p>
    <w:p w:rsidR="00704D81" w:rsidRPr="00704D81" w:rsidRDefault="00704D81" w:rsidP="00704D81">
      <w:pPr>
        <w:ind w:firstLine="709"/>
        <w:jc w:val="both"/>
        <w:rPr>
          <w:sz w:val="28"/>
          <w:szCs w:val="28"/>
          <w:lang w:eastAsia="hi-IN" w:bidi="hi-IN"/>
        </w:rPr>
      </w:pPr>
      <w:r w:rsidRPr="00704D81">
        <w:rPr>
          <w:sz w:val="28"/>
          <w:szCs w:val="28"/>
          <w:lang w:eastAsia="hi-IN" w:bidi="hi-IN"/>
        </w:rPr>
        <w:t>4.5. В случае принятия решения о предоставлении иных межбюджетных трансфертов между Департаментом и администрацией Бутурлиновского городского поселением заключается соглашение о предоставлении иных межбюджетных трансфертов по форме, аналогичной типовой форме соглашения, утвержденной приказом департамента финансов Воронежской области от 25.12.2019 № 211 «о/</w:t>
      </w:r>
      <w:proofErr w:type="gramStart"/>
      <w:r w:rsidRPr="00704D81">
        <w:rPr>
          <w:sz w:val="28"/>
          <w:szCs w:val="28"/>
          <w:lang w:eastAsia="hi-IN" w:bidi="hi-IN"/>
        </w:rPr>
        <w:t>н</w:t>
      </w:r>
      <w:proofErr w:type="gramEnd"/>
      <w:r w:rsidRPr="00704D81">
        <w:rPr>
          <w:sz w:val="28"/>
          <w:szCs w:val="28"/>
          <w:lang w:eastAsia="hi-IN" w:bidi="hi-IN"/>
        </w:rPr>
        <w:t>».</w:t>
      </w:r>
    </w:p>
    <w:p w:rsidR="00704D81" w:rsidRPr="00704D81" w:rsidRDefault="00704D81" w:rsidP="00704D81">
      <w:pPr>
        <w:ind w:firstLine="709"/>
        <w:jc w:val="both"/>
        <w:rPr>
          <w:sz w:val="28"/>
          <w:szCs w:val="28"/>
          <w:lang w:eastAsia="hi-IN" w:bidi="hi-IN"/>
        </w:rPr>
      </w:pPr>
      <w:r w:rsidRPr="00704D81">
        <w:rPr>
          <w:sz w:val="28"/>
          <w:szCs w:val="28"/>
          <w:lang w:eastAsia="hi-IN" w:bidi="hi-IN"/>
        </w:rPr>
        <w:lastRenderedPageBreak/>
        <w:t>4.6. Распределение иных межбюджетных трансфертов бюджету Бутурлиновского городского поселения утверждается постановлением правительства Воронежской области.</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4.7. </w:t>
      </w:r>
      <w:proofErr w:type="gramStart"/>
      <w:r w:rsidRPr="00704D81">
        <w:rPr>
          <w:sz w:val="28"/>
          <w:szCs w:val="28"/>
          <w:lang w:eastAsia="hi-IN" w:bidi="hi-IN"/>
        </w:rPr>
        <w:t xml:space="preserve">Департамент финансов Воронежской области в установленном порядке на основании сводной бюджетной росписи областного бюджета выделяет лимиты бюджетных обязательств Департаменту для предоставления иных межбюджетных трансфертов Бутурлиновскому городскому поселению, участвующим в проведении голосования по отбору общественных территорий, подлежащих благоустройству в рамках реализации муниципальных программ современной городской среды, на </w:t>
      </w:r>
      <w:proofErr w:type="spellStart"/>
      <w:r w:rsidRPr="00704D81">
        <w:rPr>
          <w:sz w:val="28"/>
          <w:szCs w:val="28"/>
          <w:lang w:eastAsia="hi-IN" w:bidi="hi-IN"/>
        </w:rPr>
        <w:t>софинансирование</w:t>
      </w:r>
      <w:proofErr w:type="spellEnd"/>
      <w:r w:rsidRPr="00704D81">
        <w:rPr>
          <w:sz w:val="28"/>
          <w:szCs w:val="28"/>
          <w:lang w:eastAsia="hi-IN" w:bidi="hi-IN"/>
        </w:rPr>
        <w:t xml:space="preserve"> основного мероприятия 1.5 «Региональный проект «Формирование комфортной городской среды» в рамках подпрограммы 1</w:t>
      </w:r>
      <w:proofErr w:type="gramEnd"/>
      <w:r w:rsidRPr="00704D81">
        <w:rPr>
          <w:sz w:val="28"/>
          <w:szCs w:val="28"/>
          <w:lang w:eastAsia="hi-IN" w:bidi="hi-IN"/>
        </w:rPr>
        <w:t xml:space="preserve">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
    <w:p w:rsidR="00704D81" w:rsidRPr="00704D81" w:rsidRDefault="00704D81" w:rsidP="00704D81">
      <w:pPr>
        <w:ind w:firstLine="709"/>
        <w:jc w:val="both"/>
        <w:rPr>
          <w:sz w:val="28"/>
          <w:szCs w:val="28"/>
          <w:lang w:eastAsia="hi-IN" w:bidi="hi-IN"/>
        </w:rPr>
      </w:pPr>
      <w:r w:rsidRPr="00704D81">
        <w:rPr>
          <w:sz w:val="28"/>
          <w:szCs w:val="28"/>
          <w:lang w:eastAsia="hi-IN" w:bidi="hi-IN"/>
        </w:rPr>
        <w:t>4.8. Уведомления о предоставлении иных межбюджетных трансфертов направляются департаментом финансов Воронежской области в администрацию Бутурлиновского городского поселения в соответствии с приказом департамента финансов Воронежской области от 28.12.2017 № 178 «о/</w:t>
      </w:r>
      <w:proofErr w:type="gramStart"/>
      <w:r w:rsidRPr="00704D81">
        <w:rPr>
          <w:sz w:val="28"/>
          <w:szCs w:val="28"/>
          <w:lang w:eastAsia="hi-IN" w:bidi="hi-IN"/>
        </w:rPr>
        <w:t>н</w:t>
      </w:r>
      <w:proofErr w:type="gramEnd"/>
      <w:r w:rsidRPr="00704D81">
        <w:rPr>
          <w:sz w:val="28"/>
          <w:szCs w:val="28"/>
          <w:lang w:eastAsia="hi-IN" w:bidi="hi-IN"/>
        </w:rPr>
        <w:t xml:space="preserve">» </w:t>
      </w:r>
    </w:p>
    <w:p w:rsidR="00704D81" w:rsidRPr="00704D81" w:rsidRDefault="00704D81" w:rsidP="00704D81">
      <w:pPr>
        <w:ind w:firstLine="709"/>
        <w:jc w:val="both"/>
        <w:rPr>
          <w:sz w:val="28"/>
          <w:szCs w:val="28"/>
          <w:lang w:eastAsia="hi-IN" w:bidi="hi-IN"/>
        </w:rPr>
      </w:pPr>
      <w:r w:rsidRPr="00704D81">
        <w:rPr>
          <w:sz w:val="28"/>
          <w:szCs w:val="28"/>
          <w:lang w:eastAsia="hi-IN" w:bidi="hi-IN"/>
        </w:rPr>
        <w:t>«Об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областного бюджета».</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4.9. Департамент для перечисления иных межбюджетных трансфертов Бутурлиновскому городскому поселению направляет в департамент финансов Воронежской области распоряжение о совершении казначейских платежей (реестр финансирования на перечисление денежных средств), копии нормативно правового акта, утверждающего распределение иных межбюджетных трансфертов, и соглашений, заверенные Департаментом. </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Копии нормативно правого акта о распределении иных межбюджетных трансфертов и соглашений направляются </w:t>
      </w:r>
      <w:proofErr w:type="spellStart"/>
      <w:r w:rsidRPr="00704D81">
        <w:rPr>
          <w:sz w:val="28"/>
          <w:szCs w:val="28"/>
          <w:lang w:eastAsia="hi-IN" w:bidi="hi-IN"/>
        </w:rPr>
        <w:t>единоразово</w:t>
      </w:r>
      <w:proofErr w:type="spellEnd"/>
      <w:r w:rsidRPr="00704D81">
        <w:rPr>
          <w:sz w:val="28"/>
          <w:szCs w:val="28"/>
          <w:lang w:eastAsia="hi-IN" w:bidi="hi-IN"/>
        </w:rPr>
        <w:t xml:space="preserve"> в целях первоначального предоставления иных межбюджетных трансфертов.</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center"/>
        <w:rPr>
          <w:sz w:val="28"/>
          <w:szCs w:val="28"/>
          <w:lang w:eastAsia="hi-IN" w:bidi="hi-IN"/>
        </w:rPr>
      </w:pPr>
      <w:r w:rsidRPr="00704D81">
        <w:rPr>
          <w:sz w:val="28"/>
          <w:szCs w:val="28"/>
          <w:lang w:eastAsia="hi-IN" w:bidi="hi-IN"/>
        </w:rPr>
        <w:t>5. Порядок оценки эффективности использования иных межбюджетных трансфертов, а также перечень показателей результативности (результатов) использования иных межбюджетных трансфертов</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both"/>
        <w:rPr>
          <w:sz w:val="28"/>
          <w:szCs w:val="28"/>
          <w:lang w:eastAsia="hi-IN" w:bidi="hi-IN"/>
        </w:rPr>
      </w:pPr>
      <w:r w:rsidRPr="00704D81">
        <w:rPr>
          <w:sz w:val="28"/>
          <w:szCs w:val="28"/>
          <w:lang w:eastAsia="hi-IN" w:bidi="hi-IN"/>
        </w:rPr>
        <w:t>5.1. Предоставление иных межбюджетных трансфертов из областного бюджета бюджету Бутурлиновского городского поселения осуществляется на основании соглашений, заключенных между Департаментом и администрацией Бутурлиновского городского поселения, в соответствии с распределением иных межбюджетных трансфертов, утвержденным постановлением правительства Воронежской области.</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5.2. Оценка эффективности использования иного межбюджетного трансферта осуществляется Департаментом на основании отчетов об использовании иного межбюджетного трансферта в соответствии с заключенным соглашением, представленных городским поселением, путем </w:t>
      </w:r>
      <w:r w:rsidRPr="00704D81">
        <w:rPr>
          <w:sz w:val="28"/>
          <w:szCs w:val="28"/>
          <w:lang w:eastAsia="hi-IN" w:bidi="hi-IN"/>
        </w:rPr>
        <w:lastRenderedPageBreak/>
        <w:t>анализа отношения фактических значений использования к плановым значениям.</w:t>
      </w:r>
    </w:p>
    <w:p w:rsidR="00704D81" w:rsidRPr="00704D81" w:rsidRDefault="00704D81" w:rsidP="00704D81">
      <w:pPr>
        <w:ind w:firstLine="709"/>
        <w:jc w:val="both"/>
        <w:rPr>
          <w:sz w:val="28"/>
          <w:szCs w:val="28"/>
          <w:lang w:eastAsia="hi-IN" w:bidi="hi-IN"/>
        </w:rPr>
      </w:pPr>
      <w:r w:rsidRPr="00704D81">
        <w:rPr>
          <w:sz w:val="28"/>
          <w:szCs w:val="28"/>
          <w:lang w:eastAsia="hi-IN" w:bidi="hi-IN"/>
        </w:rPr>
        <w:t>5.3. Результатом предоставления иного межбюджетного трансферта является количество граждан, принявших участие в решении вопросов развития городской среды, от общего количества граждан в возрасте от 14 лет, проживающих в Бутурлиновском городском поселении, на территории которого реализуется проект по созданию комфортной городской среды с последующим благоустройством выбранной общественной территории.</w:t>
      </w:r>
    </w:p>
    <w:p w:rsidR="00704D81" w:rsidRPr="00704D81" w:rsidRDefault="00704D81" w:rsidP="00704D81">
      <w:pPr>
        <w:ind w:firstLine="709"/>
        <w:jc w:val="both"/>
        <w:rPr>
          <w:sz w:val="28"/>
          <w:szCs w:val="28"/>
          <w:lang w:eastAsia="hi-IN" w:bidi="hi-IN"/>
        </w:rPr>
      </w:pPr>
      <w:r w:rsidRPr="00704D81">
        <w:rPr>
          <w:sz w:val="28"/>
          <w:szCs w:val="28"/>
          <w:lang w:eastAsia="hi-IN" w:bidi="hi-IN"/>
        </w:rPr>
        <w:t>5.4. Значения показателей результатов предоставления иного межбюджетного трансферта устанавливаются в соглашении.</w:t>
      </w:r>
    </w:p>
    <w:p w:rsidR="00704D81" w:rsidRPr="00704D81" w:rsidRDefault="00704D81" w:rsidP="00704D81">
      <w:pPr>
        <w:ind w:firstLine="709"/>
        <w:jc w:val="both"/>
        <w:rPr>
          <w:sz w:val="28"/>
          <w:szCs w:val="28"/>
          <w:lang w:eastAsia="hi-IN" w:bidi="hi-IN"/>
        </w:rPr>
      </w:pPr>
      <w:r w:rsidRPr="00704D81">
        <w:rPr>
          <w:sz w:val="28"/>
          <w:szCs w:val="28"/>
          <w:lang w:eastAsia="hi-IN" w:bidi="hi-IN"/>
        </w:rPr>
        <w:t xml:space="preserve">5.5. </w:t>
      </w:r>
      <w:proofErr w:type="gramStart"/>
      <w:r w:rsidRPr="00704D81">
        <w:rPr>
          <w:sz w:val="28"/>
          <w:szCs w:val="28"/>
          <w:lang w:eastAsia="hi-IN" w:bidi="hi-IN"/>
        </w:rPr>
        <w:t>Эффективность использования иного межбюджетного трансферта оценивается по степени достижения значения показателя 15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основного мероприятия 1.5 подпрограммы 1 государственной программы.</w:t>
      </w:r>
      <w:proofErr w:type="gramEnd"/>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center"/>
        <w:rPr>
          <w:sz w:val="28"/>
          <w:szCs w:val="28"/>
          <w:lang w:eastAsia="hi-IN" w:bidi="hi-IN"/>
        </w:rPr>
      </w:pPr>
      <w:r w:rsidRPr="00704D81">
        <w:rPr>
          <w:sz w:val="28"/>
          <w:szCs w:val="28"/>
          <w:lang w:eastAsia="hi-IN" w:bidi="hi-IN"/>
        </w:rPr>
        <w:t>6. Основания и порядок мер финансовой ответственности</w:t>
      </w:r>
    </w:p>
    <w:p w:rsidR="00704D81" w:rsidRPr="00704D81" w:rsidRDefault="00704D81" w:rsidP="00704D81">
      <w:pPr>
        <w:ind w:firstLine="709"/>
        <w:jc w:val="center"/>
        <w:rPr>
          <w:sz w:val="28"/>
          <w:szCs w:val="28"/>
          <w:lang w:eastAsia="hi-IN" w:bidi="hi-IN"/>
        </w:rPr>
      </w:pPr>
      <w:r w:rsidRPr="00704D81">
        <w:rPr>
          <w:sz w:val="28"/>
          <w:szCs w:val="28"/>
          <w:lang w:eastAsia="hi-IN" w:bidi="hi-IN"/>
        </w:rPr>
        <w:t>администрации Бутурлиновского городского поселения при невыполнении условий соглашения</w:t>
      </w:r>
    </w:p>
    <w:p w:rsidR="00704D81" w:rsidRPr="00704D81" w:rsidRDefault="00704D81" w:rsidP="00704D81">
      <w:pPr>
        <w:ind w:firstLine="709"/>
        <w:jc w:val="both"/>
        <w:rPr>
          <w:sz w:val="28"/>
          <w:szCs w:val="28"/>
          <w:lang w:eastAsia="hi-IN" w:bidi="hi-IN"/>
        </w:rPr>
      </w:pPr>
    </w:p>
    <w:p w:rsidR="00704D81" w:rsidRPr="00704D81" w:rsidRDefault="00704D81" w:rsidP="00704D81">
      <w:pPr>
        <w:ind w:firstLine="709"/>
        <w:jc w:val="both"/>
        <w:rPr>
          <w:sz w:val="28"/>
          <w:szCs w:val="28"/>
          <w:lang w:eastAsia="hi-IN" w:bidi="hi-IN"/>
        </w:rPr>
      </w:pPr>
      <w:r w:rsidRPr="00704D81">
        <w:rPr>
          <w:sz w:val="28"/>
          <w:szCs w:val="28"/>
          <w:lang w:eastAsia="hi-IN" w:bidi="hi-IN"/>
        </w:rPr>
        <w:t>6.1. Ответственность за нецелевое использование иного межбюджетного трансферта, недостоверность сведений, содержащихся в документах и отчетности, невыполнение условий предоставления иного межбюджетного трансферта несут получатели иного межбюджетного трансферта в соответствии с действующим законодательством.</w:t>
      </w:r>
    </w:p>
    <w:p w:rsidR="00704D81" w:rsidRPr="00704D81" w:rsidRDefault="00704D81" w:rsidP="00704D81">
      <w:pPr>
        <w:ind w:firstLine="709"/>
        <w:jc w:val="both"/>
        <w:rPr>
          <w:sz w:val="28"/>
          <w:szCs w:val="28"/>
          <w:lang w:eastAsia="hi-IN" w:bidi="hi-IN"/>
        </w:rPr>
      </w:pPr>
      <w:r w:rsidRPr="00704D81">
        <w:rPr>
          <w:sz w:val="28"/>
          <w:szCs w:val="28"/>
          <w:lang w:eastAsia="hi-IN" w:bidi="hi-IN"/>
        </w:rPr>
        <w:t>6.2. Департамент и органы государственного финансового контроля осуществляют проверку соблюдения условий, целей и порядка предоставления иных межбюджетных трансфертов муниципальным образованиям Воронежской области.</w:t>
      </w:r>
    </w:p>
    <w:p w:rsidR="00704D81" w:rsidRPr="00704D81" w:rsidRDefault="00704D81" w:rsidP="00704D81">
      <w:pPr>
        <w:ind w:firstLine="709"/>
        <w:jc w:val="both"/>
        <w:rPr>
          <w:sz w:val="28"/>
          <w:szCs w:val="28"/>
          <w:lang w:eastAsia="hi-IN" w:bidi="hi-IN"/>
        </w:rPr>
      </w:pPr>
      <w:r w:rsidRPr="00704D81">
        <w:rPr>
          <w:sz w:val="28"/>
          <w:szCs w:val="28"/>
          <w:lang w:eastAsia="hi-IN" w:bidi="hi-IN"/>
        </w:rPr>
        <w:t>6.3. При выявлении факта нецелевого использования иного межбюджетного трансферта Департамент принимает меры по возврату иного межбюджетного трансферта, направляет получателю требование об его возврате в областной бюджет. Иной межбюджетный трансферт подлежит возврату в течение 30 календарных дней с момента получения требования. При невозврате иного межбюджетного трансферта в указанный срок Департамент принимает меры по взысканию подлежащей возврату иного межбюджетного трансферта в областной бюджет в судебном порядке.</w:t>
      </w:r>
    </w:p>
    <w:p w:rsidR="00704D81" w:rsidRPr="00704D81" w:rsidRDefault="00704D81" w:rsidP="00704D81">
      <w:pPr>
        <w:ind w:firstLine="709"/>
        <w:jc w:val="both"/>
        <w:rPr>
          <w:sz w:val="28"/>
          <w:szCs w:val="28"/>
          <w:lang w:eastAsia="hi-IN" w:bidi="hi-IN"/>
        </w:rPr>
      </w:pPr>
      <w:r w:rsidRPr="00704D81">
        <w:rPr>
          <w:sz w:val="28"/>
          <w:szCs w:val="28"/>
          <w:lang w:eastAsia="hi-IN" w:bidi="hi-IN"/>
        </w:rPr>
        <w:t>6.4. Не использованный в текущем финансовом году остаток иного межбюджетного трансферта подлежит возврату в областной бюджет в соответствии с пунктом 5 статьи 242 Бюджетного кодекса Российской Федерации и в порядке, установленном законом об областном бюджете на текущий год и плановый период.</w:t>
      </w:r>
    </w:p>
    <w:p w:rsidR="00704D81" w:rsidRPr="00704D81" w:rsidRDefault="00704D81" w:rsidP="00704D81">
      <w:pPr>
        <w:tabs>
          <w:tab w:val="left" w:pos="9900"/>
        </w:tabs>
        <w:autoSpaceDE w:val="0"/>
        <w:ind w:right="22" w:firstLine="851"/>
        <w:jc w:val="both"/>
        <w:rPr>
          <w:rFonts w:eastAsia="Arial"/>
          <w:sz w:val="28"/>
          <w:szCs w:val="28"/>
          <w:lang w:eastAsia="hi-IN" w:bidi="hi-IN"/>
        </w:rPr>
      </w:pPr>
      <w:r w:rsidRPr="00704D81">
        <w:rPr>
          <w:sz w:val="28"/>
          <w:szCs w:val="28"/>
          <w:lang w:eastAsia="hi-IN" w:bidi="hi-IN"/>
        </w:rPr>
        <w:t xml:space="preserve">6.5. </w:t>
      </w:r>
      <w:proofErr w:type="gramStart"/>
      <w:r w:rsidRPr="00704D81">
        <w:rPr>
          <w:sz w:val="28"/>
          <w:szCs w:val="28"/>
          <w:lang w:eastAsia="hi-IN" w:bidi="hi-IN"/>
        </w:rPr>
        <w:t xml:space="preserve">В случае если </w:t>
      </w:r>
      <w:proofErr w:type="spellStart"/>
      <w:r w:rsidRPr="00704D81">
        <w:rPr>
          <w:sz w:val="28"/>
          <w:szCs w:val="28"/>
          <w:lang w:eastAsia="hi-IN" w:bidi="hi-IN"/>
        </w:rPr>
        <w:t>Бутурлиновским</w:t>
      </w:r>
      <w:proofErr w:type="spellEnd"/>
      <w:r w:rsidRPr="00704D81">
        <w:rPr>
          <w:sz w:val="28"/>
          <w:szCs w:val="28"/>
          <w:lang w:eastAsia="hi-IN" w:bidi="hi-IN"/>
        </w:rPr>
        <w:t xml:space="preserve"> городским поселением по состоянию на 31 декабря года предоставления иного межбюджетного трансферта допущены нарушения обязательств, предусмотренных соглашением, и в срок </w:t>
      </w:r>
      <w:r w:rsidRPr="00704D81">
        <w:rPr>
          <w:sz w:val="28"/>
          <w:szCs w:val="28"/>
          <w:lang w:eastAsia="hi-IN" w:bidi="hi-IN"/>
        </w:rPr>
        <w:lastRenderedPageBreak/>
        <w:t>до первой даты представления отчетности о достижении значений показателей результативности (результатов) использования иного межбюджетного трансферта в соответствии с соглашением в году, следующем за годом предоставления иного межбюджетного трансферта, указанные нарушения не устранены, объем средств, подлежащий возврату</w:t>
      </w:r>
      <w:proofErr w:type="gramEnd"/>
      <w:r w:rsidRPr="00704D81">
        <w:rPr>
          <w:sz w:val="28"/>
          <w:szCs w:val="28"/>
          <w:lang w:eastAsia="hi-IN" w:bidi="hi-IN"/>
        </w:rPr>
        <w:t xml:space="preserve"> из бюджета муниципального образования в областной бюджет в срок до 1 июня года, следующего за годом предоставления иного межбюджетного трансферта, рассчитывается в соответствии с постановлением правительства Воронежской области от 08.11.2019 № 1083 «Об утверждении Правил, устанавливающих общие требования к формированию, предоставлению и распределению </w:t>
      </w:r>
      <w:proofErr w:type="gramStart"/>
      <w:r w:rsidRPr="00704D81">
        <w:rPr>
          <w:sz w:val="28"/>
          <w:szCs w:val="28"/>
          <w:lang w:eastAsia="hi-IN" w:bidi="hi-IN"/>
        </w:rPr>
        <w:t>субсидий</w:t>
      </w:r>
      <w:proofErr w:type="gramEnd"/>
      <w:r w:rsidRPr="00704D81">
        <w:rPr>
          <w:sz w:val="28"/>
          <w:szCs w:val="28"/>
          <w:lang w:eastAsia="hi-IN" w:bidi="hi-IN"/>
        </w:rPr>
        <w:t xml:space="preserve"> местным бюджетам из областного бюджета»</w:t>
      </w:r>
    </w:p>
    <w:p w:rsidR="00704D81" w:rsidRPr="00704D81" w:rsidRDefault="00704D81" w:rsidP="00704D81">
      <w:pPr>
        <w:tabs>
          <w:tab w:val="left" w:pos="9900"/>
        </w:tabs>
        <w:autoSpaceDE w:val="0"/>
        <w:ind w:right="22"/>
        <w:jc w:val="right"/>
        <w:rPr>
          <w:rFonts w:eastAsia="Arial"/>
          <w:sz w:val="28"/>
          <w:szCs w:val="28"/>
          <w:lang w:eastAsia="hi-IN" w:bidi="hi-IN"/>
        </w:rPr>
        <w:sectPr w:rsidR="00704D81" w:rsidRPr="00704D81" w:rsidSect="00704D81">
          <w:pgSz w:w="11906" w:h="16838"/>
          <w:pgMar w:top="851" w:right="567" w:bottom="851" w:left="1701" w:header="992" w:footer="1134" w:gutter="0"/>
          <w:cols w:space="720"/>
          <w:docGrid w:linePitch="299"/>
        </w:sectPr>
      </w:pPr>
    </w:p>
    <w:p w:rsidR="00704D81" w:rsidRPr="00704D81" w:rsidRDefault="00704D81" w:rsidP="00704D81">
      <w:pPr>
        <w:ind w:left="4536"/>
        <w:jc w:val="both"/>
        <w:rPr>
          <w:rFonts w:eastAsia="Arial"/>
          <w:sz w:val="28"/>
          <w:szCs w:val="28"/>
        </w:rPr>
      </w:pPr>
      <w:r w:rsidRPr="00704D81">
        <w:rPr>
          <w:rFonts w:eastAsia="Arial"/>
          <w:sz w:val="28"/>
          <w:szCs w:val="28"/>
        </w:rPr>
        <w:lastRenderedPageBreak/>
        <w:t>Приложение 9</w:t>
      </w:r>
    </w:p>
    <w:p w:rsidR="00704D81" w:rsidRPr="00704D81" w:rsidRDefault="00704D81" w:rsidP="00704D81">
      <w:pPr>
        <w:tabs>
          <w:tab w:val="left" w:pos="9900"/>
        </w:tabs>
        <w:autoSpaceDE w:val="0"/>
        <w:ind w:left="4536" w:right="22"/>
        <w:jc w:val="both"/>
        <w:rPr>
          <w:sz w:val="28"/>
          <w:szCs w:val="28"/>
          <w:lang w:eastAsia="ru-RU"/>
        </w:rPr>
      </w:pPr>
      <w:r w:rsidRPr="00704D81">
        <w:rPr>
          <w:sz w:val="28"/>
          <w:szCs w:val="28"/>
          <w:lang w:eastAsia="ru-RU"/>
        </w:rPr>
        <w:t>к муниципальной программе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2023-2030 годы»</w:t>
      </w:r>
    </w:p>
    <w:p w:rsidR="00704D81" w:rsidRPr="00704D81" w:rsidRDefault="00704D81" w:rsidP="00704D81">
      <w:pPr>
        <w:tabs>
          <w:tab w:val="left" w:pos="9900"/>
        </w:tabs>
        <w:autoSpaceDE w:val="0"/>
        <w:ind w:left="4536" w:right="22"/>
        <w:jc w:val="both"/>
        <w:rPr>
          <w:rFonts w:eastAsia="Arial"/>
          <w:b/>
          <w:sz w:val="28"/>
          <w:szCs w:val="28"/>
          <w:lang w:eastAsia="hi-IN" w:bidi="hi-IN"/>
        </w:rPr>
      </w:pPr>
    </w:p>
    <w:p w:rsidR="00704D81" w:rsidRPr="00704D81" w:rsidRDefault="00704D81" w:rsidP="00704D81">
      <w:pPr>
        <w:tabs>
          <w:tab w:val="left" w:pos="9900"/>
        </w:tabs>
        <w:autoSpaceDE w:val="0"/>
        <w:ind w:right="22"/>
        <w:jc w:val="center"/>
        <w:rPr>
          <w:rFonts w:eastAsia="Arial"/>
          <w:b/>
          <w:sz w:val="28"/>
          <w:szCs w:val="28"/>
          <w:lang w:eastAsia="hi-IN" w:bidi="hi-IN"/>
        </w:rPr>
      </w:pPr>
      <w:r w:rsidRPr="00704D81">
        <w:rPr>
          <w:rFonts w:eastAsia="Arial"/>
          <w:b/>
          <w:sz w:val="28"/>
          <w:szCs w:val="28"/>
          <w:lang w:eastAsia="hi-IN" w:bidi="hi-IN"/>
        </w:rPr>
        <w:t>Порядок</w:t>
      </w:r>
    </w:p>
    <w:p w:rsidR="00704D81" w:rsidRPr="00704D81" w:rsidRDefault="00704D81" w:rsidP="00704D81">
      <w:pPr>
        <w:tabs>
          <w:tab w:val="left" w:pos="9900"/>
        </w:tabs>
        <w:autoSpaceDE w:val="0"/>
        <w:ind w:right="22"/>
        <w:jc w:val="center"/>
        <w:rPr>
          <w:rFonts w:eastAsia="Arial"/>
          <w:b/>
          <w:sz w:val="28"/>
          <w:szCs w:val="28"/>
          <w:lang w:eastAsia="hi-IN" w:bidi="hi-IN"/>
        </w:rPr>
      </w:pPr>
      <w:r w:rsidRPr="00704D81">
        <w:rPr>
          <w:rFonts w:eastAsia="Arial"/>
          <w:b/>
          <w:sz w:val="28"/>
          <w:szCs w:val="28"/>
          <w:lang w:eastAsia="hi-IN" w:bidi="hi-IN"/>
        </w:rPr>
        <w:t>предоставления и распределения иных межбюджетных трансфертов</w:t>
      </w:r>
    </w:p>
    <w:p w:rsidR="00704D81" w:rsidRPr="00704D81" w:rsidRDefault="00704D81" w:rsidP="00704D81">
      <w:pPr>
        <w:tabs>
          <w:tab w:val="left" w:pos="9900"/>
        </w:tabs>
        <w:autoSpaceDE w:val="0"/>
        <w:ind w:right="22"/>
        <w:jc w:val="center"/>
        <w:rPr>
          <w:rFonts w:eastAsia="Arial"/>
          <w:b/>
          <w:sz w:val="28"/>
          <w:szCs w:val="28"/>
          <w:lang w:eastAsia="hi-IN" w:bidi="hi-IN"/>
        </w:rPr>
      </w:pPr>
      <w:r w:rsidRPr="00704D81">
        <w:rPr>
          <w:rFonts w:eastAsia="Arial"/>
          <w:b/>
          <w:sz w:val="28"/>
          <w:szCs w:val="28"/>
          <w:lang w:eastAsia="hi-IN" w:bidi="hi-IN"/>
        </w:rPr>
        <w:t>из областного бюджета бюджету Бутурлиновского городского поселения на реализацию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704D81" w:rsidRPr="00704D81" w:rsidRDefault="00704D81" w:rsidP="00704D81">
      <w:pPr>
        <w:tabs>
          <w:tab w:val="left" w:pos="9900"/>
        </w:tabs>
        <w:autoSpaceDE w:val="0"/>
        <w:ind w:right="22"/>
        <w:jc w:val="center"/>
        <w:rPr>
          <w:rFonts w:eastAsia="Arial"/>
          <w:sz w:val="28"/>
          <w:szCs w:val="28"/>
          <w:lang w:eastAsia="hi-IN" w:bidi="hi-IN"/>
        </w:rPr>
      </w:pPr>
    </w:p>
    <w:p w:rsidR="00704D81" w:rsidRPr="00704D81" w:rsidRDefault="00704D81" w:rsidP="00704D81">
      <w:pPr>
        <w:tabs>
          <w:tab w:val="left" w:pos="9900"/>
        </w:tabs>
        <w:autoSpaceDE w:val="0"/>
        <w:ind w:right="22" w:firstLine="709"/>
        <w:jc w:val="both"/>
        <w:rPr>
          <w:rFonts w:eastAsia="Arial"/>
          <w:sz w:val="28"/>
          <w:szCs w:val="28"/>
          <w:lang w:eastAsia="hi-IN" w:bidi="hi-IN"/>
        </w:rPr>
      </w:pPr>
      <w:proofErr w:type="gramStart"/>
      <w:r w:rsidRPr="00704D81">
        <w:rPr>
          <w:rFonts w:eastAsia="Arial"/>
          <w:sz w:val="28"/>
          <w:szCs w:val="28"/>
          <w:lang w:eastAsia="hi-IN" w:bidi="hi-IN"/>
        </w:rPr>
        <w:t>Настоящий Порядок предоставления и распределения иных межбюджетных трансфертов из областного бюджета бюджету Бутурлиновского городского поселения на реализацию проектов создания комфортной городской среды в малых городах и исторических поселениях - победителя Всероссийского конкурса лучших проектов создания комфортной городской среды (далее соответственно - Порядок, иные межбюджетные трансферты) устанавливает критерии отбора муниципальных образований Воронежской области, цели, условия предоставления и расходования иных межбюджетных трансфертов, представления отчетов</w:t>
      </w:r>
      <w:proofErr w:type="gramEnd"/>
      <w:r w:rsidRPr="00704D81">
        <w:rPr>
          <w:rFonts w:eastAsia="Arial"/>
          <w:sz w:val="28"/>
          <w:szCs w:val="28"/>
          <w:lang w:eastAsia="hi-IN" w:bidi="hi-IN"/>
        </w:rPr>
        <w:t xml:space="preserve"> и </w:t>
      </w:r>
      <w:proofErr w:type="gramStart"/>
      <w:r w:rsidRPr="00704D81">
        <w:rPr>
          <w:rFonts w:eastAsia="Arial"/>
          <w:sz w:val="28"/>
          <w:szCs w:val="28"/>
          <w:lang w:eastAsia="hi-IN" w:bidi="hi-IN"/>
        </w:rPr>
        <w:t>контроля за</w:t>
      </w:r>
      <w:proofErr w:type="gramEnd"/>
      <w:r w:rsidRPr="00704D81">
        <w:rPr>
          <w:rFonts w:eastAsia="Arial"/>
          <w:sz w:val="28"/>
          <w:szCs w:val="28"/>
          <w:lang w:eastAsia="hi-IN" w:bidi="hi-IN"/>
        </w:rPr>
        <w:t xml:space="preserve"> их целевым использованием.</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В настоящем Порядке используются понятия, установленные Правилами предоставления средств государственной поддержки из федерального бюджета бюджету Бутурлиновского городского поселения для поощрения Бутурлиновского городского поселения - победителя Всероссийского конкурса лучших проектов создания комфортной городской среды, утвержденными Постановлением Правительства Российской Федерации от 07.03.2018 N 237.</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Всероссийский конкурс лучших проектов создания комфортной городской среды реализуется в рамках регионального проекта "Формирование комфортной городской среды".</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1. Цели предоставления иных межбюджетных трансфертов</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Иные межбюджетные трансферты из областного бюджета бюджету Бутурлиновского городского поселения предоставляются в целях </w:t>
      </w:r>
      <w:proofErr w:type="spellStart"/>
      <w:r w:rsidRPr="00704D81">
        <w:rPr>
          <w:rFonts w:eastAsia="Arial"/>
          <w:sz w:val="28"/>
          <w:szCs w:val="28"/>
          <w:lang w:eastAsia="hi-IN" w:bidi="hi-IN"/>
        </w:rPr>
        <w:t>софинансирования</w:t>
      </w:r>
      <w:proofErr w:type="spellEnd"/>
      <w:r w:rsidRPr="00704D81">
        <w:rPr>
          <w:rFonts w:eastAsia="Arial"/>
          <w:sz w:val="28"/>
          <w:szCs w:val="28"/>
          <w:lang w:eastAsia="hi-IN" w:bidi="hi-IN"/>
        </w:rPr>
        <w:t xml:space="preserve"> расходов бюджета Бутурлиновского городского поселения, связанных с реализацией проектов, победившего во Всероссийском конкурсе </w:t>
      </w:r>
      <w:r w:rsidRPr="00704D81">
        <w:rPr>
          <w:rFonts w:eastAsia="Arial"/>
          <w:sz w:val="28"/>
          <w:szCs w:val="28"/>
          <w:lang w:eastAsia="hi-IN" w:bidi="hi-IN"/>
        </w:rPr>
        <w:lastRenderedPageBreak/>
        <w:t>лучших проектов создания комфортной городской среды (далее соответственно - проекты, конкурс).</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2. Условия предоставления иных межбюджетных трансфертов</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851"/>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2.1. Условия предоставления иных межбюджетных трансфертов:</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определение Бутурлиновского городского поселения победителем конкурса в соответствии с протоколом Министерства строительства и жилищно-коммунального хозяйства Российской Федерации;</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поступление средств федерального бюджета в бюджет Воронежской области;</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включение мероприятий в муниципальную программу формирования современной городской среды;</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соответствие заявленной суммы стоимости проекта в концепции фактической стоимости проекта по итогам завершения реализации самого проекта.</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3. Критерии отбора Бутурлиновского городского поселения</w:t>
      </w: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для предоставления иных межбюджетных трансфертов</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284"/>
          <w:tab w:val="left" w:pos="851"/>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3.1. Право на получение иных межбюджетных трансфертов имеет Бутурлиновское городское поселение, победившее в конкурсе.</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4. Методика распределения иных межбюджетных трансфертов</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4.1. </w:t>
      </w:r>
      <w:proofErr w:type="gramStart"/>
      <w:r w:rsidRPr="00704D81">
        <w:rPr>
          <w:rFonts w:eastAsia="Arial"/>
          <w:sz w:val="28"/>
          <w:szCs w:val="28"/>
          <w:lang w:eastAsia="hi-IN" w:bidi="hi-IN"/>
        </w:rPr>
        <w:t>Предоставление Бутурлиновскому городскому поселению иные межбюджетные трансферты осуществляются в пределах средств, предусмотренных законом Воронежской области об областном бюджете на текущий финансовый год и на плановый период или сводной бюджетной росписью на реализацию основного мероприятия 1.5 "Региональный проект "Формирование комфортной городской среды"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roofErr w:type="gramEnd"/>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Максимально допустимая стоимость проекта определяется по следующей формуле:</w:t>
      </w:r>
    </w:p>
    <w:p w:rsidR="00704D81" w:rsidRPr="00704D81" w:rsidRDefault="00704D81" w:rsidP="00704D81">
      <w:pPr>
        <w:tabs>
          <w:tab w:val="left" w:pos="9900"/>
        </w:tabs>
        <w:autoSpaceDE w:val="0"/>
        <w:ind w:right="22" w:firstLine="709"/>
        <w:jc w:val="both"/>
        <w:rPr>
          <w:rFonts w:eastAsia="Arial"/>
          <w:sz w:val="28"/>
          <w:szCs w:val="28"/>
          <w:lang w:eastAsia="hi-IN" w:bidi="hi-IN"/>
        </w:rPr>
      </w:pP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МДС = Ф + О, где:</w:t>
      </w:r>
    </w:p>
    <w:p w:rsidR="00704D81" w:rsidRPr="00704D81" w:rsidRDefault="00704D81" w:rsidP="00704D81">
      <w:pPr>
        <w:tabs>
          <w:tab w:val="left" w:pos="9900"/>
        </w:tabs>
        <w:autoSpaceDE w:val="0"/>
        <w:ind w:right="22" w:firstLine="709"/>
        <w:jc w:val="both"/>
        <w:rPr>
          <w:rFonts w:eastAsia="Arial"/>
          <w:sz w:val="28"/>
          <w:szCs w:val="28"/>
          <w:lang w:eastAsia="hi-IN" w:bidi="hi-IN"/>
        </w:rPr>
      </w:pP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МДС - максимально допустимая стоимость проекта;</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Ф - средства федерального бюджета, предусмотренные на реализацию проекта;</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О - средства областного бюджета в объеме, не превышающем 20% от федеральных средств, предусмотренных на реализацию проекта.</w:t>
      </w:r>
    </w:p>
    <w:p w:rsidR="00704D81" w:rsidRPr="00704D81" w:rsidRDefault="00704D81" w:rsidP="00704D81">
      <w:pPr>
        <w:tabs>
          <w:tab w:val="left" w:pos="851"/>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lastRenderedPageBreak/>
        <w:t>При этом допускается превышение максимально допустимой стоимости проекта на сумму средств, предусмотренных бюджетом Бутурлиновского городского поселения на реализацию проекта, а также за счет внебюджетных источников.</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Финансирование дополнительных видов работ, связанных с реализацией проекта, осуществляется за счет средств бюджета Бутурлиновского городского поселения.</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Финансирование из средств областного бюджета бюджету Бутурлиновского городского поселения осуществляется при направлении </w:t>
      </w:r>
      <w:proofErr w:type="spellStart"/>
      <w:r w:rsidRPr="00704D81">
        <w:rPr>
          <w:rFonts w:eastAsia="Arial"/>
          <w:sz w:val="28"/>
          <w:szCs w:val="28"/>
          <w:lang w:eastAsia="hi-IN" w:bidi="hi-IN"/>
        </w:rPr>
        <w:t>Бутурлиновским</w:t>
      </w:r>
      <w:proofErr w:type="spellEnd"/>
      <w:r w:rsidRPr="00704D81">
        <w:rPr>
          <w:rFonts w:eastAsia="Arial"/>
          <w:sz w:val="28"/>
          <w:szCs w:val="28"/>
          <w:lang w:eastAsia="hi-IN" w:bidi="hi-IN"/>
        </w:rPr>
        <w:t xml:space="preserve"> городским поселением в адрес департамента жилищно-коммунального хозяйства и энергетики Воронежской области (далее - департамент) письменного обращения, содержащего информацию о фактической потребности бюджета Бутурлиновского городского поселения в выделении бюджетных ассигнований в виде иных межбюджетных трансфертов с приложением необходимых документов.</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4.2. </w:t>
      </w:r>
      <w:proofErr w:type="gramStart"/>
      <w:r w:rsidRPr="00704D81">
        <w:rPr>
          <w:rFonts w:eastAsia="Arial"/>
          <w:sz w:val="28"/>
          <w:szCs w:val="28"/>
          <w:lang w:eastAsia="hi-IN" w:bidi="hi-IN"/>
        </w:rPr>
        <w:t xml:space="preserve">Департамент финансов Воронежской области в установленном порядке на основании сводной бюджетной росписи областного бюджета выделяет лимиты бюджетных обязательств департаменту для предоставления иных межбюджетных трансфертов Бутурлиновскому городскому поселению - победителю конкурса на </w:t>
      </w:r>
      <w:proofErr w:type="spellStart"/>
      <w:r w:rsidRPr="00704D81">
        <w:rPr>
          <w:rFonts w:eastAsia="Arial"/>
          <w:sz w:val="28"/>
          <w:szCs w:val="28"/>
          <w:lang w:eastAsia="hi-IN" w:bidi="hi-IN"/>
        </w:rPr>
        <w:t>софинансирование</w:t>
      </w:r>
      <w:proofErr w:type="spellEnd"/>
      <w:r w:rsidRPr="00704D81">
        <w:rPr>
          <w:rFonts w:eastAsia="Arial"/>
          <w:sz w:val="28"/>
          <w:szCs w:val="28"/>
          <w:lang w:eastAsia="hi-IN" w:bidi="hi-IN"/>
        </w:rPr>
        <w:t xml:space="preserve"> основного мероприятия 1.5 "Региональный проект "Формирование комфортной городской среды" в рамках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roofErr w:type="gramEnd"/>
    </w:p>
    <w:p w:rsidR="00704D81" w:rsidRPr="00704D81" w:rsidRDefault="00704D81" w:rsidP="00704D81">
      <w:pPr>
        <w:tabs>
          <w:tab w:val="left" w:pos="851"/>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4.3. </w:t>
      </w:r>
      <w:proofErr w:type="gramStart"/>
      <w:r w:rsidRPr="00704D81">
        <w:rPr>
          <w:rFonts w:eastAsia="Arial"/>
          <w:sz w:val="28"/>
          <w:szCs w:val="28"/>
          <w:lang w:eastAsia="hi-IN" w:bidi="hi-IN"/>
        </w:rPr>
        <w:t>Уведомления о предоставлении иных межбюджетных трансфертов направляются департаментом финансов Воронежской области в финансовый орган Бутурлиновского городского поселения в соответствии с приказом департамента финансов Воронежской области от 28.12.2017 N 178 "о/н" "Об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областного бюджета".</w:t>
      </w:r>
      <w:proofErr w:type="gramEnd"/>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4.4. </w:t>
      </w:r>
      <w:proofErr w:type="gramStart"/>
      <w:r w:rsidRPr="00704D81">
        <w:rPr>
          <w:rFonts w:eastAsia="Arial"/>
          <w:sz w:val="28"/>
          <w:szCs w:val="28"/>
          <w:lang w:eastAsia="hi-IN" w:bidi="hi-IN"/>
        </w:rPr>
        <w:t>Департамент в соответствии с кассовым планом на основании сводной бюджетной росписи представляет в департамент финансов Воронежской области после получения от Бутурлиновского городского поселения документального подтверждения сведений о выполненных работах, о перечислении средств местного бюджета на финансирование объектов в объеме, установленном разделом 2 настоящего Порядка и заключенными соглашениями, реестр финансирования для перечисления средств по выделенным лимитам бюджетных обязательств с лицевого счета</w:t>
      </w:r>
      <w:proofErr w:type="gramEnd"/>
      <w:r w:rsidRPr="00704D81">
        <w:rPr>
          <w:rFonts w:eastAsia="Arial"/>
          <w:sz w:val="28"/>
          <w:szCs w:val="28"/>
          <w:lang w:eastAsia="hi-IN" w:bidi="hi-IN"/>
        </w:rPr>
        <w:t xml:space="preserve"> департамента финансов Воронежской области, открытого в Управлении Федерального казначейства по Воронежской области, на лицевой счет, открытый департаменту в Управлении Федерального казначейства по Воронежской области, с последующим предоставлением в Управление Федерального </w:t>
      </w:r>
      <w:r w:rsidRPr="00704D81">
        <w:rPr>
          <w:rFonts w:eastAsia="Arial"/>
          <w:sz w:val="28"/>
          <w:szCs w:val="28"/>
          <w:lang w:eastAsia="hi-IN" w:bidi="hi-IN"/>
        </w:rPr>
        <w:lastRenderedPageBreak/>
        <w:t>казначейства по Воронежской области заявок на кассовый расход на перечисление средств местным бюджетам, копий соглашений.</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5. Порядок оценки эффективности использования</w:t>
      </w: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иных межбюджетных трансфертов</w:t>
      </w:r>
    </w:p>
    <w:p w:rsidR="00704D81" w:rsidRPr="00704D81" w:rsidRDefault="00704D81" w:rsidP="00704D81">
      <w:pPr>
        <w:tabs>
          <w:tab w:val="left" w:pos="9900"/>
        </w:tabs>
        <w:autoSpaceDE w:val="0"/>
        <w:ind w:right="22"/>
        <w:jc w:val="center"/>
        <w:rPr>
          <w:rFonts w:eastAsia="Arial"/>
          <w:sz w:val="28"/>
          <w:szCs w:val="28"/>
          <w:lang w:eastAsia="hi-IN" w:bidi="hi-IN"/>
        </w:rPr>
      </w:pPr>
    </w:p>
    <w:p w:rsidR="00704D81" w:rsidRPr="00704D81" w:rsidRDefault="00704D81" w:rsidP="00704D81">
      <w:pPr>
        <w:tabs>
          <w:tab w:val="left" w:pos="709"/>
          <w:tab w:val="left" w:pos="851"/>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5.1. Перечисление иных межбюджетных трансфертов осуществляется на основании соглашения о предоставлении иного межбюджетного трансферта, имеющего целевое назначение, из бюджета субъекта Российской Федерации местному бюджету, заключенного в системе "Электронный бюджет", между департаментом и </w:t>
      </w:r>
      <w:proofErr w:type="spellStart"/>
      <w:r w:rsidRPr="00704D81">
        <w:rPr>
          <w:rFonts w:eastAsia="Arial"/>
          <w:sz w:val="28"/>
          <w:szCs w:val="28"/>
          <w:lang w:eastAsia="hi-IN" w:bidi="hi-IN"/>
        </w:rPr>
        <w:t>Бутурлиновским</w:t>
      </w:r>
      <w:proofErr w:type="spellEnd"/>
      <w:r w:rsidRPr="00704D81">
        <w:rPr>
          <w:rFonts w:eastAsia="Arial"/>
          <w:sz w:val="28"/>
          <w:szCs w:val="28"/>
          <w:lang w:eastAsia="hi-IN" w:bidi="hi-IN"/>
        </w:rPr>
        <w:t xml:space="preserve"> городским поселение (далее - соглашение) и содержащего следующие условия:</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 согласование с департаментом архитектуры и градостроительства Воронежской области графика выполнения мероприятий </w:t>
      </w:r>
      <w:proofErr w:type="spellStart"/>
      <w:r w:rsidRPr="00704D81">
        <w:rPr>
          <w:rFonts w:eastAsia="Arial"/>
          <w:sz w:val="28"/>
          <w:szCs w:val="28"/>
          <w:lang w:eastAsia="hi-IN" w:bidi="hi-IN"/>
        </w:rPr>
        <w:t>Бутурлиновским</w:t>
      </w:r>
      <w:proofErr w:type="spellEnd"/>
      <w:r w:rsidRPr="00704D81">
        <w:rPr>
          <w:rFonts w:eastAsia="Arial"/>
          <w:sz w:val="28"/>
          <w:szCs w:val="28"/>
          <w:lang w:eastAsia="hi-IN" w:bidi="hi-IN"/>
        </w:rPr>
        <w:t xml:space="preserve"> городским поселением - победителем конкурса, в том числе информации по проектированию, строительству (ремонту, реконструкции), включая сроки выполнения по каждому этапу;</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 выполнение обязательств по завершению реализации </w:t>
      </w:r>
      <w:proofErr w:type="spellStart"/>
      <w:r w:rsidRPr="00704D81">
        <w:rPr>
          <w:rFonts w:eastAsia="Arial"/>
          <w:sz w:val="28"/>
          <w:szCs w:val="28"/>
          <w:lang w:eastAsia="hi-IN" w:bidi="hi-IN"/>
        </w:rPr>
        <w:t>Бутурлиновским</w:t>
      </w:r>
      <w:proofErr w:type="spellEnd"/>
      <w:r w:rsidRPr="00704D81">
        <w:rPr>
          <w:rFonts w:eastAsia="Arial"/>
          <w:sz w:val="28"/>
          <w:szCs w:val="28"/>
          <w:lang w:eastAsia="hi-IN" w:bidi="hi-IN"/>
        </w:rPr>
        <w:t xml:space="preserve"> городским поселением - победителем конкурса проекта не позднее даты, обозначенной в соглашении;</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возврат иных межбюджетных трансфертов в полном объеме в случае нарушения условий проектов, указанных в конкурсной заявке, и срока реализации проекта;</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представление отчетов о реализации проекта;</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ответственность сторон за нарушение сроков реализации проекта.</w:t>
      </w:r>
    </w:p>
    <w:p w:rsidR="00704D81" w:rsidRPr="00704D81" w:rsidRDefault="00704D81" w:rsidP="00704D81">
      <w:pPr>
        <w:tabs>
          <w:tab w:val="left" w:pos="851"/>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5.2. Показателем результативности использования иного межбюджетного трансферта является количество реализованных </w:t>
      </w:r>
      <w:proofErr w:type="spellStart"/>
      <w:r w:rsidRPr="00704D81">
        <w:rPr>
          <w:rFonts w:eastAsia="Arial"/>
          <w:sz w:val="28"/>
          <w:szCs w:val="28"/>
          <w:lang w:eastAsia="hi-IN" w:bidi="hi-IN"/>
        </w:rPr>
        <w:t>Бутурлиновским</w:t>
      </w:r>
      <w:proofErr w:type="spellEnd"/>
      <w:r w:rsidRPr="00704D81">
        <w:rPr>
          <w:rFonts w:eastAsia="Arial"/>
          <w:sz w:val="28"/>
          <w:szCs w:val="28"/>
          <w:lang w:eastAsia="hi-IN" w:bidi="hi-IN"/>
        </w:rPr>
        <w:t xml:space="preserve"> городским поселением - победителем конкурса проектов, предусмотренных конкурсной заявкой победителя конкурса, в срок, установленный соглашением.</w:t>
      </w:r>
    </w:p>
    <w:p w:rsidR="00704D81" w:rsidRPr="00704D81" w:rsidRDefault="00704D81" w:rsidP="00704D81">
      <w:pPr>
        <w:tabs>
          <w:tab w:val="left" w:pos="9900"/>
        </w:tabs>
        <w:autoSpaceDE w:val="0"/>
        <w:ind w:right="22"/>
        <w:jc w:val="both"/>
        <w:rPr>
          <w:rFonts w:eastAsia="Arial"/>
          <w:sz w:val="28"/>
          <w:szCs w:val="28"/>
          <w:lang w:eastAsia="hi-IN" w:bidi="hi-IN"/>
        </w:rPr>
      </w:pP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6. Основания и порядок мер финансовой ответственности</w:t>
      </w: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 xml:space="preserve">Бутурлиновского </w:t>
      </w:r>
      <w:proofErr w:type="gramStart"/>
      <w:r w:rsidRPr="00704D81">
        <w:rPr>
          <w:rFonts w:eastAsia="Arial"/>
          <w:sz w:val="28"/>
          <w:szCs w:val="28"/>
          <w:lang w:eastAsia="hi-IN" w:bidi="hi-IN"/>
        </w:rPr>
        <w:t>городского</w:t>
      </w:r>
      <w:proofErr w:type="gramEnd"/>
      <w:r w:rsidRPr="00704D81">
        <w:rPr>
          <w:rFonts w:eastAsia="Arial"/>
          <w:sz w:val="28"/>
          <w:szCs w:val="28"/>
          <w:lang w:eastAsia="hi-IN" w:bidi="hi-IN"/>
        </w:rPr>
        <w:t xml:space="preserve"> полселения при невыполнении</w:t>
      </w:r>
    </w:p>
    <w:p w:rsidR="00704D81" w:rsidRPr="00704D81" w:rsidRDefault="00704D81" w:rsidP="00704D81">
      <w:pPr>
        <w:tabs>
          <w:tab w:val="left" w:pos="9900"/>
        </w:tabs>
        <w:autoSpaceDE w:val="0"/>
        <w:ind w:right="22"/>
        <w:jc w:val="center"/>
        <w:rPr>
          <w:rFonts w:eastAsia="Arial"/>
          <w:sz w:val="28"/>
          <w:szCs w:val="28"/>
          <w:lang w:eastAsia="hi-IN" w:bidi="hi-IN"/>
        </w:rPr>
      </w:pPr>
      <w:r w:rsidRPr="00704D81">
        <w:rPr>
          <w:rFonts w:eastAsia="Arial"/>
          <w:sz w:val="28"/>
          <w:szCs w:val="28"/>
          <w:lang w:eastAsia="hi-IN" w:bidi="hi-IN"/>
        </w:rPr>
        <w:t>условий соглашения</w:t>
      </w:r>
    </w:p>
    <w:p w:rsidR="00704D81" w:rsidRPr="00704D81" w:rsidRDefault="00704D81" w:rsidP="00704D81">
      <w:pPr>
        <w:tabs>
          <w:tab w:val="left" w:pos="9900"/>
        </w:tabs>
        <w:autoSpaceDE w:val="0"/>
        <w:ind w:right="22"/>
        <w:jc w:val="center"/>
        <w:rPr>
          <w:rFonts w:eastAsia="Arial"/>
          <w:sz w:val="28"/>
          <w:szCs w:val="28"/>
          <w:lang w:eastAsia="hi-IN" w:bidi="hi-IN"/>
        </w:rPr>
      </w:pPr>
    </w:p>
    <w:p w:rsidR="00704D81" w:rsidRPr="00704D81" w:rsidRDefault="00704D81" w:rsidP="00704D81">
      <w:pPr>
        <w:tabs>
          <w:tab w:val="left" w:pos="567"/>
          <w:tab w:val="left" w:pos="851"/>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6.1. Ответственность за нецелевое использование предоставленных иных межбюджетных трансфертов, недостоверность сведений, содержащихся в документах, несут органы местного самоуправления в соответствии с действующим законодательством.</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 xml:space="preserve">6.2. Департамент осуществляет мониторинг и </w:t>
      </w:r>
      <w:proofErr w:type="gramStart"/>
      <w:r w:rsidRPr="00704D81">
        <w:rPr>
          <w:rFonts w:eastAsia="Arial"/>
          <w:sz w:val="28"/>
          <w:szCs w:val="28"/>
          <w:lang w:eastAsia="hi-IN" w:bidi="hi-IN"/>
        </w:rPr>
        <w:t>контроль за</w:t>
      </w:r>
      <w:proofErr w:type="gramEnd"/>
      <w:r w:rsidRPr="00704D81">
        <w:rPr>
          <w:rFonts w:eastAsia="Arial"/>
          <w:sz w:val="28"/>
          <w:szCs w:val="28"/>
          <w:lang w:eastAsia="hi-IN" w:bidi="hi-IN"/>
        </w:rPr>
        <w:t xml:space="preserve"> использованием предоставленных иных межбюджетных трансфертов их получателями по формам, утвержденным Министерством строительства и жилищно-коммунального хозяйства Российской Федерации, в соответствии с условиями и целями, определенными при предоставлении указанных средств.</w:t>
      </w:r>
    </w:p>
    <w:p w:rsidR="00704D81" w:rsidRPr="00704D81" w:rsidRDefault="00704D81" w:rsidP="00704D81">
      <w:pPr>
        <w:tabs>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lastRenderedPageBreak/>
        <w:t>6.3. Департамент и органы государственного финансового контроля осуществляют проверку соблюдения условий, целей и порядка предоставления иных межбюджетных трансфертов Бутурлиновского городского поселения.</w:t>
      </w:r>
    </w:p>
    <w:p w:rsidR="00E730A9" w:rsidRPr="00C830EB" w:rsidRDefault="00704D81" w:rsidP="00C830EB">
      <w:pPr>
        <w:tabs>
          <w:tab w:val="left" w:pos="993"/>
          <w:tab w:val="left" w:pos="9900"/>
        </w:tabs>
        <w:autoSpaceDE w:val="0"/>
        <w:ind w:right="22" w:firstLine="709"/>
        <w:jc w:val="both"/>
        <w:rPr>
          <w:rFonts w:eastAsia="Arial"/>
          <w:sz w:val="28"/>
          <w:szCs w:val="28"/>
          <w:lang w:eastAsia="hi-IN" w:bidi="hi-IN"/>
        </w:rPr>
      </w:pPr>
      <w:r w:rsidRPr="00704D81">
        <w:rPr>
          <w:rFonts w:eastAsia="Arial"/>
          <w:sz w:val="28"/>
          <w:szCs w:val="28"/>
          <w:lang w:eastAsia="hi-IN" w:bidi="hi-IN"/>
        </w:rPr>
        <w:t>6.4. При выявлении нарушения условий, установленных для предоставления иных межбюджетных трансфертов, и (или) факта их нецелевого использования департамент принимает меры по их возврату, направляя Бутурлиновскому городскому поселению об их возврате в областной бюджет в течение 30 календарных дней с момента получения требования. При невозврате иных межбюджетных трансфертов в указанный срок департамент принимает меры по их взысканию в областной бюджет в судебном порядке.</w:t>
      </w:r>
    </w:p>
    <w:p w:rsidR="00E730A9" w:rsidRDefault="00E730A9"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Pr="00797FC3" w:rsidRDefault="00797FC3" w:rsidP="00797FC3">
      <w:pPr>
        <w:jc w:val="center"/>
        <w:rPr>
          <w:b/>
          <w:i/>
          <w:spacing w:val="200"/>
          <w:sz w:val="36"/>
          <w:szCs w:val="20"/>
        </w:rPr>
      </w:pPr>
      <w:r>
        <w:rPr>
          <w:b/>
          <w:i/>
          <w:noProof/>
          <w:spacing w:val="200"/>
          <w:sz w:val="36"/>
          <w:szCs w:val="20"/>
          <w:lang w:eastAsia="ru-RU"/>
        </w:rPr>
        <w:lastRenderedPageBreak/>
        <w:drawing>
          <wp:inline distT="0" distB="0" distL="0" distR="0">
            <wp:extent cx="628650" cy="733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797FC3" w:rsidRPr="00797FC3" w:rsidRDefault="00797FC3" w:rsidP="00797FC3">
      <w:pPr>
        <w:keepNext/>
        <w:tabs>
          <w:tab w:val="num" w:pos="0"/>
          <w:tab w:val="left" w:pos="851"/>
          <w:tab w:val="left" w:pos="1134"/>
        </w:tabs>
        <w:spacing w:before="240" w:after="60"/>
        <w:ind w:left="432" w:hanging="432"/>
        <w:jc w:val="center"/>
        <w:outlineLvl w:val="0"/>
        <w:rPr>
          <w:bCs/>
          <w:i/>
          <w:spacing w:val="200"/>
          <w:kern w:val="1"/>
          <w:sz w:val="36"/>
          <w:szCs w:val="32"/>
        </w:rPr>
      </w:pPr>
      <w:r w:rsidRPr="00797FC3">
        <w:rPr>
          <w:bCs/>
          <w:i/>
          <w:spacing w:val="200"/>
          <w:kern w:val="1"/>
          <w:sz w:val="36"/>
          <w:szCs w:val="32"/>
        </w:rPr>
        <w:t>Администрация</w:t>
      </w:r>
    </w:p>
    <w:p w:rsidR="00797FC3" w:rsidRPr="00797FC3" w:rsidRDefault="00797FC3" w:rsidP="00797FC3">
      <w:pPr>
        <w:jc w:val="center"/>
        <w:rPr>
          <w:sz w:val="16"/>
          <w:szCs w:val="20"/>
        </w:rPr>
      </w:pPr>
    </w:p>
    <w:p w:rsidR="00797FC3" w:rsidRPr="00797FC3" w:rsidRDefault="00797FC3" w:rsidP="00797FC3">
      <w:pPr>
        <w:tabs>
          <w:tab w:val="left" w:pos="4536"/>
        </w:tabs>
        <w:jc w:val="center"/>
        <w:rPr>
          <w:rFonts w:ascii="Bookman Old Style" w:hAnsi="Bookman Old Style"/>
          <w:i/>
          <w:spacing w:val="15"/>
          <w:szCs w:val="20"/>
        </w:rPr>
      </w:pPr>
      <w:r w:rsidRPr="00797FC3">
        <w:rPr>
          <w:rFonts w:ascii="Bookman Old Style" w:hAnsi="Bookman Old Style"/>
          <w:i/>
          <w:spacing w:val="15"/>
          <w:szCs w:val="20"/>
        </w:rPr>
        <w:t>Бутурлиновского городского поселения</w:t>
      </w:r>
    </w:p>
    <w:p w:rsidR="00797FC3" w:rsidRPr="00797FC3" w:rsidRDefault="00797FC3" w:rsidP="00797FC3">
      <w:pPr>
        <w:tabs>
          <w:tab w:val="left" w:pos="4536"/>
        </w:tabs>
        <w:jc w:val="center"/>
        <w:rPr>
          <w:rFonts w:ascii="Bookman Old Style" w:hAnsi="Bookman Old Style"/>
          <w:i/>
          <w:spacing w:val="15"/>
          <w:szCs w:val="20"/>
        </w:rPr>
      </w:pPr>
      <w:r w:rsidRPr="00797FC3">
        <w:rPr>
          <w:rFonts w:ascii="Bookman Old Style" w:hAnsi="Bookman Old Style"/>
          <w:i/>
          <w:spacing w:val="15"/>
          <w:szCs w:val="20"/>
        </w:rPr>
        <w:t>Бутурлиновского муниципального района</w:t>
      </w:r>
    </w:p>
    <w:p w:rsidR="00797FC3" w:rsidRPr="00797FC3" w:rsidRDefault="00797FC3" w:rsidP="00797FC3">
      <w:pPr>
        <w:jc w:val="center"/>
        <w:rPr>
          <w:rFonts w:ascii="Bookman Old Style" w:hAnsi="Bookman Old Style"/>
          <w:i/>
          <w:spacing w:val="15"/>
          <w:szCs w:val="20"/>
        </w:rPr>
      </w:pPr>
      <w:r w:rsidRPr="00797FC3">
        <w:rPr>
          <w:rFonts w:ascii="Bookman Old Style" w:hAnsi="Bookman Old Style"/>
          <w:i/>
          <w:spacing w:val="15"/>
          <w:szCs w:val="20"/>
        </w:rPr>
        <w:t>Воронежской области</w:t>
      </w:r>
    </w:p>
    <w:p w:rsidR="00797FC3" w:rsidRPr="00797FC3" w:rsidRDefault="00797FC3" w:rsidP="00797FC3">
      <w:pPr>
        <w:jc w:val="center"/>
        <w:rPr>
          <w:sz w:val="16"/>
          <w:szCs w:val="20"/>
        </w:rPr>
      </w:pPr>
    </w:p>
    <w:p w:rsidR="00797FC3" w:rsidRPr="00797FC3" w:rsidRDefault="00797FC3" w:rsidP="00797FC3">
      <w:pPr>
        <w:tabs>
          <w:tab w:val="left" w:pos="9900"/>
        </w:tabs>
        <w:autoSpaceDE w:val="0"/>
        <w:ind w:right="22"/>
        <w:jc w:val="center"/>
        <w:rPr>
          <w:rFonts w:ascii="Impact" w:eastAsia="Arial" w:hAnsi="Impact" w:cs="Arial"/>
          <w:bCs/>
          <w:spacing w:val="300"/>
          <w:sz w:val="44"/>
          <w:szCs w:val="20"/>
        </w:rPr>
      </w:pPr>
      <w:r w:rsidRPr="00797FC3">
        <w:rPr>
          <w:rFonts w:ascii="Impact" w:eastAsia="Arial" w:hAnsi="Impact" w:cs="Arial"/>
          <w:bCs/>
          <w:spacing w:val="300"/>
          <w:sz w:val="44"/>
          <w:szCs w:val="20"/>
        </w:rPr>
        <w:t>Постановление</w:t>
      </w:r>
    </w:p>
    <w:p w:rsidR="00797FC3" w:rsidRPr="00797FC3" w:rsidRDefault="00797FC3" w:rsidP="00797FC3">
      <w:pPr>
        <w:tabs>
          <w:tab w:val="left" w:pos="9900"/>
        </w:tabs>
        <w:autoSpaceDE w:val="0"/>
        <w:ind w:right="22"/>
        <w:jc w:val="center"/>
        <w:rPr>
          <w:rFonts w:eastAsia="Arial"/>
          <w:sz w:val="16"/>
          <w:szCs w:val="16"/>
        </w:rPr>
      </w:pPr>
    </w:p>
    <w:p w:rsidR="00797FC3" w:rsidRPr="00797FC3" w:rsidRDefault="00797FC3" w:rsidP="00797FC3">
      <w:pPr>
        <w:tabs>
          <w:tab w:val="left" w:pos="4536"/>
        </w:tabs>
        <w:ind w:right="565"/>
        <w:rPr>
          <w:sz w:val="28"/>
          <w:szCs w:val="28"/>
        </w:rPr>
      </w:pPr>
    </w:p>
    <w:p w:rsidR="00797FC3" w:rsidRPr="00797FC3" w:rsidRDefault="00797FC3" w:rsidP="00797FC3">
      <w:pPr>
        <w:tabs>
          <w:tab w:val="left" w:pos="4536"/>
        </w:tabs>
        <w:ind w:right="565"/>
        <w:rPr>
          <w:sz w:val="28"/>
          <w:szCs w:val="28"/>
        </w:rPr>
      </w:pPr>
      <w:r w:rsidRPr="00797FC3">
        <w:rPr>
          <w:sz w:val="28"/>
          <w:szCs w:val="28"/>
        </w:rPr>
        <w:t xml:space="preserve">от </w:t>
      </w:r>
      <w:r w:rsidRPr="00797FC3">
        <w:rPr>
          <w:sz w:val="28"/>
          <w:szCs w:val="28"/>
          <w:u w:val="single"/>
        </w:rPr>
        <w:t>10.10.2022 г.</w:t>
      </w:r>
      <w:r w:rsidRPr="00797FC3">
        <w:rPr>
          <w:sz w:val="28"/>
          <w:szCs w:val="28"/>
        </w:rPr>
        <w:t xml:space="preserve"> № </w:t>
      </w:r>
      <w:r w:rsidRPr="00797FC3">
        <w:rPr>
          <w:sz w:val="28"/>
          <w:szCs w:val="28"/>
          <w:u w:val="single"/>
        </w:rPr>
        <w:t>544</w:t>
      </w:r>
    </w:p>
    <w:p w:rsidR="00797FC3" w:rsidRPr="00797FC3" w:rsidRDefault="00797FC3" w:rsidP="00797FC3">
      <w:pPr>
        <w:tabs>
          <w:tab w:val="left" w:pos="4536"/>
        </w:tabs>
        <w:ind w:right="565"/>
        <w:rPr>
          <w:sz w:val="20"/>
          <w:szCs w:val="20"/>
        </w:rPr>
      </w:pPr>
      <w:r w:rsidRPr="00797FC3">
        <w:rPr>
          <w:sz w:val="20"/>
          <w:szCs w:val="20"/>
        </w:rPr>
        <w:t xml:space="preserve">               г. Бутурлиновка</w:t>
      </w:r>
    </w:p>
    <w:p w:rsidR="00797FC3" w:rsidRPr="00797FC3" w:rsidRDefault="00797FC3" w:rsidP="00797FC3">
      <w:pPr>
        <w:tabs>
          <w:tab w:val="left" w:pos="9900"/>
        </w:tabs>
        <w:autoSpaceDE w:val="0"/>
        <w:ind w:right="22"/>
        <w:jc w:val="both"/>
        <w:rPr>
          <w:rFonts w:eastAsia="Arial"/>
          <w:sz w:val="16"/>
          <w:szCs w:val="16"/>
        </w:rPr>
      </w:pPr>
    </w:p>
    <w:p w:rsidR="00797FC3" w:rsidRPr="00797FC3" w:rsidRDefault="00797FC3" w:rsidP="00797FC3">
      <w:pPr>
        <w:ind w:right="3968"/>
        <w:jc w:val="both"/>
        <w:rPr>
          <w:b/>
          <w:sz w:val="28"/>
          <w:szCs w:val="28"/>
        </w:rPr>
      </w:pPr>
      <w:r w:rsidRPr="00797FC3">
        <w:rPr>
          <w:b/>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w:t>
      </w:r>
    </w:p>
    <w:p w:rsidR="00797FC3" w:rsidRPr="00797FC3" w:rsidRDefault="00797FC3" w:rsidP="00797FC3">
      <w:pPr>
        <w:autoSpaceDE w:val="0"/>
        <w:ind w:firstLine="709"/>
        <w:jc w:val="both"/>
        <w:rPr>
          <w:rFonts w:eastAsia="Arial"/>
          <w:sz w:val="28"/>
          <w:szCs w:val="28"/>
        </w:rPr>
      </w:pPr>
    </w:p>
    <w:p w:rsidR="00797FC3" w:rsidRPr="00797FC3" w:rsidRDefault="00797FC3" w:rsidP="00797FC3">
      <w:pPr>
        <w:autoSpaceDE w:val="0"/>
        <w:ind w:firstLine="709"/>
        <w:jc w:val="both"/>
        <w:rPr>
          <w:rFonts w:eastAsia="Arial"/>
          <w:sz w:val="28"/>
          <w:szCs w:val="28"/>
        </w:rPr>
      </w:pPr>
      <w:proofErr w:type="gramStart"/>
      <w:r w:rsidRPr="00797FC3">
        <w:rPr>
          <w:rFonts w:eastAsia="Arial"/>
          <w:sz w:val="28"/>
          <w:szCs w:val="28"/>
        </w:rPr>
        <w:t>В соответствии с Федеральным законом от 06.10.2003 №131-ФЗ «Об общих принципах организации местного самоуправления в Российской Федерации», Уставом Бутурлиновского городского поселения Бутурлиновского муниципального района Воронежской области,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roofErr w:type="gramEnd"/>
    </w:p>
    <w:p w:rsidR="00797FC3" w:rsidRPr="00797FC3" w:rsidRDefault="00797FC3" w:rsidP="00797FC3">
      <w:pPr>
        <w:autoSpaceDE w:val="0"/>
        <w:ind w:firstLine="540"/>
        <w:jc w:val="both"/>
        <w:rPr>
          <w:rFonts w:eastAsia="Arial"/>
          <w:sz w:val="28"/>
          <w:szCs w:val="28"/>
        </w:rPr>
      </w:pPr>
    </w:p>
    <w:p w:rsidR="00797FC3" w:rsidRPr="00797FC3" w:rsidRDefault="00797FC3" w:rsidP="00797FC3">
      <w:pPr>
        <w:tabs>
          <w:tab w:val="left" w:pos="9900"/>
        </w:tabs>
        <w:autoSpaceDE w:val="0"/>
        <w:ind w:right="22"/>
        <w:jc w:val="center"/>
        <w:rPr>
          <w:rFonts w:eastAsia="Arial"/>
          <w:b/>
          <w:bCs/>
          <w:sz w:val="28"/>
          <w:szCs w:val="28"/>
        </w:rPr>
      </w:pPr>
      <w:r w:rsidRPr="00797FC3">
        <w:rPr>
          <w:rFonts w:eastAsia="Arial"/>
          <w:b/>
          <w:bCs/>
          <w:sz w:val="28"/>
          <w:szCs w:val="28"/>
        </w:rPr>
        <w:t>ПОСТАНОВЛЯЕТ:</w:t>
      </w:r>
    </w:p>
    <w:p w:rsidR="00797FC3" w:rsidRPr="00797FC3" w:rsidRDefault="00797FC3" w:rsidP="00797FC3">
      <w:pPr>
        <w:tabs>
          <w:tab w:val="left" w:pos="9900"/>
        </w:tabs>
        <w:autoSpaceDE w:val="0"/>
        <w:ind w:right="22"/>
        <w:jc w:val="center"/>
        <w:rPr>
          <w:rFonts w:eastAsia="Arial"/>
          <w:b/>
          <w:bCs/>
          <w:sz w:val="28"/>
          <w:szCs w:val="28"/>
        </w:rPr>
      </w:pPr>
    </w:p>
    <w:p w:rsidR="00797FC3" w:rsidRPr="00797FC3" w:rsidRDefault="00797FC3" w:rsidP="00797FC3">
      <w:pPr>
        <w:tabs>
          <w:tab w:val="left" w:pos="1134"/>
        </w:tabs>
        <w:ind w:firstLine="709"/>
        <w:jc w:val="both"/>
        <w:rPr>
          <w:sz w:val="28"/>
          <w:szCs w:val="28"/>
        </w:rPr>
      </w:pPr>
      <w:r w:rsidRPr="00797FC3">
        <w:rPr>
          <w:sz w:val="28"/>
          <w:szCs w:val="28"/>
        </w:rPr>
        <w:t>1. Утвердить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согласно приложению.</w:t>
      </w:r>
    </w:p>
    <w:p w:rsidR="00797FC3" w:rsidRPr="00797FC3" w:rsidRDefault="00797FC3" w:rsidP="00797FC3">
      <w:pPr>
        <w:ind w:right="-2" w:firstLine="709"/>
        <w:jc w:val="both"/>
        <w:rPr>
          <w:sz w:val="28"/>
          <w:szCs w:val="28"/>
        </w:rPr>
      </w:pPr>
      <w:r w:rsidRPr="00797FC3">
        <w:rPr>
          <w:sz w:val="28"/>
          <w:szCs w:val="28"/>
        </w:rPr>
        <w:t xml:space="preserve">2. Признать утратившими силу следующие постановления администрации Бутурлиновского городского поселения: </w:t>
      </w:r>
    </w:p>
    <w:p w:rsidR="00797FC3" w:rsidRPr="00797FC3" w:rsidRDefault="00797FC3" w:rsidP="00797FC3">
      <w:pPr>
        <w:tabs>
          <w:tab w:val="left" w:pos="851"/>
        </w:tabs>
        <w:ind w:firstLine="709"/>
        <w:jc w:val="both"/>
        <w:rPr>
          <w:sz w:val="28"/>
          <w:szCs w:val="28"/>
        </w:rPr>
      </w:pPr>
      <w:r w:rsidRPr="00797FC3">
        <w:rPr>
          <w:sz w:val="28"/>
          <w:szCs w:val="28"/>
        </w:rPr>
        <w:lastRenderedPageBreak/>
        <w:t xml:space="preserve">- от 30.07.2018 №410 «Об утверждении муниципальной программы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p w:rsidR="00797FC3" w:rsidRPr="00797FC3" w:rsidRDefault="00797FC3" w:rsidP="00797FC3">
      <w:pPr>
        <w:ind w:firstLine="709"/>
        <w:jc w:val="both"/>
        <w:rPr>
          <w:sz w:val="28"/>
          <w:szCs w:val="28"/>
        </w:rPr>
      </w:pPr>
      <w:r w:rsidRPr="00797FC3">
        <w:rPr>
          <w:sz w:val="28"/>
          <w:szCs w:val="28"/>
        </w:rPr>
        <w:t>- от 16.08.2018 №444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ind w:firstLine="709"/>
        <w:jc w:val="both"/>
        <w:rPr>
          <w:sz w:val="28"/>
          <w:szCs w:val="28"/>
        </w:rPr>
      </w:pPr>
      <w:r w:rsidRPr="00797FC3">
        <w:rPr>
          <w:sz w:val="28"/>
          <w:szCs w:val="28"/>
        </w:rPr>
        <w:t>- от 22.11.2018 №597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19.02.2019 №142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27.05.2019 №320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31.01.2020 №42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xml:space="preserve">- от 24.04.2020 №242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w:t>
      </w:r>
      <w:r w:rsidRPr="00797FC3">
        <w:rPr>
          <w:sz w:val="28"/>
          <w:szCs w:val="28"/>
        </w:rPr>
        <w:lastRenderedPageBreak/>
        <w:t>области», утвержденную постановлением администрации Бутурлиновского городского поселения от 30.07.2018 года №410»;</w:t>
      </w:r>
    </w:p>
    <w:p w:rsidR="00797FC3" w:rsidRPr="00797FC3" w:rsidRDefault="00797FC3" w:rsidP="00797FC3">
      <w:pPr>
        <w:tabs>
          <w:tab w:val="left" w:pos="851"/>
        </w:tabs>
        <w:ind w:firstLine="709"/>
        <w:jc w:val="both"/>
        <w:rPr>
          <w:sz w:val="28"/>
          <w:szCs w:val="28"/>
        </w:rPr>
      </w:pPr>
      <w:r w:rsidRPr="00797FC3">
        <w:rPr>
          <w:sz w:val="28"/>
          <w:szCs w:val="28"/>
        </w:rPr>
        <w:t>- от 07.07.2020 №348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31.07.2020 №396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09.10.2020 №508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12.02.2021 №57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16.07.2021 №288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14.10.2021 №455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lastRenderedPageBreak/>
        <w:t>- от 10.02.2022 №68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p>
    <w:p w:rsidR="00797FC3" w:rsidRPr="00797FC3" w:rsidRDefault="00797FC3" w:rsidP="00797FC3">
      <w:pPr>
        <w:tabs>
          <w:tab w:val="left" w:pos="851"/>
        </w:tabs>
        <w:ind w:firstLine="709"/>
        <w:jc w:val="both"/>
        <w:rPr>
          <w:sz w:val="28"/>
          <w:szCs w:val="28"/>
        </w:rPr>
      </w:pPr>
      <w:r w:rsidRPr="00797FC3">
        <w:rPr>
          <w:sz w:val="28"/>
          <w:szCs w:val="28"/>
        </w:rPr>
        <w:t>- от 06.05.2022 №247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года №410»;</w:t>
      </w:r>
    </w:p>
    <w:p w:rsidR="00797FC3" w:rsidRPr="00797FC3" w:rsidRDefault="00797FC3" w:rsidP="00797FC3">
      <w:pPr>
        <w:tabs>
          <w:tab w:val="left" w:pos="851"/>
        </w:tabs>
        <w:ind w:firstLine="709"/>
        <w:jc w:val="both"/>
        <w:rPr>
          <w:sz w:val="28"/>
          <w:szCs w:val="28"/>
        </w:rPr>
      </w:pPr>
      <w:r w:rsidRPr="00797FC3">
        <w:rPr>
          <w:sz w:val="28"/>
          <w:szCs w:val="28"/>
        </w:rPr>
        <w:t>- от 07.10.2022 №537 «О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года №410».</w:t>
      </w:r>
    </w:p>
    <w:p w:rsidR="00797FC3" w:rsidRPr="00797FC3" w:rsidRDefault="00797FC3" w:rsidP="00797FC3">
      <w:pPr>
        <w:tabs>
          <w:tab w:val="left" w:pos="0"/>
          <w:tab w:val="left" w:pos="426"/>
          <w:tab w:val="left" w:pos="709"/>
        </w:tabs>
        <w:ind w:firstLine="709"/>
        <w:jc w:val="both"/>
        <w:rPr>
          <w:rFonts w:eastAsia="Arial"/>
          <w:sz w:val="28"/>
          <w:szCs w:val="28"/>
        </w:rPr>
      </w:pPr>
      <w:r w:rsidRPr="00797FC3">
        <w:rPr>
          <w:rFonts w:eastAsia="Arial"/>
          <w:sz w:val="28"/>
          <w:szCs w:val="28"/>
        </w:rPr>
        <w:t>3.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797FC3" w:rsidRPr="00797FC3" w:rsidRDefault="00797FC3" w:rsidP="00797FC3">
      <w:pPr>
        <w:tabs>
          <w:tab w:val="left" w:pos="0"/>
          <w:tab w:val="left" w:pos="426"/>
          <w:tab w:val="left" w:pos="709"/>
        </w:tabs>
        <w:ind w:firstLine="709"/>
        <w:jc w:val="both"/>
        <w:rPr>
          <w:rFonts w:eastAsia="Arial"/>
          <w:color w:val="000000"/>
          <w:sz w:val="28"/>
          <w:szCs w:val="28"/>
        </w:rPr>
      </w:pPr>
      <w:r w:rsidRPr="00797FC3">
        <w:rPr>
          <w:rFonts w:eastAsia="Arial"/>
          <w:color w:val="000000"/>
          <w:sz w:val="28"/>
          <w:szCs w:val="28"/>
        </w:rPr>
        <w:t>4. Настоящее постановление вступает в силу с 01 января 2023 года.</w:t>
      </w:r>
    </w:p>
    <w:p w:rsidR="00797FC3" w:rsidRPr="00797FC3" w:rsidRDefault="00797FC3" w:rsidP="00797FC3">
      <w:pPr>
        <w:ind w:firstLine="709"/>
        <w:rPr>
          <w:sz w:val="28"/>
          <w:szCs w:val="28"/>
        </w:rPr>
      </w:pPr>
      <w:r w:rsidRPr="00797FC3">
        <w:rPr>
          <w:color w:val="000000"/>
          <w:sz w:val="28"/>
          <w:szCs w:val="28"/>
        </w:rPr>
        <w:t>5. Контроль исполнения настоящего постановления оставляю за собой.</w:t>
      </w:r>
    </w:p>
    <w:p w:rsidR="00797FC3" w:rsidRPr="00797FC3" w:rsidRDefault="00797FC3" w:rsidP="00797FC3">
      <w:pPr>
        <w:ind w:firstLine="709"/>
        <w:rPr>
          <w:sz w:val="28"/>
          <w:szCs w:val="28"/>
        </w:rPr>
      </w:pPr>
    </w:p>
    <w:p w:rsidR="00797FC3" w:rsidRPr="00797FC3" w:rsidRDefault="00797FC3" w:rsidP="00797FC3">
      <w:pPr>
        <w:rPr>
          <w:sz w:val="28"/>
          <w:szCs w:val="28"/>
        </w:rPr>
      </w:pPr>
    </w:p>
    <w:p w:rsidR="00797FC3" w:rsidRPr="00797FC3" w:rsidRDefault="00797FC3" w:rsidP="00797FC3">
      <w:pPr>
        <w:tabs>
          <w:tab w:val="left" w:pos="9900"/>
        </w:tabs>
        <w:autoSpaceDE w:val="0"/>
        <w:ind w:right="22"/>
        <w:jc w:val="both"/>
        <w:rPr>
          <w:rFonts w:eastAsia="Arial"/>
          <w:sz w:val="28"/>
          <w:szCs w:val="28"/>
        </w:rPr>
      </w:pPr>
      <w:r w:rsidRPr="00797FC3">
        <w:rPr>
          <w:rFonts w:eastAsia="Arial"/>
          <w:sz w:val="28"/>
          <w:szCs w:val="28"/>
        </w:rPr>
        <w:t xml:space="preserve">Глава администрации Бутурлиновского </w:t>
      </w:r>
    </w:p>
    <w:p w:rsidR="00797FC3" w:rsidRPr="00797FC3" w:rsidRDefault="00797FC3" w:rsidP="00797FC3">
      <w:pPr>
        <w:tabs>
          <w:tab w:val="left" w:pos="9900"/>
        </w:tabs>
        <w:autoSpaceDE w:val="0"/>
        <w:ind w:right="22"/>
        <w:jc w:val="both"/>
        <w:rPr>
          <w:rFonts w:eastAsia="Arial"/>
          <w:sz w:val="28"/>
          <w:szCs w:val="28"/>
        </w:rPr>
      </w:pPr>
      <w:r w:rsidRPr="00797FC3">
        <w:rPr>
          <w:rFonts w:eastAsia="Arial"/>
          <w:sz w:val="28"/>
          <w:szCs w:val="28"/>
        </w:rPr>
        <w:t xml:space="preserve">городского поселения                                                                          А.В. Головков </w:t>
      </w:r>
    </w:p>
    <w:p w:rsidR="00797FC3" w:rsidRPr="00797FC3" w:rsidRDefault="00797FC3" w:rsidP="00797FC3">
      <w:pPr>
        <w:tabs>
          <w:tab w:val="left" w:pos="9900"/>
        </w:tabs>
        <w:autoSpaceDE w:val="0"/>
        <w:ind w:right="22"/>
        <w:jc w:val="both"/>
        <w:rPr>
          <w:rFonts w:eastAsia="Arial"/>
          <w:sz w:val="28"/>
          <w:szCs w:val="28"/>
        </w:rPr>
        <w:sectPr w:rsidR="00797FC3" w:rsidRPr="00797FC3" w:rsidSect="00A764BD">
          <w:pgSz w:w="11906" w:h="16838"/>
          <w:pgMar w:top="1134" w:right="567" w:bottom="1134" w:left="1701" w:header="720" w:footer="720" w:gutter="0"/>
          <w:cols w:space="720"/>
          <w:docGrid w:linePitch="360"/>
        </w:sectPr>
      </w:pPr>
    </w:p>
    <w:p w:rsidR="00797FC3" w:rsidRPr="00797FC3" w:rsidRDefault="00797FC3" w:rsidP="00797FC3">
      <w:pPr>
        <w:tabs>
          <w:tab w:val="left" w:pos="9900"/>
        </w:tabs>
        <w:autoSpaceDE w:val="0"/>
        <w:ind w:left="4536" w:right="22"/>
        <w:rPr>
          <w:rFonts w:eastAsia="Arial"/>
          <w:sz w:val="28"/>
          <w:szCs w:val="28"/>
        </w:rPr>
      </w:pPr>
      <w:r w:rsidRPr="00797FC3">
        <w:rPr>
          <w:rFonts w:eastAsia="Arial"/>
          <w:sz w:val="28"/>
          <w:szCs w:val="28"/>
        </w:rPr>
        <w:lastRenderedPageBreak/>
        <w:t xml:space="preserve">Приложение </w:t>
      </w:r>
    </w:p>
    <w:p w:rsidR="00797FC3" w:rsidRPr="00797FC3" w:rsidRDefault="00797FC3" w:rsidP="00797FC3">
      <w:pPr>
        <w:tabs>
          <w:tab w:val="left" w:pos="9900"/>
        </w:tabs>
        <w:autoSpaceDE w:val="0"/>
        <w:ind w:left="4536" w:right="22"/>
        <w:rPr>
          <w:rFonts w:eastAsia="Arial"/>
          <w:sz w:val="28"/>
          <w:szCs w:val="28"/>
        </w:rPr>
      </w:pPr>
      <w:r w:rsidRPr="00797FC3">
        <w:rPr>
          <w:rFonts w:eastAsia="Arial"/>
          <w:sz w:val="28"/>
          <w:szCs w:val="28"/>
        </w:rPr>
        <w:t>к постановлению администрации Бутурлиновского городского поселения</w:t>
      </w:r>
    </w:p>
    <w:p w:rsidR="00797FC3" w:rsidRPr="00797FC3" w:rsidRDefault="00797FC3" w:rsidP="00797FC3">
      <w:pPr>
        <w:tabs>
          <w:tab w:val="left" w:pos="9900"/>
        </w:tabs>
        <w:autoSpaceDE w:val="0"/>
        <w:ind w:left="4536" w:right="22"/>
        <w:rPr>
          <w:rFonts w:eastAsia="Arial"/>
          <w:sz w:val="28"/>
          <w:szCs w:val="28"/>
        </w:rPr>
      </w:pPr>
      <w:r w:rsidRPr="00797FC3">
        <w:rPr>
          <w:rFonts w:eastAsia="Arial"/>
          <w:sz w:val="28"/>
          <w:szCs w:val="28"/>
        </w:rPr>
        <w:t xml:space="preserve">от </w:t>
      </w:r>
      <w:r w:rsidRPr="00797FC3">
        <w:rPr>
          <w:rFonts w:eastAsia="Arial"/>
          <w:sz w:val="28"/>
          <w:szCs w:val="28"/>
          <w:u w:val="single"/>
        </w:rPr>
        <w:t>10.10.2022 г.</w:t>
      </w:r>
      <w:r w:rsidRPr="00797FC3">
        <w:rPr>
          <w:rFonts w:eastAsia="Arial"/>
          <w:sz w:val="28"/>
          <w:szCs w:val="28"/>
        </w:rPr>
        <w:t xml:space="preserve"> № </w:t>
      </w:r>
      <w:r w:rsidRPr="00797FC3">
        <w:rPr>
          <w:rFonts w:eastAsia="Arial"/>
          <w:sz w:val="28"/>
          <w:szCs w:val="28"/>
          <w:u w:val="single"/>
        </w:rPr>
        <w:t>544</w:t>
      </w:r>
    </w:p>
    <w:p w:rsidR="00797FC3" w:rsidRPr="00797FC3" w:rsidRDefault="00797FC3" w:rsidP="00797FC3">
      <w:pPr>
        <w:jc w:val="right"/>
        <w:rPr>
          <w:sz w:val="28"/>
          <w:szCs w:val="28"/>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sz w:val="32"/>
          <w:szCs w:val="32"/>
        </w:rPr>
      </w:pPr>
    </w:p>
    <w:p w:rsidR="00797FC3" w:rsidRPr="00797FC3" w:rsidRDefault="00797FC3" w:rsidP="00797FC3">
      <w:pPr>
        <w:jc w:val="center"/>
        <w:rPr>
          <w:rFonts w:eastAsia="Arial"/>
          <w:b/>
          <w:sz w:val="32"/>
          <w:szCs w:val="32"/>
        </w:rPr>
      </w:pPr>
      <w:r w:rsidRPr="00797FC3">
        <w:rPr>
          <w:rFonts w:eastAsia="Arial"/>
          <w:b/>
          <w:sz w:val="32"/>
          <w:szCs w:val="32"/>
        </w:rPr>
        <w:t>МУНИЦИПАЛЬНАЯ ПРОГРАММА</w:t>
      </w:r>
    </w:p>
    <w:p w:rsidR="00797FC3" w:rsidRPr="00797FC3" w:rsidRDefault="00797FC3" w:rsidP="00797FC3">
      <w:pPr>
        <w:jc w:val="center"/>
        <w:rPr>
          <w:rFonts w:eastAsia="Arial"/>
          <w:b/>
          <w:bCs/>
          <w:sz w:val="32"/>
          <w:szCs w:val="32"/>
        </w:rPr>
      </w:pPr>
      <w:r w:rsidRPr="00797FC3">
        <w:rPr>
          <w:rFonts w:eastAsia="Arial"/>
          <w:b/>
          <w:bCs/>
          <w:sz w:val="32"/>
          <w:szCs w:val="32"/>
        </w:rPr>
        <w:t>Бутурлиновского городского поселения Бутурлиновского муниципального района Воронежской области</w:t>
      </w:r>
    </w:p>
    <w:p w:rsidR="00797FC3" w:rsidRPr="00797FC3" w:rsidRDefault="00797FC3" w:rsidP="00797FC3">
      <w:pPr>
        <w:jc w:val="center"/>
        <w:rPr>
          <w:rFonts w:eastAsia="Arial"/>
          <w:b/>
          <w:bCs/>
          <w:sz w:val="32"/>
          <w:szCs w:val="32"/>
        </w:rPr>
      </w:pPr>
      <w:r w:rsidRPr="00797FC3">
        <w:rPr>
          <w:rFonts w:eastAsia="Arial"/>
          <w:b/>
          <w:bCs/>
          <w:sz w:val="32"/>
          <w:szCs w:val="32"/>
        </w:rPr>
        <w:t xml:space="preserve">«Социальное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w:t>
      </w:r>
    </w:p>
    <w:p w:rsidR="00797FC3" w:rsidRPr="00797FC3" w:rsidRDefault="00797FC3" w:rsidP="00797FC3">
      <w:pPr>
        <w:jc w:val="center"/>
        <w:rPr>
          <w:rFonts w:eastAsia="Arial"/>
          <w:b/>
          <w:bCs/>
          <w:sz w:val="32"/>
          <w:szCs w:val="32"/>
        </w:rPr>
      </w:pPr>
      <w:r w:rsidRPr="00797FC3">
        <w:rPr>
          <w:rFonts w:eastAsia="Arial"/>
          <w:b/>
          <w:bCs/>
          <w:sz w:val="32"/>
          <w:szCs w:val="32"/>
        </w:rPr>
        <w:t>Воронежской области»</w:t>
      </w: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pPr>
    </w:p>
    <w:p w:rsidR="00797FC3" w:rsidRPr="00797FC3" w:rsidRDefault="00797FC3" w:rsidP="00797FC3">
      <w:pPr>
        <w:jc w:val="center"/>
        <w:rPr>
          <w:b/>
          <w:sz w:val="26"/>
          <w:szCs w:val="26"/>
        </w:rPr>
        <w:sectPr w:rsidR="00797FC3" w:rsidRPr="00797FC3" w:rsidSect="00A764BD">
          <w:pgSz w:w="11906" w:h="16838"/>
          <w:pgMar w:top="1134" w:right="567" w:bottom="1134" w:left="1701" w:header="720" w:footer="720" w:gutter="0"/>
          <w:cols w:space="720"/>
          <w:docGrid w:linePitch="360"/>
        </w:sectPr>
      </w:pPr>
    </w:p>
    <w:p w:rsidR="00797FC3" w:rsidRPr="00797FC3" w:rsidRDefault="00797FC3" w:rsidP="00797FC3">
      <w:pPr>
        <w:jc w:val="center"/>
        <w:rPr>
          <w:b/>
          <w:sz w:val="28"/>
          <w:szCs w:val="28"/>
        </w:rPr>
      </w:pPr>
      <w:r w:rsidRPr="00797FC3">
        <w:rPr>
          <w:b/>
          <w:sz w:val="28"/>
          <w:szCs w:val="28"/>
        </w:rPr>
        <w:lastRenderedPageBreak/>
        <w:t>Содержание</w:t>
      </w:r>
    </w:p>
    <w:p w:rsidR="00797FC3" w:rsidRPr="00797FC3" w:rsidRDefault="00797FC3" w:rsidP="00797FC3">
      <w:pPr>
        <w:rPr>
          <w:sz w:val="28"/>
          <w:szCs w:val="28"/>
        </w:rPr>
      </w:pPr>
    </w:p>
    <w:p w:rsidR="00797FC3" w:rsidRPr="00797FC3" w:rsidRDefault="00797FC3" w:rsidP="00797FC3">
      <w:pPr>
        <w:ind w:firstLine="709"/>
        <w:jc w:val="both"/>
        <w:rPr>
          <w:sz w:val="28"/>
          <w:szCs w:val="28"/>
        </w:rPr>
      </w:pPr>
      <w:r w:rsidRPr="00797FC3">
        <w:rPr>
          <w:sz w:val="28"/>
          <w:szCs w:val="28"/>
        </w:rPr>
        <w:t xml:space="preserve">1. Паспорт муниципальной программы. </w:t>
      </w:r>
    </w:p>
    <w:p w:rsidR="00797FC3" w:rsidRPr="00797FC3" w:rsidRDefault="00797FC3" w:rsidP="00797FC3">
      <w:pPr>
        <w:ind w:firstLine="709"/>
        <w:jc w:val="both"/>
        <w:rPr>
          <w:sz w:val="28"/>
          <w:szCs w:val="28"/>
        </w:rPr>
      </w:pPr>
      <w:r w:rsidRPr="00797FC3">
        <w:rPr>
          <w:sz w:val="28"/>
          <w:szCs w:val="28"/>
        </w:rPr>
        <w:t>2. Общая характеристика сферы реализации муниципальной программы.</w:t>
      </w:r>
    </w:p>
    <w:p w:rsidR="00797FC3" w:rsidRPr="00797FC3" w:rsidRDefault="00797FC3" w:rsidP="00797FC3">
      <w:pPr>
        <w:ind w:firstLine="709"/>
        <w:jc w:val="both"/>
        <w:rPr>
          <w:sz w:val="28"/>
          <w:szCs w:val="28"/>
        </w:rPr>
      </w:pPr>
      <w:r w:rsidRPr="00797FC3">
        <w:rPr>
          <w:sz w:val="28"/>
          <w:szCs w:val="28"/>
        </w:rPr>
        <w:t>3. Цели, задачи и сроки реализации программы.</w:t>
      </w:r>
    </w:p>
    <w:p w:rsidR="00797FC3" w:rsidRPr="00797FC3" w:rsidRDefault="00797FC3" w:rsidP="00797FC3">
      <w:pPr>
        <w:ind w:firstLine="709"/>
        <w:jc w:val="both"/>
        <w:rPr>
          <w:sz w:val="28"/>
          <w:szCs w:val="28"/>
        </w:rPr>
      </w:pPr>
      <w:r w:rsidRPr="00797FC3">
        <w:rPr>
          <w:sz w:val="28"/>
          <w:szCs w:val="28"/>
        </w:rPr>
        <w:t>4. Обоснования выделения подпрограмм и обобщенная характеристика основных мероприятий.</w:t>
      </w:r>
    </w:p>
    <w:p w:rsidR="00797FC3" w:rsidRPr="00797FC3" w:rsidRDefault="00797FC3" w:rsidP="00797FC3">
      <w:pPr>
        <w:ind w:firstLine="709"/>
        <w:jc w:val="both"/>
        <w:rPr>
          <w:sz w:val="28"/>
          <w:szCs w:val="28"/>
        </w:rPr>
      </w:pPr>
      <w:r w:rsidRPr="00797FC3">
        <w:rPr>
          <w:sz w:val="28"/>
          <w:szCs w:val="28"/>
        </w:rPr>
        <w:t>5. Ресурсное обеспечение муниципальной программы.</w:t>
      </w:r>
    </w:p>
    <w:p w:rsidR="00797FC3" w:rsidRPr="00797FC3" w:rsidRDefault="00797FC3" w:rsidP="00797FC3">
      <w:pPr>
        <w:ind w:firstLine="709"/>
        <w:jc w:val="both"/>
        <w:rPr>
          <w:sz w:val="28"/>
          <w:szCs w:val="28"/>
        </w:rPr>
      </w:pPr>
      <w:r w:rsidRPr="00797FC3">
        <w:rPr>
          <w:sz w:val="28"/>
          <w:szCs w:val="28"/>
        </w:rPr>
        <w:t>6. Подпрограммы муниципальной программы.</w:t>
      </w:r>
    </w:p>
    <w:p w:rsidR="00797FC3" w:rsidRPr="00797FC3" w:rsidRDefault="00797FC3" w:rsidP="00797FC3">
      <w:pPr>
        <w:ind w:firstLine="709"/>
        <w:jc w:val="both"/>
        <w:rPr>
          <w:sz w:val="28"/>
          <w:szCs w:val="28"/>
        </w:rPr>
      </w:pPr>
      <w:r w:rsidRPr="00797FC3">
        <w:rPr>
          <w:sz w:val="28"/>
          <w:szCs w:val="28"/>
        </w:rPr>
        <w:t>6.1. 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6.2.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6.3. Подпрограмма «Дорожное хозяйство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6.4. Подпрограмма «Реализация мероприятий по землеустройству и землепользованию в Бутурлиновском городском поселении».</w:t>
      </w:r>
    </w:p>
    <w:p w:rsidR="00797FC3" w:rsidRPr="00797FC3" w:rsidRDefault="00797FC3" w:rsidP="00797FC3">
      <w:pPr>
        <w:ind w:firstLine="709"/>
        <w:jc w:val="both"/>
        <w:rPr>
          <w:sz w:val="28"/>
          <w:szCs w:val="28"/>
        </w:rPr>
      </w:pPr>
      <w:r w:rsidRPr="00797FC3">
        <w:rPr>
          <w:sz w:val="28"/>
          <w:szCs w:val="28"/>
        </w:rPr>
        <w:t>6.5. Подпрограмма «Создание условий для обеспечения комфортным жильем населения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6.6. Подпрограмма «Развитие систем коммунальной инфраструктуры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6.7. Подпрограмма «Организация благоустройства в границах территории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6.8. Подпрограмма «Социальная политика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6.9. Подпрограмма «Содействие занятости населения в Бутурлиновском городском поселении»</w:t>
      </w:r>
    </w:p>
    <w:p w:rsidR="00797FC3" w:rsidRPr="00797FC3" w:rsidRDefault="00797FC3" w:rsidP="00797FC3">
      <w:pPr>
        <w:jc w:val="both"/>
        <w:rPr>
          <w:sz w:val="28"/>
          <w:szCs w:val="28"/>
        </w:rPr>
        <w:sectPr w:rsidR="00797FC3" w:rsidRPr="00797FC3" w:rsidSect="00A764BD">
          <w:pgSz w:w="11906" w:h="16838"/>
          <w:pgMar w:top="1134" w:right="567" w:bottom="1134" w:left="1701" w:header="720" w:footer="720" w:gutter="0"/>
          <w:cols w:space="720"/>
          <w:docGrid w:linePitch="360"/>
        </w:sectPr>
      </w:pPr>
    </w:p>
    <w:p w:rsidR="00797FC3" w:rsidRPr="00797FC3" w:rsidRDefault="00797FC3" w:rsidP="00797FC3">
      <w:pPr>
        <w:jc w:val="center"/>
        <w:rPr>
          <w:b/>
          <w:bCs/>
          <w:sz w:val="28"/>
          <w:szCs w:val="28"/>
        </w:rPr>
      </w:pPr>
      <w:r w:rsidRPr="00797FC3">
        <w:rPr>
          <w:b/>
          <w:bCs/>
          <w:sz w:val="28"/>
          <w:szCs w:val="28"/>
        </w:rPr>
        <w:lastRenderedPageBreak/>
        <w:t>1. ПАСПОРТ</w:t>
      </w:r>
    </w:p>
    <w:p w:rsidR="00797FC3" w:rsidRPr="00797FC3" w:rsidRDefault="00797FC3" w:rsidP="00797FC3">
      <w:pPr>
        <w:jc w:val="center"/>
        <w:rPr>
          <w:b/>
          <w:sz w:val="28"/>
          <w:szCs w:val="28"/>
        </w:rPr>
      </w:pPr>
      <w:r w:rsidRPr="00797FC3">
        <w:rPr>
          <w:b/>
          <w:sz w:val="28"/>
          <w:szCs w:val="28"/>
        </w:rPr>
        <w:t>муниципальной программы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w:t>
      </w:r>
    </w:p>
    <w:p w:rsidR="00797FC3" w:rsidRPr="00797FC3" w:rsidRDefault="00797FC3" w:rsidP="00797FC3">
      <w:pPr>
        <w:jc w:val="center"/>
        <w:rPr>
          <w:b/>
          <w:sz w:val="28"/>
          <w:szCs w:val="28"/>
        </w:rPr>
      </w:pPr>
    </w:p>
    <w:tbl>
      <w:tblPr>
        <w:tblW w:w="0" w:type="auto"/>
        <w:tblInd w:w="-350" w:type="dxa"/>
        <w:tblLayout w:type="fixed"/>
        <w:tblLook w:val="0000" w:firstRow="0" w:lastRow="0" w:firstColumn="0" w:lastColumn="0" w:noHBand="0" w:noVBand="0"/>
      </w:tblPr>
      <w:tblGrid>
        <w:gridCol w:w="3152"/>
        <w:gridCol w:w="6804"/>
      </w:tblGrid>
      <w:tr w:rsidR="00797FC3" w:rsidRPr="00797FC3" w:rsidTr="00232E0E">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Ответственный исполнитель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Исполнители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rPr>
          <w:trHeight w:val="982"/>
        </w:trPr>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 xml:space="preserve">Основные разработчики муниципальной программы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559"/>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rPr>
          <w:trHeight w:val="1382"/>
        </w:trPr>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 xml:space="preserve">Подпрограммы муниципальной программы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sz w:val="28"/>
                <w:szCs w:val="28"/>
              </w:rPr>
            </w:pPr>
            <w:r w:rsidRPr="00797FC3">
              <w:rPr>
                <w:sz w:val="28"/>
                <w:szCs w:val="28"/>
              </w:rPr>
              <w:t>1. 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p w:rsidR="00797FC3" w:rsidRPr="00797FC3" w:rsidRDefault="00797FC3" w:rsidP="00797FC3">
            <w:pPr>
              <w:snapToGrid w:val="0"/>
              <w:ind w:firstLine="559"/>
              <w:jc w:val="both"/>
              <w:rPr>
                <w:sz w:val="28"/>
                <w:szCs w:val="28"/>
              </w:rPr>
            </w:pPr>
            <w:r w:rsidRPr="00797FC3">
              <w:rPr>
                <w:sz w:val="28"/>
                <w:szCs w:val="28"/>
              </w:rPr>
              <w:t>2.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p w:rsidR="00797FC3" w:rsidRPr="00797FC3" w:rsidRDefault="00797FC3" w:rsidP="00797FC3">
            <w:pPr>
              <w:snapToGrid w:val="0"/>
              <w:ind w:firstLine="559"/>
              <w:jc w:val="both"/>
              <w:rPr>
                <w:sz w:val="28"/>
                <w:szCs w:val="28"/>
              </w:rPr>
            </w:pPr>
            <w:r w:rsidRPr="00797FC3">
              <w:rPr>
                <w:sz w:val="28"/>
                <w:szCs w:val="28"/>
              </w:rPr>
              <w:t>3. Подпрограмма «Дорожное хозяйство Бутурлиновского городского поселения».</w:t>
            </w:r>
          </w:p>
          <w:p w:rsidR="00797FC3" w:rsidRPr="00797FC3" w:rsidRDefault="00797FC3" w:rsidP="00797FC3">
            <w:pPr>
              <w:snapToGrid w:val="0"/>
              <w:ind w:firstLine="559"/>
              <w:jc w:val="both"/>
              <w:rPr>
                <w:sz w:val="28"/>
                <w:szCs w:val="28"/>
              </w:rPr>
            </w:pPr>
            <w:r w:rsidRPr="00797FC3">
              <w:rPr>
                <w:sz w:val="28"/>
                <w:szCs w:val="28"/>
              </w:rPr>
              <w:t>4. Подпрограмма «Реализация мероприятий по землеустройству и землепользованию в Бутурлиновском городском поселении».</w:t>
            </w:r>
          </w:p>
          <w:p w:rsidR="00797FC3" w:rsidRPr="00797FC3" w:rsidRDefault="00797FC3" w:rsidP="00797FC3">
            <w:pPr>
              <w:snapToGrid w:val="0"/>
              <w:ind w:firstLine="559"/>
              <w:jc w:val="both"/>
              <w:rPr>
                <w:sz w:val="28"/>
                <w:szCs w:val="28"/>
              </w:rPr>
            </w:pPr>
            <w:r w:rsidRPr="00797FC3">
              <w:rPr>
                <w:sz w:val="28"/>
                <w:szCs w:val="28"/>
              </w:rPr>
              <w:t>5. Подпрограмма «Создание условий для обеспечения комфортным жильем населения Бутурлиновского городского поселения».</w:t>
            </w:r>
          </w:p>
          <w:p w:rsidR="00797FC3" w:rsidRPr="00797FC3" w:rsidRDefault="00797FC3" w:rsidP="00797FC3">
            <w:pPr>
              <w:snapToGrid w:val="0"/>
              <w:ind w:firstLine="559"/>
              <w:jc w:val="both"/>
              <w:rPr>
                <w:sz w:val="28"/>
                <w:szCs w:val="28"/>
              </w:rPr>
            </w:pPr>
            <w:r w:rsidRPr="00797FC3">
              <w:rPr>
                <w:sz w:val="28"/>
                <w:szCs w:val="28"/>
              </w:rPr>
              <w:t>6. Подпрограмма «Развитие систем коммунальной инфраструктуры Бутурлиновского городского поселения».</w:t>
            </w:r>
          </w:p>
          <w:p w:rsidR="00797FC3" w:rsidRPr="00797FC3" w:rsidRDefault="00797FC3" w:rsidP="00797FC3">
            <w:pPr>
              <w:snapToGrid w:val="0"/>
              <w:ind w:firstLine="559"/>
              <w:jc w:val="both"/>
              <w:rPr>
                <w:sz w:val="28"/>
                <w:szCs w:val="28"/>
              </w:rPr>
            </w:pPr>
            <w:r w:rsidRPr="00797FC3">
              <w:rPr>
                <w:sz w:val="28"/>
                <w:szCs w:val="28"/>
              </w:rPr>
              <w:t>7. Подпрограмма «Организация благоустройства в границах территории Бутурлиновского городского поселения».</w:t>
            </w:r>
          </w:p>
          <w:p w:rsidR="00797FC3" w:rsidRPr="00797FC3" w:rsidRDefault="00797FC3" w:rsidP="00797FC3">
            <w:pPr>
              <w:snapToGrid w:val="0"/>
              <w:ind w:firstLine="559"/>
              <w:jc w:val="both"/>
              <w:rPr>
                <w:sz w:val="28"/>
                <w:szCs w:val="28"/>
              </w:rPr>
            </w:pPr>
            <w:r w:rsidRPr="00797FC3">
              <w:rPr>
                <w:sz w:val="28"/>
                <w:szCs w:val="28"/>
              </w:rPr>
              <w:t>8. Подпрограмма «Социальная политика Бутурлиновского городского поселения».</w:t>
            </w:r>
          </w:p>
          <w:p w:rsidR="00797FC3" w:rsidRPr="00797FC3" w:rsidRDefault="00797FC3" w:rsidP="00797FC3">
            <w:pPr>
              <w:snapToGrid w:val="0"/>
              <w:ind w:firstLine="559"/>
              <w:jc w:val="both"/>
              <w:rPr>
                <w:sz w:val="28"/>
                <w:szCs w:val="28"/>
              </w:rPr>
            </w:pPr>
            <w:r w:rsidRPr="00797FC3">
              <w:rPr>
                <w:sz w:val="28"/>
                <w:szCs w:val="28"/>
              </w:rPr>
              <w:t>9. Подпрограмма «Содействие занятости населения в Бутурлиновском городском поселении»</w:t>
            </w:r>
          </w:p>
        </w:tc>
      </w:tr>
      <w:tr w:rsidR="00797FC3" w:rsidRPr="00797FC3" w:rsidTr="00232E0E">
        <w:tc>
          <w:tcPr>
            <w:tcW w:w="3152" w:type="dxa"/>
            <w:tcBorders>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Цель муниципальной программы</w:t>
            </w:r>
          </w:p>
        </w:tc>
        <w:tc>
          <w:tcPr>
            <w:tcW w:w="6804"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sz w:val="28"/>
                <w:szCs w:val="28"/>
              </w:rPr>
            </w:pPr>
            <w:r w:rsidRPr="00797FC3">
              <w:rPr>
                <w:sz w:val="28"/>
                <w:szCs w:val="28"/>
              </w:rPr>
              <w:t xml:space="preserve">Целью программы является развитие Бутурлиновского городского поселения, </w:t>
            </w:r>
            <w:r w:rsidRPr="00797FC3">
              <w:rPr>
                <w:sz w:val="28"/>
                <w:szCs w:val="28"/>
              </w:rPr>
              <w:lastRenderedPageBreak/>
              <w:t>обеспечивающее необходимые условия для реализации прав граждан городского поселения, стабильное повышение качества жизни.</w:t>
            </w:r>
          </w:p>
        </w:tc>
      </w:tr>
      <w:tr w:rsidR="00797FC3" w:rsidRPr="00797FC3" w:rsidTr="00232E0E">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lastRenderedPageBreak/>
              <w:t>Задачи муниципаль</w:t>
            </w:r>
            <w:r w:rsidRPr="00797FC3">
              <w:rPr>
                <w:sz w:val="28"/>
                <w:szCs w:val="28"/>
              </w:rPr>
              <w:softHyphen/>
              <w:t>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sz w:val="28"/>
                <w:szCs w:val="28"/>
              </w:rPr>
            </w:pPr>
            <w:r w:rsidRPr="00797FC3">
              <w:rPr>
                <w:sz w:val="28"/>
                <w:szCs w:val="28"/>
              </w:rPr>
              <w:t>Реализация программы позволит решить следующие задачи:</w:t>
            </w:r>
          </w:p>
          <w:p w:rsidR="00797FC3" w:rsidRPr="00797FC3" w:rsidRDefault="00797FC3" w:rsidP="00797FC3">
            <w:pPr>
              <w:ind w:right="-43" w:firstLine="559"/>
              <w:jc w:val="both"/>
              <w:rPr>
                <w:sz w:val="28"/>
                <w:szCs w:val="28"/>
              </w:rPr>
            </w:pPr>
            <w:r w:rsidRPr="00797FC3">
              <w:rPr>
                <w:sz w:val="28"/>
                <w:szCs w:val="28"/>
              </w:rPr>
              <w:t>- эффективное управление муниципальным имуществом;</w:t>
            </w:r>
          </w:p>
          <w:p w:rsidR="00797FC3" w:rsidRPr="00797FC3" w:rsidRDefault="00797FC3" w:rsidP="00797FC3">
            <w:pPr>
              <w:ind w:right="-43" w:firstLine="559"/>
              <w:jc w:val="both"/>
              <w:rPr>
                <w:sz w:val="28"/>
                <w:szCs w:val="28"/>
              </w:rPr>
            </w:pPr>
            <w:r w:rsidRPr="00797FC3">
              <w:rPr>
                <w:sz w:val="28"/>
                <w:szCs w:val="28"/>
              </w:rPr>
              <w:t>- защита населения от чрезвычайных ситуаций и стихийных бедствий;</w:t>
            </w:r>
          </w:p>
          <w:p w:rsidR="00797FC3" w:rsidRPr="00797FC3" w:rsidRDefault="00797FC3" w:rsidP="00797FC3">
            <w:pPr>
              <w:autoSpaceDE w:val="0"/>
              <w:ind w:firstLine="559"/>
              <w:jc w:val="both"/>
              <w:rPr>
                <w:rFonts w:eastAsia="Arial"/>
                <w:sz w:val="28"/>
                <w:szCs w:val="28"/>
              </w:rPr>
            </w:pPr>
            <w:r w:rsidRPr="00797FC3">
              <w:rPr>
                <w:rFonts w:eastAsia="Arial"/>
                <w:sz w:val="28"/>
                <w:szCs w:val="28"/>
              </w:rPr>
              <w:t xml:space="preserve">- обеспечение поддерживающего состояния муниципального жилищного фонда;     </w:t>
            </w:r>
          </w:p>
          <w:p w:rsidR="00797FC3" w:rsidRPr="00797FC3" w:rsidRDefault="00797FC3" w:rsidP="00797FC3">
            <w:pPr>
              <w:autoSpaceDE w:val="0"/>
              <w:ind w:firstLine="559"/>
              <w:jc w:val="both"/>
              <w:rPr>
                <w:rFonts w:eastAsia="Arial"/>
                <w:sz w:val="28"/>
                <w:szCs w:val="28"/>
              </w:rPr>
            </w:pPr>
            <w:r w:rsidRPr="00797FC3">
              <w:rPr>
                <w:rFonts w:eastAsia="Arial"/>
                <w:sz w:val="28"/>
                <w:szCs w:val="28"/>
              </w:rPr>
              <w:t xml:space="preserve">- модернизация объектов коммунальной инфраструктуры;      </w:t>
            </w:r>
          </w:p>
          <w:p w:rsidR="00797FC3" w:rsidRPr="00797FC3" w:rsidRDefault="00797FC3" w:rsidP="00797FC3">
            <w:pPr>
              <w:autoSpaceDE w:val="0"/>
              <w:ind w:firstLine="559"/>
              <w:jc w:val="both"/>
              <w:rPr>
                <w:rFonts w:eastAsia="Arial"/>
                <w:sz w:val="28"/>
                <w:szCs w:val="28"/>
              </w:rPr>
            </w:pPr>
            <w:r w:rsidRPr="00797FC3">
              <w:rPr>
                <w:rFonts w:eastAsia="Arial"/>
                <w:sz w:val="28"/>
                <w:szCs w:val="28"/>
              </w:rPr>
              <w:t>- повышение уровня благоустройства территории городского поселения;</w:t>
            </w:r>
          </w:p>
          <w:p w:rsidR="00797FC3" w:rsidRPr="00797FC3" w:rsidRDefault="00797FC3" w:rsidP="00797FC3">
            <w:pPr>
              <w:autoSpaceDE w:val="0"/>
              <w:ind w:firstLine="559"/>
              <w:jc w:val="both"/>
              <w:rPr>
                <w:rFonts w:eastAsia="Arial"/>
                <w:sz w:val="28"/>
                <w:szCs w:val="28"/>
              </w:rPr>
            </w:pPr>
            <w:r w:rsidRPr="00797FC3">
              <w:rPr>
                <w:rFonts w:eastAsia="Arial"/>
                <w:sz w:val="28"/>
                <w:szCs w:val="28"/>
              </w:rPr>
              <w:t>- исполнение обязательств поселения по оказанию мер социальной поддержки отдельным категориям граждан городского поселения.</w:t>
            </w:r>
          </w:p>
        </w:tc>
      </w:tr>
      <w:tr w:rsidR="00797FC3" w:rsidRPr="00797FC3" w:rsidTr="00232E0E">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Сроки реализации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sz w:val="28"/>
                <w:szCs w:val="28"/>
              </w:rPr>
            </w:pPr>
            <w:r w:rsidRPr="00797FC3">
              <w:rPr>
                <w:sz w:val="28"/>
                <w:szCs w:val="28"/>
              </w:rPr>
              <w:t>2023 г. – 2030 г.</w:t>
            </w:r>
          </w:p>
          <w:p w:rsidR="00797FC3" w:rsidRPr="00797FC3" w:rsidRDefault="00797FC3" w:rsidP="00797FC3">
            <w:pPr>
              <w:jc w:val="both"/>
              <w:rPr>
                <w:sz w:val="28"/>
                <w:szCs w:val="28"/>
              </w:rPr>
            </w:pPr>
          </w:p>
        </w:tc>
      </w:tr>
      <w:tr w:rsidR="00797FC3" w:rsidRPr="00797FC3" w:rsidTr="00232E0E">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Объемы и источники финансирования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rFonts w:eastAsia="Arial"/>
                <w:sz w:val="28"/>
                <w:szCs w:val="28"/>
              </w:rPr>
            </w:pPr>
            <w:r w:rsidRPr="00797FC3">
              <w:rPr>
                <w:rFonts w:eastAsia="Arial"/>
                <w:sz w:val="28"/>
                <w:szCs w:val="28"/>
              </w:rPr>
              <w:t>Реализация программы осуществляется на сумму</w:t>
            </w:r>
            <w:r w:rsidRPr="00797FC3">
              <w:rPr>
                <w:rFonts w:eastAsia="Arial"/>
                <w:b/>
                <w:sz w:val="22"/>
                <w:szCs w:val="22"/>
              </w:rPr>
              <w:t xml:space="preserve">  </w:t>
            </w:r>
            <w:r w:rsidRPr="00797FC3">
              <w:rPr>
                <w:rFonts w:eastAsia="Arial"/>
                <w:sz w:val="28"/>
                <w:szCs w:val="28"/>
              </w:rPr>
              <w:t xml:space="preserve"> 613 251,9 тыс. рублей</w:t>
            </w:r>
            <w:r w:rsidRPr="00797FC3">
              <w:rPr>
                <w:rFonts w:ascii="Calibri" w:eastAsia="Arial" w:hAnsi="Calibri"/>
                <w:sz w:val="22"/>
                <w:szCs w:val="22"/>
              </w:rPr>
              <w:t xml:space="preserve"> </w:t>
            </w:r>
            <w:r w:rsidRPr="00797FC3">
              <w:rPr>
                <w:rFonts w:eastAsia="Arial"/>
                <w:sz w:val="28"/>
                <w:szCs w:val="28"/>
              </w:rPr>
              <w:t>из них 87110,8 тыс. рублей областной бюджет, в том числе:</w:t>
            </w:r>
          </w:p>
          <w:p w:rsidR="00797FC3" w:rsidRPr="00797FC3" w:rsidRDefault="00797FC3" w:rsidP="00797FC3">
            <w:pPr>
              <w:ind w:firstLine="559"/>
              <w:jc w:val="both"/>
              <w:rPr>
                <w:rFonts w:eastAsia="Arial"/>
                <w:sz w:val="28"/>
                <w:szCs w:val="28"/>
              </w:rPr>
            </w:pPr>
            <w:r w:rsidRPr="00797FC3">
              <w:rPr>
                <w:rFonts w:eastAsia="Arial"/>
                <w:sz w:val="28"/>
                <w:szCs w:val="28"/>
              </w:rPr>
              <w:t>2023 год - 102794,61 тыс. рублей,</w:t>
            </w:r>
            <w:r w:rsidRPr="00797FC3">
              <w:rPr>
                <w:rFonts w:ascii="Calibri" w:eastAsia="Arial" w:hAnsi="Calibri"/>
                <w:sz w:val="22"/>
                <w:szCs w:val="22"/>
              </w:rPr>
              <w:t xml:space="preserve"> </w:t>
            </w:r>
            <w:r w:rsidRPr="00797FC3">
              <w:rPr>
                <w:rFonts w:eastAsia="Arial"/>
                <w:sz w:val="28"/>
                <w:szCs w:val="28"/>
              </w:rPr>
              <w:t>в т. ч. 43555,4 тыс. рублей областной бюджет</w:t>
            </w:r>
          </w:p>
          <w:p w:rsidR="00797FC3" w:rsidRPr="00797FC3" w:rsidRDefault="00797FC3" w:rsidP="00797FC3">
            <w:pPr>
              <w:ind w:firstLine="559"/>
              <w:jc w:val="both"/>
              <w:rPr>
                <w:rFonts w:eastAsia="Arial"/>
                <w:sz w:val="28"/>
                <w:szCs w:val="28"/>
              </w:rPr>
            </w:pPr>
            <w:r w:rsidRPr="00797FC3">
              <w:rPr>
                <w:rFonts w:eastAsia="Arial"/>
                <w:sz w:val="28"/>
                <w:szCs w:val="28"/>
              </w:rPr>
              <w:t>2024 год - 134673,11 тыс. рублей,</w:t>
            </w:r>
            <w:r w:rsidRPr="00797FC3">
              <w:rPr>
                <w:rFonts w:ascii="Calibri" w:eastAsia="Arial" w:hAnsi="Calibri"/>
                <w:sz w:val="22"/>
                <w:szCs w:val="22"/>
              </w:rPr>
              <w:t xml:space="preserve"> </w:t>
            </w:r>
            <w:r w:rsidRPr="00797FC3">
              <w:rPr>
                <w:rFonts w:eastAsia="Arial"/>
                <w:sz w:val="28"/>
                <w:szCs w:val="28"/>
              </w:rPr>
              <w:t>в т. ч. 43555,4 тыс. рублей областной бюджет</w:t>
            </w:r>
          </w:p>
          <w:p w:rsidR="00797FC3" w:rsidRPr="00797FC3" w:rsidRDefault="00797FC3" w:rsidP="00797FC3">
            <w:pPr>
              <w:ind w:firstLine="559"/>
              <w:jc w:val="both"/>
              <w:rPr>
                <w:rFonts w:eastAsia="Arial"/>
                <w:sz w:val="28"/>
                <w:szCs w:val="28"/>
              </w:rPr>
            </w:pPr>
            <w:r w:rsidRPr="00797FC3">
              <w:rPr>
                <w:rFonts w:eastAsia="Arial"/>
                <w:sz w:val="28"/>
                <w:szCs w:val="28"/>
              </w:rPr>
              <w:t>2025 год – 50040,83 тыс. рублей</w:t>
            </w:r>
          </w:p>
          <w:p w:rsidR="00797FC3" w:rsidRPr="00797FC3" w:rsidRDefault="00797FC3" w:rsidP="00797FC3">
            <w:pPr>
              <w:ind w:firstLine="559"/>
              <w:jc w:val="both"/>
              <w:rPr>
                <w:rFonts w:eastAsia="Arial"/>
                <w:sz w:val="28"/>
                <w:szCs w:val="28"/>
              </w:rPr>
            </w:pPr>
            <w:r w:rsidRPr="00797FC3">
              <w:rPr>
                <w:rFonts w:eastAsia="Arial"/>
                <w:sz w:val="28"/>
                <w:szCs w:val="28"/>
              </w:rPr>
              <w:t>2026 год - 65148,67 тыс. рублей</w:t>
            </w:r>
          </w:p>
          <w:p w:rsidR="00797FC3" w:rsidRPr="00797FC3" w:rsidRDefault="00797FC3" w:rsidP="00797FC3">
            <w:pPr>
              <w:ind w:firstLine="559"/>
              <w:jc w:val="both"/>
              <w:rPr>
                <w:rFonts w:eastAsia="Arial"/>
                <w:sz w:val="28"/>
                <w:szCs w:val="28"/>
              </w:rPr>
            </w:pPr>
            <w:r w:rsidRPr="00797FC3">
              <w:rPr>
                <w:rFonts w:eastAsia="Arial"/>
                <w:sz w:val="28"/>
                <w:szCs w:val="28"/>
              </w:rPr>
              <w:t>2027 год - 65148,67 тыс. рублей</w:t>
            </w:r>
          </w:p>
          <w:p w:rsidR="00797FC3" w:rsidRPr="00797FC3" w:rsidRDefault="00797FC3" w:rsidP="00797FC3">
            <w:pPr>
              <w:ind w:firstLine="559"/>
              <w:jc w:val="both"/>
              <w:rPr>
                <w:rFonts w:eastAsia="Arial"/>
                <w:sz w:val="28"/>
                <w:szCs w:val="28"/>
              </w:rPr>
            </w:pPr>
            <w:r w:rsidRPr="00797FC3">
              <w:rPr>
                <w:rFonts w:eastAsia="Arial"/>
                <w:sz w:val="28"/>
                <w:szCs w:val="28"/>
              </w:rPr>
              <w:t>2028 год - 65148,67 тыс. рублей</w:t>
            </w:r>
          </w:p>
          <w:p w:rsidR="00797FC3" w:rsidRPr="00797FC3" w:rsidRDefault="00797FC3" w:rsidP="00797FC3">
            <w:pPr>
              <w:ind w:firstLine="559"/>
              <w:jc w:val="both"/>
              <w:rPr>
                <w:rFonts w:eastAsia="Arial"/>
                <w:sz w:val="28"/>
                <w:szCs w:val="28"/>
              </w:rPr>
            </w:pPr>
            <w:r w:rsidRPr="00797FC3">
              <w:rPr>
                <w:rFonts w:eastAsia="Arial"/>
                <w:sz w:val="28"/>
                <w:szCs w:val="28"/>
              </w:rPr>
              <w:t>2029 год - 65148,67 тыс. рублей</w:t>
            </w:r>
          </w:p>
          <w:p w:rsidR="00797FC3" w:rsidRPr="00797FC3" w:rsidRDefault="00797FC3" w:rsidP="00797FC3">
            <w:pPr>
              <w:ind w:firstLine="559"/>
              <w:jc w:val="both"/>
              <w:rPr>
                <w:rFonts w:eastAsia="Arial"/>
                <w:sz w:val="28"/>
                <w:szCs w:val="28"/>
              </w:rPr>
            </w:pPr>
            <w:r w:rsidRPr="00797FC3">
              <w:rPr>
                <w:rFonts w:eastAsia="Arial"/>
                <w:sz w:val="28"/>
                <w:szCs w:val="28"/>
              </w:rPr>
              <w:t>2030 год - 65148,67 тыс. рублей</w:t>
            </w:r>
          </w:p>
          <w:p w:rsidR="00797FC3" w:rsidRPr="00797FC3" w:rsidRDefault="00797FC3" w:rsidP="00797FC3">
            <w:pPr>
              <w:snapToGrid w:val="0"/>
              <w:ind w:firstLine="559"/>
              <w:jc w:val="both"/>
              <w:rPr>
                <w:rFonts w:eastAsia="Arial"/>
                <w:sz w:val="28"/>
                <w:szCs w:val="28"/>
              </w:rPr>
            </w:pPr>
            <w:r w:rsidRPr="00797FC3">
              <w:rPr>
                <w:rFonts w:eastAsia="Arial"/>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r w:rsidR="00797FC3" w:rsidRPr="00797FC3" w:rsidTr="00232E0E">
        <w:tc>
          <w:tcPr>
            <w:tcW w:w="315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559"/>
              <w:jc w:val="both"/>
              <w:rPr>
                <w:rFonts w:eastAsia="Arial"/>
                <w:sz w:val="28"/>
                <w:szCs w:val="28"/>
              </w:rPr>
            </w:pPr>
            <w:r w:rsidRPr="00797FC3">
              <w:rPr>
                <w:rFonts w:eastAsia="Arial"/>
                <w:sz w:val="28"/>
                <w:szCs w:val="28"/>
              </w:rPr>
              <w:t>Улучшение условий проживания граждан, снижение социальной напряженности, повышение качества и доступности коммунальных услуг населению, улучшение экологической обстановки на территории Бутурлиновского городского поселения</w:t>
            </w:r>
          </w:p>
        </w:tc>
      </w:tr>
    </w:tbl>
    <w:p w:rsidR="00797FC3" w:rsidRPr="00797FC3" w:rsidRDefault="00797FC3" w:rsidP="00797FC3">
      <w:pPr>
        <w:jc w:val="center"/>
        <w:rPr>
          <w:b/>
          <w:sz w:val="20"/>
          <w:szCs w:val="20"/>
        </w:rPr>
      </w:pPr>
    </w:p>
    <w:p w:rsidR="00797FC3" w:rsidRPr="00797FC3" w:rsidRDefault="00797FC3" w:rsidP="00797FC3">
      <w:pPr>
        <w:jc w:val="center"/>
        <w:rPr>
          <w:b/>
          <w:sz w:val="20"/>
          <w:szCs w:val="20"/>
        </w:rPr>
      </w:pPr>
    </w:p>
    <w:p w:rsidR="00797FC3" w:rsidRPr="00797FC3" w:rsidRDefault="00797FC3" w:rsidP="00797FC3">
      <w:pPr>
        <w:jc w:val="center"/>
        <w:rPr>
          <w:b/>
          <w:sz w:val="20"/>
          <w:szCs w:val="20"/>
        </w:rPr>
      </w:pPr>
    </w:p>
    <w:p w:rsidR="00797FC3" w:rsidRPr="00797FC3" w:rsidRDefault="00797FC3" w:rsidP="00797FC3">
      <w:pPr>
        <w:jc w:val="center"/>
        <w:rPr>
          <w:b/>
          <w:sz w:val="20"/>
          <w:szCs w:val="20"/>
        </w:rPr>
      </w:pPr>
    </w:p>
    <w:p w:rsidR="00797FC3" w:rsidRPr="00797FC3" w:rsidRDefault="00797FC3" w:rsidP="00797FC3">
      <w:pPr>
        <w:jc w:val="center"/>
        <w:rPr>
          <w:b/>
          <w:sz w:val="28"/>
          <w:szCs w:val="28"/>
        </w:rPr>
      </w:pPr>
      <w:r w:rsidRPr="00797FC3">
        <w:rPr>
          <w:b/>
          <w:sz w:val="28"/>
          <w:szCs w:val="28"/>
        </w:rPr>
        <w:lastRenderedPageBreak/>
        <w:t xml:space="preserve">2. Общая характеристика сферы реализации </w:t>
      </w:r>
    </w:p>
    <w:p w:rsidR="00797FC3" w:rsidRPr="00797FC3" w:rsidRDefault="00797FC3" w:rsidP="00797FC3">
      <w:pPr>
        <w:jc w:val="center"/>
        <w:rPr>
          <w:b/>
          <w:sz w:val="28"/>
          <w:szCs w:val="28"/>
        </w:rPr>
      </w:pPr>
      <w:r w:rsidRPr="00797FC3">
        <w:rPr>
          <w:b/>
          <w:sz w:val="28"/>
          <w:szCs w:val="28"/>
        </w:rPr>
        <w:t>муниципальной программы</w:t>
      </w:r>
    </w:p>
    <w:p w:rsidR="00797FC3" w:rsidRPr="00797FC3" w:rsidRDefault="00797FC3" w:rsidP="00797FC3">
      <w:pPr>
        <w:jc w:val="center"/>
        <w:rPr>
          <w:b/>
          <w:sz w:val="28"/>
          <w:szCs w:val="28"/>
        </w:rPr>
      </w:pPr>
    </w:p>
    <w:p w:rsidR="00797FC3" w:rsidRPr="00797FC3" w:rsidRDefault="00797FC3" w:rsidP="00797FC3">
      <w:pPr>
        <w:jc w:val="both"/>
        <w:rPr>
          <w:color w:val="000000"/>
          <w:sz w:val="28"/>
          <w:szCs w:val="28"/>
        </w:rPr>
      </w:pPr>
      <w:r w:rsidRPr="00797FC3">
        <w:rPr>
          <w:sz w:val="28"/>
          <w:szCs w:val="28"/>
        </w:rPr>
        <w:tab/>
      </w:r>
      <w:r w:rsidRPr="00797FC3">
        <w:rPr>
          <w:color w:val="000000"/>
          <w:sz w:val="28"/>
          <w:szCs w:val="28"/>
        </w:rPr>
        <w:t xml:space="preserve">Бутурлиновское городское поселение расположено на юго-востоке Воронежской области. Город Бутурлиновка - административный центр Бутурлиновского муниципального района. </w:t>
      </w:r>
    </w:p>
    <w:p w:rsidR="00797FC3" w:rsidRPr="00797FC3" w:rsidRDefault="00797FC3" w:rsidP="00797FC3">
      <w:pPr>
        <w:ind w:right="40" w:firstLine="708"/>
        <w:jc w:val="both"/>
        <w:rPr>
          <w:color w:val="000000"/>
          <w:sz w:val="28"/>
          <w:szCs w:val="28"/>
        </w:rPr>
      </w:pPr>
      <w:r w:rsidRPr="00797FC3">
        <w:rPr>
          <w:color w:val="000000"/>
          <w:sz w:val="28"/>
          <w:szCs w:val="28"/>
        </w:rPr>
        <w:t xml:space="preserve">В состав Бутурлиновского городского поселения входят 4 </w:t>
      </w:r>
      <w:proofErr w:type="gramStart"/>
      <w:r w:rsidRPr="00797FC3">
        <w:rPr>
          <w:color w:val="000000"/>
          <w:sz w:val="28"/>
          <w:szCs w:val="28"/>
        </w:rPr>
        <w:t>населенных</w:t>
      </w:r>
      <w:proofErr w:type="gramEnd"/>
      <w:r w:rsidRPr="00797FC3">
        <w:rPr>
          <w:color w:val="000000"/>
          <w:sz w:val="28"/>
          <w:szCs w:val="28"/>
        </w:rPr>
        <w:t xml:space="preserve"> пункта: город Бутурлиновка, поселок Земледелец, поселок Круглый, село Отрадное.</w:t>
      </w:r>
    </w:p>
    <w:p w:rsidR="00797FC3" w:rsidRPr="00797FC3" w:rsidRDefault="00797FC3" w:rsidP="00797FC3">
      <w:pPr>
        <w:ind w:firstLine="708"/>
        <w:jc w:val="both"/>
        <w:rPr>
          <w:color w:val="000000"/>
          <w:sz w:val="28"/>
          <w:szCs w:val="28"/>
        </w:rPr>
      </w:pPr>
      <w:r w:rsidRPr="00797FC3">
        <w:rPr>
          <w:color w:val="000000"/>
          <w:sz w:val="28"/>
          <w:szCs w:val="28"/>
        </w:rPr>
        <w:t>Площадь территории составляет – 14475,76 га.</w:t>
      </w:r>
    </w:p>
    <w:p w:rsidR="00797FC3" w:rsidRPr="00797FC3" w:rsidRDefault="00797FC3" w:rsidP="00797FC3">
      <w:pPr>
        <w:ind w:firstLine="708"/>
        <w:jc w:val="both"/>
        <w:rPr>
          <w:sz w:val="28"/>
          <w:szCs w:val="28"/>
        </w:rPr>
      </w:pPr>
      <w:r w:rsidRPr="00797FC3">
        <w:rPr>
          <w:color w:val="000000"/>
          <w:sz w:val="28"/>
          <w:szCs w:val="28"/>
        </w:rPr>
        <w:t>Первоначальное название поселения «Слобода Бутурлиновка», основано было в 1740 году, на землях, полученных в дар от императрицы Елизаветы Петровны, Александром Борисовичем Бутурлиным, который является представителем древнего рода, приближенных к царскому двору.</w:t>
      </w:r>
      <w:r w:rsidRPr="00797FC3">
        <w:rPr>
          <w:sz w:val="28"/>
          <w:szCs w:val="28"/>
        </w:rPr>
        <w:t xml:space="preserve"> Спустя несколько лет после смерти Бутурлина А.Б. и раздела вотчины крестьяне начали добиваться выкупа земли и перехода в свободные хлебопашцы. Долгой и трудной была борьба крестьян за свое освобождение от крепостной зависимости. Переписка с различными ведомствами длилась пять лет. Наконец все необходимые документы были оформлены. На одном из них разрешающую подпись поставил сам царь Николай I. В 1842 году крестьяне слободы Бутурлиновки за 2114335 рублей получили от своих господ долгожданную свободу. Эту огромную сумму пришлось выплачивать на протяжении 37 лет. Таким образом, </w:t>
      </w:r>
      <w:proofErr w:type="spellStart"/>
      <w:r w:rsidRPr="00797FC3">
        <w:rPr>
          <w:sz w:val="28"/>
          <w:szCs w:val="28"/>
        </w:rPr>
        <w:t>бутурлиновцы</w:t>
      </w:r>
      <w:proofErr w:type="spellEnd"/>
      <w:r w:rsidRPr="00797FC3">
        <w:rPr>
          <w:sz w:val="28"/>
          <w:szCs w:val="28"/>
        </w:rPr>
        <w:t xml:space="preserve"> за 19 лет до официальной отмены крепостного права стали вольными людьми, что говорит об их свободолюбивом духе. Недаром центральная площадь города названа площадью Воли.</w:t>
      </w:r>
    </w:p>
    <w:p w:rsidR="00797FC3" w:rsidRPr="00797FC3" w:rsidRDefault="00797FC3" w:rsidP="00797FC3">
      <w:pPr>
        <w:ind w:right="40" w:firstLine="708"/>
        <w:jc w:val="both"/>
        <w:rPr>
          <w:color w:val="000000"/>
          <w:sz w:val="28"/>
          <w:szCs w:val="28"/>
        </w:rPr>
      </w:pPr>
      <w:r w:rsidRPr="00797FC3">
        <w:rPr>
          <w:color w:val="000000"/>
          <w:sz w:val="28"/>
          <w:szCs w:val="28"/>
        </w:rPr>
        <w:t xml:space="preserve">В слободе Бутурлиновка активно развивалась торговля, кустарно-промышленное производство, особенно кожевенное. К 1909 году в Бутурлиновке было 32 </w:t>
      </w:r>
      <w:proofErr w:type="gramStart"/>
      <w:r w:rsidRPr="00797FC3">
        <w:rPr>
          <w:color w:val="000000"/>
          <w:sz w:val="28"/>
          <w:szCs w:val="28"/>
        </w:rPr>
        <w:t>кустарных</w:t>
      </w:r>
      <w:proofErr w:type="gramEnd"/>
      <w:r w:rsidRPr="00797FC3">
        <w:rPr>
          <w:color w:val="000000"/>
          <w:sz w:val="28"/>
          <w:szCs w:val="28"/>
        </w:rPr>
        <w:t xml:space="preserve"> </w:t>
      </w:r>
      <w:proofErr w:type="spellStart"/>
      <w:r w:rsidRPr="00797FC3">
        <w:rPr>
          <w:color w:val="000000"/>
          <w:sz w:val="28"/>
          <w:szCs w:val="28"/>
        </w:rPr>
        <w:t>кожзавода</w:t>
      </w:r>
      <w:proofErr w:type="spellEnd"/>
      <w:r w:rsidRPr="00797FC3">
        <w:rPr>
          <w:color w:val="000000"/>
          <w:sz w:val="28"/>
          <w:szCs w:val="28"/>
        </w:rPr>
        <w:t xml:space="preserve">. Большое количество обуви поставлялось купцам по всей России. Обувь изготавливалась </w:t>
      </w:r>
      <w:proofErr w:type="spellStart"/>
      <w:r w:rsidRPr="00797FC3">
        <w:rPr>
          <w:color w:val="000000"/>
          <w:sz w:val="28"/>
          <w:szCs w:val="28"/>
        </w:rPr>
        <w:t>бутурлиновцами</w:t>
      </w:r>
      <w:proofErr w:type="spellEnd"/>
      <w:r w:rsidRPr="00797FC3">
        <w:rPr>
          <w:color w:val="000000"/>
          <w:sz w:val="28"/>
          <w:szCs w:val="28"/>
        </w:rPr>
        <w:t xml:space="preserve"> и для царской семьи.</w:t>
      </w:r>
    </w:p>
    <w:p w:rsidR="00797FC3" w:rsidRPr="00797FC3" w:rsidRDefault="00797FC3" w:rsidP="00797FC3">
      <w:pPr>
        <w:ind w:right="40" w:firstLine="708"/>
        <w:jc w:val="both"/>
        <w:rPr>
          <w:color w:val="000000"/>
          <w:sz w:val="28"/>
          <w:szCs w:val="28"/>
        </w:rPr>
      </w:pPr>
      <w:r w:rsidRPr="00797FC3">
        <w:rPr>
          <w:color w:val="000000"/>
          <w:sz w:val="28"/>
          <w:szCs w:val="28"/>
        </w:rPr>
        <w:t xml:space="preserve">Гордостью и красотой города и района является знаменитый Шипов лес, который царь Петр I, посетивший его, назвал «золотым кустом государства Российского». Из древесины </w:t>
      </w:r>
      <w:proofErr w:type="spellStart"/>
      <w:r w:rsidRPr="00797FC3">
        <w:rPr>
          <w:color w:val="000000"/>
          <w:sz w:val="28"/>
          <w:szCs w:val="28"/>
        </w:rPr>
        <w:t>Шипова</w:t>
      </w:r>
      <w:proofErr w:type="spellEnd"/>
      <w:r w:rsidRPr="00797FC3">
        <w:rPr>
          <w:color w:val="000000"/>
          <w:sz w:val="28"/>
          <w:szCs w:val="28"/>
        </w:rPr>
        <w:t xml:space="preserve"> леса строили корабли для военной флотилии, которая участвовала в штурме турецкой крепости Азов.</w:t>
      </w:r>
    </w:p>
    <w:p w:rsidR="00797FC3" w:rsidRPr="00797FC3" w:rsidRDefault="00797FC3" w:rsidP="00797FC3">
      <w:pPr>
        <w:ind w:firstLine="708"/>
        <w:jc w:val="both"/>
        <w:rPr>
          <w:color w:val="000000"/>
          <w:sz w:val="28"/>
          <w:szCs w:val="28"/>
        </w:rPr>
      </w:pPr>
      <w:r w:rsidRPr="00797FC3">
        <w:rPr>
          <w:color w:val="000000"/>
          <w:sz w:val="28"/>
          <w:szCs w:val="28"/>
        </w:rPr>
        <w:t>В середине 19 века по численности населения слобода Бутурлиновка занимала второе место после губернского города Воронежа.</w:t>
      </w:r>
    </w:p>
    <w:p w:rsidR="00797FC3" w:rsidRPr="00797FC3" w:rsidRDefault="00797FC3" w:rsidP="00797FC3">
      <w:pPr>
        <w:ind w:firstLine="708"/>
        <w:jc w:val="both"/>
        <w:rPr>
          <w:sz w:val="28"/>
          <w:szCs w:val="28"/>
        </w:rPr>
      </w:pPr>
      <w:r w:rsidRPr="00797FC3">
        <w:rPr>
          <w:sz w:val="28"/>
          <w:szCs w:val="28"/>
        </w:rPr>
        <w:t>И в настоящее время местной властью при поддержке на уровне региона и Федерации, при активном участии жителей городского поселения, предпринимаются все меры для дальнейшего социального развития Бутурлиновского городского поселения.</w:t>
      </w:r>
    </w:p>
    <w:p w:rsidR="00797FC3" w:rsidRPr="00797FC3" w:rsidRDefault="00797FC3" w:rsidP="00797FC3">
      <w:pPr>
        <w:jc w:val="both"/>
        <w:rPr>
          <w:sz w:val="28"/>
          <w:szCs w:val="28"/>
        </w:rPr>
      </w:pPr>
    </w:p>
    <w:p w:rsidR="00797FC3" w:rsidRPr="00797FC3" w:rsidRDefault="00797FC3" w:rsidP="00797FC3">
      <w:pPr>
        <w:jc w:val="center"/>
        <w:rPr>
          <w:b/>
          <w:bCs/>
          <w:sz w:val="28"/>
          <w:szCs w:val="28"/>
        </w:rPr>
      </w:pPr>
      <w:r w:rsidRPr="00797FC3">
        <w:rPr>
          <w:b/>
          <w:bCs/>
          <w:sz w:val="28"/>
          <w:szCs w:val="28"/>
        </w:rPr>
        <w:t>3. Цели, задачи и сроки реализации программы</w:t>
      </w:r>
    </w:p>
    <w:p w:rsidR="00797FC3" w:rsidRPr="00797FC3" w:rsidRDefault="00797FC3" w:rsidP="00797FC3">
      <w:pPr>
        <w:jc w:val="center"/>
        <w:rPr>
          <w:b/>
          <w:bCs/>
          <w:sz w:val="28"/>
          <w:szCs w:val="28"/>
        </w:rPr>
      </w:pPr>
    </w:p>
    <w:p w:rsidR="00797FC3" w:rsidRPr="00797FC3" w:rsidRDefault="00797FC3" w:rsidP="00797FC3">
      <w:pPr>
        <w:ind w:firstLine="709"/>
        <w:jc w:val="both"/>
        <w:rPr>
          <w:sz w:val="28"/>
          <w:szCs w:val="28"/>
        </w:rPr>
      </w:pPr>
      <w:proofErr w:type="gramStart"/>
      <w:r w:rsidRPr="00797FC3">
        <w:rPr>
          <w:sz w:val="28"/>
          <w:szCs w:val="28"/>
        </w:rPr>
        <w:t xml:space="preserve">В рамках Федерального закона от 06.10.2003 №131-ФЗ «Об общих принципах организации местного самоуправления в Российской Федерации» было проведено изменение существующей территориальной организации местного самоуправления, начато разграничение полномочий между </w:t>
      </w:r>
      <w:r w:rsidRPr="00797FC3">
        <w:rPr>
          <w:sz w:val="28"/>
          <w:szCs w:val="28"/>
        </w:rPr>
        <w:lastRenderedPageBreak/>
        <w:t>субъектами Федерации и муниципальными образованиями, распределение вопросов местного значения внутри системы местного самоуправления, созданы основы правового регулирования отношений в рамках бюджетного финансирования расходных полномочий органов местного самоуправления и отдельных государственных полномочий, осуществляемых</w:t>
      </w:r>
      <w:proofErr w:type="gramEnd"/>
      <w:r w:rsidRPr="00797FC3">
        <w:rPr>
          <w:sz w:val="28"/>
          <w:szCs w:val="28"/>
        </w:rPr>
        <w:t xml:space="preserve"> органами местного самоуправления.</w:t>
      </w:r>
    </w:p>
    <w:p w:rsidR="00797FC3" w:rsidRPr="00797FC3" w:rsidRDefault="00797FC3" w:rsidP="00797FC3">
      <w:pPr>
        <w:spacing w:line="100" w:lineRule="atLeast"/>
        <w:ind w:firstLine="709"/>
        <w:jc w:val="both"/>
        <w:rPr>
          <w:sz w:val="28"/>
          <w:szCs w:val="28"/>
        </w:rPr>
      </w:pPr>
      <w:r w:rsidRPr="00797FC3">
        <w:rPr>
          <w:sz w:val="28"/>
          <w:szCs w:val="28"/>
        </w:rPr>
        <w:t xml:space="preserve">Поиск нового качества и содержания управления местным развитием привели к появлению новых форм и методов планирования, в том числе программного бюджета, в рамках которого проходит формирование развития муниципальных образований на перспективу в соответствии с имеющимися возможностями и ресурсами, а также определяется последовательность их реализации. </w:t>
      </w:r>
    </w:p>
    <w:p w:rsidR="00797FC3" w:rsidRPr="00797FC3" w:rsidRDefault="00797FC3" w:rsidP="00797FC3">
      <w:pPr>
        <w:spacing w:line="100" w:lineRule="atLeast"/>
        <w:ind w:firstLine="709"/>
        <w:jc w:val="both"/>
        <w:rPr>
          <w:sz w:val="28"/>
          <w:szCs w:val="28"/>
        </w:rPr>
      </w:pPr>
      <w:proofErr w:type="gramStart"/>
      <w:r w:rsidRPr="00797FC3">
        <w:rPr>
          <w:sz w:val="28"/>
          <w:szCs w:val="28"/>
        </w:rPr>
        <w:t>Разработанная Программа представляет собой систему целевых ориентиров социального развития Бутурлиновского городского поселения, а также увязанный по целям, задачам, ресурсам и срокам осуществления комплекс мероприятий, обеспечивающий эффективное решение ключевых проблем и достижение целей развития городского поселения в свете решения полномочий, определенных статьей 14 Федерального закона от 06.10.2003 года № 131-ФЗ «Об общих принципах организации местного самоуправления в Российской Федерации».</w:t>
      </w:r>
      <w:proofErr w:type="gramEnd"/>
    </w:p>
    <w:p w:rsidR="00797FC3" w:rsidRPr="00797FC3" w:rsidRDefault="00797FC3" w:rsidP="00797FC3">
      <w:pPr>
        <w:spacing w:line="100" w:lineRule="atLeast"/>
        <w:ind w:firstLine="709"/>
        <w:jc w:val="both"/>
        <w:rPr>
          <w:sz w:val="28"/>
          <w:szCs w:val="28"/>
        </w:rPr>
      </w:pPr>
      <w:r w:rsidRPr="00797FC3">
        <w:rPr>
          <w:sz w:val="28"/>
          <w:szCs w:val="28"/>
        </w:rPr>
        <w:t>Основной целью программы является развитие Бутурлиновского городского поселения, обеспечивающее необходимые условия для реализации прав граждан городского поселения, стабильное повышение качества жизни.</w:t>
      </w:r>
    </w:p>
    <w:p w:rsidR="00797FC3" w:rsidRPr="00797FC3" w:rsidRDefault="00797FC3" w:rsidP="00797FC3">
      <w:pPr>
        <w:snapToGrid w:val="0"/>
        <w:ind w:firstLine="709"/>
        <w:rPr>
          <w:sz w:val="28"/>
          <w:szCs w:val="28"/>
        </w:rPr>
      </w:pPr>
      <w:r w:rsidRPr="00797FC3">
        <w:rPr>
          <w:sz w:val="28"/>
          <w:szCs w:val="28"/>
        </w:rPr>
        <w:t>Реализация программы позволит решить следующие основные задачи:</w:t>
      </w:r>
    </w:p>
    <w:p w:rsidR="00797FC3" w:rsidRPr="00797FC3" w:rsidRDefault="00797FC3" w:rsidP="00797FC3">
      <w:pPr>
        <w:ind w:right="-43" w:firstLine="709"/>
        <w:rPr>
          <w:sz w:val="28"/>
          <w:szCs w:val="28"/>
        </w:rPr>
      </w:pPr>
      <w:r w:rsidRPr="00797FC3">
        <w:rPr>
          <w:sz w:val="28"/>
          <w:szCs w:val="28"/>
        </w:rPr>
        <w:t>- эффективное управление муниципальным имуществом;</w:t>
      </w:r>
    </w:p>
    <w:p w:rsidR="00797FC3" w:rsidRPr="00797FC3" w:rsidRDefault="00797FC3" w:rsidP="00797FC3">
      <w:pPr>
        <w:ind w:right="-43" w:firstLine="709"/>
        <w:rPr>
          <w:sz w:val="28"/>
          <w:szCs w:val="28"/>
        </w:rPr>
      </w:pPr>
      <w:r w:rsidRPr="00797FC3">
        <w:rPr>
          <w:sz w:val="28"/>
          <w:szCs w:val="28"/>
        </w:rPr>
        <w:t>- защита населения от чрезвычайных ситуаций и стихийных бедствий;</w:t>
      </w:r>
    </w:p>
    <w:p w:rsidR="00797FC3" w:rsidRPr="00797FC3" w:rsidRDefault="00797FC3" w:rsidP="00797FC3">
      <w:pPr>
        <w:autoSpaceDE w:val="0"/>
        <w:ind w:firstLine="709"/>
        <w:jc w:val="both"/>
        <w:rPr>
          <w:rFonts w:eastAsia="Arial"/>
          <w:sz w:val="28"/>
          <w:szCs w:val="28"/>
        </w:rPr>
      </w:pPr>
      <w:r w:rsidRPr="00797FC3">
        <w:rPr>
          <w:rFonts w:eastAsia="Arial"/>
          <w:sz w:val="28"/>
          <w:szCs w:val="28"/>
        </w:rPr>
        <w:t xml:space="preserve">- обеспечение поддерживающего состояния муниципального жилищного фонда; </w:t>
      </w:r>
    </w:p>
    <w:p w:rsidR="00797FC3" w:rsidRPr="00797FC3" w:rsidRDefault="00797FC3" w:rsidP="00797FC3">
      <w:pPr>
        <w:autoSpaceDE w:val="0"/>
        <w:ind w:firstLine="709"/>
        <w:jc w:val="both"/>
        <w:rPr>
          <w:rFonts w:eastAsia="Arial"/>
          <w:sz w:val="28"/>
          <w:szCs w:val="28"/>
        </w:rPr>
      </w:pPr>
      <w:r w:rsidRPr="00797FC3">
        <w:rPr>
          <w:rFonts w:eastAsia="Arial"/>
          <w:sz w:val="28"/>
          <w:szCs w:val="28"/>
        </w:rPr>
        <w:t xml:space="preserve">- модернизация объектов коммунальной инфраструктуры; </w:t>
      </w:r>
    </w:p>
    <w:p w:rsidR="00797FC3" w:rsidRPr="00797FC3" w:rsidRDefault="00797FC3" w:rsidP="00797FC3">
      <w:pPr>
        <w:autoSpaceDE w:val="0"/>
        <w:ind w:firstLine="709"/>
        <w:jc w:val="both"/>
        <w:rPr>
          <w:rFonts w:eastAsia="Arial"/>
          <w:sz w:val="28"/>
          <w:szCs w:val="28"/>
        </w:rPr>
      </w:pPr>
      <w:r w:rsidRPr="00797FC3">
        <w:rPr>
          <w:rFonts w:eastAsia="Arial"/>
          <w:sz w:val="28"/>
          <w:szCs w:val="28"/>
        </w:rPr>
        <w:t>- повышение уровня благоустройства территории городского поселения;</w:t>
      </w:r>
    </w:p>
    <w:p w:rsidR="00797FC3" w:rsidRPr="00797FC3" w:rsidRDefault="00797FC3" w:rsidP="00797FC3">
      <w:pPr>
        <w:autoSpaceDE w:val="0"/>
        <w:spacing w:line="100" w:lineRule="atLeast"/>
        <w:ind w:firstLine="709"/>
        <w:jc w:val="both"/>
        <w:rPr>
          <w:rFonts w:eastAsia="Arial"/>
          <w:sz w:val="28"/>
          <w:szCs w:val="28"/>
        </w:rPr>
      </w:pPr>
      <w:r w:rsidRPr="00797FC3">
        <w:rPr>
          <w:rFonts w:eastAsia="Arial"/>
          <w:sz w:val="28"/>
          <w:szCs w:val="28"/>
        </w:rPr>
        <w:t>- исполнение обязательств поселения по оказанию мер социальной поддержки отдельным категориям граждан городского поселения.</w:t>
      </w:r>
    </w:p>
    <w:p w:rsidR="00797FC3" w:rsidRPr="00797FC3" w:rsidRDefault="00797FC3" w:rsidP="00797FC3">
      <w:pPr>
        <w:spacing w:line="100" w:lineRule="atLeast"/>
        <w:ind w:firstLine="709"/>
        <w:jc w:val="both"/>
        <w:rPr>
          <w:sz w:val="28"/>
          <w:szCs w:val="28"/>
        </w:rPr>
      </w:pPr>
      <w:r w:rsidRPr="00797FC3">
        <w:rPr>
          <w:sz w:val="28"/>
          <w:szCs w:val="28"/>
        </w:rPr>
        <w:t>Срок реализации муниципальной программы 8 лет: 2023-2030 годы.</w:t>
      </w:r>
    </w:p>
    <w:p w:rsidR="00797FC3" w:rsidRPr="00797FC3" w:rsidRDefault="00797FC3" w:rsidP="00797FC3">
      <w:pPr>
        <w:spacing w:line="100" w:lineRule="atLeast"/>
        <w:ind w:firstLine="709"/>
        <w:jc w:val="both"/>
        <w:rPr>
          <w:sz w:val="28"/>
          <w:szCs w:val="28"/>
        </w:rPr>
      </w:pPr>
      <w:proofErr w:type="gramStart"/>
      <w:r w:rsidRPr="00797FC3">
        <w:rPr>
          <w:sz w:val="28"/>
          <w:szCs w:val="28"/>
        </w:rPr>
        <w:t>Перспективы развития поселения во многом зависят от процессов, происходящих на федеральном и региональном уровнях.</w:t>
      </w:r>
      <w:proofErr w:type="gramEnd"/>
      <w:r w:rsidRPr="00797FC3">
        <w:rPr>
          <w:sz w:val="28"/>
          <w:szCs w:val="28"/>
        </w:rPr>
        <w:t xml:space="preserve"> В этой связи приоритетные направления развития поселения согласуются со стратегическими целями района и региона. </w:t>
      </w:r>
    </w:p>
    <w:p w:rsidR="00797FC3" w:rsidRPr="00797FC3" w:rsidRDefault="00797FC3" w:rsidP="00797FC3">
      <w:pPr>
        <w:spacing w:line="100" w:lineRule="atLeast"/>
        <w:ind w:firstLine="709"/>
        <w:jc w:val="both"/>
        <w:rPr>
          <w:sz w:val="28"/>
          <w:szCs w:val="28"/>
        </w:rPr>
      </w:pPr>
    </w:p>
    <w:p w:rsidR="00797FC3" w:rsidRPr="00797FC3" w:rsidRDefault="00797FC3" w:rsidP="00797FC3">
      <w:pPr>
        <w:spacing w:line="100" w:lineRule="atLeast"/>
        <w:ind w:firstLine="540"/>
        <w:jc w:val="center"/>
        <w:rPr>
          <w:b/>
          <w:bCs/>
          <w:sz w:val="28"/>
          <w:szCs w:val="28"/>
        </w:rPr>
      </w:pPr>
      <w:r w:rsidRPr="00797FC3">
        <w:rPr>
          <w:b/>
          <w:bCs/>
          <w:sz w:val="28"/>
          <w:szCs w:val="28"/>
        </w:rPr>
        <w:t>4. Обоснования выделения подпрограмм и обобщенная характеристика основных мероприятий</w:t>
      </w:r>
    </w:p>
    <w:p w:rsidR="00797FC3" w:rsidRPr="00797FC3" w:rsidRDefault="00797FC3" w:rsidP="00797FC3">
      <w:pPr>
        <w:spacing w:line="100" w:lineRule="atLeast"/>
        <w:ind w:firstLine="540"/>
        <w:jc w:val="center"/>
        <w:rPr>
          <w:b/>
          <w:bCs/>
          <w:sz w:val="28"/>
          <w:szCs w:val="28"/>
        </w:rPr>
      </w:pPr>
    </w:p>
    <w:p w:rsidR="00797FC3" w:rsidRPr="00797FC3" w:rsidRDefault="00797FC3" w:rsidP="00797FC3">
      <w:pPr>
        <w:spacing w:line="100" w:lineRule="atLeast"/>
        <w:ind w:firstLine="709"/>
        <w:jc w:val="both"/>
        <w:rPr>
          <w:sz w:val="28"/>
          <w:szCs w:val="28"/>
        </w:rPr>
      </w:pPr>
      <w:r w:rsidRPr="00797FC3">
        <w:rPr>
          <w:sz w:val="28"/>
          <w:szCs w:val="28"/>
        </w:rPr>
        <w:t>Исходя из вышеизложенных целей и задач, а также в связи с обособленностью частей сферы реализации программы сформированы 9 подпрограмм:</w:t>
      </w:r>
    </w:p>
    <w:p w:rsidR="00797FC3" w:rsidRPr="00797FC3" w:rsidRDefault="00797FC3" w:rsidP="00797FC3">
      <w:pPr>
        <w:ind w:firstLine="709"/>
        <w:jc w:val="both"/>
        <w:rPr>
          <w:sz w:val="28"/>
          <w:szCs w:val="28"/>
        </w:rPr>
      </w:pPr>
      <w:r w:rsidRPr="00797FC3">
        <w:rPr>
          <w:sz w:val="28"/>
          <w:szCs w:val="28"/>
        </w:rPr>
        <w:t xml:space="preserve">1. Подпрограмма «Оформление права собственности и регулирование отношений по управлению муниципальным имуществом Бутурлиновского городского поселения». Подпрограмма направлена на эффективное </w:t>
      </w:r>
      <w:r w:rsidRPr="00797FC3">
        <w:rPr>
          <w:sz w:val="28"/>
          <w:szCs w:val="28"/>
        </w:rPr>
        <w:lastRenderedPageBreak/>
        <w:t>распоряжение муниципальным имуществом Бутурлиновского городского поселения.</w:t>
      </w:r>
    </w:p>
    <w:p w:rsidR="00797FC3" w:rsidRPr="00797FC3" w:rsidRDefault="00797FC3" w:rsidP="00797FC3">
      <w:pPr>
        <w:snapToGrid w:val="0"/>
        <w:ind w:firstLine="709"/>
        <w:jc w:val="both"/>
        <w:rPr>
          <w:sz w:val="28"/>
          <w:szCs w:val="28"/>
        </w:rPr>
      </w:pPr>
      <w:r w:rsidRPr="00797FC3">
        <w:rPr>
          <w:sz w:val="28"/>
          <w:szCs w:val="28"/>
        </w:rPr>
        <w:t>2.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 Подпрограмма направлена на предотвращение чрезвычайных ситуаций и ликвидацию их негативных последствий, проведение мероприятий по гражданской обороне, обеспечение первичных мер пожарной безопасности.</w:t>
      </w:r>
    </w:p>
    <w:p w:rsidR="00797FC3" w:rsidRPr="00797FC3" w:rsidRDefault="00797FC3" w:rsidP="00797FC3">
      <w:pPr>
        <w:snapToGrid w:val="0"/>
        <w:ind w:firstLine="709"/>
        <w:jc w:val="both"/>
        <w:rPr>
          <w:sz w:val="28"/>
          <w:szCs w:val="28"/>
        </w:rPr>
      </w:pPr>
      <w:r w:rsidRPr="00797FC3">
        <w:rPr>
          <w:sz w:val="28"/>
          <w:szCs w:val="28"/>
        </w:rPr>
        <w:t>3. Подпрограмма «Дорожное хозяйство Бутурлиновского городского поселения». Подпрограмма направлена на развитие сети автомобильных дорог и другие мероприятия по обеспечению безопасности дорожного движения.</w:t>
      </w:r>
    </w:p>
    <w:p w:rsidR="00797FC3" w:rsidRPr="00797FC3" w:rsidRDefault="00797FC3" w:rsidP="00797FC3">
      <w:pPr>
        <w:snapToGrid w:val="0"/>
        <w:ind w:firstLine="709"/>
        <w:jc w:val="both"/>
        <w:rPr>
          <w:sz w:val="28"/>
          <w:szCs w:val="28"/>
        </w:rPr>
      </w:pPr>
      <w:r w:rsidRPr="00797FC3">
        <w:rPr>
          <w:sz w:val="28"/>
          <w:szCs w:val="28"/>
        </w:rPr>
        <w:t>4. Подпрограмма «Реализация мероприятий по землеустройству и землепользованию в Бутурлиновском городском поселении». Подпрограмма направлена на проведение мероприятий по оформлению права собственности на земельные участки под объектами недвижимости, находящимися в муниципальной собственности.</w:t>
      </w:r>
    </w:p>
    <w:p w:rsidR="00797FC3" w:rsidRPr="00797FC3" w:rsidRDefault="00797FC3" w:rsidP="00797FC3">
      <w:pPr>
        <w:snapToGrid w:val="0"/>
        <w:ind w:firstLine="709"/>
        <w:jc w:val="both"/>
        <w:rPr>
          <w:sz w:val="28"/>
          <w:szCs w:val="28"/>
        </w:rPr>
      </w:pPr>
      <w:r w:rsidRPr="00797FC3">
        <w:rPr>
          <w:sz w:val="28"/>
          <w:szCs w:val="28"/>
        </w:rPr>
        <w:t>5. Подпрограмма «Создание условий для обеспечения комфортным жильем населения Бутурлиновского городского поселения». Подпрограмма направлена на проведение мероприятий по капитальному ремонту многоквартирных домов, переселению граждан из аварийного жилищного фонда, обеспечение муниципальным жильем населения городского поселения.</w:t>
      </w:r>
    </w:p>
    <w:p w:rsidR="00797FC3" w:rsidRPr="00797FC3" w:rsidRDefault="00797FC3" w:rsidP="00797FC3">
      <w:pPr>
        <w:snapToGrid w:val="0"/>
        <w:ind w:firstLine="709"/>
        <w:jc w:val="both"/>
        <w:rPr>
          <w:sz w:val="28"/>
          <w:szCs w:val="28"/>
        </w:rPr>
      </w:pPr>
      <w:r w:rsidRPr="00797FC3">
        <w:rPr>
          <w:sz w:val="28"/>
          <w:szCs w:val="28"/>
        </w:rPr>
        <w:t>6. Подпрограмма «Развитие систем коммунальной инфраструктуры Бутурлиновского городского поселения».  Подпрограмма направлена на проведение мероприятий по повышению качества и доступности коммунальных услуг, предоставляемых населению городского поселения.</w:t>
      </w:r>
    </w:p>
    <w:p w:rsidR="00797FC3" w:rsidRPr="00797FC3" w:rsidRDefault="00797FC3" w:rsidP="00797FC3">
      <w:pPr>
        <w:snapToGrid w:val="0"/>
        <w:ind w:firstLine="709"/>
        <w:jc w:val="both"/>
        <w:rPr>
          <w:sz w:val="28"/>
          <w:szCs w:val="28"/>
        </w:rPr>
      </w:pPr>
      <w:r w:rsidRPr="00797FC3">
        <w:rPr>
          <w:sz w:val="28"/>
          <w:szCs w:val="28"/>
        </w:rPr>
        <w:t xml:space="preserve">7. Подпрограмма «Организация благоустройства в границах территории Бутурлиновского городского поселения». Подпрограмма направлена на проведение мероприятий по созданию благоприятных, комфортных и безопасных условий для проживания и отдыха жителей городского поселения. </w:t>
      </w:r>
    </w:p>
    <w:p w:rsidR="00797FC3" w:rsidRPr="00797FC3" w:rsidRDefault="00797FC3" w:rsidP="00797FC3">
      <w:pPr>
        <w:spacing w:line="100" w:lineRule="atLeast"/>
        <w:ind w:firstLine="709"/>
        <w:jc w:val="both"/>
        <w:rPr>
          <w:sz w:val="28"/>
          <w:szCs w:val="28"/>
        </w:rPr>
      </w:pPr>
      <w:r w:rsidRPr="00797FC3">
        <w:rPr>
          <w:sz w:val="28"/>
          <w:szCs w:val="28"/>
        </w:rPr>
        <w:t>8. Подпрограмма «Социальная политика Бутурлиновского городского поселения». Подпрограмма направлена на проведение мероприятий по повышению качества жизни отдельных категорий граждан Бутурлиновского городского поселения.</w:t>
      </w:r>
    </w:p>
    <w:p w:rsidR="00797FC3" w:rsidRPr="00797FC3" w:rsidRDefault="00797FC3" w:rsidP="00797FC3">
      <w:pPr>
        <w:spacing w:line="100" w:lineRule="atLeast"/>
        <w:ind w:firstLine="709"/>
        <w:jc w:val="both"/>
        <w:rPr>
          <w:sz w:val="28"/>
          <w:szCs w:val="28"/>
        </w:rPr>
      </w:pPr>
      <w:r w:rsidRPr="00797FC3">
        <w:rPr>
          <w:sz w:val="28"/>
          <w:szCs w:val="28"/>
        </w:rPr>
        <w:t>9. Подпрограмма «Содействие занятости населения в Бутурлиновском городском поселении».</w:t>
      </w:r>
    </w:p>
    <w:p w:rsidR="00797FC3" w:rsidRPr="00797FC3" w:rsidRDefault="00797FC3" w:rsidP="00797FC3">
      <w:pPr>
        <w:spacing w:line="100" w:lineRule="atLeast"/>
        <w:ind w:firstLine="709"/>
        <w:jc w:val="both"/>
        <w:rPr>
          <w:sz w:val="28"/>
          <w:szCs w:val="28"/>
        </w:rPr>
      </w:pPr>
    </w:p>
    <w:p w:rsidR="00797FC3" w:rsidRPr="00797FC3" w:rsidRDefault="00797FC3" w:rsidP="00797FC3">
      <w:pPr>
        <w:spacing w:line="100" w:lineRule="atLeast"/>
        <w:ind w:left="1800"/>
        <w:rPr>
          <w:b/>
          <w:bCs/>
          <w:sz w:val="28"/>
          <w:szCs w:val="28"/>
        </w:rPr>
      </w:pPr>
      <w:r w:rsidRPr="00797FC3">
        <w:rPr>
          <w:b/>
          <w:bCs/>
          <w:sz w:val="28"/>
          <w:szCs w:val="28"/>
        </w:rPr>
        <w:t>5. Ресурсное обеспечение муниципальной программы</w:t>
      </w:r>
    </w:p>
    <w:p w:rsidR="00797FC3" w:rsidRPr="00797FC3" w:rsidRDefault="00797FC3" w:rsidP="00797FC3">
      <w:pPr>
        <w:spacing w:line="100" w:lineRule="atLeast"/>
        <w:jc w:val="center"/>
        <w:rPr>
          <w:b/>
          <w:bCs/>
          <w:sz w:val="28"/>
          <w:szCs w:val="28"/>
        </w:rPr>
      </w:pPr>
    </w:p>
    <w:p w:rsidR="00797FC3" w:rsidRPr="00797FC3" w:rsidRDefault="00797FC3" w:rsidP="00797FC3">
      <w:pPr>
        <w:spacing w:line="100" w:lineRule="atLeast"/>
        <w:jc w:val="both"/>
        <w:rPr>
          <w:sz w:val="28"/>
          <w:szCs w:val="28"/>
        </w:rPr>
      </w:pPr>
      <w:r w:rsidRPr="00797FC3">
        <w:rPr>
          <w:sz w:val="28"/>
          <w:szCs w:val="28"/>
        </w:rPr>
        <w:tab/>
        <w:t>Ресурсное обеспечение муниципальной программы предусмотрено в сумме 613251,9 тыс. рублей, в том числе:</w:t>
      </w:r>
    </w:p>
    <w:p w:rsidR="00797FC3" w:rsidRPr="00797FC3" w:rsidRDefault="00797FC3" w:rsidP="00797FC3">
      <w:pPr>
        <w:spacing w:line="100" w:lineRule="atLeast"/>
        <w:jc w:val="both"/>
        <w:rPr>
          <w:sz w:val="28"/>
          <w:szCs w:val="28"/>
        </w:rPr>
      </w:pPr>
    </w:p>
    <w:tbl>
      <w:tblPr>
        <w:tblW w:w="0" w:type="auto"/>
        <w:tblInd w:w="1" w:type="dxa"/>
        <w:tblLayout w:type="fixed"/>
        <w:tblCellMar>
          <w:left w:w="0" w:type="dxa"/>
          <w:right w:w="0" w:type="dxa"/>
        </w:tblCellMar>
        <w:tblLook w:val="0000" w:firstRow="0" w:lastRow="0" w:firstColumn="0" w:lastColumn="0" w:noHBand="0" w:noVBand="0"/>
      </w:tblPr>
      <w:tblGrid>
        <w:gridCol w:w="1942"/>
        <w:gridCol w:w="2046"/>
        <w:gridCol w:w="1838"/>
        <w:gridCol w:w="1942"/>
        <w:gridCol w:w="1871"/>
      </w:tblGrid>
      <w:tr w:rsidR="00797FC3" w:rsidRPr="00797FC3" w:rsidTr="00232E0E">
        <w:tc>
          <w:tcPr>
            <w:tcW w:w="1942" w:type="dxa"/>
            <w:vMerge w:val="restart"/>
            <w:tcBorders>
              <w:top w:val="single" w:sz="1" w:space="0" w:color="000000"/>
              <w:left w:val="single" w:sz="1"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период</w:t>
            </w:r>
          </w:p>
        </w:tc>
        <w:tc>
          <w:tcPr>
            <w:tcW w:w="7697" w:type="dxa"/>
            <w:gridSpan w:val="4"/>
            <w:tcBorders>
              <w:top w:val="single" w:sz="4" w:space="0" w:color="auto"/>
              <w:left w:val="single" w:sz="4" w:space="0" w:color="auto"/>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Источники финансирования (тыс. рублей)</w:t>
            </w:r>
          </w:p>
        </w:tc>
      </w:tr>
      <w:tr w:rsidR="00797FC3" w:rsidRPr="00797FC3" w:rsidTr="00232E0E">
        <w:tc>
          <w:tcPr>
            <w:tcW w:w="1942" w:type="dxa"/>
            <w:vMerge/>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p>
        </w:tc>
        <w:tc>
          <w:tcPr>
            <w:tcW w:w="2046" w:type="dxa"/>
            <w:vMerge w:val="restart"/>
            <w:tcBorders>
              <w:left w:val="single" w:sz="1"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Всего</w:t>
            </w:r>
          </w:p>
        </w:tc>
        <w:tc>
          <w:tcPr>
            <w:tcW w:w="5651" w:type="dxa"/>
            <w:gridSpan w:val="3"/>
            <w:tcBorders>
              <w:left w:val="single" w:sz="4" w:space="0" w:color="auto"/>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в том числе</w:t>
            </w:r>
          </w:p>
        </w:tc>
      </w:tr>
      <w:tr w:rsidR="00797FC3" w:rsidRPr="00797FC3" w:rsidTr="00232E0E">
        <w:tc>
          <w:tcPr>
            <w:tcW w:w="1942" w:type="dxa"/>
            <w:vMerge/>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p>
        </w:tc>
        <w:tc>
          <w:tcPr>
            <w:tcW w:w="2046" w:type="dxa"/>
            <w:vMerge/>
            <w:tcBorders>
              <w:left w:val="single" w:sz="1"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федеральный бюджет</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областной бюджет</w:t>
            </w:r>
          </w:p>
        </w:tc>
        <w:tc>
          <w:tcPr>
            <w:tcW w:w="1871" w:type="dxa"/>
            <w:tcBorders>
              <w:left w:val="single" w:sz="2"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бюджет Бутурлиновско</w:t>
            </w:r>
            <w:r w:rsidRPr="00797FC3">
              <w:rPr>
                <w:sz w:val="28"/>
                <w:szCs w:val="28"/>
              </w:rPr>
              <w:lastRenderedPageBreak/>
              <w:t>го городского поселения</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lastRenderedPageBreak/>
              <w:t>2023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102794,61</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43555,4</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59239,21</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2024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134673,11</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43555,4</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91117,71</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2025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50040,83</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50040,83</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2026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65148,67</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65148,67</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2027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2028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2029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napToGrid w:val="0"/>
              <w:jc w:val="center"/>
              <w:rPr>
                <w:rFonts w:eastAsia="Arial"/>
                <w:b/>
                <w:sz w:val="28"/>
                <w:szCs w:val="28"/>
              </w:rPr>
            </w:pPr>
            <w:r w:rsidRPr="00797FC3">
              <w:rPr>
                <w:rFonts w:eastAsia="Arial"/>
                <w:b/>
                <w:sz w:val="28"/>
                <w:szCs w:val="28"/>
              </w:rPr>
              <w:t>-</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2030 год</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c>
          <w:tcPr>
            <w:tcW w:w="1838"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napToGrid w:val="0"/>
              <w:jc w:val="center"/>
              <w:rPr>
                <w:rFonts w:eastAsia="Arial"/>
                <w:b/>
                <w:sz w:val="28"/>
                <w:szCs w:val="28"/>
              </w:rPr>
            </w:pPr>
            <w:r w:rsidRPr="00797FC3">
              <w:rPr>
                <w:rFonts w:eastAsia="Arial"/>
                <w:b/>
                <w:sz w:val="28"/>
                <w:szCs w:val="28"/>
              </w:rPr>
              <w:t>-</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65148,67</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b/>
                <w:sz w:val="28"/>
                <w:szCs w:val="28"/>
              </w:rPr>
            </w:pPr>
            <w:r w:rsidRPr="00797FC3">
              <w:rPr>
                <w:b/>
                <w:sz w:val="28"/>
                <w:szCs w:val="28"/>
              </w:rPr>
              <w:t>ИТОГО:</w:t>
            </w:r>
          </w:p>
        </w:tc>
        <w:tc>
          <w:tcPr>
            <w:tcW w:w="2046"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b/>
                <w:sz w:val="28"/>
                <w:szCs w:val="28"/>
              </w:rPr>
            </w:pPr>
            <w:r w:rsidRPr="00797FC3">
              <w:rPr>
                <w:rFonts w:eastAsia="Arial"/>
                <w:b/>
                <w:sz w:val="28"/>
                <w:szCs w:val="28"/>
              </w:rPr>
              <w:t>613 251,9</w:t>
            </w:r>
          </w:p>
        </w:tc>
        <w:tc>
          <w:tcPr>
            <w:tcW w:w="1838" w:type="dxa"/>
            <w:tcBorders>
              <w:left w:val="single" w:sz="4" w:space="0" w:color="auto"/>
              <w:bottom w:val="single" w:sz="4" w:space="0" w:color="auto"/>
              <w:right w:val="single" w:sz="2" w:space="0" w:color="000000"/>
            </w:tcBorders>
            <w:shd w:val="clear" w:color="auto" w:fill="auto"/>
          </w:tcPr>
          <w:p w:rsidR="00797FC3" w:rsidRPr="00797FC3" w:rsidRDefault="00797FC3" w:rsidP="00797FC3">
            <w:pPr>
              <w:snapToGrid w:val="0"/>
              <w:jc w:val="center"/>
              <w:rPr>
                <w:rFonts w:eastAsia="Arial"/>
                <w:b/>
                <w:sz w:val="28"/>
                <w:szCs w:val="28"/>
              </w:rPr>
            </w:pPr>
            <w:r w:rsidRPr="00797FC3">
              <w:rPr>
                <w:rFonts w:eastAsia="Arial"/>
                <w:b/>
                <w:sz w:val="28"/>
                <w:szCs w:val="28"/>
              </w:rPr>
              <w:t>-</w:t>
            </w:r>
          </w:p>
        </w:tc>
        <w:tc>
          <w:tcPr>
            <w:tcW w:w="1942" w:type="dxa"/>
            <w:tcBorders>
              <w:left w:val="single" w:sz="2" w:space="0" w:color="000000"/>
              <w:bottom w:val="single" w:sz="4" w:space="0" w:color="auto"/>
              <w:right w:val="single" w:sz="2" w:space="0" w:color="000000"/>
            </w:tcBorders>
            <w:shd w:val="clear" w:color="auto" w:fill="auto"/>
          </w:tcPr>
          <w:p w:rsidR="00797FC3" w:rsidRPr="00797FC3" w:rsidRDefault="00797FC3" w:rsidP="00797FC3">
            <w:pPr>
              <w:snapToGrid w:val="0"/>
              <w:jc w:val="center"/>
              <w:rPr>
                <w:rFonts w:eastAsia="Arial"/>
                <w:b/>
                <w:sz w:val="28"/>
                <w:szCs w:val="28"/>
              </w:rPr>
            </w:pPr>
            <w:r w:rsidRPr="00797FC3">
              <w:rPr>
                <w:rFonts w:eastAsia="Arial"/>
                <w:b/>
                <w:sz w:val="28"/>
                <w:szCs w:val="28"/>
              </w:rPr>
              <w:t>87110,8</w:t>
            </w:r>
          </w:p>
        </w:tc>
        <w:tc>
          <w:tcPr>
            <w:tcW w:w="1871"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napToGrid w:val="0"/>
              <w:jc w:val="center"/>
              <w:rPr>
                <w:rFonts w:eastAsia="Arial"/>
                <w:b/>
                <w:sz w:val="28"/>
                <w:szCs w:val="28"/>
              </w:rPr>
            </w:pPr>
            <w:r w:rsidRPr="00797FC3">
              <w:rPr>
                <w:rFonts w:eastAsia="Arial"/>
                <w:b/>
                <w:sz w:val="28"/>
                <w:szCs w:val="28"/>
              </w:rPr>
              <w:t>526141,1</w:t>
            </w:r>
          </w:p>
        </w:tc>
      </w:tr>
    </w:tbl>
    <w:p w:rsidR="00797FC3" w:rsidRPr="00797FC3" w:rsidRDefault="00797FC3" w:rsidP="00797FC3">
      <w:pPr>
        <w:spacing w:line="100" w:lineRule="atLeast"/>
        <w:ind w:firstLine="540"/>
        <w:jc w:val="both"/>
        <w:rPr>
          <w:sz w:val="28"/>
          <w:szCs w:val="28"/>
        </w:rPr>
      </w:pPr>
    </w:p>
    <w:p w:rsidR="00797FC3" w:rsidRPr="00797FC3" w:rsidRDefault="00797FC3" w:rsidP="00797FC3">
      <w:pPr>
        <w:spacing w:line="100" w:lineRule="atLeast"/>
        <w:ind w:firstLine="540"/>
        <w:jc w:val="both"/>
        <w:rPr>
          <w:sz w:val="28"/>
          <w:szCs w:val="28"/>
        </w:rPr>
      </w:pPr>
      <w:r w:rsidRPr="00797FC3">
        <w:rPr>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p w:rsidR="00797FC3" w:rsidRPr="00797FC3" w:rsidRDefault="00797FC3" w:rsidP="00797FC3">
      <w:pPr>
        <w:spacing w:line="100" w:lineRule="atLeast"/>
        <w:ind w:firstLine="540"/>
        <w:jc w:val="both"/>
        <w:rPr>
          <w:sz w:val="28"/>
          <w:szCs w:val="28"/>
        </w:rPr>
      </w:pPr>
    </w:p>
    <w:p w:rsidR="00797FC3" w:rsidRPr="00797FC3" w:rsidRDefault="00797FC3" w:rsidP="00797FC3">
      <w:pPr>
        <w:jc w:val="center"/>
        <w:rPr>
          <w:b/>
          <w:bCs/>
          <w:sz w:val="28"/>
          <w:szCs w:val="28"/>
        </w:rPr>
      </w:pPr>
      <w:r w:rsidRPr="00797FC3">
        <w:rPr>
          <w:b/>
          <w:bCs/>
          <w:sz w:val="28"/>
          <w:szCs w:val="28"/>
        </w:rPr>
        <w:t>6. Подпрограммы муниципальной программы</w:t>
      </w:r>
    </w:p>
    <w:p w:rsidR="00797FC3" w:rsidRPr="00797FC3" w:rsidRDefault="00797FC3" w:rsidP="00797FC3">
      <w:pPr>
        <w:jc w:val="center"/>
        <w:rPr>
          <w:sz w:val="20"/>
          <w:szCs w:val="20"/>
        </w:rPr>
      </w:pPr>
    </w:p>
    <w:p w:rsidR="00797FC3" w:rsidRPr="00797FC3" w:rsidRDefault="00797FC3" w:rsidP="00797FC3">
      <w:pPr>
        <w:jc w:val="center"/>
        <w:rPr>
          <w:b/>
          <w:bCs/>
          <w:i/>
          <w:iCs/>
          <w:sz w:val="28"/>
          <w:szCs w:val="28"/>
        </w:rPr>
      </w:pPr>
      <w:r w:rsidRPr="00797FC3">
        <w:rPr>
          <w:b/>
          <w:bCs/>
          <w:i/>
          <w:iCs/>
          <w:sz w:val="28"/>
          <w:szCs w:val="28"/>
        </w:rPr>
        <w:t>6.1. 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p w:rsidR="00797FC3" w:rsidRPr="00797FC3" w:rsidRDefault="00797FC3" w:rsidP="00797FC3">
      <w:pPr>
        <w:jc w:val="both"/>
        <w:rPr>
          <w:b/>
          <w:bCs/>
          <w:i/>
          <w:iCs/>
          <w:sz w:val="28"/>
          <w:szCs w:val="28"/>
        </w:rPr>
      </w:pPr>
    </w:p>
    <w:p w:rsidR="00797FC3" w:rsidRPr="00797FC3" w:rsidRDefault="00797FC3" w:rsidP="00797FC3">
      <w:pPr>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 xml:space="preserve">подпрограммы «Оформление права собственности и </w:t>
      </w:r>
    </w:p>
    <w:p w:rsidR="00797FC3" w:rsidRPr="00797FC3" w:rsidRDefault="00797FC3" w:rsidP="00797FC3">
      <w:pPr>
        <w:jc w:val="center"/>
        <w:rPr>
          <w:b/>
          <w:sz w:val="28"/>
          <w:szCs w:val="28"/>
        </w:rPr>
      </w:pPr>
      <w:r w:rsidRPr="00797FC3">
        <w:rPr>
          <w:b/>
          <w:sz w:val="28"/>
          <w:szCs w:val="28"/>
        </w:rPr>
        <w:t xml:space="preserve">регулирование отношений по управлению муниципальным имуществом Бутурлиновского городского поселения» </w:t>
      </w:r>
    </w:p>
    <w:p w:rsidR="00797FC3" w:rsidRPr="00797FC3" w:rsidRDefault="00797FC3" w:rsidP="00797FC3">
      <w:pPr>
        <w:jc w:val="center"/>
        <w:rPr>
          <w:b/>
          <w:sz w:val="28"/>
          <w:szCs w:val="28"/>
        </w:rPr>
      </w:pPr>
    </w:p>
    <w:tbl>
      <w:tblPr>
        <w:tblW w:w="0" w:type="auto"/>
        <w:tblInd w:w="-202" w:type="dxa"/>
        <w:tblLayout w:type="fixed"/>
        <w:tblLook w:val="0000" w:firstRow="0" w:lastRow="0" w:firstColumn="0" w:lastColumn="0" w:noHBand="0" w:noVBand="0"/>
      </w:tblPr>
      <w:tblGrid>
        <w:gridCol w:w="2759"/>
        <w:gridCol w:w="7190"/>
      </w:tblGrid>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Ответственный исполнитель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Исполнители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 xml:space="preserve">Основные разработчики подпрограммы </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04"/>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left w:val="single" w:sz="4" w:space="0" w:color="000000"/>
              <w:bottom w:val="single" w:sz="4" w:space="0" w:color="000000"/>
            </w:tcBorders>
            <w:shd w:val="clear" w:color="auto" w:fill="auto"/>
          </w:tcPr>
          <w:p w:rsidR="00797FC3" w:rsidRPr="00797FC3" w:rsidRDefault="00797FC3" w:rsidP="00797FC3">
            <w:pPr>
              <w:snapToGrid w:val="0"/>
              <w:jc w:val="both"/>
              <w:rPr>
                <w:sz w:val="28"/>
                <w:szCs w:val="28"/>
              </w:rPr>
            </w:pPr>
            <w:r w:rsidRPr="00797FC3">
              <w:rPr>
                <w:sz w:val="28"/>
                <w:szCs w:val="28"/>
              </w:rPr>
              <w:t>Цель подпрограммы</w:t>
            </w:r>
          </w:p>
        </w:tc>
        <w:tc>
          <w:tcPr>
            <w:tcW w:w="7190"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Целью подпрограммы является эффективное управление муниципальным имуществом</w:t>
            </w:r>
          </w:p>
        </w:tc>
      </w:tr>
      <w:tr w:rsidR="00797FC3" w:rsidRPr="00797FC3" w:rsidTr="00232E0E">
        <w:tc>
          <w:tcPr>
            <w:tcW w:w="2759" w:type="dxa"/>
            <w:tcBorders>
              <w:top w:val="single" w:sz="4" w:space="0" w:color="000000"/>
              <w:left w:val="single" w:sz="4" w:space="0" w:color="000000"/>
            </w:tcBorders>
            <w:shd w:val="clear" w:color="auto" w:fill="FFFFFF"/>
          </w:tcPr>
          <w:p w:rsidR="00797FC3" w:rsidRPr="00797FC3" w:rsidRDefault="00797FC3" w:rsidP="00797FC3">
            <w:pPr>
              <w:snapToGrid w:val="0"/>
              <w:jc w:val="both"/>
              <w:rPr>
                <w:sz w:val="28"/>
                <w:szCs w:val="28"/>
              </w:rPr>
            </w:pPr>
            <w:r w:rsidRPr="00797FC3">
              <w:rPr>
                <w:sz w:val="28"/>
                <w:szCs w:val="28"/>
              </w:rPr>
              <w:t>Задачи подпрограммы</w:t>
            </w:r>
          </w:p>
        </w:tc>
        <w:tc>
          <w:tcPr>
            <w:tcW w:w="7190" w:type="dxa"/>
            <w:tcBorders>
              <w:top w:val="single" w:sz="4" w:space="0" w:color="000000"/>
              <w:left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Реализация подпрограммы позволит решить следующие задачи:</w:t>
            </w:r>
          </w:p>
          <w:p w:rsidR="00797FC3" w:rsidRPr="00797FC3" w:rsidRDefault="00797FC3" w:rsidP="00797FC3">
            <w:pPr>
              <w:suppressAutoHyphens w:val="0"/>
              <w:snapToGrid w:val="0"/>
              <w:ind w:firstLine="704"/>
              <w:jc w:val="both"/>
              <w:rPr>
                <w:sz w:val="28"/>
                <w:szCs w:val="28"/>
              </w:rPr>
            </w:pPr>
            <w:r w:rsidRPr="00797FC3">
              <w:rPr>
                <w:sz w:val="28"/>
                <w:szCs w:val="28"/>
              </w:rPr>
              <w:t xml:space="preserve">- изготовление технической документации на объекты недвижимого имущества, для последующей регистрации права муниципальной собственности на такие объекты в Бобровском межмуниципальном отделе Управления Федеральной службы государственной регистрации, кадастра и картографии по Воронежской области; </w:t>
            </w:r>
          </w:p>
          <w:p w:rsidR="00797FC3" w:rsidRPr="00797FC3" w:rsidRDefault="00797FC3" w:rsidP="00797FC3">
            <w:pPr>
              <w:suppressAutoHyphens w:val="0"/>
              <w:snapToGrid w:val="0"/>
              <w:ind w:firstLine="704"/>
              <w:jc w:val="both"/>
              <w:rPr>
                <w:sz w:val="28"/>
                <w:szCs w:val="28"/>
              </w:rPr>
            </w:pPr>
            <w:r w:rsidRPr="00797FC3">
              <w:rPr>
                <w:sz w:val="28"/>
                <w:szCs w:val="28"/>
              </w:rPr>
              <w:lastRenderedPageBreak/>
              <w:t>- работы по оценке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 путем проведения конкурсов или аукционов, в соответствии с действующим законодательством;</w:t>
            </w:r>
          </w:p>
        </w:tc>
      </w:tr>
      <w:tr w:rsidR="00797FC3" w:rsidRPr="00797FC3" w:rsidTr="00232E0E">
        <w:trPr>
          <w:trHeight w:val="691"/>
        </w:trPr>
        <w:tc>
          <w:tcPr>
            <w:tcW w:w="2759" w:type="dxa"/>
            <w:tcBorders>
              <w:left w:val="single" w:sz="4" w:space="0" w:color="000000"/>
              <w:bottom w:val="single" w:sz="4" w:space="0" w:color="000000"/>
            </w:tcBorders>
            <w:shd w:val="clear" w:color="auto" w:fill="FFFFFF"/>
          </w:tcPr>
          <w:p w:rsidR="00797FC3" w:rsidRPr="00797FC3" w:rsidRDefault="00797FC3" w:rsidP="00797FC3">
            <w:pPr>
              <w:snapToGrid w:val="0"/>
              <w:rPr>
                <w:sz w:val="28"/>
                <w:szCs w:val="28"/>
              </w:rPr>
            </w:pPr>
          </w:p>
        </w:tc>
        <w:tc>
          <w:tcPr>
            <w:tcW w:w="7190"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uppressAutoHyphens w:val="0"/>
              <w:snapToGrid w:val="0"/>
              <w:ind w:firstLine="704"/>
              <w:jc w:val="both"/>
              <w:rPr>
                <w:sz w:val="28"/>
                <w:szCs w:val="28"/>
              </w:rPr>
            </w:pPr>
            <w:r w:rsidRPr="00797FC3">
              <w:rPr>
                <w:sz w:val="28"/>
                <w:szCs w:val="28"/>
              </w:rPr>
              <w:t>- финансирование расходов по содержанию муниципального имущества Бутурлиновского городского поселения.</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Сроки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2023 г. – 2030 г.</w:t>
            </w:r>
          </w:p>
          <w:p w:rsidR="00797FC3" w:rsidRPr="00797FC3" w:rsidRDefault="00797FC3" w:rsidP="00797FC3">
            <w:pPr>
              <w:ind w:firstLine="704"/>
              <w:rPr>
                <w:sz w:val="28"/>
                <w:szCs w:val="28"/>
              </w:rPr>
            </w:pP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rFonts w:eastAsia="Arial"/>
                <w:sz w:val="28"/>
                <w:szCs w:val="28"/>
              </w:rPr>
            </w:pPr>
            <w:r w:rsidRPr="00797FC3">
              <w:rPr>
                <w:rFonts w:eastAsia="Arial"/>
                <w:sz w:val="28"/>
                <w:szCs w:val="28"/>
              </w:rPr>
              <w:t>Реализация подпрограммы осуществляется за счет средств бюджета Бутурлиновского городского поселения на сумму</w:t>
            </w:r>
            <w:r w:rsidRPr="00797FC3">
              <w:rPr>
                <w:rFonts w:eastAsia="Arial"/>
                <w:b/>
                <w:sz w:val="22"/>
                <w:szCs w:val="22"/>
              </w:rPr>
              <w:t xml:space="preserve"> </w:t>
            </w:r>
            <w:r w:rsidRPr="00797FC3">
              <w:rPr>
                <w:rFonts w:eastAsia="Arial"/>
                <w:sz w:val="28"/>
                <w:szCs w:val="28"/>
              </w:rPr>
              <w:t>31 910,8 тыс. рублей, в том числе:</w:t>
            </w:r>
          </w:p>
          <w:p w:rsidR="00797FC3" w:rsidRPr="00797FC3" w:rsidRDefault="00797FC3" w:rsidP="00797FC3">
            <w:pPr>
              <w:ind w:firstLine="704"/>
              <w:jc w:val="both"/>
              <w:rPr>
                <w:rFonts w:eastAsia="Arial"/>
                <w:sz w:val="28"/>
                <w:szCs w:val="28"/>
              </w:rPr>
            </w:pPr>
            <w:r w:rsidRPr="00797FC3">
              <w:rPr>
                <w:rFonts w:eastAsia="Arial"/>
                <w:sz w:val="28"/>
                <w:szCs w:val="28"/>
              </w:rPr>
              <w:t>2023 год — 4 015,10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2024 год — 3 985,10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2025 год — 3 985,10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2026 год — 3 985,10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2027 год — 3 985,10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2028 год — 3 985,10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2029 год — 3 985,10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2030 год -   3 985,10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797FC3" w:rsidRPr="00797FC3" w:rsidTr="00232E0E">
        <w:trPr>
          <w:trHeight w:val="273"/>
        </w:trPr>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AutoHyphens w:val="0"/>
              <w:snapToGrid w:val="0"/>
              <w:spacing w:before="40" w:after="40"/>
              <w:ind w:firstLine="704"/>
              <w:jc w:val="both"/>
              <w:rPr>
                <w:sz w:val="28"/>
                <w:szCs w:val="28"/>
              </w:rPr>
            </w:pPr>
            <w:r w:rsidRPr="00797FC3">
              <w:rPr>
                <w:sz w:val="28"/>
                <w:szCs w:val="28"/>
              </w:rPr>
              <w:t>Регистрация права муниципальной собственности на объекты недвижимого имущества (дороги, объекты коммунальной инфраструктуры и т.д.).</w:t>
            </w:r>
          </w:p>
          <w:p w:rsidR="00797FC3" w:rsidRPr="00797FC3" w:rsidRDefault="00797FC3" w:rsidP="00797FC3">
            <w:pPr>
              <w:suppressAutoHyphens w:val="0"/>
              <w:ind w:firstLine="704"/>
              <w:jc w:val="both"/>
              <w:rPr>
                <w:sz w:val="28"/>
                <w:szCs w:val="28"/>
              </w:rPr>
            </w:pPr>
            <w:r w:rsidRPr="00797FC3">
              <w:rPr>
                <w:sz w:val="28"/>
                <w:szCs w:val="28"/>
              </w:rPr>
              <w:t xml:space="preserve">Пополнение доходной части бюджета за счет продажи или сдачи в аренду объектов движимого и недвижимого имущества муниципальной собственности. </w:t>
            </w:r>
          </w:p>
        </w:tc>
      </w:tr>
    </w:tbl>
    <w:p w:rsidR="00797FC3" w:rsidRPr="00797FC3" w:rsidRDefault="00797FC3" w:rsidP="00797FC3">
      <w:pPr>
        <w:jc w:val="both"/>
        <w:rPr>
          <w:sz w:val="20"/>
          <w:szCs w:val="20"/>
        </w:rPr>
      </w:pPr>
    </w:p>
    <w:p w:rsidR="00797FC3" w:rsidRPr="00797FC3" w:rsidRDefault="00797FC3" w:rsidP="00797FC3">
      <w:pPr>
        <w:ind w:left="1116"/>
        <w:rPr>
          <w:b/>
          <w:bCs/>
          <w:sz w:val="28"/>
          <w:szCs w:val="28"/>
        </w:rPr>
      </w:pPr>
      <w:r w:rsidRPr="00797FC3">
        <w:rPr>
          <w:b/>
          <w:bCs/>
          <w:sz w:val="28"/>
          <w:szCs w:val="28"/>
        </w:rPr>
        <w:t>2. Характеристика сферы реализации подпрограммы</w:t>
      </w:r>
    </w:p>
    <w:p w:rsidR="00797FC3" w:rsidRPr="00797FC3" w:rsidRDefault="00797FC3" w:rsidP="00797FC3">
      <w:pPr>
        <w:jc w:val="both"/>
        <w:rPr>
          <w:sz w:val="28"/>
          <w:szCs w:val="28"/>
        </w:rPr>
      </w:pPr>
    </w:p>
    <w:p w:rsidR="00797FC3" w:rsidRPr="00797FC3" w:rsidRDefault="00797FC3" w:rsidP="00797FC3">
      <w:pPr>
        <w:ind w:firstLine="709"/>
        <w:jc w:val="both"/>
        <w:rPr>
          <w:sz w:val="28"/>
          <w:szCs w:val="28"/>
        </w:rPr>
      </w:pPr>
      <w:r w:rsidRPr="00797FC3">
        <w:rPr>
          <w:sz w:val="28"/>
          <w:szCs w:val="28"/>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владение, пользование и распоряжение имуществом, находящимся в муниципальной собственности поселения.</w:t>
      </w:r>
    </w:p>
    <w:p w:rsidR="00797FC3" w:rsidRPr="00797FC3" w:rsidRDefault="00797FC3" w:rsidP="00797FC3">
      <w:pPr>
        <w:suppressAutoHyphens w:val="0"/>
        <w:ind w:firstLine="709"/>
        <w:jc w:val="both"/>
        <w:rPr>
          <w:sz w:val="28"/>
          <w:szCs w:val="28"/>
        </w:rPr>
      </w:pPr>
      <w:r w:rsidRPr="00797FC3">
        <w:rPr>
          <w:sz w:val="28"/>
          <w:szCs w:val="28"/>
        </w:rPr>
        <w:t xml:space="preserve">Существует необходимость в проведении государственной регистрации права на объекты муниципального имущества Бутурлиновского городского поселения. </w:t>
      </w:r>
    </w:p>
    <w:p w:rsidR="00797FC3" w:rsidRPr="00797FC3" w:rsidRDefault="00797FC3" w:rsidP="00797FC3">
      <w:pPr>
        <w:suppressAutoHyphens w:val="0"/>
        <w:ind w:firstLine="709"/>
        <w:jc w:val="both"/>
        <w:rPr>
          <w:sz w:val="28"/>
          <w:szCs w:val="28"/>
        </w:rPr>
      </w:pPr>
      <w:r w:rsidRPr="00797FC3">
        <w:rPr>
          <w:sz w:val="28"/>
          <w:szCs w:val="28"/>
        </w:rPr>
        <w:t>Для реализации подпрограммы</w:t>
      </w:r>
      <w:r w:rsidRPr="00797FC3">
        <w:rPr>
          <w:bCs/>
          <w:iCs/>
          <w:sz w:val="28"/>
          <w:szCs w:val="28"/>
        </w:rPr>
        <w:t xml:space="preserve"> </w:t>
      </w:r>
      <w:r w:rsidRPr="00797FC3">
        <w:rPr>
          <w:sz w:val="28"/>
          <w:szCs w:val="28"/>
        </w:rPr>
        <w:t xml:space="preserve">«Оформление права собственности и регулирование отношений по управлению муниципальным имуществом Бутурлиновского городского поселения» необходимо изготовить техническую документацию на объекты недвижимого имущества. </w:t>
      </w:r>
    </w:p>
    <w:p w:rsidR="00797FC3" w:rsidRPr="00797FC3" w:rsidRDefault="00797FC3" w:rsidP="00797FC3">
      <w:pPr>
        <w:suppressAutoHyphens w:val="0"/>
        <w:ind w:firstLine="709"/>
        <w:jc w:val="both"/>
        <w:rPr>
          <w:sz w:val="28"/>
          <w:szCs w:val="28"/>
        </w:rPr>
      </w:pPr>
      <w:r w:rsidRPr="00797FC3">
        <w:rPr>
          <w:sz w:val="28"/>
          <w:szCs w:val="28"/>
        </w:rPr>
        <w:lastRenderedPageBreak/>
        <w:t xml:space="preserve">В целях эффективного распоряжения муниципальным имуществом, а также в целях пополнения доходной части бюджета городского поселения, для проведения процедур по продаже и сдаче в аренду муниципального имущества необходимо проведение оценки рыночной стоимости объектов, предполагаемых к продаже или передаче в аренду. </w:t>
      </w:r>
    </w:p>
    <w:p w:rsidR="00797FC3" w:rsidRPr="00797FC3" w:rsidRDefault="00797FC3" w:rsidP="00797FC3">
      <w:pPr>
        <w:suppressAutoHyphens w:val="0"/>
        <w:jc w:val="both"/>
        <w:rPr>
          <w:sz w:val="28"/>
          <w:szCs w:val="28"/>
        </w:rPr>
      </w:pPr>
    </w:p>
    <w:p w:rsidR="00797FC3" w:rsidRPr="00797FC3" w:rsidRDefault="00797FC3" w:rsidP="00797FC3">
      <w:pPr>
        <w:tabs>
          <w:tab w:val="left" w:pos="455"/>
        </w:tabs>
        <w:ind w:left="17"/>
        <w:jc w:val="center"/>
        <w:rPr>
          <w:b/>
          <w:bCs/>
          <w:sz w:val="28"/>
          <w:szCs w:val="28"/>
        </w:rPr>
      </w:pPr>
      <w:r w:rsidRPr="00797FC3">
        <w:rPr>
          <w:b/>
          <w:bCs/>
          <w:sz w:val="28"/>
          <w:szCs w:val="28"/>
        </w:rPr>
        <w:t>3. Цели, задачи и сроки реализации подпрограммы</w:t>
      </w:r>
    </w:p>
    <w:p w:rsidR="00797FC3" w:rsidRPr="00797FC3" w:rsidRDefault="00797FC3" w:rsidP="00797FC3">
      <w:pPr>
        <w:tabs>
          <w:tab w:val="left" w:pos="455"/>
        </w:tabs>
        <w:ind w:left="17"/>
        <w:jc w:val="center"/>
        <w:rPr>
          <w:b/>
          <w:bCs/>
          <w:sz w:val="28"/>
          <w:szCs w:val="28"/>
        </w:rPr>
      </w:pPr>
    </w:p>
    <w:p w:rsidR="00797FC3" w:rsidRPr="00797FC3" w:rsidRDefault="00797FC3" w:rsidP="00797FC3">
      <w:pPr>
        <w:tabs>
          <w:tab w:val="left" w:pos="4536"/>
        </w:tabs>
        <w:jc w:val="center"/>
        <w:rPr>
          <w:i/>
          <w:spacing w:val="15"/>
          <w:sz w:val="28"/>
          <w:szCs w:val="28"/>
        </w:rPr>
      </w:pPr>
      <w:r w:rsidRPr="00797FC3">
        <w:rPr>
          <w:i/>
          <w:spacing w:val="15"/>
          <w:sz w:val="28"/>
          <w:szCs w:val="28"/>
        </w:rPr>
        <w:t>Основные цели подпрограммы:</w:t>
      </w:r>
    </w:p>
    <w:p w:rsidR="00797FC3" w:rsidRPr="00797FC3" w:rsidRDefault="00797FC3" w:rsidP="00797FC3">
      <w:pPr>
        <w:ind w:firstLine="709"/>
        <w:jc w:val="both"/>
        <w:rPr>
          <w:color w:val="000000"/>
          <w:sz w:val="28"/>
          <w:szCs w:val="28"/>
        </w:rPr>
      </w:pPr>
      <w:r w:rsidRPr="00797FC3">
        <w:rPr>
          <w:color w:val="000000"/>
          <w:sz w:val="28"/>
          <w:szCs w:val="28"/>
        </w:rPr>
        <w:t>- оформление права собственности на объекты муниципального имущества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 создание условий для пополнения доходной части бюджета городского поселения;</w:t>
      </w:r>
    </w:p>
    <w:p w:rsidR="00797FC3" w:rsidRPr="00797FC3" w:rsidRDefault="00797FC3" w:rsidP="00797FC3">
      <w:pPr>
        <w:spacing w:after="120"/>
        <w:ind w:firstLine="709"/>
        <w:jc w:val="both"/>
        <w:rPr>
          <w:sz w:val="28"/>
          <w:szCs w:val="28"/>
        </w:rPr>
      </w:pPr>
      <w:r w:rsidRPr="00797FC3">
        <w:rPr>
          <w:sz w:val="28"/>
          <w:szCs w:val="28"/>
        </w:rPr>
        <w:t>- повышение эффективности управления муниципальным имуществом.</w:t>
      </w:r>
    </w:p>
    <w:p w:rsidR="00797FC3" w:rsidRPr="00797FC3" w:rsidRDefault="00797FC3" w:rsidP="00797FC3">
      <w:pPr>
        <w:jc w:val="center"/>
        <w:rPr>
          <w:i/>
          <w:iCs/>
          <w:sz w:val="28"/>
          <w:szCs w:val="28"/>
        </w:rPr>
      </w:pPr>
      <w:r w:rsidRPr="00797FC3">
        <w:rPr>
          <w:i/>
          <w:iCs/>
          <w:sz w:val="28"/>
          <w:szCs w:val="28"/>
        </w:rPr>
        <w:t>Основные задачи подпрограммы:</w:t>
      </w:r>
    </w:p>
    <w:p w:rsidR="00797FC3" w:rsidRPr="00797FC3" w:rsidRDefault="00797FC3" w:rsidP="00797FC3">
      <w:pPr>
        <w:spacing w:line="100" w:lineRule="atLeast"/>
        <w:ind w:firstLine="709"/>
        <w:jc w:val="both"/>
        <w:rPr>
          <w:sz w:val="28"/>
          <w:szCs w:val="28"/>
        </w:rPr>
      </w:pPr>
      <w:r w:rsidRPr="00797FC3">
        <w:rPr>
          <w:sz w:val="28"/>
          <w:szCs w:val="28"/>
        </w:rPr>
        <w:t xml:space="preserve">- изготовление технической документации на объекты недвижимого имущества для последующей регистрации права муниципальной собственности на такие объекты в Бобровском межмуниципальном отделе Управления Федеральной службы государственной регистрации, кадастра и картографии по Воронежской области; </w:t>
      </w:r>
    </w:p>
    <w:p w:rsidR="00797FC3" w:rsidRPr="00797FC3" w:rsidRDefault="00797FC3" w:rsidP="00797FC3">
      <w:pPr>
        <w:suppressAutoHyphens w:val="0"/>
        <w:spacing w:line="100" w:lineRule="atLeast"/>
        <w:ind w:firstLine="709"/>
        <w:jc w:val="both"/>
        <w:rPr>
          <w:sz w:val="28"/>
          <w:szCs w:val="28"/>
        </w:rPr>
      </w:pPr>
      <w:r w:rsidRPr="00797FC3">
        <w:rPr>
          <w:sz w:val="28"/>
          <w:szCs w:val="28"/>
        </w:rPr>
        <w:t>- работы по оценке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 путем проведения конкурсов или аукционов в соответствии с действующим законодательством;</w:t>
      </w:r>
    </w:p>
    <w:p w:rsidR="00797FC3" w:rsidRPr="00797FC3" w:rsidRDefault="00797FC3" w:rsidP="00797FC3">
      <w:pPr>
        <w:suppressAutoHyphens w:val="0"/>
        <w:spacing w:line="100" w:lineRule="atLeast"/>
        <w:ind w:firstLine="709"/>
        <w:jc w:val="both"/>
        <w:rPr>
          <w:sz w:val="28"/>
          <w:szCs w:val="28"/>
        </w:rPr>
      </w:pPr>
      <w:r w:rsidRPr="00797FC3">
        <w:rPr>
          <w:sz w:val="28"/>
          <w:szCs w:val="28"/>
        </w:rPr>
        <w:t>- финансирование расходов по содержанию муниципального имущества Бутурлиновского городского поселения;</w:t>
      </w:r>
    </w:p>
    <w:p w:rsidR="00797FC3" w:rsidRPr="00797FC3" w:rsidRDefault="00797FC3" w:rsidP="00797FC3">
      <w:pPr>
        <w:widowControl w:val="0"/>
        <w:autoSpaceDE w:val="0"/>
        <w:spacing w:line="100" w:lineRule="atLeast"/>
        <w:ind w:firstLine="709"/>
        <w:jc w:val="both"/>
        <w:rPr>
          <w:rFonts w:eastAsia="Arial"/>
          <w:sz w:val="28"/>
          <w:szCs w:val="28"/>
        </w:rPr>
      </w:pPr>
      <w:r w:rsidRPr="00797FC3">
        <w:rPr>
          <w:rFonts w:eastAsia="Arial"/>
          <w:sz w:val="28"/>
          <w:szCs w:val="28"/>
        </w:rPr>
        <w:t xml:space="preserve">- приватизация муниципального имущества; </w:t>
      </w:r>
    </w:p>
    <w:p w:rsidR="00797FC3" w:rsidRPr="00797FC3" w:rsidRDefault="00797FC3" w:rsidP="00797FC3">
      <w:pPr>
        <w:widowControl w:val="0"/>
        <w:autoSpaceDE w:val="0"/>
        <w:spacing w:line="100" w:lineRule="atLeast"/>
        <w:ind w:firstLine="709"/>
        <w:jc w:val="both"/>
        <w:rPr>
          <w:rFonts w:eastAsia="Arial"/>
          <w:sz w:val="28"/>
          <w:szCs w:val="28"/>
        </w:rPr>
      </w:pPr>
      <w:r w:rsidRPr="00797FC3">
        <w:rPr>
          <w:rFonts w:eastAsia="Arial"/>
          <w:bCs/>
          <w:iCs/>
          <w:sz w:val="28"/>
          <w:szCs w:val="28"/>
        </w:rPr>
        <w:t>- оптимизация существующей сети муниципальных учреждений и предприятий</w:t>
      </w:r>
      <w:r w:rsidRPr="00797FC3">
        <w:rPr>
          <w:rFonts w:eastAsia="Arial"/>
          <w:sz w:val="28"/>
          <w:szCs w:val="28"/>
        </w:rPr>
        <w:t>;</w:t>
      </w:r>
    </w:p>
    <w:p w:rsidR="00797FC3" w:rsidRPr="00797FC3" w:rsidRDefault="00797FC3" w:rsidP="00797FC3">
      <w:pPr>
        <w:spacing w:line="100" w:lineRule="atLeast"/>
        <w:ind w:firstLine="709"/>
        <w:jc w:val="both"/>
        <w:rPr>
          <w:bCs/>
          <w:iCs/>
          <w:sz w:val="28"/>
          <w:szCs w:val="28"/>
        </w:rPr>
      </w:pPr>
      <w:r w:rsidRPr="00797FC3">
        <w:rPr>
          <w:sz w:val="28"/>
          <w:szCs w:val="28"/>
        </w:rPr>
        <w:t>- о</w:t>
      </w:r>
      <w:r w:rsidRPr="00797FC3">
        <w:rPr>
          <w:bCs/>
          <w:iCs/>
          <w:sz w:val="28"/>
          <w:szCs w:val="28"/>
        </w:rPr>
        <w:t>беспечение учета муниципального имущества городского поселения.</w:t>
      </w:r>
    </w:p>
    <w:p w:rsidR="00797FC3" w:rsidRPr="00797FC3" w:rsidRDefault="00797FC3" w:rsidP="00797FC3">
      <w:pPr>
        <w:ind w:firstLine="709"/>
        <w:jc w:val="both"/>
        <w:rPr>
          <w:sz w:val="28"/>
          <w:szCs w:val="28"/>
        </w:rPr>
      </w:pPr>
      <w:r w:rsidRPr="00797FC3">
        <w:rPr>
          <w:sz w:val="28"/>
          <w:szCs w:val="28"/>
        </w:rPr>
        <w:t>Срок реализации подпрограммы - 2023-2030 годы.</w:t>
      </w:r>
    </w:p>
    <w:p w:rsidR="00797FC3" w:rsidRPr="00797FC3" w:rsidRDefault="00797FC3" w:rsidP="00797FC3">
      <w:pPr>
        <w:jc w:val="center"/>
        <w:rPr>
          <w:b/>
          <w:bCs/>
          <w:sz w:val="20"/>
          <w:szCs w:val="20"/>
        </w:rPr>
      </w:pPr>
    </w:p>
    <w:p w:rsidR="00797FC3" w:rsidRPr="00797FC3" w:rsidRDefault="00797FC3" w:rsidP="00797FC3">
      <w:pPr>
        <w:ind w:firstLine="17"/>
        <w:jc w:val="center"/>
        <w:rPr>
          <w:b/>
          <w:bCs/>
          <w:iCs/>
          <w:sz w:val="28"/>
          <w:szCs w:val="28"/>
        </w:rPr>
      </w:pPr>
      <w:r w:rsidRPr="00797FC3">
        <w:rPr>
          <w:b/>
          <w:bCs/>
          <w:iCs/>
          <w:sz w:val="28"/>
          <w:szCs w:val="28"/>
        </w:rPr>
        <w:t>4. Характеристика основных мероприятий подпрограммы</w:t>
      </w:r>
    </w:p>
    <w:p w:rsidR="00797FC3" w:rsidRPr="00797FC3" w:rsidRDefault="00797FC3" w:rsidP="00797FC3">
      <w:pPr>
        <w:jc w:val="center"/>
        <w:rPr>
          <w:b/>
          <w:bCs/>
          <w:iCs/>
          <w:sz w:val="28"/>
          <w:szCs w:val="28"/>
        </w:rPr>
      </w:pPr>
    </w:p>
    <w:p w:rsidR="00797FC3" w:rsidRPr="00797FC3" w:rsidRDefault="00797FC3" w:rsidP="00797FC3">
      <w:pPr>
        <w:ind w:firstLine="709"/>
        <w:jc w:val="both"/>
        <w:rPr>
          <w:sz w:val="28"/>
          <w:szCs w:val="28"/>
        </w:rPr>
      </w:pPr>
      <w:r w:rsidRPr="00797FC3">
        <w:rPr>
          <w:sz w:val="28"/>
          <w:szCs w:val="28"/>
        </w:rPr>
        <w:t>Для выполнения поставленных задач в ходе реализации подпрограммы необходимо осуществление следующих основных мероприятий:</w:t>
      </w:r>
    </w:p>
    <w:p w:rsidR="00797FC3" w:rsidRPr="00797FC3" w:rsidRDefault="00797FC3" w:rsidP="00797FC3">
      <w:pPr>
        <w:autoSpaceDE w:val="0"/>
        <w:snapToGrid w:val="0"/>
        <w:ind w:firstLine="709"/>
        <w:jc w:val="both"/>
        <w:rPr>
          <w:rFonts w:eastAsia="Arial" w:cs="Arial"/>
          <w:sz w:val="28"/>
          <w:szCs w:val="28"/>
        </w:rPr>
      </w:pPr>
      <w:r w:rsidRPr="00797FC3">
        <w:rPr>
          <w:rFonts w:eastAsia="Arial" w:cs="Arial"/>
          <w:sz w:val="28"/>
          <w:szCs w:val="28"/>
        </w:rPr>
        <w:t>1. Размещение объявлений в официальных печатных органах.</w:t>
      </w:r>
    </w:p>
    <w:p w:rsidR="00797FC3" w:rsidRPr="00797FC3" w:rsidRDefault="00797FC3" w:rsidP="00797FC3">
      <w:pPr>
        <w:autoSpaceDE w:val="0"/>
        <w:snapToGrid w:val="0"/>
        <w:ind w:firstLine="709"/>
        <w:jc w:val="both"/>
        <w:rPr>
          <w:rFonts w:eastAsia="Arial"/>
          <w:sz w:val="28"/>
          <w:szCs w:val="28"/>
        </w:rPr>
      </w:pPr>
      <w:r w:rsidRPr="00797FC3">
        <w:rPr>
          <w:rFonts w:eastAsia="Arial"/>
          <w:sz w:val="28"/>
          <w:szCs w:val="28"/>
        </w:rPr>
        <w:t>2. Изготовление технической документации на объекты муниципального имущества с целью проведения государственной регистрации прав на них.</w:t>
      </w:r>
    </w:p>
    <w:p w:rsidR="00797FC3" w:rsidRPr="00797FC3" w:rsidRDefault="00797FC3" w:rsidP="00797FC3">
      <w:pPr>
        <w:autoSpaceDE w:val="0"/>
        <w:snapToGrid w:val="0"/>
        <w:ind w:firstLine="709"/>
        <w:jc w:val="both"/>
        <w:rPr>
          <w:rFonts w:eastAsia="Arial"/>
          <w:sz w:val="28"/>
          <w:szCs w:val="28"/>
        </w:rPr>
      </w:pPr>
      <w:r w:rsidRPr="00797FC3">
        <w:rPr>
          <w:rFonts w:eastAsia="Arial"/>
          <w:sz w:val="28"/>
          <w:szCs w:val="28"/>
        </w:rPr>
        <w:t>3. Проведение оценки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 путем проведения конкурсов или аукционов.</w:t>
      </w:r>
    </w:p>
    <w:p w:rsidR="00797FC3" w:rsidRPr="00797FC3" w:rsidRDefault="00797FC3" w:rsidP="00797FC3">
      <w:pPr>
        <w:autoSpaceDE w:val="0"/>
        <w:snapToGrid w:val="0"/>
        <w:ind w:firstLine="709"/>
        <w:jc w:val="both"/>
        <w:rPr>
          <w:rFonts w:eastAsia="Arial"/>
          <w:sz w:val="28"/>
          <w:szCs w:val="28"/>
        </w:rPr>
      </w:pPr>
      <w:r w:rsidRPr="00797FC3">
        <w:rPr>
          <w:rFonts w:eastAsia="Arial"/>
          <w:sz w:val="28"/>
          <w:szCs w:val="28"/>
        </w:rPr>
        <w:t>4. Содержание объектов муниципального имущества.</w:t>
      </w:r>
    </w:p>
    <w:p w:rsidR="00797FC3" w:rsidRPr="00797FC3" w:rsidRDefault="00797FC3" w:rsidP="00797FC3">
      <w:pPr>
        <w:jc w:val="center"/>
        <w:rPr>
          <w:sz w:val="20"/>
          <w:szCs w:val="20"/>
        </w:rPr>
      </w:pPr>
    </w:p>
    <w:p w:rsidR="00797FC3" w:rsidRPr="00797FC3" w:rsidRDefault="00797FC3" w:rsidP="00797FC3">
      <w:pPr>
        <w:jc w:val="center"/>
        <w:rPr>
          <w:sz w:val="20"/>
          <w:szCs w:val="20"/>
        </w:rPr>
      </w:pPr>
    </w:p>
    <w:p w:rsidR="00797FC3" w:rsidRPr="00797FC3" w:rsidRDefault="00797FC3" w:rsidP="00797FC3">
      <w:pPr>
        <w:jc w:val="center"/>
        <w:rPr>
          <w:sz w:val="20"/>
          <w:szCs w:val="20"/>
        </w:rPr>
      </w:pPr>
    </w:p>
    <w:p w:rsidR="00797FC3" w:rsidRPr="00797FC3" w:rsidRDefault="00797FC3" w:rsidP="00797FC3">
      <w:pPr>
        <w:jc w:val="center"/>
        <w:rPr>
          <w:b/>
          <w:bCs/>
          <w:iCs/>
          <w:sz w:val="28"/>
          <w:szCs w:val="28"/>
        </w:rPr>
      </w:pPr>
      <w:r w:rsidRPr="00797FC3">
        <w:rPr>
          <w:b/>
          <w:bCs/>
          <w:iCs/>
          <w:sz w:val="28"/>
          <w:szCs w:val="28"/>
        </w:rPr>
        <w:lastRenderedPageBreak/>
        <w:t>5. Финансовое обеспечение подпрограммы</w:t>
      </w:r>
    </w:p>
    <w:p w:rsidR="00797FC3" w:rsidRPr="00797FC3" w:rsidRDefault="00797FC3" w:rsidP="00797FC3">
      <w:pPr>
        <w:jc w:val="center"/>
        <w:rPr>
          <w:b/>
          <w:bCs/>
          <w:iCs/>
          <w:sz w:val="28"/>
          <w:szCs w:val="28"/>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Финансовое обеспечение подпрограммы предусмотрено в сумме 31 910,8 тыс. рублей, в том числе:</w:t>
      </w:r>
    </w:p>
    <w:tbl>
      <w:tblPr>
        <w:tblW w:w="9639" w:type="dxa"/>
        <w:tblInd w:w="5" w:type="dxa"/>
        <w:tblLayout w:type="fixed"/>
        <w:tblCellMar>
          <w:left w:w="0" w:type="dxa"/>
          <w:right w:w="0" w:type="dxa"/>
        </w:tblCellMar>
        <w:tblLook w:val="0000" w:firstRow="0" w:lastRow="0" w:firstColumn="0" w:lastColumn="0" w:noHBand="0" w:noVBand="0"/>
      </w:tblPr>
      <w:tblGrid>
        <w:gridCol w:w="565"/>
        <w:gridCol w:w="6665"/>
        <w:gridCol w:w="23"/>
        <w:gridCol w:w="2386"/>
      </w:tblGrid>
      <w:tr w:rsidR="00797FC3" w:rsidRPr="00797FC3" w:rsidTr="00232E0E">
        <w:tc>
          <w:tcPr>
            <w:tcW w:w="565"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 xml:space="preserve">№ </w:t>
            </w:r>
            <w:proofErr w:type="gramStart"/>
            <w:r w:rsidRPr="00797FC3">
              <w:rPr>
                <w:sz w:val="28"/>
                <w:szCs w:val="28"/>
              </w:rPr>
              <w:t>п</w:t>
            </w:r>
            <w:proofErr w:type="gramEnd"/>
            <w:r w:rsidRPr="00797FC3">
              <w:rPr>
                <w:sz w:val="28"/>
                <w:szCs w:val="28"/>
              </w:rPr>
              <w:t>/п</w:t>
            </w: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rPr>
                <w:sz w:val="28"/>
                <w:szCs w:val="28"/>
              </w:rPr>
            </w:pPr>
            <w:r w:rsidRPr="00797FC3">
              <w:rPr>
                <w:sz w:val="28"/>
                <w:szCs w:val="28"/>
              </w:rPr>
              <w:t>Наименование мероприятий</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Сумма (тыс. рублей)</w:t>
            </w:r>
          </w:p>
        </w:tc>
      </w:tr>
      <w:tr w:rsidR="00797FC3" w:rsidRPr="00797FC3" w:rsidTr="00232E0E">
        <w:tc>
          <w:tcPr>
            <w:tcW w:w="565"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w:t>
            </w: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b/>
                <w:bCs/>
                <w:sz w:val="28"/>
                <w:szCs w:val="28"/>
              </w:rPr>
            </w:pPr>
            <w:r w:rsidRPr="00797FC3">
              <w:rPr>
                <w:b/>
                <w:bCs/>
                <w:sz w:val="28"/>
                <w:szCs w:val="28"/>
              </w:rPr>
              <w:t>Изготовление технической документации на объекты муниципального имущества (средства бюджета Бутурлиновского городского поселения)</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2029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w:t>
            </w: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b/>
                <w:bCs/>
                <w:sz w:val="28"/>
                <w:szCs w:val="28"/>
              </w:rPr>
            </w:pPr>
            <w:r w:rsidRPr="00797FC3">
              <w:rPr>
                <w:b/>
                <w:bCs/>
                <w:sz w:val="28"/>
                <w:szCs w:val="28"/>
              </w:rPr>
              <w:t>Проведение оценки рыночной стоимости объектов му</w:t>
            </w:r>
            <w:r w:rsidRPr="00797FC3">
              <w:rPr>
                <w:b/>
                <w:bCs/>
                <w:sz w:val="28"/>
                <w:szCs w:val="28"/>
              </w:rPr>
              <w:softHyphen/>
              <w:t>ниципального имущества (средства бюджета Бутурли</w:t>
            </w:r>
            <w:r w:rsidRPr="00797FC3">
              <w:rPr>
                <w:b/>
                <w:bCs/>
                <w:sz w:val="28"/>
                <w:szCs w:val="28"/>
              </w:rPr>
              <w:softHyphen/>
              <w:t>новского городского поселения)</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800,0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2029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5"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000000"/>
              <w:left w:val="single" w:sz="4" w:space="0" w:color="000000"/>
              <w:bottom w:val="single" w:sz="4" w:space="0" w:color="auto"/>
              <w:right w:val="single" w:sz="4" w:space="0" w:color="000000"/>
            </w:tcBorders>
            <w:shd w:val="clear" w:color="auto" w:fill="auto"/>
          </w:tcPr>
          <w:p w:rsidR="00797FC3" w:rsidRPr="00797FC3" w:rsidRDefault="00797FC3" w:rsidP="00797FC3">
            <w:pPr>
              <w:snapToGrid w:val="0"/>
              <w:ind w:firstLine="708"/>
              <w:rPr>
                <w:rFonts w:eastAsia="Arial"/>
                <w:sz w:val="28"/>
                <w:szCs w:val="28"/>
              </w:rPr>
            </w:pPr>
            <w:r w:rsidRPr="00797FC3">
              <w:rPr>
                <w:rFonts w:eastAsia="Arial"/>
                <w:sz w:val="28"/>
                <w:szCs w:val="28"/>
              </w:rPr>
              <w:t xml:space="preserve"> 100,0</w:t>
            </w:r>
          </w:p>
        </w:tc>
      </w:tr>
      <w:tr w:rsidR="00797FC3" w:rsidRPr="00797FC3" w:rsidTr="00232E0E">
        <w:trPr>
          <w:trHeight w:val="1056"/>
        </w:trPr>
        <w:tc>
          <w:tcPr>
            <w:tcW w:w="565"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3.</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b/>
                <w:bCs/>
                <w:sz w:val="28"/>
                <w:szCs w:val="28"/>
              </w:rPr>
            </w:pPr>
            <w:r w:rsidRPr="00797FC3">
              <w:rPr>
                <w:b/>
                <w:bCs/>
                <w:sz w:val="28"/>
                <w:szCs w:val="28"/>
              </w:rPr>
              <w:t>Содержание объектов муниципального имущества (средства бюджета Бутурлиновского городского поселения)</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31 110,8</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3915,1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3885,1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3885,1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3885,1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3885,1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3885,1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2029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3885,1</w:t>
            </w:r>
          </w:p>
        </w:tc>
      </w:tr>
      <w:tr w:rsidR="00797FC3" w:rsidRPr="00797FC3" w:rsidTr="00232E0E">
        <w:tc>
          <w:tcPr>
            <w:tcW w:w="565"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3885,1</w:t>
            </w:r>
          </w:p>
        </w:tc>
      </w:tr>
      <w:tr w:rsidR="00797FC3" w:rsidRPr="00797FC3" w:rsidTr="00232E0E">
        <w:tc>
          <w:tcPr>
            <w:tcW w:w="565"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b/>
                <w:bCs/>
                <w:sz w:val="28"/>
                <w:szCs w:val="28"/>
              </w:rPr>
            </w:pPr>
            <w:r w:rsidRPr="00797FC3">
              <w:rPr>
                <w:b/>
                <w:bCs/>
                <w:sz w:val="28"/>
                <w:szCs w:val="28"/>
              </w:rPr>
              <w:t>Приобретение недвижимого имущества (средства бюджета Бутурлиновского городского поселения)</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409" w:type="dxa"/>
            <w:gridSpan w:val="2"/>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409" w:type="dxa"/>
            <w:gridSpan w:val="2"/>
            <w:tcBorders>
              <w:top w:val="single" w:sz="4" w:space="0" w:color="000000"/>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86" w:type="dxa"/>
            <w:tcBorders>
              <w:top w:val="single" w:sz="4" w:space="0" w:color="auto"/>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2029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5.</w:t>
            </w: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b/>
                <w:bCs/>
                <w:sz w:val="28"/>
                <w:szCs w:val="28"/>
              </w:rPr>
            </w:pPr>
            <w:r w:rsidRPr="00797FC3">
              <w:rPr>
                <w:b/>
                <w:bCs/>
                <w:sz w:val="28"/>
                <w:szCs w:val="28"/>
              </w:rPr>
              <w:t>ИТОГО:</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31 910,8</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4 015,1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3 985,1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3 985,1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3 985,1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3 985,1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3 985,1</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2029 год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3 985,1</w:t>
            </w:r>
          </w:p>
        </w:tc>
      </w:tr>
      <w:tr w:rsidR="00797FC3" w:rsidRPr="00797FC3" w:rsidTr="00232E0E">
        <w:tc>
          <w:tcPr>
            <w:tcW w:w="565"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gridSpan w:val="2"/>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sz w:val="20"/>
                <w:szCs w:val="20"/>
              </w:rPr>
            </w:pPr>
            <w:r w:rsidRPr="00797FC3">
              <w:rPr>
                <w:sz w:val="28"/>
                <w:szCs w:val="28"/>
              </w:rPr>
              <w:t>3 985,1</w:t>
            </w:r>
          </w:p>
        </w:tc>
      </w:tr>
    </w:tbl>
    <w:p w:rsidR="00797FC3" w:rsidRPr="00797FC3" w:rsidRDefault="00797FC3" w:rsidP="00797FC3">
      <w:pPr>
        <w:ind w:firstLine="73"/>
        <w:jc w:val="both"/>
        <w:rPr>
          <w:sz w:val="28"/>
          <w:szCs w:val="28"/>
        </w:rPr>
      </w:pPr>
      <w:r w:rsidRPr="00797FC3">
        <w:rPr>
          <w:iCs/>
          <w:sz w:val="28"/>
          <w:szCs w:val="28"/>
        </w:rPr>
        <w:tab/>
        <w:t>Для реализации мероприятий подпрограммы возможно привлечение финансовых средств из бюджетов других уровней и внебюджетных источников.</w:t>
      </w:r>
      <w:r w:rsidRPr="00797FC3">
        <w:rPr>
          <w:sz w:val="28"/>
          <w:szCs w:val="28"/>
        </w:rPr>
        <w:t xml:space="preserve"> </w:t>
      </w:r>
    </w:p>
    <w:p w:rsidR="00797FC3" w:rsidRPr="00797FC3" w:rsidRDefault="00797FC3" w:rsidP="00797FC3">
      <w:pPr>
        <w:ind w:firstLine="73"/>
        <w:jc w:val="both"/>
        <w:rPr>
          <w:b/>
          <w:bCs/>
          <w:i/>
          <w:iCs/>
          <w:sz w:val="28"/>
          <w:szCs w:val="28"/>
        </w:rPr>
      </w:pPr>
    </w:p>
    <w:p w:rsidR="00797FC3" w:rsidRPr="00797FC3" w:rsidRDefault="00797FC3" w:rsidP="00797FC3">
      <w:pPr>
        <w:snapToGrid w:val="0"/>
        <w:jc w:val="center"/>
        <w:rPr>
          <w:b/>
          <w:bCs/>
          <w:i/>
          <w:iCs/>
          <w:sz w:val="28"/>
          <w:szCs w:val="28"/>
        </w:rPr>
      </w:pPr>
      <w:r w:rsidRPr="00797FC3">
        <w:rPr>
          <w:b/>
          <w:bCs/>
          <w:i/>
          <w:iCs/>
          <w:sz w:val="28"/>
          <w:szCs w:val="28"/>
        </w:rPr>
        <w:t>6.2.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p w:rsidR="00797FC3" w:rsidRPr="00797FC3" w:rsidRDefault="00797FC3" w:rsidP="00797FC3">
      <w:pPr>
        <w:snapToGrid w:val="0"/>
        <w:jc w:val="both"/>
        <w:rPr>
          <w:b/>
          <w:bCs/>
          <w:i/>
          <w:iCs/>
          <w:sz w:val="28"/>
          <w:szCs w:val="28"/>
        </w:rPr>
      </w:pPr>
    </w:p>
    <w:p w:rsidR="00797FC3" w:rsidRPr="00797FC3" w:rsidRDefault="00797FC3" w:rsidP="00797FC3">
      <w:pPr>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 xml:space="preserve">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 </w:t>
      </w:r>
    </w:p>
    <w:p w:rsidR="00797FC3" w:rsidRPr="00797FC3" w:rsidRDefault="00797FC3" w:rsidP="00797FC3">
      <w:pPr>
        <w:ind w:left="-18" w:hanging="3988"/>
        <w:jc w:val="center"/>
        <w:rPr>
          <w:sz w:val="20"/>
          <w:szCs w:val="20"/>
        </w:rPr>
      </w:pPr>
    </w:p>
    <w:tbl>
      <w:tblPr>
        <w:tblW w:w="0" w:type="auto"/>
        <w:tblInd w:w="-202" w:type="dxa"/>
        <w:tblLayout w:type="fixed"/>
        <w:tblLook w:val="0000" w:firstRow="0" w:lastRow="0" w:firstColumn="0" w:lastColumn="0" w:noHBand="0" w:noVBand="0"/>
      </w:tblPr>
      <w:tblGrid>
        <w:gridCol w:w="2759"/>
        <w:gridCol w:w="7190"/>
      </w:tblGrid>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Ответственный исполнитель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Исполнители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Основные разработчики подпрограммы </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04"/>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Цель подпрограммы</w:t>
            </w:r>
          </w:p>
        </w:tc>
        <w:tc>
          <w:tcPr>
            <w:tcW w:w="7190"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 xml:space="preserve">Основными целями подпрограммы </w:t>
            </w:r>
            <w:proofErr w:type="gramStart"/>
            <w:r w:rsidRPr="00797FC3">
              <w:rPr>
                <w:sz w:val="28"/>
                <w:szCs w:val="28"/>
              </w:rPr>
              <w:t>являются</w:t>
            </w:r>
            <w:proofErr w:type="gramEnd"/>
            <w:r w:rsidRPr="00797FC3">
              <w:rPr>
                <w:sz w:val="28"/>
                <w:szCs w:val="28"/>
              </w:rPr>
              <w:t xml:space="preserve"> обеспечение первичных мер пожарной безопасности, последовательное снижение рисков чрезвычайных ситуаций, защита населения и территории поселения от угроз природного и техногенного характера, а также профилактика преступности, терроризма и экстремизма, обеспечение необходимых условий для безопасной жизнедеятельности и устойчивого социального развития Бутурлиновского городского поселения</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lastRenderedPageBreak/>
              <w:t>Задачи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Реализация подпрограммы позволит решить следующие задачи:</w:t>
            </w:r>
          </w:p>
          <w:p w:rsidR="00797FC3" w:rsidRPr="00797FC3" w:rsidRDefault="00797FC3" w:rsidP="00E6005B">
            <w:pPr>
              <w:numPr>
                <w:ilvl w:val="0"/>
                <w:numId w:val="5"/>
              </w:numPr>
              <w:tabs>
                <w:tab w:val="num" w:pos="1412"/>
              </w:tabs>
              <w:snapToGrid w:val="0"/>
              <w:ind w:left="0" w:firstLine="704"/>
              <w:jc w:val="both"/>
              <w:rPr>
                <w:sz w:val="28"/>
                <w:szCs w:val="28"/>
              </w:rPr>
            </w:pPr>
            <w:r w:rsidRPr="00797FC3">
              <w:rPr>
                <w:sz w:val="28"/>
                <w:szCs w:val="28"/>
              </w:rPr>
              <w:t>развитие системы связи и оповещения;</w:t>
            </w:r>
          </w:p>
          <w:p w:rsidR="00797FC3" w:rsidRPr="00797FC3" w:rsidRDefault="00797FC3" w:rsidP="00E6005B">
            <w:pPr>
              <w:numPr>
                <w:ilvl w:val="0"/>
                <w:numId w:val="5"/>
              </w:numPr>
              <w:tabs>
                <w:tab w:val="num" w:pos="1412"/>
              </w:tabs>
              <w:snapToGrid w:val="0"/>
              <w:ind w:left="0" w:firstLine="704"/>
              <w:jc w:val="both"/>
              <w:rPr>
                <w:sz w:val="28"/>
                <w:szCs w:val="28"/>
              </w:rPr>
            </w:pPr>
            <w:r w:rsidRPr="00797FC3">
              <w:rPr>
                <w:sz w:val="28"/>
                <w:szCs w:val="28"/>
              </w:rPr>
              <w:t>создание и содержание в целях гражданской обороны материально-технических запасов, продовольственных, медицинских и иных средств;</w:t>
            </w:r>
          </w:p>
          <w:p w:rsidR="00797FC3" w:rsidRPr="00797FC3" w:rsidRDefault="00797FC3" w:rsidP="00E6005B">
            <w:pPr>
              <w:numPr>
                <w:ilvl w:val="0"/>
                <w:numId w:val="5"/>
              </w:numPr>
              <w:tabs>
                <w:tab w:val="num" w:pos="1412"/>
              </w:tabs>
              <w:snapToGrid w:val="0"/>
              <w:ind w:left="0" w:firstLine="704"/>
              <w:jc w:val="both"/>
              <w:rPr>
                <w:sz w:val="28"/>
                <w:szCs w:val="28"/>
              </w:rPr>
            </w:pPr>
            <w:r w:rsidRPr="00797FC3">
              <w:rPr>
                <w:sz w:val="28"/>
                <w:szCs w:val="28"/>
              </w:rPr>
              <w:t>повышение готовности сил и средств городского поселения к проведению аварийно-спасательных и других неотложных работ в случае возникновения чрезвычайных ситуаций природного и техногенного характера;</w:t>
            </w:r>
          </w:p>
          <w:p w:rsidR="00797FC3" w:rsidRPr="00797FC3" w:rsidRDefault="00797FC3" w:rsidP="00E6005B">
            <w:pPr>
              <w:numPr>
                <w:ilvl w:val="0"/>
                <w:numId w:val="5"/>
              </w:numPr>
              <w:tabs>
                <w:tab w:val="num" w:pos="1412"/>
              </w:tabs>
              <w:snapToGrid w:val="0"/>
              <w:ind w:left="0" w:firstLine="704"/>
              <w:jc w:val="both"/>
              <w:rPr>
                <w:sz w:val="28"/>
                <w:szCs w:val="28"/>
              </w:rPr>
            </w:pPr>
            <w:r w:rsidRPr="00797FC3">
              <w:rPr>
                <w:sz w:val="28"/>
                <w:szCs w:val="28"/>
              </w:rPr>
              <w:t>пропаганда знаний в области защиты населения от чрезвычайных ситуаций на территории городского поселения;</w:t>
            </w:r>
          </w:p>
          <w:p w:rsidR="00797FC3" w:rsidRPr="00797FC3" w:rsidRDefault="00797FC3" w:rsidP="00E6005B">
            <w:pPr>
              <w:numPr>
                <w:ilvl w:val="0"/>
                <w:numId w:val="5"/>
              </w:numPr>
              <w:tabs>
                <w:tab w:val="num" w:pos="1412"/>
              </w:tabs>
              <w:snapToGrid w:val="0"/>
              <w:ind w:left="0" w:firstLine="704"/>
              <w:jc w:val="both"/>
              <w:rPr>
                <w:sz w:val="28"/>
                <w:szCs w:val="28"/>
              </w:rPr>
            </w:pPr>
            <w:r w:rsidRPr="00797FC3">
              <w:rPr>
                <w:sz w:val="28"/>
                <w:szCs w:val="28"/>
              </w:rPr>
              <w:t>реализация требований федерального законодательства и иных нормативно-правовых актов в области пожарной безопасности.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Сроки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2023 г. – 2030 г.</w:t>
            </w:r>
          </w:p>
          <w:p w:rsidR="00797FC3" w:rsidRPr="00797FC3" w:rsidRDefault="00797FC3" w:rsidP="00797FC3">
            <w:pPr>
              <w:ind w:firstLine="704"/>
              <w:rPr>
                <w:sz w:val="28"/>
                <w:szCs w:val="28"/>
              </w:rPr>
            </w:pP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rFonts w:eastAsia="Arial"/>
                <w:sz w:val="28"/>
                <w:szCs w:val="28"/>
              </w:rPr>
            </w:pPr>
            <w:r w:rsidRPr="00797FC3">
              <w:rPr>
                <w:rFonts w:eastAsia="Arial"/>
                <w:sz w:val="28"/>
                <w:szCs w:val="28"/>
              </w:rPr>
              <w:t>Реализация подпрограммы осуществляется на сумму</w:t>
            </w:r>
            <w:r w:rsidRPr="00797FC3">
              <w:rPr>
                <w:rFonts w:eastAsia="Arial"/>
                <w:b/>
                <w:sz w:val="22"/>
                <w:szCs w:val="22"/>
              </w:rPr>
              <w:t xml:space="preserve"> </w:t>
            </w:r>
            <w:r w:rsidRPr="00797FC3">
              <w:rPr>
                <w:rFonts w:eastAsia="Arial"/>
                <w:sz w:val="28"/>
                <w:szCs w:val="28"/>
              </w:rPr>
              <w:t>2000,0 тыс. рублей, в том числе:</w:t>
            </w:r>
          </w:p>
          <w:p w:rsidR="00797FC3" w:rsidRPr="00797FC3" w:rsidRDefault="00797FC3" w:rsidP="00797FC3">
            <w:pPr>
              <w:ind w:firstLine="704"/>
              <w:jc w:val="both"/>
              <w:rPr>
                <w:rFonts w:eastAsia="Arial"/>
                <w:sz w:val="28"/>
                <w:szCs w:val="28"/>
              </w:rPr>
            </w:pPr>
            <w:r w:rsidRPr="00797FC3">
              <w:rPr>
                <w:rFonts w:eastAsia="Arial"/>
                <w:sz w:val="28"/>
                <w:szCs w:val="28"/>
              </w:rPr>
              <w:t>2023 год — 250,0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2024 год — 250,0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2025 год — 250,0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2026 год — 250,0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2027 год — 250,0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2028 год — 250,0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2029 год — 250,0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2030 год - 250,0 тыс. рублей</w:t>
            </w:r>
          </w:p>
          <w:p w:rsidR="00797FC3" w:rsidRPr="00797FC3" w:rsidRDefault="00797FC3" w:rsidP="00797FC3">
            <w:pPr>
              <w:snapToGrid w:val="0"/>
              <w:ind w:firstLine="704"/>
              <w:jc w:val="both"/>
              <w:rPr>
                <w:rFonts w:eastAsia="Arial"/>
                <w:sz w:val="28"/>
                <w:szCs w:val="28"/>
              </w:rPr>
            </w:pPr>
            <w:r w:rsidRPr="00797FC3">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AutoHyphens w:val="0"/>
              <w:snapToGrid w:val="0"/>
              <w:spacing w:before="40" w:after="40"/>
              <w:ind w:firstLine="704"/>
              <w:jc w:val="both"/>
              <w:rPr>
                <w:sz w:val="28"/>
                <w:szCs w:val="28"/>
              </w:rPr>
            </w:pPr>
            <w:r w:rsidRPr="00797FC3">
              <w:rPr>
                <w:sz w:val="28"/>
                <w:szCs w:val="28"/>
              </w:rPr>
              <w:t>Повышение готовности органов местного самоуправления к выполнению поставленных задач и полномочий по защите населения от чрезвычайных ситуаций и стихийных бедствий, гражданской обороне, обеспечению первичных мер пожарной безопасности      на территории Бутурлиновского городского поселения</w:t>
            </w:r>
          </w:p>
        </w:tc>
      </w:tr>
    </w:tbl>
    <w:p w:rsidR="00797FC3" w:rsidRPr="00797FC3" w:rsidRDefault="00797FC3" w:rsidP="00797FC3">
      <w:pPr>
        <w:snapToGrid w:val="0"/>
        <w:jc w:val="center"/>
        <w:rPr>
          <w:sz w:val="20"/>
          <w:szCs w:val="20"/>
        </w:rPr>
      </w:pPr>
    </w:p>
    <w:p w:rsidR="00797FC3" w:rsidRPr="00797FC3" w:rsidRDefault="00797FC3" w:rsidP="00797FC3">
      <w:pPr>
        <w:snapToGrid w:val="0"/>
        <w:ind w:hanging="360"/>
        <w:jc w:val="center"/>
        <w:rPr>
          <w:b/>
          <w:bCs/>
          <w:iCs/>
          <w:sz w:val="28"/>
          <w:szCs w:val="28"/>
        </w:rPr>
      </w:pPr>
      <w:r w:rsidRPr="00797FC3">
        <w:rPr>
          <w:b/>
          <w:bCs/>
          <w:iCs/>
          <w:sz w:val="28"/>
          <w:szCs w:val="28"/>
        </w:rPr>
        <w:t>2. Характеристика сферы реализации подпрограммы</w:t>
      </w:r>
    </w:p>
    <w:p w:rsidR="00797FC3" w:rsidRPr="00797FC3" w:rsidRDefault="00797FC3" w:rsidP="00797FC3">
      <w:pPr>
        <w:snapToGrid w:val="0"/>
        <w:ind w:hanging="360"/>
        <w:jc w:val="center"/>
        <w:rPr>
          <w:b/>
          <w:bCs/>
          <w:iCs/>
          <w:sz w:val="28"/>
          <w:szCs w:val="28"/>
        </w:rPr>
      </w:pPr>
    </w:p>
    <w:p w:rsidR="00797FC3" w:rsidRPr="00797FC3" w:rsidRDefault="00797FC3" w:rsidP="00797FC3">
      <w:pPr>
        <w:snapToGrid w:val="0"/>
        <w:jc w:val="both"/>
        <w:rPr>
          <w:sz w:val="28"/>
          <w:szCs w:val="28"/>
        </w:rPr>
      </w:pPr>
      <w:r w:rsidRPr="00797FC3">
        <w:rPr>
          <w:sz w:val="28"/>
          <w:szCs w:val="28"/>
        </w:rPr>
        <w:tab/>
        <w:t xml:space="preserve">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участие в предупреждении и ликвидации последствий чрезвычайных ситуаций, участие в </w:t>
      </w:r>
      <w:r w:rsidRPr="00797FC3">
        <w:rPr>
          <w:sz w:val="28"/>
          <w:szCs w:val="28"/>
        </w:rPr>
        <w:lastRenderedPageBreak/>
        <w:t>профилактике терроризма и экстремизма, обеспечение первичных мер пожарной безопасности в границах поселения.</w:t>
      </w:r>
    </w:p>
    <w:p w:rsidR="00797FC3" w:rsidRPr="00797FC3" w:rsidRDefault="00797FC3" w:rsidP="00797FC3">
      <w:pPr>
        <w:jc w:val="both"/>
        <w:rPr>
          <w:sz w:val="28"/>
          <w:szCs w:val="28"/>
        </w:rPr>
      </w:pPr>
      <w:r w:rsidRPr="00797FC3">
        <w:rPr>
          <w:sz w:val="20"/>
          <w:szCs w:val="20"/>
        </w:rPr>
        <w:tab/>
      </w:r>
      <w:r w:rsidRPr="00797FC3">
        <w:rPr>
          <w:sz w:val="28"/>
          <w:szCs w:val="28"/>
        </w:rPr>
        <w:t>Анализ информации о чрезвычайных ситуациях с учетом структуры угроз и динамики их изменений свидетельствует о том, что стихийные бедствия, связанные с опасными природными явлениями и пожарами, а также техногенные аварии являются основными источниками чрезвычайных ситуаций и представляют существенную угрозу для безопасности граждан и экономики городского поселения.</w:t>
      </w:r>
    </w:p>
    <w:p w:rsidR="00797FC3" w:rsidRPr="00797FC3" w:rsidRDefault="00797FC3" w:rsidP="00797FC3">
      <w:pPr>
        <w:jc w:val="both"/>
        <w:rPr>
          <w:sz w:val="28"/>
          <w:szCs w:val="28"/>
        </w:rPr>
      </w:pPr>
      <w:r w:rsidRPr="00797FC3">
        <w:rPr>
          <w:sz w:val="28"/>
          <w:szCs w:val="28"/>
        </w:rPr>
        <w:tab/>
        <w:t>Проблема заключается в обеспечении снижения рисков чрезвычайных ситуаций путем создания условий безопасной жизнедеятельности и координации действий органов исполнительной власти Бутурлиновского городского поселения с предприятиями, организациями и жителями поселения посредством информирования о возможных угрозах чрезвычайных ситуаций и способах защиты.</w:t>
      </w:r>
    </w:p>
    <w:p w:rsidR="00797FC3" w:rsidRPr="00797FC3" w:rsidRDefault="00797FC3" w:rsidP="00797FC3">
      <w:pPr>
        <w:ind w:firstLine="709"/>
        <w:jc w:val="both"/>
        <w:rPr>
          <w:sz w:val="28"/>
          <w:szCs w:val="28"/>
        </w:rPr>
      </w:pPr>
      <w:r w:rsidRPr="00797FC3">
        <w:rPr>
          <w:sz w:val="28"/>
          <w:szCs w:val="28"/>
        </w:rPr>
        <w:t>В результате возникновения чрезвычайных ситуаций разрушительным последствиям подвергается социальная среда обитания человека. Гибнут или серьезно травмируются люди, привлекаются значительные материальные и финансовые ресурсы на ликвидацию последствий чрезвычайных ситуаций, все это сказывается на темпах развития и, как итог - на уровне жизни людей.</w:t>
      </w:r>
    </w:p>
    <w:p w:rsidR="00797FC3" w:rsidRPr="00797FC3" w:rsidRDefault="00797FC3" w:rsidP="00797FC3">
      <w:pPr>
        <w:ind w:firstLine="709"/>
        <w:jc w:val="both"/>
        <w:rPr>
          <w:sz w:val="28"/>
          <w:szCs w:val="28"/>
        </w:rPr>
      </w:pPr>
      <w:r w:rsidRPr="00797FC3">
        <w:rPr>
          <w:sz w:val="28"/>
          <w:szCs w:val="28"/>
        </w:rPr>
        <w:t>На сегодняшний день потенциальными источниками чрезвычайных ситуаций на территории городского поселения являются:</w:t>
      </w:r>
    </w:p>
    <w:p w:rsidR="00797FC3" w:rsidRPr="00797FC3" w:rsidRDefault="00797FC3" w:rsidP="00797FC3">
      <w:pPr>
        <w:ind w:firstLine="709"/>
        <w:jc w:val="both"/>
        <w:rPr>
          <w:sz w:val="28"/>
          <w:szCs w:val="28"/>
        </w:rPr>
      </w:pPr>
      <w:r w:rsidRPr="00797FC3">
        <w:rPr>
          <w:sz w:val="28"/>
          <w:szCs w:val="28"/>
        </w:rPr>
        <w:t>а) Потенциально-опасные объекты (Котельные, АЗС).</w:t>
      </w:r>
    </w:p>
    <w:p w:rsidR="00797FC3" w:rsidRPr="00797FC3" w:rsidRDefault="00797FC3" w:rsidP="00797FC3">
      <w:pPr>
        <w:ind w:firstLine="709"/>
        <w:jc w:val="both"/>
        <w:rPr>
          <w:sz w:val="28"/>
          <w:szCs w:val="28"/>
        </w:rPr>
      </w:pPr>
      <w:r w:rsidRPr="00797FC3">
        <w:rPr>
          <w:sz w:val="28"/>
          <w:szCs w:val="28"/>
        </w:rPr>
        <w:t>б) Лесной массив.</w:t>
      </w:r>
    </w:p>
    <w:p w:rsidR="00797FC3" w:rsidRPr="00797FC3" w:rsidRDefault="00797FC3" w:rsidP="00797FC3">
      <w:pPr>
        <w:ind w:firstLine="709"/>
        <w:jc w:val="both"/>
        <w:rPr>
          <w:sz w:val="28"/>
          <w:szCs w:val="28"/>
        </w:rPr>
      </w:pPr>
      <w:r w:rsidRPr="00797FC3">
        <w:rPr>
          <w:sz w:val="28"/>
          <w:szCs w:val="28"/>
        </w:rPr>
        <w:t xml:space="preserve">в) Река </w:t>
      </w:r>
      <w:proofErr w:type="spellStart"/>
      <w:r w:rsidRPr="00797FC3">
        <w:rPr>
          <w:sz w:val="28"/>
          <w:szCs w:val="28"/>
        </w:rPr>
        <w:t>Осередь</w:t>
      </w:r>
      <w:proofErr w:type="spellEnd"/>
      <w:r w:rsidRPr="00797FC3">
        <w:rPr>
          <w:sz w:val="28"/>
          <w:szCs w:val="28"/>
        </w:rPr>
        <w:t>, создающая угрозу затопления в паводковый период и период ливневых дождей.</w:t>
      </w:r>
    </w:p>
    <w:p w:rsidR="00797FC3" w:rsidRPr="00797FC3" w:rsidRDefault="00797FC3" w:rsidP="00797FC3">
      <w:pPr>
        <w:ind w:firstLine="709"/>
        <w:jc w:val="both"/>
        <w:rPr>
          <w:sz w:val="28"/>
          <w:szCs w:val="28"/>
        </w:rPr>
      </w:pPr>
      <w:r w:rsidRPr="00797FC3">
        <w:rPr>
          <w:sz w:val="28"/>
          <w:szCs w:val="28"/>
        </w:rPr>
        <w:t>г) Коммунально-энергетическое хозяйство (в связи с большим износом коммунальных сетей).</w:t>
      </w:r>
    </w:p>
    <w:p w:rsidR="00797FC3" w:rsidRPr="00797FC3" w:rsidRDefault="00797FC3" w:rsidP="00797FC3">
      <w:pPr>
        <w:ind w:firstLine="709"/>
        <w:jc w:val="both"/>
        <w:rPr>
          <w:sz w:val="28"/>
          <w:szCs w:val="28"/>
        </w:rPr>
      </w:pPr>
      <w:r w:rsidRPr="00797FC3">
        <w:rPr>
          <w:sz w:val="28"/>
          <w:szCs w:val="28"/>
        </w:rPr>
        <w:t>Эффективное противодействие чрезвычайным ситуациям не может быть обеспечено только в рамках основной деятельности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797FC3" w:rsidRPr="00797FC3" w:rsidRDefault="00797FC3" w:rsidP="00797FC3">
      <w:pPr>
        <w:ind w:firstLine="709"/>
        <w:jc w:val="both"/>
        <w:rPr>
          <w:sz w:val="28"/>
          <w:szCs w:val="28"/>
        </w:rPr>
      </w:pPr>
      <w:r w:rsidRPr="00797FC3">
        <w:rPr>
          <w:sz w:val="28"/>
          <w:szCs w:val="28"/>
        </w:rPr>
        <w:t>Для предотвращения чрезвычайных ситуаций и ликвидации их негативных последствий существенное значение имеет система мер и их технологическое обеспечение, которые могут быть общими для разных по своей природе явлений и факторов (природных и техногенных).</w:t>
      </w:r>
    </w:p>
    <w:p w:rsidR="00797FC3" w:rsidRPr="00797FC3" w:rsidRDefault="00797FC3" w:rsidP="00797FC3">
      <w:pPr>
        <w:ind w:firstLine="709"/>
        <w:jc w:val="both"/>
        <w:rPr>
          <w:sz w:val="28"/>
          <w:szCs w:val="28"/>
        </w:rPr>
      </w:pPr>
      <w:r w:rsidRPr="00797FC3">
        <w:rPr>
          <w:sz w:val="28"/>
          <w:szCs w:val="28"/>
        </w:rPr>
        <w:t>При применении программно-целевого метода осуществляются:</w:t>
      </w:r>
    </w:p>
    <w:p w:rsidR="00797FC3" w:rsidRPr="00797FC3" w:rsidRDefault="00797FC3" w:rsidP="00797FC3">
      <w:pPr>
        <w:spacing w:after="120"/>
        <w:ind w:firstLine="709"/>
        <w:jc w:val="both"/>
        <w:rPr>
          <w:sz w:val="28"/>
          <w:szCs w:val="28"/>
        </w:rPr>
      </w:pPr>
      <w:r w:rsidRPr="00797FC3">
        <w:rPr>
          <w:sz w:val="28"/>
          <w:szCs w:val="28"/>
        </w:rPr>
        <w:t>- информационная поддержка и создание инфраструктуры для ситуационного анализа рисков чрезвычайных ситуаций;</w:t>
      </w:r>
    </w:p>
    <w:p w:rsidR="00797FC3" w:rsidRPr="00797FC3" w:rsidRDefault="00797FC3" w:rsidP="00797FC3">
      <w:pPr>
        <w:ind w:firstLine="709"/>
        <w:jc w:val="both"/>
        <w:rPr>
          <w:sz w:val="28"/>
          <w:szCs w:val="28"/>
        </w:rPr>
      </w:pPr>
      <w:r w:rsidRPr="00797FC3">
        <w:rPr>
          <w:sz w:val="28"/>
          <w:szCs w:val="28"/>
        </w:rPr>
        <w:t>- координация действий по поддержанию в необходимой готовности сил и средств реагирования на возможные чрезвычайные ситуации;</w:t>
      </w:r>
    </w:p>
    <w:p w:rsidR="00797FC3" w:rsidRPr="00797FC3" w:rsidRDefault="00797FC3" w:rsidP="00797FC3">
      <w:pPr>
        <w:ind w:firstLine="709"/>
        <w:jc w:val="both"/>
        <w:rPr>
          <w:sz w:val="28"/>
          <w:szCs w:val="28"/>
        </w:rPr>
      </w:pPr>
      <w:r w:rsidRPr="00797FC3">
        <w:rPr>
          <w:sz w:val="28"/>
          <w:szCs w:val="28"/>
        </w:rPr>
        <w:t>- реализация комплекса практических мер, снижающих угрозу возникновения чрезвычайных ситуаций.</w:t>
      </w:r>
    </w:p>
    <w:p w:rsidR="00797FC3" w:rsidRPr="00797FC3" w:rsidRDefault="00797FC3" w:rsidP="00797FC3">
      <w:pPr>
        <w:ind w:firstLine="709"/>
        <w:jc w:val="both"/>
        <w:rPr>
          <w:sz w:val="28"/>
          <w:szCs w:val="28"/>
        </w:rPr>
      </w:pPr>
    </w:p>
    <w:p w:rsidR="00797FC3" w:rsidRPr="00797FC3" w:rsidRDefault="00797FC3" w:rsidP="00797FC3">
      <w:pPr>
        <w:ind w:firstLine="709"/>
        <w:jc w:val="both"/>
        <w:rPr>
          <w:sz w:val="28"/>
          <w:szCs w:val="28"/>
        </w:rPr>
      </w:pPr>
    </w:p>
    <w:p w:rsidR="00797FC3" w:rsidRPr="00797FC3" w:rsidRDefault="00797FC3" w:rsidP="00797FC3">
      <w:pPr>
        <w:ind w:firstLine="709"/>
        <w:jc w:val="both"/>
        <w:rPr>
          <w:sz w:val="28"/>
          <w:szCs w:val="28"/>
        </w:rPr>
      </w:pPr>
    </w:p>
    <w:p w:rsidR="00797FC3" w:rsidRPr="00797FC3" w:rsidRDefault="00797FC3" w:rsidP="00797FC3">
      <w:pPr>
        <w:ind w:left="720" w:hanging="720"/>
        <w:jc w:val="center"/>
        <w:rPr>
          <w:b/>
          <w:bCs/>
          <w:sz w:val="28"/>
          <w:szCs w:val="28"/>
        </w:rPr>
      </w:pPr>
      <w:r w:rsidRPr="00797FC3">
        <w:rPr>
          <w:b/>
          <w:bCs/>
          <w:sz w:val="28"/>
          <w:szCs w:val="28"/>
        </w:rPr>
        <w:lastRenderedPageBreak/>
        <w:t>3. Цели, задачи и сроки реализации подпрограммы</w:t>
      </w:r>
    </w:p>
    <w:p w:rsidR="00797FC3" w:rsidRPr="00797FC3" w:rsidRDefault="00797FC3" w:rsidP="00797FC3">
      <w:pPr>
        <w:ind w:left="720"/>
        <w:rPr>
          <w:b/>
          <w:bCs/>
          <w:sz w:val="28"/>
          <w:szCs w:val="28"/>
        </w:rPr>
      </w:pPr>
    </w:p>
    <w:p w:rsidR="00797FC3" w:rsidRPr="00797FC3" w:rsidRDefault="00797FC3" w:rsidP="00797FC3">
      <w:pPr>
        <w:ind w:firstLine="709"/>
        <w:jc w:val="both"/>
        <w:rPr>
          <w:sz w:val="28"/>
          <w:szCs w:val="28"/>
        </w:rPr>
      </w:pPr>
      <w:r w:rsidRPr="00797FC3">
        <w:rPr>
          <w:sz w:val="28"/>
          <w:szCs w:val="28"/>
        </w:rPr>
        <w:t>Основными целями подпрограммы являются: обеспечение первичных мер пожарной безопасности в границах городского поселения, последовательное снижение рисков чрезвычайных ситуаций, защита населения и территории муниципального образования от угроз природного и техногенного характера, а также обеспечение необходимых условий для безопасной жизнедеятельности и устойчивого социально-экономического развития поселения.</w:t>
      </w:r>
    </w:p>
    <w:p w:rsidR="00797FC3" w:rsidRPr="00797FC3" w:rsidRDefault="00797FC3" w:rsidP="00797FC3">
      <w:pPr>
        <w:ind w:firstLine="709"/>
        <w:jc w:val="both"/>
        <w:rPr>
          <w:sz w:val="28"/>
          <w:szCs w:val="28"/>
        </w:rPr>
      </w:pPr>
      <w:r w:rsidRPr="00797FC3">
        <w:rPr>
          <w:sz w:val="28"/>
          <w:szCs w:val="28"/>
        </w:rPr>
        <w:t>Для достижения поставленной цели предполагается решение ряда первоочередных задач:</w:t>
      </w:r>
    </w:p>
    <w:p w:rsidR="00797FC3" w:rsidRPr="00797FC3" w:rsidRDefault="00797FC3" w:rsidP="00797FC3">
      <w:pPr>
        <w:ind w:firstLine="709"/>
        <w:jc w:val="both"/>
        <w:rPr>
          <w:sz w:val="28"/>
          <w:szCs w:val="28"/>
        </w:rPr>
      </w:pPr>
      <w:r w:rsidRPr="00797FC3">
        <w:rPr>
          <w:sz w:val="28"/>
          <w:szCs w:val="28"/>
        </w:rPr>
        <w:t>- развитие системы связи и оповещения;</w:t>
      </w:r>
    </w:p>
    <w:p w:rsidR="00797FC3" w:rsidRPr="00797FC3" w:rsidRDefault="00797FC3" w:rsidP="00797FC3">
      <w:pPr>
        <w:ind w:firstLine="709"/>
        <w:jc w:val="both"/>
        <w:rPr>
          <w:sz w:val="28"/>
          <w:szCs w:val="28"/>
        </w:rPr>
      </w:pPr>
      <w:r w:rsidRPr="00797FC3">
        <w:rPr>
          <w:sz w:val="28"/>
          <w:szCs w:val="28"/>
        </w:rPr>
        <w:t>- повышение готовности сил и средств муниципального образования к проведению аварийно-спасательных и других неотложных работ в случае возникновения ЧС природного и техногенного характера;</w:t>
      </w:r>
    </w:p>
    <w:p w:rsidR="00797FC3" w:rsidRPr="00797FC3" w:rsidRDefault="00797FC3" w:rsidP="00797FC3">
      <w:pPr>
        <w:ind w:firstLine="709"/>
        <w:jc w:val="both"/>
        <w:rPr>
          <w:sz w:val="28"/>
          <w:szCs w:val="28"/>
        </w:rPr>
      </w:pPr>
      <w:r w:rsidRPr="00797FC3">
        <w:rPr>
          <w:sz w:val="28"/>
          <w:szCs w:val="28"/>
        </w:rPr>
        <w:t>- пропаганда знаний в области защиты населения и территорий от ЧС, способам защиты и действиям при пожаре на территории городского поселения.</w:t>
      </w:r>
    </w:p>
    <w:p w:rsidR="00797FC3" w:rsidRPr="00797FC3" w:rsidRDefault="00797FC3" w:rsidP="00797FC3">
      <w:pPr>
        <w:ind w:firstLine="709"/>
        <w:jc w:val="both"/>
        <w:rPr>
          <w:sz w:val="28"/>
          <w:szCs w:val="28"/>
        </w:rPr>
      </w:pPr>
      <w:r w:rsidRPr="00797FC3">
        <w:rPr>
          <w:sz w:val="28"/>
          <w:szCs w:val="28"/>
        </w:rPr>
        <w:t>Срок реализации подпрограммы - 2023-2030 годы.</w:t>
      </w:r>
    </w:p>
    <w:p w:rsidR="00797FC3" w:rsidRPr="00797FC3" w:rsidRDefault="00797FC3" w:rsidP="00797FC3">
      <w:pPr>
        <w:ind w:firstLine="709"/>
        <w:jc w:val="center"/>
        <w:rPr>
          <w:b/>
          <w:bCs/>
          <w:i/>
          <w:iCs/>
          <w:sz w:val="28"/>
          <w:szCs w:val="28"/>
        </w:rPr>
      </w:pPr>
    </w:p>
    <w:p w:rsidR="00797FC3" w:rsidRPr="00797FC3" w:rsidRDefault="00797FC3" w:rsidP="00797FC3">
      <w:pPr>
        <w:jc w:val="center"/>
        <w:rPr>
          <w:b/>
          <w:bCs/>
          <w:iCs/>
          <w:sz w:val="28"/>
          <w:szCs w:val="28"/>
        </w:rPr>
      </w:pPr>
      <w:r w:rsidRPr="00797FC3">
        <w:rPr>
          <w:b/>
          <w:bCs/>
          <w:iCs/>
          <w:sz w:val="28"/>
          <w:szCs w:val="28"/>
        </w:rPr>
        <w:t>4. Характеристика основных мероприятий подпрограммы</w:t>
      </w:r>
    </w:p>
    <w:p w:rsidR="00797FC3" w:rsidRPr="00797FC3" w:rsidRDefault="00797FC3" w:rsidP="00797FC3">
      <w:pPr>
        <w:jc w:val="center"/>
        <w:rPr>
          <w:b/>
          <w:bCs/>
          <w:iCs/>
          <w:sz w:val="28"/>
          <w:szCs w:val="28"/>
        </w:rPr>
      </w:pPr>
    </w:p>
    <w:p w:rsidR="00797FC3" w:rsidRPr="00797FC3" w:rsidRDefault="00797FC3" w:rsidP="00797FC3">
      <w:pPr>
        <w:ind w:firstLine="709"/>
        <w:jc w:val="both"/>
        <w:rPr>
          <w:sz w:val="28"/>
          <w:szCs w:val="28"/>
        </w:rPr>
      </w:pPr>
      <w:r w:rsidRPr="00797FC3">
        <w:rPr>
          <w:sz w:val="28"/>
          <w:szCs w:val="28"/>
        </w:rPr>
        <w:t>Для выполнения поставленных задач в ходе реализации подпрограммы необходимо осуществление следующих основных мероприятий:</w:t>
      </w:r>
    </w:p>
    <w:p w:rsidR="00797FC3" w:rsidRPr="00797FC3" w:rsidRDefault="00797FC3" w:rsidP="00797FC3">
      <w:pPr>
        <w:ind w:firstLine="709"/>
        <w:jc w:val="both"/>
        <w:rPr>
          <w:sz w:val="28"/>
          <w:szCs w:val="28"/>
        </w:rPr>
      </w:pPr>
      <w:r w:rsidRPr="00797FC3">
        <w:rPr>
          <w:sz w:val="28"/>
          <w:szCs w:val="28"/>
        </w:rPr>
        <w:t>1. Опубликование статей, материалов, информирующих население городского поселения о действиях в случае возникновения чрезвычайных ситуаций, пожаров.</w:t>
      </w:r>
    </w:p>
    <w:p w:rsidR="00797FC3" w:rsidRPr="00797FC3" w:rsidRDefault="00797FC3" w:rsidP="00797FC3">
      <w:pPr>
        <w:ind w:firstLine="709"/>
        <w:jc w:val="both"/>
        <w:rPr>
          <w:sz w:val="28"/>
          <w:szCs w:val="28"/>
        </w:rPr>
      </w:pPr>
      <w:r w:rsidRPr="00797FC3">
        <w:rPr>
          <w:sz w:val="28"/>
          <w:szCs w:val="28"/>
        </w:rPr>
        <w:t>2. Развитие системы оповещения населения.</w:t>
      </w:r>
    </w:p>
    <w:p w:rsidR="00797FC3" w:rsidRPr="00797FC3" w:rsidRDefault="00797FC3" w:rsidP="00797FC3">
      <w:pPr>
        <w:ind w:firstLine="709"/>
        <w:jc w:val="both"/>
        <w:rPr>
          <w:sz w:val="28"/>
          <w:szCs w:val="28"/>
        </w:rPr>
      </w:pPr>
      <w:r w:rsidRPr="00797FC3">
        <w:rPr>
          <w:sz w:val="28"/>
          <w:szCs w:val="28"/>
        </w:rPr>
        <w:t>3. Создание запасов средств индивидуальной защиты.</w:t>
      </w:r>
    </w:p>
    <w:p w:rsidR="00797FC3" w:rsidRPr="00797FC3" w:rsidRDefault="00797FC3" w:rsidP="00797FC3">
      <w:pPr>
        <w:ind w:firstLine="709"/>
        <w:jc w:val="both"/>
        <w:rPr>
          <w:sz w:val="28"/>
          <w:szCs w:val="28"/>
        </w:rPr>
      </w:pPr>
      <w:r w:rsidRPr="00797FC3">
        <w:rPr>
          <w:sz w:val="28"/>
          <w:szCs w:val="28"/>
        </w:rPr>
        <w:t>4. Создание и содержание в целях гражданской обороны материально-технических запасов, продовольственных, медицинских и иных средств.</w:t>
      </w:r>
    </w:p>
    <w:p w:rsidR="00797FC3" w:rsidRPr="00797FC3" w:rsidRDefault="00797FC3" w:rsidP="00797FC3">
      <w:pPr>
        <w:ind w:firstLine="709"/>
        <w:jc w:val="both"/>
        <w:rPr>
          <w:sz w:val="28"/>
          <w:szCs w:val="28"/>
        </w:rPr>
      </w:pPr>
      <w:r w:rsidRPr="00797FC3">
        <w:rPr>
          <w:sz w:val="28"/>
          <w:szCs w:val="28"/>
        </w:rPr>
        <w:t>5. Контроль технического состояния пожарных гидрантов.</w:t>
      </w:r>
    </w:p>
    <w:p w:rsidR="00797FC3" w:rsidRPr="00797FC3" w:rsidRDefault="00797FC3" w:rsidP="00797FC3">
      <w:pPr>
        <w:ind w:firstLine="709"/>
        <w:jc w:val="both"/>
        <w:rPr>
          <w:sz w:val="28"/>
          <w:szCs w:val="28"/>
        </w:rPr>
      </w:pPr>
      <w:r w:rsidRPr="00797FC3">
        <w:rPr>
          <w:sz w:val="28"/>
          <w:szCs w:val="28"/>
        </w:rPr>
        <w:t>6. Выполнение противопожарных мероприятий на объектах с массовым пребыванием людей.</w:t>
      </w:r>
    </w:p>
    <w:p w:rsidR="00797FC3" w:rsidRPr="00797FC3" w:rsidRDefault="00797FC3" w:rsidP="00797FC3">
      <w:pPr>
        <w:ind w:firstLine="709"/>
        <w:jc w:val="both"/>
        <w:rPr>
          <w:sz w:val="28"/>
          <w:szCs w:val="28"/>
        </w:rPr>
      </w:pPr>
      <w:r w:rsidRPr="00797FC3">
        <w:rPr>
          <w:sz w:val="28"/>
          <w:szCs w:val="28"/>
        </w:rPr>
        <w:t>7. Изготовление информационных стендов по профилактике пожаров по причине неосторожного обращение с огнем на территории городского поселения.</w:t>
      </w:r>
    </w:p>
    <w:p w:rsidR="00797FC3" w:rsidRPr="00797FC3" w:rsidRDefault="00797FC3" w:rsidP="00797FC3">
      <w:pPr>
        <w:ind w:firstLine="709"/>
        <w:jc w:val="both"/>
        <w:rPr>
          <w:sz w:val="28"/>
          <w:szCs w:val="28"/>
        </w:rPr>
      </w:pPr>
      <w:r w:rsidRPr="00797FC3">
        <w:rPr>
          <w:sz w:val="28"/>
          <w:szCs w:val="28"/>
        </w:rPr>
        <w:t>8. Профилактика преступности, терроризма и экстремизма на территории городского поселения.</w:t>
      </w:r>
    </w:p>
    <w:p w:rsidR="00797FC3" w:rsidRPr="00797FC3" w:rsidRDefault="00797FC3" w:rsidP="00797FC3">
      <w:pPr>
        <w:jc w:val="both"/>
        <w:rPr>
          <w:sz w:val="28"/>
          <w:szCs w:val="28"/>
        </w:rPr>
      </w:pPr>
    </w:p>
    <w:p w:rsidR="00797FC3" w:rsidRPr="00797FC3" w:rsidRDefault="00797FC3" w:rsidP="00797FC3">
      <w:pPr>
        <w:jc w:val="center"/>
        <w:rPr>
          <w:b/>
          <w:bCs/>
          <w:iCs/>
          <w:sz w:val="28"/>
          <w:szCs w:val="28"/>
        </w:rPr>
      </w:pPr>
      <w:r w:rsidRPr="00797FC3">
        <w:rPr>
          <w:b/>
          <w:bCs/>
          <w:iCs/>
          <w:sz w:val="28"/>
          <w:szCs w:val="28"/>
        </w:rPr>
        <w:t>5. Финансовое обеспечение подпрограммы</w:t>
      </w:r>
    </w:p>
    <w:p w:rsidR="00797FC3" w:rsidRPr="00797FC3" w:rsidRDefault="00797FC3" w:rsidP="00797FC3">
      <w:pPr>
        <w:jc w:val="center"/>
        <w:rPr>
          <w:b/>
          <w:bCs/>
          <w:iCs/>
          <w:sz w:val="28"/>
          <w:szCs w:val="28"/>
        </w:rPr>
      </w:pPr>
    </w:p>
    <w:p w:rsidR="00797FC3" w:rsidRPr="00797FC3" w:rsidRDefault="00797FC3" w:rsidP="00797FC3">
      <w:pPr>
        <w:jc w:val="both"/>
        <w:rPr>
          <w:iCs/>
          <w:sz w:val="28"/>
          <w:szCs w:val="28"/>
        </w:rPr>
      </w:pPr>
      <w:r w:rsidRPr="00797FC3">
        <w:rPr>
          <w:iCs/>
          <w:sz w:val="28"/>
          <w:szCs w:val="28"/>
        </w:rPr>
        <w:tab/>
        <w:t>Финансовое обеспечение подпрограммы осуществляется на сумму 2 000,0 тыс. рублей, в том числе:</w:t>
      </w:r>
    </w:p>
    <w:p w:rsidR="00797FC3" w:rsidRPr="00797FC3" w:rsidRDefault="00797FC3" w:rsidP="00797FC3">
      <w:pPr>
        <w:jc w:val="both"/>
        <w:rPr>
          <w:iCs/>
          <w:sz w:val="28"/>
          <w:szCs w:val="28"/>
        </w:rPr>
      </w:pPr>
    </w:p>
    <w:tbl>
      <w:tblPr>
        <w:tblW w:w="9649" w:type="dxa"/>
        <w:tblInd w:w="-4" w:type="dxa"/>
        <w:tblLayout w:type="fixed"/>
        <w:tblCellMar>
          <w:left w:w="0" w:type="dxa"/>
          <w:right w:w="0" w:type="dxa"/>
        </w:tblCellMar>
        <w:tblLook w:val="0000" w:firstRow="0" w:lastRow="0" w:firstColumn="0" w:lastColumn="0" w:noHBand="0" w:noVBand="0"/>
      </w:tblPr>
      <w:tblGrid>
        <w:gridCol w:w="571"/>
        <w:gridCol w:w="6770"/>
        <w:gridCol w:w="2308"/>
      </w:tblGrid>
      <w:tr w:rsidR="00797FC3" w:rsidRPr="00797FC3" w:rsidTr="00232E0E">
        <w:tc>
          <w:tcPr>
            <w:tcW w:w="571"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 xml:space="preserve">№ </w:t>
            </w:r>
            <w:proofErr w:type="gramStart"/>
            <w:r w:rsidRPr="00797FC3">
              <w:rPr>
                <w:sz w:val="28"/>
                <w:szCs w:val="28"/>
              </w:rPr>
              <w:lastRenderedPageBreak/>
              <w:t>п</w:t>
            </w:r>
            <w:proofErr w:type="gramEnd"/>
            <w:r w:rsidRPr="00797FC3">
              <w:rPr>
                <w:sz w:val="28"/>
                <w:szCs w:val="28"/>
              </w:rPr>
              <w:t>/п</w:t>
            </w: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rPr>
                <w:sz w:val="28"/>
                <w:szCs w:val="28"/>
              </w:rPr>
            </w:pPr>
            <w:r w:rsidRPr="00797FC3">
              <w:rPr>
                <w:sz w:val="28"/>
                <w:szCs w:val="28"/>
              </w:rPr>
              <w:lastRenderedPageBreak/>
              <w:t>Наименование мероприятий</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 xml:space="preserve">Сумма (тыс. </w:t>
            </w:r>
            <w:r w:rsidRPr="00797FC3">
              <w:rPr>
                <w:sz w:val="28"/>
                <w:szCs w:val="28"/>
              </w:rPr>
              <w:lastRenderedPageBreak/>
              <w:t>рублей)</w:t>
            </w:r>
          </w:p>
        </w:tc>
      </w:tr>
      <w:tr w:rsidR="00797FC3" w:rsidRPr="00797FC3" w:rsidTr="00232E0E">
        <w:tc>
          <w:tcPr>
            <w:tcW w:w="571"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lastRenderedPageBreak/>
              <w:t>1.</w:t>
            </w: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b/>
                <w:bCs/>
                <w:sz w:val="28"/>
                <w:szCs w:val="28"/>
              </w:rPr>
            </w:pPr>
            <w:r w:rsidRPr="00797FC3">
              <w:rPr>
                <w:b/>
                <w:bCs/>
                <w:sz w:val="28"/>
                <w:szCs w:val="28"/>
              </w:rPr>
              <w:t>Предупреждение и ликвидация последствий чрезвычайных ситуаций и стихийных бедствий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1840,0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2023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2029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230,0</w:t>
            </w:r>
          </w:p>
        </w:tc>
      </w:tr>
      <w:tr w:rsidR="00797FC3" w:rsidRPr="00797FC3" w:rsidTr="00232E0E">
        <w:tc>
          <w:tcPr>
            <w:tcW w:w="571"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w:t>
            </w: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jc w:val="both"/>
              <w:rPr>
                <w:b/>
                <w:bCs/>
                <w:sz w:val="28"/>
                <w:szCs w:val="28"/>
              </w:rPr>
            </w:pPr>
            <w:r w:rsidRPr="00797FC3">
              <w:rPr>
                <w:b/>
                <w:bCs/>
                <w:sz w:val="28"/>
                <w:szCs w:val="28"/>
              </w:rPr>
              <w:t>Гражданская оборона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80,0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2023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2029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3.</w:t>
            </w: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b/>
                <w:bCs/>
                <w:sz w:val="28"/>
                <w:szCs w:val="28"/>
              </w:rPr>
            </w:pPr>
            <w:r w:rsidRPr="00797FC3">
              <w:rPr>
                <w:b/>
                <w:bCs/>
                <w:sz w:val="28"/>
                <w:szCs w:val="28"/>
              </w:rPr>
              <w:t>Обеспечение первичных мер пожарной безопасности</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80,0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2029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10,0</w:t>
            </w:r>
          </w:p>
        </w:tc>
      </w:tr>
      <w:tr w:rsidR="00797FC3" w:rsidRPr="00797FC3" w:rsidTr="00232E0E">
        <w:tc>
          <w:tcPr>
            <w:tcW w:w="571"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w:t>
            </w: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b/>
                <w:bCs/>
                <w:sz w:val="28"/>
                <w:szCs w:val="28"/>
              </w:rPr>
            </w:pPr>
            <w:r w:rsidRPr="00797FC3">
              <w:rPr>
                <w:b/>
                <w:bCs/>
                <w:sz w:val="28"/>
                <w:szCs w:val="28"/>
              </w:rPr>
              <w:t>ИТОГО:</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2 000,0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2024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2025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2026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2027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2028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2029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r w:rsidR="00797FC3" w:rsidRPr="00797FC3" w:rsidTr="00232E0E">
        <w:tc>
          <w:tcPr>
            <w:tcW w:w="571" w:type="dxa"/>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71" w:type="dxa"/>
            <w:tcBorders>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rPr>
                <w:sz w:val="28"/>
                <w:szCs w:val="28"/>
              </w:rPr>
            </w:pPr>
            <w:r w:rsidRPr="00797FC3">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250,0</w:t>
            </w:r>
          </w:p>
        </w:tc>
      </w:tr>
    </w:tbl>
    <w:p w:rsidR="00797FC3" w:rsidRPr="00797FC3" w:rsidRDefault="00797FC3" w:rsidP="00797FC3">
      <w:pPr>
        <w:jc w:val="both"/>
        <w:rPr>
          <w:iCs/>
          <w:sz w:val="28"/>
          <w:szCs w:val="28"/>
        </w:rPr>
      </w:pPr>
    </w:p>
    <w:p w:rsidR="00797FC3" w:rsidRPr="00797FC3" w:rsidRDefault="00797FC3" w:rsidP="00797FC3">
      <w:pPr>
        <w:ind w:firstLine="73"/>
        <w:jc w:val="both"/>
        <w:rPr>
          <w:iCs/>
          <w:sz w:val="28"/>
          <w:szCs w:val="28"/>
        </w:rPr>
      </w:pPr>
      <w:r w:rsidRPr="00797FC3">
        <w:rPr>
          <w:iCs/>
          <w:sz w:val="28"/>
          <w:szCs w:val="28"/>
        </w:rPr>
        <w:lastRenderedPageBreak/>
        <w:tab/>
        <w:t>Для реализации мероприятий подпрограммы возможно привлечение финансовых средств из бюджетов других уровней и внебюджетных источников.</w:t>
      </w:r>
    </w:p>
    <w:p w:rsidR="00797FC3" w:rsidRPr="00797FC3" w:rsidRDefault="00797FC3" w:rsidP="00797FC3">
      <w:pPr>
        <w:ind w:firstLine="73"/>
        <w:jc w:val="both"/>
        <w:rPr>
          <w:sz w:val="28"/>
          <w:szCs w:val="28"/>
        </w:rPr>
      </w:pPr>
    </w:p>
    <w:p w:rsidR="00797FC3" w:rsidRPr="00797FC3" w:rsidRDefault="00797FC3" w:rsidP="00797FC3">
      <w:pPr>
        <w:jc w:val="center"/>
        <w:rPr>
          <w:b/>
          <w:sz w:val="28"/>
          <w:szCs w:val="28"/>
        </w:rPr>
      </w:pPr>
      <w:r w:rsidRPr="00797FC3">
        <w:rPr>
          <w:b/>
          <w:sz w:val="28"/>
          <w:szCs w:val="28"/>
        </w:rPr>
        <w:t>6. Оценка эффективности реализации подпрограммы</w:t>
      </w:r>
    </w:p>
    <w:p w:rsidR="00797FC3" w:rsidRPr="00797FC3" w:rsidRDefault="00797FC3" w:rsidP="00797FC3">
      <w:pPr>
        <w:ind w:firstLine="709"/>
        <w:jc w:val="center"/>
        <w:rPr>
          <w:b/>
          <w:sz w:val="28"/>
          <w:szCs w:val="28"/>
        </w:rPr>
      </w:pPr>
    </w:p>
    <w:p w:rsidR="00797FC3" w:rsidRPr="00797FC3" w:rsidRDefault="00797FC3" w:rsidP="00797FC3">
      <w:pPr>
        <w:ind w:firstLine="709"/>
        <w:jc w:val="both"/>
        <w:rPr>
          <w:sz w:val="28"/>
          <w:szCs w:val="28"/>
        </w:rPr>
      </w:pPr>
      <w:r w:rsidRPr="00797FC3">
        <w:rPr>
          <w:sz w:val="28"/>
          <w:szCs w:val="28"/>
        </w:rPr>
        <w:t>Реализация основных мероприятий подпрограммы позволит:</w:t>
      </w:r>
    </w:p>
    <w:p w:rsidR="00797FC3" w:rsidRPr="00797FC3" w:rsidRDefault="00797FC3" w:rsidP="00797FC3">
      <w:pPr>
        <w:ind w:firstLine="709"/>
        <w:jc w:val="both"/>
        <w:rPr>
          <w:sz w:val="28"/>
          <w:szCs w:val="28"/>
        </w:rPr>
      </w:pPr>
      <w:r w:rsidRPr="00797FC3">
        <w:rPr>
          <w:sz w:val="28"/>
          <w:szCs w:val="28"/>
        </w:rPr>
        <w:t>- повысить готовность органов местного самоуправления к выполнению поставленных задач и полномочий, определенных действующим законодательством;</w:t>
      </w:r>
    </w:p>
    <w:p w:rsidR="00797FC3" w:rsidRPr="00797FC3" w:rsidRDefault="00797FC3" w:rsidP="00797FC3">
      <w:pPr>
        <w:ind w:firstLine="709"/>
        <w:jc w:val="both"/>
        <w:rPr>
          <w:sz w:val="28"/>
          <w:szCs w:val="28"/>
        </w:rPr>
      </w:pPr>
      <w:r w:rsidRPr="00797FC3">
        <w:rPr>
          <w:sz w:val="28"/>
          <w:szCs w:val="28"/>
        </w:rPr>
        <w:t>- создать резервы материально-технических запасов, продовольственных, медицинских и иных средств;</w:t>
      </w:r>
    </w:p>
    <w:p w:rsidR="00797FC3" w:rsidRPr="00797FC3" w:rsidRDefault="00797FC3" w:rsidP="00797FC3">
      <w:pPr>
        <w:ind w:firstLine="709"/>
        <w:jc w:val="both"/>
        <w:rPr>
          <w:sz w:val="28"/>
          <w:szCs w:val="28"/>
        </w:rPr>
      </w:pPr>
      <w:r w:rsidRPr="00797FC3">
        <w:rPr>
          <w:sz w:val="28"/>
          <w:szCs w:val="28"/>
        </w:rPr>
        <w:t>- повысить обеспеченность средствами индивидуальной защиты населения городского поселения;</w:t>
      </w:r>
    </w:p>
    <w:p w:rsidR="00797FC3" w:rsidRPr="00797FC3" w:rsidRDefault="00797FC3" w:rsidP="00797FC3">
      <w:pPr>
        <w:ind w:firstLine="709"/>
        <w:jc w:val="both"/>
        <w:rPr>
          <w:sz w:val="28"/>
          <w:szCs w:val="28"/>
        </w:rPr>
      </w:pPr>
      <w:r w:rsidRPr="00797FC3">
        <w:rPr>
          <w:sz w:val="28"/>
          <w:szCs w:val="28"/>
        </w:rPr>
        <w:t>- позволит обеспечить информирование населения по вопросам гражданской обороны и защиты от опасностей, обусловленных чрезвычайными ситуациями.</w:t>
      </w:r>
    </w:p>
    <w:p w:rsidR="00797FC3" w:rsidRPr="00797FC3" w:rsidRDefault="00797FC3" w:rsidP="00797FC3">
      <w:pPr>
        <w:ind w:firstLine="709"/>
        <w:jc w:val="both"/>
        <w:rPr>
          <w:sz w:val="28"/>
          <w:szCs w:val="28"/>
        </w:rPr>
      </w:pPr>
      <w:r w:rsidRPr="00797FC3">
        <w:rPr>
          <w:sz w:val="28"/>
          <w:szCs w:val="28"/>
        </w:rPr>
        <w:t>В социальной сфере функционирование системы обеспечит повышение безопасности жизнедеятельности населения за счет формирования у него правил поведения при возникновении чрезвычайных ситуаций.</w:t>
      </w:r>
    </w:p>
    <w:p w:rsidR="00797FC3" w:rsidRPr="00797FC3" w:rsidRDefault="00797FC3" w:rsidP="00797FC3">
      <w:pPr>
        <w:ind w:firstLine="709"/>
        <w:jc w:val="both"/>
        <w:rPr>
          <w:sz w:val="28"/>
          <w:szCs w:val="28"/>
        </w:rPr>
      </w:pPr>
      <w:r w:rsidRPr="00797FC3">
        <w:rPr>
          <w:sz w:val="28"/>
          <w:szCs w:val="28"/>
        </w:rPr>
        <w:t>В целом в результате реализации подпрограммы будут снижены риски чрезвычайных ситуаций, повысятся безопасность населения и защищенность объектов городского поселения от угроз природного и техногенного характера, пожаров.</w:t>
      </w:r>
    </w:p>
    <w:p w:rsidR="00797FC3" w:rsidRPr="00797FC3" w:rsidRDefault="00797FC3" w:rsidP="00797FC3">
      <w:pPr>
        <w:jc w:val="both"/>
        <w:rPr>
          <w:sz w:val="28"/>
          <w:szCs w:val="28"/>
        </w:rPr>
      </w:pPr>
    </w:p>
    <w:p w:rsidR="00797FC3" w:rsidRPr="00797FC3" w:rsidRDefault="00797FC3" w:rsidP="00797FC3">
      <w:pPr>
        <w:autoSpaceDE w:val="0"/>
        <w:snapToGrid w:val="0"/>
        <w:spacing w:line="100" w:lineRule="atLeast"/>
        <w:jc w:val="center"/>
        <w:rPr>
          <w:rFonts w:eastAsia="Arial" w:cs="Calibri"/>
          <w:b/>
          <w:bCs/>
          <w:sz w:val="28"/>
          <w:szCs w:val="28"/>
        </w:rPr>
      </w:pPr>
      <w:r w:rsidRPr="00797FC3">
        <w:rPr>
          <w:rFonts w:eastAsia="Arial" w:cs="Calibri"/>
          <w:b/>
          <w:bCs/>
          <w:sz w:val="28"/>
          <w:szCs w:val="28"/>
        </w:rPr>
        <w:t>6.3. Подпрограмма «Дорожное хозяйство Бутурлиновского</w:t>
      </w:r>
    </w:p>
    <w:p w:rsidR="00797FC3" w:rsidRPr="00797FC3" w:rsidRDefault="00797FC3" w:rsidP="00797FC3">
      <w:pPr>
        <w:autoSpaceDE w:val="0"/>
        <w:snapToGrid w:val="0"/>
        <w:spacing w:line="100" w:lineRule="atLeast"/>
        <w:jc w:val="center"/>
        <w:rPr>
          <w:rFonts w:eastAsia="Arial" w:cs="Calibri"/>
          <w:b/>
          <w:bCs/>
          <w:sz w:val="28"/>
          <w:szCs w:val="28"/>
        </w:rPr>
      </w:pPr>
      <w:r w:rsidRPr="00797FC3">
        <w:rPr>
          <w:rFonts w:eastAsia="Arial" w:cs="Calibri"/>
          <w:b/>
          <w:bCs/>
          <w:sz w:val="28"/>
          <w:szCs w:val="28"/>
        </w:rPr>
        <w:t>городского поселения»</w:t>
      </w:r>
    </w:p>
    <w:p w:rsidR="00797FC3" w:rsidRPr="00797FC3" w:rsidRDefault="00797FC3" w:rsidP="00797FC3">
      <w:pPr>
        <w:jc w:val="center"/>
        <w:rPr>
          <w:sz w:val="20"/>
          <w:szCs w:val="20"/>
        </w:rPr>
      </w:pPr>
    </w:p>
    <w:p w:rsidR="00797FC3" w:rsidRPr="00797FC3" w:rsidRDefault="00797FC3" w:rsidP="00797FC3">
      <w:pPr>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 xml:space="preserve">подпрограммы «Дорожное хозяйство Бутурлиновского </w:t>
      </w:r>
    </w:p>
    <w:p w:rsidR="00797FC3" w:rsidRPr="00797FC3" w:rsidRDefault="00797FC3" w:rsidP="00797FC3">
      <w:pPr>
        <w:jc w:val="center"/>
        <w:rPr>
          <w:b/>
          <w:sz w:val="28"/>
          <w:szCs w:val="28"/>
        </w:rPr>
      </w:pPr>
      <w:r w:rsidRPr="00797FC3">
        <w:rPr>
          <w:b/>
          <w:sz w:val="28"/>
          <w:szCs w:val="28"/>
        </w:rPr>
        <w:t>городского поселения»</w:t>
      </w:r>
    </w:p>
    <w:p w:rsidR="00797FC3" w:rsidRPr="00797FC3" w:rsidRDefault="00797FC3" w:rsidP="00797FC3">
      <w:pPr>
        <w:jc w:val="center"/>
        <w:rPr>
          <w:sz w:val="28"/>
          <w:szCs w:val="28"/>
        </w:rPr>
      </w:pPr>
    </w:p>
    <w:tbl>
      <w:tblPr>
        <w:tblW w:w="9639" w:type="dxa"/>
        <w:tblInd w:w="108" w:type="dxa"/>
        <w:tblLayout w:type="fixed"/>
        <w:tblLook w:val="0000" w:firstRow="0" w:lastRow="0" w:firstColumn="0" w:lastColumn="0" w:noHBand="0" w:noVBand="0"/>
      </w:tblPr>
      <w:tblGrid>
        <w:gridCol w:w="2672"/>
        <w:gridCol w:w="6967"/>
      </w:tblGrid>
      <w:tr w:rsidR="00797FC3" w:rsidRPr="00797FC3" w:rsidTr="00232E0E">
        <w:tc>
          <w:tcPr>
            <w:tcW w:w="267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Ответственный исполнитель подпрограммы</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6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67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Исполнители подпрограммы</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6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67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Основные разработчики подпрограммы </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64"/>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672" w:type="dxa"/>
            <w:tcBorders>
              <w:left w:val="single" w:sz="4" w:space="0" w:color="000000"/>
              <w:bottom w:val="single" w:sz="4" w:space="0" w:color="000000"/>
            </w:tcBorders>
            <w:shd w:val="clear" w:color="auto" w:fill="auto"/>
          </w:tcPr>
          <w:p w:rsidR="00797FC3" w:rsidRPr="00797FC3" w:rsidRDefault="00797FC3" w:rsidP="00797FC3">
            <w:pPr>
              <w:snapToGrid w:val="0"/>
              <w:ind w:left="-247"/>
              <w:rPr>
                <w:sz w:val="28"/>
                <w:szCs w:val="28"/>
              </w:rPr>
            </w:pPr>
            <w:r w:rsidRPr="00797FC3">
              <w:rPr>
                <w:sz w:val="28"/>
                <w:szCs w:val="28"/>
              </w:rPr>
              <w:t>Цель подпрограммы</w:t>
            </w:r>
          </w:p>
        </w:tc>
        <w:tc>
          <w:tcPr>
            <w:tcW w:w="6967"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64"/>
              <w:jc w:val="both"/>
              <w:rPr>
                <w:sz w:val="28"/>
                <w:szCs w:val="28"/>
              </w:rPr>
            </w:pPr>
            <w:r w:rsidRPr="00797FC3">
              <w:rPr>
                <w:sz w:val="28"/>
                <w:szCs w:val="28"/>
              </w:rPr>
              <w:t xml:space="preserve">Развитие современной и эффективной автомобильно-дорожной инфраструктуры. </w:t>
            </w:r>
          </w:p>
        </w:tc>
      </w:tr>
      <w:tr w:rsidR="00797FC3" w:rsidRPr="00797FC3" w:rsidTr="00232E0E">
        <w:trPr>
          <w:trHeight w:val="774"/>
        </w:trPr>
        <w:tc>
          <w:tcPr>
            <w:tcW w:w="267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Задачи подпрограммы</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64"/>
              <w:jc w:val="both"/>
              <w:rPr>
                <w:sz w:val="28"/>
                <w:szCs w:val="28"/>
              </w:rPr>
            </w:pPr>
            <w:r w:rsidRPr="00797FC3">
              <w:rPr>
                <w:sz w:val="28"/>
                <w:szCs w:val="28"/>
              </w:rPr>
              <w:t>Поддержание автодорог местного значения поселения и искусственных сооружений на них на уровне, соответствующем категории дороги.</w:t>
            </w:r>
          </w:p>
          <w:p w:rsidR="00797FC3" w:rsidRPr="00797FC3" w:rsidRDefault="00797FC3" w:rsidP="00797FC3">
            <w:pPr>
              <w:snapToGrid w:val="0"/>
              <w:ind w:firstLine="764"/>
              <w:jc w:val="both"/>
              <w:rPr>
                <w:sz w:val="28"/>
                <w:szCs w:val="28"/>
              </w:rPr>
            </w:pPr>
            <w:r w:rsidRPr="00797FC3">
              <w:rPr>
                <w:sz w:val="28"/>
                <w:szCs w:val="28"/>
              </w:rPr>
              <w:t xml:space="preserve">Увеличение протяженности соответствующих </w:t>
            </w:r>
            <w:r w:rsidRPr="00797FC3">
              <w:rPr>
                <w:sz w:val="28"/>
                <w:szCs w:val="28"/>
              </w:rPr>
              <w:lastRenderedPageBreak/>
              <w:t>нормативным требованиям автодорог городского поселения за счет их ремонта.</w:t>
            </w:r>
          </w:p>
        </w:tc>
      </w:tr>
      <w:tr w:rsidR="00797FC3" w:rsidRPr="00797FC3" w:rsidTr="00232E0E">
        <w:tc>
          <w:tcPr>
            <w:tcW w:w="267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lastRenderedPageBreak/>
              <w:t>Сроки реализации подпрограммы</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64"/>
              <w:rPr>
                <w:sz w:val="28"/>
                <w:szCs w:val="28"/>
              </w:rPr>
            </w:pPr>
            <w:r w:rsidRPr="00797FC3">
              <w:rPr>
                <w:sz w:val="28"/>
                <w:szCs w:val="28"/>
              </w:rPr>
              <w:t>2023 г. – 2030 г.</w:t>
            </w:r>
          </w:p>
        </w:tc>
      </w:tr>
      <w:tr w:rsidR="00797FC3" w:rsidRPr="00797FC3" w:rsidTr="00232E0E">
        <w:trPr>
          <w:cantSplit/>
        </w:trPr>
        <w:tc>
          <w:tcPr>
            <w:tcW w:w="267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8"/>
              <w:jc w:val="both"/>
              <w:rPr>
                <w:rFonts w:eastAsia="Arial"/>
                <w:sz w:val="28"/>
                <w:szCs w:val="28"/>
              </w:rPr>
            </w:pPr>
            <w:r w:rsidRPr="00797FC3">
              <w:rPr>
                <w:rFonts w:eastAsia="Arial"/>
                <w:sz w:val="28"/>
                <w:szCs w:val="28"/>
              </w:rPr>
              <w:t>Реализация подпрограммы осуществляется на сумму</w:t>
            </w:r>
            <w:r w:rsidRPr="00797FC3">
              <w:rPr>
                <w:rFonts w:eastAsia="Arial"/>
                <w:b/>
                <w:sz w:val="22"/>
                <w:szCs w:val="22"/>
              </w:rPr>
              <w:t xml:space="preserve"> </w:t>
            </w:r>
            <w:r w:rsidRPr="00797FC3">
              <w:rPr>
                <w:rFonts w:eastAsia="Arial"/>
                <w:sz w:val="28"/>
                <w:szCs w:val="28"/>
              </w:rPr>
              <w:t>133 620,93 тыс. из них 87 110,8 тыс. рублей областной бюджет, в том числе:</w:t>
            </w:r>
          </w:p>
          <w:p w:rsidR="00797FC3" w:rsidRPr="00797FC3" w:rsidRDefault="00797FC3" w:rsidP="00797FC3">
            <w:pPr>
              <w:ind w:firstLine="708"/>
              <w:jc w:val="both"/>
              <w:rPr>
                <w:rFonts w:eastAsia="Arial"/>
                <w:sz w:val="28"/>
                <w:szCs w:val="28"/>
              </w:rPr>
            </w:pPr>
            <w:r w:rsidRPr="00797FC3">
              <w:rPr>
                <w:rFonts w:eastAsia="Arial"/>
                <w:sz w:val="28"/>
                <w:szCs w:val="28"/>
              </w:rPr>
              <w:t>2023 год — 49 106,01 тыс. рублей, в т. ч. 43 555,4 тыс. рублей областной бюджет</w:t>
            </w:r>
          </w:p>
          <w:p w:rsidR="00797FC3" w:rsidRPr="00797FC3" w:rsidRDefault="00797FC3" w:rsidP="00797FC3">
            <w:pPr>
              <w:ind w:firstLine="708"/>
              <w:jc w:val="both"/>
              <w:rPr>
                <w:rFonts w:eastAsia="Arial"/>
                <w:sz w:val="28"/>
                <w:szCs w:val="28"/>
              </w:rPr>
            </w:pPr>
            <w:r w:rsidRPr="00797FC3">
              <w:rPr>
                <w:rFonts w:eastAsia="Arial"/>
                <w:sz w:val="28"/>
                <w:szCs w:val="28"/>
              </w:rPr>
              <w:t>2024 год — 49 406,76 тыс. рублей, в т. ч. 43 555,4 тыс. рублей областной бюджет</w:t>
            </w:r>
          </w:p>
          <w:p w:rsidR="00797FC3" w:rsidRPr="00797FC3" w:rsidRDefault="00797FC3" w:rsidP="00797FC3">
            <w:pPr>
              <w:ind w:firstLine="708"/>
              <w:jc w:val="both"/>
              <w:rPr>
                <w:rFonts w:eastAsia="Arial"/>
                <w:sz w:val="28"/>
                <w:szCs w:val="28"/>
              </w:rPr>
            </w:pPr>
            <w:r w:rsidRPr="00797FC3">
              <w:rPr>
                <w:rFonts w:eastAsia="Arial"/>
                <w:sz w:val="28"/>
                <w:szCs w:val="28"/>
              </w:rPr>
              <w:t>2025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2026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2027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2028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2029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2030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Кроме средств муниципального дорожного фонда Бутурлиновского городского поселения для реализации мероприятий подпрограммы возможно привлечение финансовых средств из бюджета Бутурлиновского городского поселения и других источников.</w:t>
            </w:r>
          </w:p>
        </w:tc>
      </w:tr>
      <w:tr w:rsidR="00797FC3" w:rsidRPr="00797FC3" w:rsidTr="00232E0E">
        <w:tc>
          <w:tcPr>
            <w:tcW w:w="2672"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подпрограммы</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spacing w:before="40" w:after="40"/>
              <w:ind w:firstLine="764"/>
              <w:jc w:val="both"/>
              <w:rPr>
                <w:rFonts w:eastAsia="Arial"/>
                <w:sz w:val="28"/>
                <w:szCs w:val="28"/>
              </w:rPr>
            </w:pPr>
            <w:r w:rsidRPr="00797FC3">
              <w:rPr>
                <w:rFonts w:eastAsia="Arial"/>
                <w:sz w:val="28"/>
                <w:szCs w:val="28"/>
              </w:rPr>
              <w:t>Уменьшение доли автомобильных дорог городского поселения, не соответствующих нормативным требованиям.</w:t>
            </w:r>
          </w:p>
          <w:p w:rsidR="00797FC3" w:rsidRPr="00797FC3" w:rsidRDefault="00797FC3" w:rsidP="00797FC3">
            <w:pPr>
              <w:autoSpaceDE w:val="0"/>
              <w:snapToGrid w:val="0"/>
              <w:spacing w:before="40" w:after="40"/>
              <w:ind w:firstLine="764"/>
              <w:jc w:val="both"/>
              <w:rPr>
                <w:rFonts w:eastAsia="Arial"/>
                <w:sz w:val="28"/>
                <w:szCs w:val="28"/>
              </w:rPr>
            </w:pPr>
            <w:r w:rsidRPr="00797FC3">
              <w:rPr>
                <w:rFonts w:eastAsia="Arial"/>
                <w:sz w:val="28"/>
                <w:szCs w:val="28"/>
              </w:rPr>
              <w:t>Сокращение дорожно-транспортных происшествий по причине неудовлетворительного состояния автомобильных дорог, повышение уровня безопасности дорожного движения.</w:t>
            </w:r>
          </w:p>
        </w:tc>
      </w:tr>
    </w:tbl>
    <w:p w:rsidR="00797FC3" w:rsidRPr="00797FC3" w:rsidRDefault="00797FC3" w:rsidP="00797FC3">
      <w:pPr>
        <w:snapToGrid w:val="0"/>
        <w:spacing w:line="100" w:lineRule="atLeast"/>
        <w:ind w:left="1116" w:hanging="360"/>
        <w:jc w:val="center"/>
        <w:rPr>
          <w:sz w:val="20"/>
          <w:szCs w:val="20"/>
        </w:rPr>
      </w:pPr>
    </w:p>
    <w:p w:rsidR="00797FC3" w:rsidRPr="00797FC3" w:rsidRDefault="00797FC3" w:rsidP="00797FC3">
      <w:pPr>
        <w:snapToGrid w:val="0"/>
        <w:spacing w:line="100" w:lineRule="atLeast"/>
        <w:ind w:left="1116" w:hanging="360"/>
        <w:jc w:val="center"/>
        <w:rPr>
          <w:b/>
          <w:bCs/>
          <w:iCs/>
          <w:sz w:val="28"/>
          <w:szCs w:val="28"/>
        </w:rPr>
      </w:pPr>
      <w:r w:rsidRPr="00797FC3">
        <w:rPr>
          <w:b/>
          <w:bCs/>
          <w:iCs/>
          <w:sz w:val="28"/>
          <w:szCs w:val="28"/>
        </w:rPr>
        <w:t>2. Характеристика сферы реализации подпрограммы</w:t>
      </w:r>
    </w:p>
    <w:p w:rsidR="00797FC3" w:rsidRPr="00797FC3" w:rsidRDefault="00797FC3" w:rsidP="00797FC3">
      <w:pPr>
        <w:snapToGrid w:val="0"/>
        <w:spacing w:line="100" w:lineRule="atLeast"/>
        <w:ind w:left="1116" w:hanging="360"/>
        <w:jc w:val="center"/>
        <w:rPr>
          <w:b/>
          <w:bCs/>
          <w:iCs/>
          <w:sz w:val="28"/>
          <w:szCs w:val="28"/>
        </w:rPr>
      </w:pPr>
    </w:p>
    <w:p w:rsidR="00797FC3" w:rsidRPr="00797FC3" w:rsidRDefault="00797FC3" w:rsidP="00797FC3">
      <w:pPr>
        <w:autoSpaceDE w:val="0"/>
        <w:snapToGrid w:val="0"/>
        <w:ind w:firstLine="709"/>
        <w:jc w:val="both"/>
        <w:rPr>
          <w:sz w:val="28"/>
          <w:szCs w:val="28"/>
        </w:rPr>
      </w:pPr>
      <w:r w:rsidRPr="00797FC3">
        <w:rPr>
          <w:sz w:val="28"/>
          <w:szCs w:val="28"/>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относится дорожная деятельность в отношении автомобильных дорог местного значения в границах населенных пунктов поселения.</w:t>
      </w:r>
    </w:p>
    <w:p w:rsidR="00797FC3" w:rsidRPr="00797FC3" w:rsidRDefault="00797FC3" w:rsidP="00797FC3">
      <w:pPr>
        <w:autoSpaceDE w:val="0"/>
        <w:ind w:firstLine="709"/>
        <w:jc w:val="both"/>
        <w:rPr>
          <w:sz w:val="28"/>
          <w:szCs w:val="28"/>
        </w:rPr>
      </w:pPr>
      <w:r w:rsidRPr="00797FC3">
        <w:rPr>
          <w:sz w:val="28"/>
          <w:szCs w:val="28"/>
        </w:rPr>
        <w:t>Дорожное хозяйство является одним из элементов транспортной инфраструктуры, который обеспечивает конституционные гарантии граждан на свободу передвижения и делает возможным свободное перемещение товаров и услуг.</w:t>
      </w:r>
    </w:p>
    <w:p w:rsidR="00797FC3" w:rsidRPr="00797FC3" w:rsidRDefault="00797FC3" w:rsidP="00797FC3">
      <w:pPr>
        <w:autoSpaceDE w:val="0"/>
        <w:snapToGrid w:val="0"/>
        <w:spacing w:line="100" w:lineRule="atLeast"/>
        <w:ind w:firstLine="709"/>
        <w:jc w:val="both"/>
        <w:rPr>
          <w:rFonts w:eastAsia="Arial"/>
          <w:sz w:val="28"/>
          <w:szCs w:val="28"/>
        </w:rPr>
      </w:pPr>
      <w:r w:rsidRPr="00797FC3">
        <w:rPr>
          <w:rFonts w:eastAsia="Arial"/>
          <w:sz w:val="28"/>
          <w:szCs w:val="28"/>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797FC3">
        <w:rPr>
          <w:rFonts w:eastAsia="Arial"/>
          <w:sz w:val="28"/>
          <w:szCs w:val="28"/>
        </w:rPr>
        <w:t>дств пр</w:t>
      </w:r>
      <w:proofErr w:type="gramEnd"/>
      <w:r w:rsidRPr="00797FC3">
        <w:rPr>
          <w:rFonts w:eastAsia="Arial"/>
          <w:sz w:val="28"/>
          <w:szCs w:val="28"/>
        </w:rPr>
        <w:t xml:space="preserve">иводит к несоблюдению межремонтных сроков, накоплению количества неотремонтированных участков, увеличению количества участков с уровнем загрузки выше </w:t>
      </w:r>
      <w:r w:rsidRPr="00797FC3">
        <w:rPr>
          <w:rFonts w:eastAsia="Arial"/>
          <w:sz w:val="28"/>
          <w:szCs w:val="28"/>
        </w:rPr>
        <w:lastRenderedPageBreak/>
        <w:t>нормативного и участков с неудовлетворительным транспортно-эксплуатационным состоянием, на которых необходимо проведение реконструкции или капитального ремонта.</w:t>
      </w:r>
    </w:p>
    <w:p w:rsidR="00797FC3" w:rsidRPr="00797FC3" w:rsidRDefault="00797FC3" w:rsidP="00797FC3">
      <w:pPr>
        <w:autoSpaceDE w:val="0"/>
        <w:snapToGrid w:val="0"/>
        <w:spacing w:line="100" w:lineRule="atLeast"/>
        <w:ind w:left="17" w:firstLine="691"/>
        <w:jc w:val="both"/>
        <w:rPr>
          <w:rFonts w:eastAsia="Arial" w:cs="Calibri"/>
          <w:bCs/>
          <w:sz w:val="28"/>
          <w:szCs w:val="28"/>
        </w:rPr>
      </w:pPr>
      <w:r w:rsidRPr="00797FC3">
        <w:rPr>
          <w:rFonts w:eastAsia="Arial" w:cs="Calibri"/>
          <w:bCs/>
          <w:sz w:val="28"/>
          <w:szCs w:val="28"/>
        </w:rPr>
        <w:t>С созданием муниципального дорожного фонда Бутурлиновского городского поселения удастся проводить целенаправленную работу по поддержанию автодорог городского поселения в нормативном состоянии, более активно влиять на развитие сети автомобильных дорог городского поселения.</w:t>
      </w:r>
    </w:p>
    <w:p w:rsidR="00797FC3" w:rsidRPr="00797FC3" w:rsidRDefault="00797FC3" w:rsidP="00797FC3">
      <w:pPr>
        <w:autoSpaceDE w:val="0"/>
        <w:snapToGrid w:val="0"/>
        <w:spacing w:line="100" w:lineRule="atLeast"/>
        <w:ind w:left="360"/>
        <w:jc w:val="both"/>
        <w:rPr>
          <w:rFonts w:eastAsia="Arial" w:cs="Calibri"/>
          <w:bCs/>
          <w:sz w:val="28"/>
          <w:szCs w:val="28"/>
        </w:rPr>
      </w:pPr>
    </w:p>
    <w:p w:rsidR="00797FC3" w:rsidRPr="00797FC3" w:rsidRDefault="00797FC3" w:rsidP="00797FC3">
      <w:pPr>
        <w:snapToGrid w:val="0"/>
        <w:spacing w:line="100" w:lineRule="atLeast"/>
        <w:ind w:left="360"/>
        <w:jc w:val="center"/>
        <w:rPr>
          <w:b/>
          <w:bCs/>
          <w:iCs/>
          <w:sz w:val="28"/>
          <w:szCs w:val="28"/>
        </w:rPr>
      </w:pPr>
      <w:r w:rsidRPr="00797FC3">
        <w:rPr>
          <w:b/>
          <w:bCs/>
          <w:iCs/>
          <w:sz w:val="28"/>
          <w:szCs w:val="28"/>
        </w:rPr>
        <w:t>3. Цели, задачи и сроки реализации подпрограммы</w:t>
      </w:r>
    </w:p>
    <w:p w:rsidR="00797FC3" w:rsidRPr="00797FC3" w:rsidRDefault="00797FC3" w:rsidP="00797FC3">
      <w:pPr>
        <w:snapToGrid w:val="0"/>
        <w:spacing w:line="100" w:lineRule="atLeast"/>
        <w:ind w:left="360"/>
        <w:jc w:val="center"/>
        <w:rPr>
          <w:b/>
          <w:bCs/>
          <w:iCs/>
          <w:sz w:val="28"/>
          <w:szCs w:val="28"/>
        </w:rPr>
      </w:pPr>
    </w:p>
    <w:p w:rsidR="00797FC3" w:rsidRPr="00797FC3" w:rsidRDefault="00797FC3" w:rsidP="00797FC3">
      <w:pPr>
        <w:jc w:val="center"/>
        <w:rPr>
          <w:i/>
          <w:sz w:val="28"/>
          <w:szCs w:val="28"/>
        </w:rPr>
      </w:pPr>
      <w:r w:rsidRPr="00797FC3">
        <w:rPr>
          <w:i/>
          <w:sz w:val="28"/>
          <w:szCs w:val="28"/>
        </w:rPr>
        <w:t>Цель подпрограммы:</w:t>
      </w:r>
    </w:p>
    <w:p w:rsidR="00797FC3" w:rsidRPr="00797FC3" w:rsidRDefault="00797FC3" w:rsidP="00797FC3">
      <w:pPr>
        <w:snapToGrid w:val="0"/>
        <w:ind w:firstLine="709"/>
        <w:jc w:val="both"/>
        <w:rPr>
          <w:sz w:val="28"/>
          <w:szCs w:val="28"/>
        </w:rPr>
      </w:pPr>
      <w:r w:rsidRPr="00797FC3">
        <w:rPr>
          <w:sz w:val="28"/>
          <w:szCs w:val="28"/>
        </w:rPr>
        <w:t>- развитие современной и эффективной автомобильно-дорожной инфраструктуры.</w:t>
      </w:r>
    </w:p>
    <w:p w:rsidR="00797FC3" w:rsidRPr="00797FC3" w:rsidRDefault="00797FC3" w:rsidP="00797FC3">
      <w:pPr>
        <w:snapToGrid w:val="0"/>
        <w:spacing w:line="100" w:lineRule="atLeast"/>
        <w:ind w:left="360"/>
        <w:jc w:val="center"/>
        <w:rPr>
          <w:i/>
          <w:iCs/>
          <w:sz w:val="28"/>
          <w:szCs w:val="28"/>
        </w:rPr>
      </w:pPr>
      <w:r w:rsidRPr="00797FC3">
        <w:rPr>
          <w:i/>
          <w:iCs/>
          <w:sz w:val="28"/>
          <w:szCs w:val="28"/>
        </w:rPr>
        <w:t>Задачи подпрограммы:</w:t>
      </w:r>
    </w:p>
    <w:p w:rsidR="00797FC3" w:rsidRPr="00797FC3" w:rsidRDefault="00797FC3" w:rsidP="00E6005B">
      <w:pPr>
        <w:numPr>
          <w:ilvl w:val="1"/>
          <w:numId w:val="6"/>
        </w:numPr>
        <w:tabs>
          <w:tab w:val="num" w:pos="720"/>
        </w:tabs>
        <w:ind w:left="0" w:firstLine="720"/>
        <w:jc w:val="both"/>
        <w:rPr>
          <w:sz w:val="28"/>
          <w:szCs w:val="28"/>
        </w:rPr>
      </w:pPr>
      <w:r w:rsidRPr="00797FC3">
        <w:rPr>
          <w:sz w:val="28"/>
          <w:szCs w:val="28"/>
        </w:rPr>
        <w:t>поддержание автодорог местного значения поселения и искусственных сооружений на них на уровне, соответствующем категории дороги;</w:t>
      </w:r>
    </w:p>
    <w:p w:rsidR="00797FC3" w:rsidRPr="00797FC3" w:rsidRDefault="00797FC3" w:rsidP="00E6005B">
      <w:pPr>
        <w:numPr>
          <w:ilvl w:val="1"/>
          <w:numId w:val="6"/>
        </w:numPr>
        <w:tabs>
          <w:tab w:val="num" w:pos="720"/>
        </w:tabs>
        <w:ind w:left="0" w:firstLine="720"/>
        <w:jc w:val="both"/>
        <w:rPr>
          <w:iCs/>
          <w:sz w:val="28"/>
          <w:szCs w:val="28"/>
        </w:rPr>
      </w:pPr>
      <w:r w:rsidRPr="00797FC3">
        <w:rPr>
          <w:iCs/>
          <w:sz w:val="28"/>
          <w:szCs w:val="28"/>
        </w:rPr>
        <w:t>увеличение протяженности соответствующих нормативным требованиям автодорог городского поселения за счет их ремонта.</w:t>
      </w:r>
    </w:p>
    <w:p w:rsidR="00797FC3" w:rsidRPr="00797FC3" w:rsidRDefault="00797FC3" w:rsidP="00797FC3">
      <w:pPr>
        <w:snapToGrid w:val="0"/>
        <w:spacing w:after="120" w:line="100" w:lineRule="atLeast"/>
        <w:ind w:firstLine="708"/>
        <w:jc w:val="both"/>
        <w:rPr>
          <w:sz w:val="28"/>
          <w:szCs w:val="28"/>
        </w:rPr>
      </w:pPr>
      <w:r w:rsidRPr="00797FC3">
        <w:rPr>
          <w:sz w:val="28"/>
          <w:szCs w:val="28"/>
        </w:rPr>
        <w:t>Срок реализации подпрограммы - 2023-2030 годы.</w:t>
      </w:r>
    </w:p>
    <w:p w:rsidR="00797FC3" w:rsidRPr="00797FC3" w:rsidRDefault="00797FC3" w:rsidP="00797FC3">
      <w:pPr>
        <w:tabs>
          <w:tab w:val="left" w:pos="1134"/>
        </w:tabs>
        <w:ind w:firstLine="709"/>
        <w:jc w:val="both"/>
        <w:rPr>
          <w:sz w:val="28"/>
          <w:szCs w:val="28"/>
        </w:rPr>
      </w:pPr>
      <w:r w:rsidRPr="00797FC3">
        <w:rPr>
          <w:sz w:val="28"/>
          <w:szCs w:val="28"/>
        </w:rPr>
        <w:t>«</w:t>
      </w:r>
      <w:r w:rsidRPr="00797FC3">
        <w:rPr>
          <w:bCs/>
          <w:sz w:val="28"/>
          <w:szCs w:val="28"/>
          <w:lang w:eastAsia="ru-RU"/>
        </w:rPr>
        <w:t>Планируемые значения целевых показателей (индикаторов) по годам реализации подпрограммы представлены в приведенной таблице.</w:t>
      </w:r>
    </w:p>
    <w:p w:rsidR="00797FC3" w:rsidRPr="00797FC3" w:rsidRDefault="00797FC3" w:rsidP="00797FC3">
      <w:pPr>
        <w:tabs>
          <w:tab w:val="left" w:pos="1134"/>
        </w:tabs>
        <w:jc w:val="both"/>
        <w:rPr>
          <w:sz w:val="28"/>
          <w:szCs w:val="28"/>
        </w:rPr>
      </w:pPr>
    </w:p>
    <w:tbl>
      <w:tblPr>
        <w:tblpPr w:leftFromText="180" w:rightFromText="180" w:vertAnchor="text" w:horzAnchor="margin" w:tblpXSpec="center" w:tblpY="22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1701"/>
        <w:gridCol w:w="1984"/>
        <w:gridCol w:w="709"/>
        <w:gridCol w:w="851"/>
        <w:gridCol w:w="425"/>
        <w:gridCol w:w="567"/>
        <w:gridCol w:w="425"/>
        <w:gridCol w:w="425"/>
        <w:gridCol w:w="426"/>
        <w:gridCol w:w="425"/>
        <w:gridCol w:w="425"/>
      </w:tblGrid>
      <w:tr w:rsidR="00797FC3" w:rsidRPr="00797FC3" w:rsidTr="00232E0E">
        <w:tc>
          <w:tcPr>
            <w:tcW w:w="534"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b/>
                <w:sz w:val="22"/>
                <w:szCs w:val="22"/>
              </w:rPr>
            </w:pPr>
            <w:r w:rsidRPr="00797FC3">
              <w:rPr>
                <w:b/>
                <w:sz w:val="22"/>
                <w:szCs w:val="22"/>
              </w:rPr>
              <w:t xml:space="preserve">№ </w:t>
            </w:r>
            <w:proofErr w:type="gramStart"/>
            <w:r w:rsidRPr="00797FC3">
              <w:rPr>
                <w:b/>
                <w:sz w:val="22"/>
                <w:szCs w:val="22"/>
              </w:rPr>
              <w:t>п</w:t>
            </w:r>
            <w:proofErr w:type="gramEnd"/>
            <w:r w:rsidRPr="00797FC3">
              <w:rPr>
                <w:b/>
                <w:sz w:val="22"/>
                <w:szCs w:val="22"/>
              </w:rPr>
              <w:t>/п</w:t>
            </w:r>
          </w:p>
        </w:tc>
        <w:tc>
          <w:tcPr>
            <w:tcW w:w="992"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b/>
                <w:sz w:val="22"/>
                <w:szCs w:val="22"/>
              </w:rPr>
            </w:pPr>
            <w:r w:rsidRPr="00797FC3">
              <w:rPr>
                <w:b/>
                <w:sz w:val="22"/>
                <w:szCs w:val="22"/>
              </w:rPr>
              <w:t>Наименование мероприятий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b/>
                <w:sz w:val="22"/>
                <w:szCs w:val="22"/>
              </w:rPr>
            </w:pPr>
            <w:r w:rsidRPr="00797FC3">
              <w:rPr>
                <w:b/>
                <w:sz w:val="22"/>
                <w:szCs w:val="22"/>
              </w:rPr>
              <w:t>Наименование улиц</w:t>
            </w:r>
          </w:p>
        </w:tc>
        <w:tc>
          <w:tcPr>
            <w:tcW w:w="1984"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b/>
                <w:sz w:val="22"/>
                <w:szCs w:val="22"/>
              </w:rPr>
            </w:pPr>
            <w:r w:rsidRPr="00797FC3">
              <w:rPr>
                <w:b/>
                <w:sz w:val="22"/>
                <w:szCs w:val="22"/>
              </w:rPr>
              <w:t>Виды работ</w:t>
            </w:r>
          </w:p>
        </w:tc>
        <w:tc>
          <w:tcPr>
            <w:tcW w:w="709"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b/>
                <w:sz w:val="22"/>
                <w:szCs w:val="22"/>
              </w:rPr>
            </w:pPr>
            <w:r w:rsidRPr="00797FC3">
              <w:rPr>
                <w:b/>
                <w:sz w:val="22"/>
                <w:szCs w:val="22"/>
              </w:rPr>
              <w:t>Ед. изм.</w:t>
            </w:r>
          </w:p>
        </w:tc>
        <w:tc>
          <w:tcPr>
            <w:tcW w:w="3969" w:type="dxa"/>
            <w:gridSpan w:val="8"/>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b/>
                <w:sz w:val="22"/>
                <w:szCs w:val="22"/>
              </w:rPr>
            </w:pPr>
            <w:r w:rsidRPr="00797FC3">
              <w:rPr>
                <w:b/>
                <w:sz w:val="22"/>
                <w:szCs w:val="22"/>
              </w:rPr>
              <w:t>Протяженность</w:t>
            </w:r>
          </w:p>
        </w:tc>
      </w:tr>
      <w:tr w:rsidR="00797FC3" w:rsidRPr="00797FC3" w:rsidTr="00232E0E">
        <w:trPr>
          <w:cantSplit/>
          <w:trHeight w:val="113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b/>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b/>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b/>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rsidR="00797FC3" w:rsidRPr="00797FC3" w:rsidRDefault="00797FC3" w:rsidP="00797FC3">
            <w:pPr>
              <w:spacing w:line="100" w:lineRule="atLeast"/>
              <w:ind w:left="113" w:right="113"/>
              <w:jc w:val="center"/>
              <w:rPr>
                <w:b/>
                <w:sz w:val="22"/>
                <w:szCs w:val="22"/>
              </w:rPr>
            </w:pPr>
            <w:r w:rsidRPr="00797FC3">
              <w:rPr>
                <w:b/>
                <w:sz w:val="22"/>
                <w:szCs w:val="22"/>
              </w:rPr>
              <w:t>2023 г</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797FC3" w:rsidRPr="00797FC3" w:rsidRDefault="00797FC3" w:rsidP="00797FC3">
            <w:pPr>
              <w:spacing w:line="100" w:lineRule="atLeast"/>
              <w:ind w:left="113" w:right="113"/>
              <w:jc w:val="center"/>
              <w:rPr>
                <w:b/>
                <w:sz w:val="22"/>
                <w:szCs w:val="22"/>
              </w:rPr>
            </w:pPr>
            <w:r w:rsidRPr="00797FC3">
              <w:rPr>
                <w:b/>
                <w:sz w:val="22"/>
                <w:szCs w:val="22"/>
              </w:rPr>
              <w:t>2024 г</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797FC3" w:rsidRPr="00797FC3" w:rsidRDefault="00797FC3" w:rsidP="00797FC3">
            <w:pPr>
              <w:spacing w:line="100" w:lineRule="atLeast"/>
              <w:ind w:left="113" w:right="113"/>
              <w:jc w:val="center"/>
              <w:rPr>
                <w:b/>
                <w:sz w:val="22"/>
                <w:szCs w:val="22"/>
              </w:rPr>
            </w:pPr>
            <w:r w:rsidRPr="00797FC3">
              <w:rPr>
                <w:b/>
                <w:sz w:val="22"/>
                <w:szCs w:val="22"/>
              </w:rPr>
              <w:t>2025 г</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797FC3" w:rsidRPr="00797FC3" w:rsidRDefault="00797FC3" w:rsidP="00797FC3">
            <w:pPr>
              <w:spacing w:line="100" w:lineRule="atLeast"/>
              <w:ind w:left="113" w:right="113"/>
              <w:jc w:val="center"/>
              <w:rPr>
                <w:b/>
                <w:sz w:val="22"/>
                <w:szCs w:val="22"/>
              </w:rPr>
            </w:pPr>
            <w:r w:rsidRPr="00797FC3">
              <w:rPr>
                <w:b/>
                <w:sz w:val="22"/>
                <w:szCs w:val="22"/>
              </w:rPr>
              <w:t>2026 г</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797FC3" w:rsidRPr="00797FC3" w:rsidRDefault="00797FC3" w:rsidP="00797FC3">
            <w:pPr>
              <w:spacing w:line="100" w:lineRule="atLeast"/>
              <w:ind w:left="113" w:right="113"/>
              <w:jc w:val="center"/>
              <w:rPr>
                <w:b/>
                <w:sz w:val="22"/>
                <w:szCs w:val="22"/>
              </w:rPr>
            </w:pPr>
            <w:r w:rsidRPr="00797FC3">
              <w:rPr>
                <w:b/>
                <w:sz w:val="22"/>
                <w:szCs w:val="22"/>
              </w:rPr>
              <w:t>2027 г</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797FC3" w:rsidRPr="00797FC3" w:rsidRDefault="00797FC3" w:rsidP="00797FC3">
            <w:pPr>
              <w:spacing w:line="100" w:lineRule="atLeast"/>
              <w:ind w:left="113" w:right="113"/>
              <w:jc w:val="center"/>
              <w:rPr>
                <w:b/>
                <w:sz w:val="22"/>
                <w:szCs w:val="22"/>
              </w:rPr>
            </w:pPr>
            <w:r w:rsidRPr="00797FC3">
              <w:rPr>
                <w:b/>
                <w:sz w:val="22"/>
                <w:szCs w:val="22"/>
              </w:rPr>
              <w:t>2028 г</w:t>
            </w:r>
          </w:p>
        </w:tc>
        <w:tc>
          <w:tcPr>
            <w:tcW w:w="425" w:type="dxa"/>
            <w:tcBorders>
              <w:top w:val="single" w:sz="4" w:space="0" w:color="auto"/>
              <w:left w:val="single" w:sz="4" w:space="0" w:color="auto"/>
              <w:bottom w:val="single" w:sz="4" w:space="0" w:color="auto"/>
              <w:right w:val="single" w:sz="4" w:space="0" w:color="auto"/>
            </w:tcBorders>
            <w:textDirection w:val="btLr"/>
          </w:tcPr>
          <w:p w:rsidR="00797FC3" w:rsidRPr="00797FC3" w:rsidRDefault="00797FC3" w:rsidP="00797FC3">
            <w:pPr>
              <w:spacing w:line="100" w:lineRule="atLeast"/>
              <w:ind w:left="113" w:right="113"/>
              <w:jc w:val="center"/>
              <w:rPr>
                <w:b/>
                <w:sz w:val="22"/>
                <w:szCs w:val="22"/>
              </w:rPr>
            </w:pPr>
            <w:r w:rsidRPr="00797FC3">
              <w:rPr>
                <w:b/>
                <w:sz w:val="22"/>
                <w:szCs w:val="22"/>
              </w:rPr>
              <w:t>2029  г.</w:t>
            </w:r>
          </w:p>
        </w:tc>
        <w:tc>
          <w:tcPr>
            <w:tcW w:w="425" w:type="dxa"/>
            <w:tcBorders>
              <w:top w:val="single" w:sz="4" w:space="0" w:color="auto"/>
              <w:left w:val="single" w:sz="4" w:space="0" w:color="auto"/>
              <w:bottom w:val="single" w:sz="4" w:space="0" w:color="auto"/>
              <w:right w:val="single" w:sz="4" w:space="0" w:color="auto"/>
            </w:tcBorders>
            <w:textDirection w:val="btLr"/>
          </w:tcPr>
          <w:p w:rsidR="00797FC3" w:rsidRPr="00797FC3" w:rsidRDefault="00797FC3" w:rsidP="00797FC3">
            <w:pPr>
              <w:spacing w:line="100" w:lineRule="atLeast"/>
              <w:ind w:left="113" w:right="113"/>
              <w:jc w:val="center"/>
              <w:rPr>
                <w:b/>
                <w:sz w:val="22"/>
                <w:szCs w:val="22"/>
              </w:rPr>
            </w:pPr>
            <w:r w:rsidRPr="00797FC3">
              <w:rPr>
                <w:b/>
                <w:sz w:val="22"/>
                <w:szCs w:val="22"/>
              </w:rPr>
              <w:t>2030 г</w:t>
            </w:r>
          </w:p>
        </w:tc>
      </w:tr>
      <w:tr w:rsidR="00797FC3" w:rsidRPr="00797FC3" w:rsidTr="00232E0E">
        <w:tc>
          <w:tcPr>
            <w:tcW w:w="534"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1</w:t>
            </w:r>
          </w:p>
        </w:tc>
        <w:tc>
          <w:tcPr>
            <w:tcW w:w="992"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 xml:space="preserve">Капитальный ремонт, ремонт и содержание автомобильных дорог  </w:t>
            </w: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Парковая</w:t>
            </w:r>
          </w:p>
        </w:tc>
        <w:tc>
          <w:tcPr>
            <w:tcW w:w="1984"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Подсыпка щебня</w:t>
            </w:r>
          </w:p>
        </w:tc>
        <w:tc>
          <w:tcPr>
            <w:tcW w:w="709"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км</w:t>
            </w: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0,270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9 Января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0,100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Кирова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0,135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Карла Маркса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0,150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Космонавтов</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0,600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Лесная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1,520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Московская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0,243</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Осенняя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0,930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Попкова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0,385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Розы Люксембург</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0,610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Терешковой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0,225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Элеваторная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0,410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Успенская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0,270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Народная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0,106</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пер.40 лет Октября</w:t>
            </w:r>
          </w:p>
        </w:tc>
        <w:tc>
          <w:tcPr>
            <w:tcW w:w="1984"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Планировка, подсыпка щебня, асфальтирование</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0,395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Головина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0,686</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Магистральная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0,500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9 Мая</w:t>
            </w:r>
          </w:p>
        </w:tc>
        <w:tc>
          <w:tcPr>
            <w:tcW w:w="1984" w:type="dxa"/>
            <w:vMerge w:val="restart"/>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r w:rsidRPr="00797FC3">
              <w:rPr>
                <w:sz w:val="22"/>
                <w:szCs w:val="22"/>
              </w:rPr>
              <w:t>Асфальтирование</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0,215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пер. Аптечный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0,352</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пер. Кутузова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0,160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пер. Майский</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0,165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 xml:space="preserve">пер. Полевой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0,168</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Березовая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0,230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Булгакова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0,200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proofErr w:type="spellStart"/>
            <w:r w:rsidRPr="00797FC3">
              <w:rPr>
                <w:sz w:val="22"/>
                <w:szCs w:val="22"/>
              </w:rPr>
              <w:t>Бучкури</w:t>
            </w:r>
            <w:proofErr w:type="spell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0,250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Парковая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0,724</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Пятницкого</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0,166</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Чайковского</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0,445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Беговая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0,270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Мичурина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0,206</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Речная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0,220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Победы</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0,221</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Крамского</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0,067</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proofErr w:type="spellStart"/>
            <w:r w:rsidRPr="00797FC3">
              <w:rPr>
                <w:sz w:val="22"/>
                <w:szCs w:val="22"/>
              </w:rPr>
              <w:t>Блинова</w:t>
            </w:r>
            <w:proofErr w:type="spell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0,200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Московская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0,030</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2</w:t>
            </w:r>
          </w:p>
        </w:tc>
        <w:tc>
          <w:tcPr>
            <w:tcW w:w="992"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Устройство и капитальный ремонт тротуаров</w:t>
            </w: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Магистральная</w:t>
            </w:r>
          </w:p>
        </w:tc>
        <w:tc>
          <w:tcPr>
            <w:tcW w:w="1984" w:type="dxa"/>
            <w:vMerge w:val="restart"/>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Планировка, подсыпка щебня, асфальтирование</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0,641</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40 лет Октября</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0,395</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r w:rsidR="00797FC3" w:rsidRPr="00797FC3" w:rsidTr="00232E0E">
        <w:tc>
          <w:tcPr>
            <w:tcW w:w="53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rPr>
                <w:sz w:val="22"/>
                <w:szCs w:val="22"/>
              </w:rPr>
            </w:pPr>
            <w:r w:rsidRPr="00797FC3">
              <w:rPr>
                <w:sz w:val="22"/>
                <w:szCs w:val="22"/>
              </w:rPr>
              <w:t>Головина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7FC3" w:rsidRPr="00797FC3" w:rsidRDefault="00797FC3" w:rsidP="00797FC3">
            <w:pPr>
              <w:suppressAutoHyphens w:val="0"/>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797FC3" w:rsidRPr="00797FC3" w:rsidRDefault="00797FC3" w:rsidP="00797FC3">
            <w:pPr>
              <w:spacing w:line="100" w:lineRule="atLeast"/>
              <w:jc w:val="center"/>
              <w:rPr>
                <w:sz w:val="22"/>
                <w:szCs w:val="22"/>
              </w:rPr>
            </w:pPr>
            <w:r w:rsidRPr="00797FC3">
              <w:rPr>
                <w:sz w:val="22"/>
                <w:szCs w:val="22"/>
              </w:rPr>
              <w:t>0,686</w:t>
            </w: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6"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pacing w:line="100" w:lineRule="atLeast"/>
              <w:jc w:val="center"/>
              <w:rPr>
                <w:sz w:val="22"/>
                <w:szCs w:val="22"/>
              </w:rPr>
            </w:pPr>
          </w:p>
        </w:tc>
      </w:tr>
    </w:tbl>
    <w:p w:rsidR="00797FC3" w:rsidRPr="00797FC3" w:rsidRDefault="00797FC3" w:rsidP="00797FC3">
      <w:pPr>
        <w:snapToGrid w:val="0"/>
        <w:spacing w:after="120" w:line="100" w:lineRule="atLeast"/>
        <w:jc w:val="both"/>
        <w:rPr>
          <w:sz w:val="28"/>
          <w:szCs w:val="28"/>
        </w:rPr>
      </w:pPr>
    </w:p>
    <w:p w:rsidR="00797FC3" w:rsidRPr="00797FC3" w:rsidRDefault="00797FC3" w:rsidP="00797FC3">
      <w:pPr>
        <w:jc w:val="center"/>
        <w:rPr>
          <w:b/>
          <w:bCs/>
          <w:iCs/>
          <w:sz w:val="28"/>
          <w:szCs w:val="28"/>
        </w:rPr>
      </w:pPr>
      <w:r w:rsidRPr="00797FC3">
        <w:rPr>
          <w:b/>
          <w:bCs/>
          <w:iCs/>
          <w:sz w:val="28"/>
          <w:szCs w:val="28"/>
        </w:rPr>
        <w:t>4. Характеристика основных мероприятий подпрограммы</w:t>
      </w:r>
    </w:p>
    <w:p w:rsidR="00797FC3" w:rsidRPr="00797FC3" w:rsidRDefault="00797FC3" w:rsidP="00797FC3">
      <w:pPr>
        <w:snapToGrid w:val="0"/>
        <w:spacing w:line="100" w:lineRule="atLeast"/>
        <w:ind w:left="17" w:hanging="17"/>
        <w:jc w:val="both"/>
        <w:rPr>
          <w:iCs/>
          <w:sz w:val="28"/>
          <w:szCs w:val="28"/>
        </w:rPr>
      </w:pPr>
    </w:p>
    <w:p w:rsidR="00797FC3" w:rsidRPr="00797FC3" w:rsidRDefault="00797FC3" w:rsidP="00797FC3">
      <w:pPr>
        <w:snapToGrid w:val="0"/>
        <w:spacing w:line="100" w:lineRule="atLeast"/>
        <w:ind w:left="17" w:firstLine="692"/>
        <w:jc w:val="both"/>
        <w:rPr>
          <w:sz w:val="28"/>
          <w:szCs w:val="28"/>
        </w:rPr>
      </w:pPr>
      <w:r w:rsidRPr="00797FC3">
        <w:rPr>
          <w:iCs/>
          <w:sz w:val="28"/>
          <w:szCs w:val="28"/>
        </w:rPr>
        <w:t xml:space="preserve">4.1. Основные мероприятия для выполнения поставленных задач в ходе реализации подпрограммы:    </w:t>
      </w:r>
      <w:r w:rsidRPr="00797FC3">
        <w:rPr>
          <w:sz w:val="28"/>
          <w:szCs w:val="28"/>
        </w:rPr>
        <w:t xml:space="preserve">                                                                                  </w:t>
      </w:r>
    </w:p>
    <w:p w:rsidR="00797FC3" w:rsidRPr="00797FC3" w:rsidRDefault="00797FC3" w:rsidP="00797FC3">
      <w:pPr>
        <w:snapToGrid w:val="0"/>
        <w:spacing w:line="100" w:lineRule="atLeast"/>
        <w:jc w:val="center"/>
        <w:rPr>
          <w:sz w:val="28"/>
          <w:szCs w:val="28"/>
        </w:rPr>
      </w:pPr>
      <w:r w:rsidRPr="00797FC3">
        <w:rPr>
          <w:sz w:val="28"/>
          <w:szCs w:val="28"/>
        </w:rPr>
        <w:t xml:space="preserve">                                                                                                 тыс. рублей</w:t>
      </w:r>
    </w:p>
    <w:tbl>
      <w:tblPr>
        <w:tblW w:w="9923" w:type="dxa"/>
        <w:tblInd w:w="-87" w:type="dxa"/>
        <w:tblLayout w:type="fixed"/>
        <w:tblCellMar>
          <w:top w:w="55" w:type="dxa"/>
          <w:left w:w="55" w:type="dxa"/>
          <w:bottom w:w="55" w:type="dxa"/>
          <w:right w:w="55" w:type="dxa"/>
        </w:tblCellMar>
        <w:tblLook w:val="0000" w:firstRow="0" w:lastRow="0" w:firstColumn="0" w:lastColumn="0" w:noHBand="0" w:noVBand="0"/>
      </w:tblPr>
      <w:tblGrid>
        <w:gridCol w:w="426"/>
        <w:gridCol w:w="1134"/>
        <w:gridCol w:w="1559"/>
        <w:gridCol w:w="992"/>
        <w:gridCol w:w="851"/>
        <w:gridCol w:w="709"/>
        <w:gridCol w:w="708"/>
        <w:gridCol w:w="709"/>
        <w:gridCol w:w="709"/>
        <w:gridCol w:w="709"/>
        <w:gridCol w:w="708"/>
        <w:gridCol w:w="709"/>
      </w:tblGrid>
      <w:tr w:rsidR="00797FC3" w:rsidRPr="00797FC3" w:rsidTr="00232E0E">
        <w:tc>
          <w:tcPr>
            <w:tcW w:w="426" w:type="dxa"/>
            <w:vMerge w:val="restart"/>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r w:rsidRPr="00797FC3">
              <w:t xml:space="preserve">№ </w:t>
            </w:r>
            <w:proofErr w:type="gramStart"/>
            <w:r w:rsidRPr="00797FC3">
              <w:t>п</w:t>
            </w:r>
            <w:proofErr w:type="gramEnd"/>
            <w:r w:rsidRPr="00797FC3">
              <w:t>/п</w:t>
            </w:r>
          </w:p>
        </w:tc>
        <w:tc>
          <w:tcPr>
            <w:tcW w:w="2693" w:type="dxa"/>
            <w:gridSpan w:val="2"/>
            <w:vMerge w:val="restart"/>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Наименование мероприятий</w:t>
            </w:r>
          </w:p>
        </w:tc>
        <w:tc>
          <w:tcPr>
            <w:tcW w:w="992" w:type="dxa"/>
            <w:vMerge w:val="restart"/>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Всего</w:t>
            </w: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в т. ч. по годам</w:t>
            </w:r>
          </w:p>
        </w:tc>
      </w:tr>
      <w:tr w:rsidR="00797FC3" w:rsidRPr="00797FC3" w:rsidTr="00232E0E">
        <w:tc>
          <w:tcPr>
            <w:tcW w:w="426" w:type="dxa"/>
            <w:vMerge/>
            <w:tcBorders>
              <w:left w:val="single" w:sz="4" w:space="0" w:color="000000"/>
              <w:bottom w:val="single" w:sz="4" w:space="0" w:color="auto"/>
              <w:right w:val="single" w:sz="4" w:space="0" w:color="auto"/>
            </w:tcBorders>
            <w:shd w:val="clear" w:color="auto" w:fill="auto"/>
          </w:tcPr>
          <w:p w:rsidR="00797FC3" w:rsidRPr="00797FC3" w:rsidRDefault="00797FC3" w:rsidP="00797FC3">
            <w:pPr>
              <w:suppressLineNumbers/>
              <w:snapToGrid w:val="0"/>
              <w:jc w:val="center"/>
            </w:pPr>
          </w:p>
        </w:tc>
        <w:tc>
          <w:tcPr>
            <w:tcW w:w="2693" w:type="dxa"/>
            <w:gridSpan w:val="2"/>
            <w:vMerge/>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p>
        </w:tc>
        <w:tc>
          <w:tcPr>
            <w:tcW w:w="992" w:type="dxa"/>
            <w:vMerge/>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2023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 xml:space="preserve">2024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 xml:space="preserve">2025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 xml:space="preserve">2026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 xml:space="preserve">2027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 xml:space="preserve">2028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 xml:space="preserve">2029 </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2"/>
                <w:szCs w:val="22"/>
              </w:rPr>
            </w:pPr>
            <w:r w:rsidRPr="00797FC3">
              <w:rPr>
                <w:sz w:val="22"/>
                <w:szCs w:val="22"/>
              </w:rPr>
              <w:t xml:space="preserve">2030 </w:t>
            </w:r>
          </w:p>
        </w:tc>
      </w:tr>
      <w:tr w:rsidR="00797FC3" w:rsidRPr="00797FC3" w:rsidTr="00232E0E">
        <w:tc>
          <w:tcPr>
            <w:tcW w:w="426" w:type="dxa"/>
            <w:vMerge w:val="restart"/>
            <w:tcBorders>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pPr>
            <w:r w:rsidRPr="00797FC3">
              <w:t>1.</w:t>
            </w:r>
          </w:p>
        </w:tc>
        <w:tc>
          <w:tcPr>
            <w:tcW w:w="1134" w:type="dxa"/>
            <w:vMerge w:val="restart"/>
            <w:tcBorders>
              <w:left w:val="single" w:sz="4" w:space="0" w:color="auto"/>
              <w:right w:val="single" w:sz="4" w:space="0" w:color="auto"/>
            </w:tcBorders>
            <w:shd w:val="clear" w:color="auto" w:fill="auto"/>
          </w:tcPr>
          <w:p w:rsidR="00797FC3" w:rsidRPr="00797FC3" w:rsidRDefault="00797FC3" w:rsidP="00797FC3">
            <w:pPr>
              <w:suppressLineNumbers/>
              <w:snapToGrid w:val="0"/>
            </w:pPr>
            <w:r w:rsidRPr="00797FC3">
              <w:t>Капитальный ремонт, ремонт и содержание автомобильных дорог</w:t>
            </w:r>
          </w:p>
        </w:tc>
        <w:tc>
          <w:tcPr>
            <w:tcW w:w="1559"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Всего, том числе</w:t>
            </w:r>
          </w:p>
        </w:tc>
        <w:tc>
          <w:tcPr>
            <w:tcW w:w="992"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shd w:val="clear" w:color="auto" w:fill="FFFFFF"/>
              </w:rPr>
            </w:pPr>
            <w:r w:rsidRPr="00797FC3">
              <w:rPr>
                <w:sz w:val="18"/>
                <w:szCs w:val="18"/>
                <w:shd w:val="clear" w:color="auto" w:fill="FFFFFF"/>
              </w:rPr>
              <w:t>133620,93</w:t>
            </w: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r w:rsidRPr="00797FC3">
              <w:rPr>
                <w:rFonts w:eastAsia="Arial"/>
                <w:sz w:val="18"/>
                <w:szCs w:val="18"/>
                <w:shd w:val="clear" w:color="auto" w:fill="FFFFFF"/>
              </w:rPr>
              <w:t>49106,01</w:t>
            </w:r>
          </w:p>
        </w:tc>
        <w:tc>
          <w:tcPr>
            <w:tcW w:w="709" w:type="dxa"/>
            <w:tcBorders>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r w:rsidRPr="00797FC3">
              <w:rPr>
                <w:sz w:val="18"/>
                <w:szCs w:val="18"/>
                <w:shd w:val="clear" w:color="auto" w:fill="FFFFFF"/>
              </w:rPr>
              <w:t>49406,76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left w:val="single" w:sz="4" w:space="0" w:color="auto"/>
              <w:bottom w:val="single" w:sz="4" w:space="0" w:color="auto"/>
              <w:right w:val="single" w:sz="4" w:space="0" w:color="auto"/>
            </w:tcBorders>
          </w:tcPr>
          <w:p w:rsidR="00797FC3" w:rsidRPr="00797FC3" w:rsidRDefault="00797FC3" w:rsidP="00797FC3">
            <w:pPr>
              <w:snapToGrid w:val="0"/>
              <w:jc w:val="center"/>
              <w:rPr>
                <w:sz w:val="18"/>
                <w:szCs w:val="18"/>
                <w:shd w:val="clear" w:color="auto" w:fill="FFFFFF"/>
              </w:rPr>
            </w:pPr>
            <w:r w:rsidRPr="00797FC3">
              <w:rPr>
                <w:sz w:val="18"/>
                <w:szCs w:val="18"/>
                <w:shd w:val="clear" w:color="auto" w:fill="FFFFFF"/>
              </w:rPr>
              <w:t>5851,36</w:t>
            </w:r>
          </w:p>
        </w:tc>
      </w:tr>
      <w:tr w:rsidR="00797FC3" w:rsidRPr="00797FC3" w:rsidTr="00232E0E">
        <w:tc>
          <w:tcPr>
            <w:tcW w:w="426" w:type="dxa"/>
            <w:vMerge/>
            <w:tcBorders>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средства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shd w:val="clear" w:color="auto" w:fill="FFFFFF"/>
              </w:rPr>
            </w:pPr>
            <w:r w:rsidRPr="00797FC3">
              <w:rPr>
                <w:sz w:val="18"/>
                <w:szCs w:val="18"/>
                <w:shd w:val="clear" w:color="auto" w:fill="FFFFFF"/>
              </w:rPr>
              <w:t>87110,8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r w:rsidRPr="00797FC3">
              <w:rPr>
                <w:rFonts w:eastAsia="Arial"/>
                <w:sz w:val="18"/>
                <w:szCs w:val="18"/>
                <w:shd w:val="clear" w:color="auto" w:fill="FFFFFF"/>
              </w:rPr>
              <w:t>43555,4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r w:rsidRPr="00797FC3">
              <w:rPr>
                <w:rFonts w:eastAsia="Arial"/>
                <w:sz w:val="18"/>
                <w:szCs w:val="18"/>
                <w:shd w:val="clear" w:color="auto" w:fill="FFFFFF"/>
              </w:rPr>
              <w:t>43555,4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napToGrid w:val="0"/>
              <w:jc w:val="center"/>
              <w:rPr>
                <w:rFonts w:eastAsia="Arial"/>
                <w:sz w:val="18"/>
                <w:szCs w:val="18"/>
                <w:shd w:val="clear" w:color="auto" w:fill="FFFFFF"/>
              </w:rPr>
            </w:pPr>
          </w:p>
        </w:tc>
      </w:tr>
      <w:tr w:rsidR="00797FC3" w:rsidRPr="00797FC3" w:rsidTr="00232E0E">
        <w:tc>
          <w:tcPr>
            <w:tcW w:w="426" w:type="dxa"/>
            <w:vMerge/>
            <w:tcBorders>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shd w:val="clear" w:color="auto" w:fill="FFFFFF"/>
              </w:rPr>
            </w:pPr>
            <w:r w:rsidRPr="00797FC3">
              <w:rPr>
                <w:sz w:val="18"/>
                <w:szCs w:val="18"/>
                <w:shd w:val="clear" w:color="auto" w:fill="FFFFFF"/>
              </w:rPr>
              <w:t>46510,13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r w:rsidRPr="00797FC3">
              <w:rPr>
                <w:rFonts w:eastAsia="Arial"/>
                <w:sz w:val="18"/>
                <w:szCs w:val="18"/>
                <w:shd w:val="clear" w:color="auto" w:fill="FFFFFF"/>
              </w:rPr>
              <w:t>5550,61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r w:rsidRPr="00797FC3">
              <w:rPr>
                <w:sz w:val="18"/>
                <w:szCs w:val="18"/>
                <w:shd w:val="clear" w:color="auto" w:fill="FFFFFF"/>
              </w:rPr>
              <w:t>5851,36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rPr>
                <w:sz w:val="20"/>
                <w:szCs w:val="20"/>
              </w:rPr>
            </w:pPr>
            <w:r w:rsidRPr="00797FC3">
              <w:rPr>
                <w:sz w:val="20"/>
                <w:szCs w:val="20"/>
              </w:rPr>
              <w:t>5851,36</w:t>
            </w:r>
          </w:p>
        </w:tc>
      </w:tr>
      <w:tr w:rsidR="00797FC3" w:rsidRPr="00797FC3" w:rsidTr="00232E0E">
        <w:tc>
          <w:tcPr>
            <w:tcW w:w="426" w:type="dxa"/>
            <w:vMerge/>
            <w:tcBorders>
              <w:left w:val="single" w:sz="4" w:space="0" w:color="auto"/>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pPr>
          </w:p>
        </w:tc>
        <w:tc>
          <w:tcPr>
            <w:tcW w:w="8363" w:type="dxa"/>
            <w:gridSpan w:val="10"/>
            <w:tcBorders>
              <w:top w:val="single" w:sz="4" w:space="0" w:color="auto"/>
              <w:right w:val="single" w:sz="4" w:space="0" w:color="auto"/>
            </w:tcBorders>
          </w:tcPr>
          <w:p w:rsidR="00797FC3" w:rsidRPr="00797FC3" w:rsidRDefault="00797FC3" w:rsidP="00797FC3">
            <w:pPr>
              <w:snapToGrid w:val="0"/>
              <w:rPr>
                <w:rFonts w:eastAsia="Arial"/>
              </w:rPr>
            </w:pPr>
            <w:r w:rsidRPr="00797FC3">
              <w:rPr>
                <w:rFonts w:eastAsia="Arial"/>
              </w:rPr>
              <w:t>Наименование улиц</w:t>
            </w:r>
          </w:p>
        </w:tc>
      </w:tr>
      <w:tr w:rsidR="00797FC3" w:rsidRPr="00797FC3" w:rsidTr="00232E0E">
        <w:trPr>
          <w:trHeight w:val="1245"/>
        </w:trPr>
        <w:tc>
          <w:tcPr>
            <w:tcW w:w="426" w:type="dxa"/>
            <w:vMerge/>
            <w:tcBorders>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 средства местного бюджета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40 лет Октября,</w:t>
            </w:r>
          </w:p>
          <w:p w:rsidR="00797FC3" w:rsidRPr="00797FC3" w:rsidRDefault="00797FC3" w:rsidP="00797FC3">
            <w:pPr>
              <w:suppressLineNumbers/>
              <w:snapToGrid w:val="0"/>
            </w:pPr>
            <w:r w:rsidRPr="00797FC3">
              <w:t>пер. Майский,</w:t>
            </w:r>
          </w:p>
          <w:p w:rsidR="00797FC3" w:rsidRPr="00797FC3" w:rsidRDefault="00797FC3" w:rsidP="00797FC3">
            <w:pPr>
              <w:suppressLineNumbers/>
              <w:snapToGrid w:val="0"/>
            </w:pPr>
            <w:r w:rsidRPr="00797FC3">
              <w:t>Ленина от д. 214 до Ф. Энгельса,</w:t>
            </w:r>
          </w:p>
          <w:p w:rsidR="00797FC3" w:rsidRPr="00797FC3" w:rsidRDefault="00797FC3" w:rsidP="00797FC3">
            <w:pPr>
              <w:suppressLineNumbers/>
              <w:snapToGrid w:val="0"/>
            </w:pPr>
            <w:r w:rsidRPr="00797FC3">
              <w:t>Магистральная,</w:t>
            </w:r>
          </w:p>
          <w:p w:rsidR="00797FC3" w:rsidRPr="00797FC3" w:rsidRDefault="00797FC3" w:rsidP="00797FC3">
            <w:pPr>
              <w:suppressLineNumbers/>
              <w:snapToGrid w:val="0"/>
            </w:pPr>
            <w:r w:rsidRPr="00797FC3">
              <w:t>Головина,</w:t>
            </w:r>
          </w:p>
          <w:p w:rsidR="00797FC3" w:rsidRPr="00797FC3" w:rsidRDefault="00797FC3" w:rsidP="00797FC3">
            <w:pPr>
              <w:suppressLineNumbers/>
              <w:snapToGrid w:val="0"/>
            </w:pPr>
            <w:r w:rsidRPr="00797FC3">
              <w:t>Роза Люксембург,</w:t>
            </w:r>
          </w:p>
          <w:p w:rsidR="00797FC3" w:rsidRPr="00797FC3" w:rsidRDefault="00797FC3" w:rsidP="00797FC3">
            <w:pPr>
              <w:suppressLineNumbers/>
              <w:snapToGrid w:val="0"/>
            </w:pPr>
            <w:r w:rsidRPr="00797FC3">
              <w:t xml:space="preserve">пер. </w:t>
            </w:r>
            <w:proofErr w:type="spellStart"/>
            <w:r w:rsidRPr="00797FC3">
              <w:lastRenderedPageBreak/>
              <w:t>Красносельский</w:t>
            </w:r>
            <w:proofErr w:type="spellEnd"/>
            <w:r w:rsidRPr="00797FC3">
              <w:t>,</w:t>
            </w:r>
          </w:p>
          <w:p w:rsidR="00797FC3" w:rsidRPr="00797FC3" w:rsidRDefault="00797FC3" w:rsidP="00797FC3">
            <w:pPr>
              <w:suppressLineNumbers/>
              <w:snapToGrid w:val="0"/>
            </w:pPr>
            <w:r w:rsidRPr="00797FC3">
              <w:t>пер. Кутузова,</w:t>
            </w:r>
          </w:p>
          <w:p w:rsidR="00797FC3" w:rsidRPr="00797FC3" w:rsidRDefault="00797FC3" w:rsidP="00797FC3">
            <w:pPr>
              <w:suppressLineNumbers/>
              <w:snapToGrid w:val="0"/>
            </w:pPr>
            <w:r w:rsidRPr="00797FC3">
              <w:t>пер. Полевой,</w:t>
            </w:r>
          </w:p>
          <w:p w:rsidR="00797FC3" w:rsidRPr="00797FC3" w:rsidRDefault="00797FC3" w:rsidP="00797FC3">
            <w:pPr>
              <w:suppressLineNumbers/>
              <w:snapToGrid w:val="0"/>
            </w:pPr>
            <w:r w:rsidRPr="00797FC3">
              <w:t>А. Невского,</w:t>
            </w:r>
          </w:p>
          <w:p w:rsidR="00797FC3" w:rsidRPr="00797FC3" w:rsidRDefault="00797FC3" w:rsidP="00797FC3">
            <w:pPr>
              <w:suppressLineNumbers/>
              <w:snapToGrid w:val="0"/>
            </w:pPr>
            <w:r w:rsidRPr="00797FC3">
              <w:t>Березовая,</w:t>
            </w:r>
          </w:p>
          <w:p w:rsidR="00797FC3" w:rsidRPr="00797FC3" w:rsidRDefault="00797FC3" w:rsidP="00797FC3">
            <w:pPr>
              <w:suppressLineNumbers/>
              <w:snapToGrid w:val="0"/>
            </w:pPr>
            <w:r w:rsidRPr="00797FC3">
              <w:t>Булгакова,</w:t>
            </w:r>
          </w:p>
          <w:p w:rsidR="00797FC3" w:rsidRPr="00797FC3" w:rsidRDefault="00797FC3" w:rsidP="00797FC3">
            <w:pPr>
              <w:suppressLineNumbers/>
              <w:snapToGrid w:val="0"/>
            </w:pPr>
            <w:proofErr w:type="spellStart"/>
            <w:r w:rsidRPr="00797FC3">
              <w:t>Бучкури</w:t>
            </w:r>
            <w:proofErr w:type="spellEnd"/>
            <w:r w:rsidRPr="00797FC3">
              <w:t>,</w:t>
            </w:r>
          </w:p>
          <w:p w:rsidR="00797FC3" w:rsidRPr="00797FC3" w:rsidRDefault="00797FC3" w:rsidP="00797FC3">
            <w:pPr>
              <w:suppressLineNumbers/>
              <w:snapToGrid w:val="0"/>
            </w:pPr>
            <w:r w:rsidRPr="00797FC3">
              <w:t>Калинина,</w:t>
            </w:r>
          </w:p>
          <w:p w:rsidR="00797FC3" w:rsidRPr="00797FC3" w:rsidRDefault="00797FC3" w:rsidP="00797FC3">
            <w:pPr>
              <w:suppressLineNumbers/>
              <w:snapToGrid w:val="0"/>
            </w:pPr>
            <w:r w:rsidRPr="00797FC3">
              <w:t>Королева,</w:t>
            </w:r>
          </w:p>
          <w:p w:rsidR="00797FC3" w:rsidRPr="00797FC3" w:rsidRDefault="00797FC3" w:rsidP="00797FC3">
            <w:pPr>
              <w:suppressLineNumbers/>
              <w:snapToGrid w:val="0"/>
            </w:pPr>
            <w:r w:rsidRPr="00797FC3">
              <w:t>Крамского,</w:t>
            </w:r>
          </w:p>
          <w:p w:rsidR="00797FC3" w:rsidRPr="00797FC3" w:rsidRDefault="00797FC3" w:rsidP="00797FC3">
            <w:pPr>
              <w:suppressLineNumbers/>
              <w:snapToGrid w:val="0"/>
            </w:pPr>
            <w:r w:rsidRPr="00797FC3">
              <w:t>Парижской Коммуны,</w:t>
            </w:r>
          </w:p>
          <w:p w:rsidR="00797FC3" w:rsidRPr="00797FC3" w:rsidRDefault="00797FC3" w:rsidP="00797FC3">
            <w:pPr>
              <w:suppressLineNumbers/>
              <w:snapToGrid w:val="0"/>
            </w:pPr>
            <w:r w:rsidRPr="00797FC3">
              <w:t>Парковая,</w:t>
            </w:r>
          </w:p>
          <w:p w:rsidR="00797FC3" w:rsidRPr="00797FC3" w:rsidRDefault="00797FC3" w:rsidP="00797FC3">
            <w:pPr>
              <w:suppressLineNumbers/>
              <w:snapToGrid w:val="0"/>
            </w:pPr>
            <w:r w:rsidRPr="00797FC3">
              <w:t>Платонова,</w:t>
            </w:r>
          </w:p>
          <w:p w:rsidR="00797FC3" w:rsidRPr="00797FC3" w:rsidRDefault="00797FC3" w:rsidP="00797FC3">
            <w:pPr>
              <w:suppressLineNumbers/>
              <w:snapToGrid w:val="0"/>
            </w:pPr>
            <w:r w:rsidRPr="00797FC3">
              <w:t>Победы,</w:t>
            </w:r>
          </w:p>
          <w:p w:rsidR="00797FC3" w:rsidRPr="00797FC3" w:rsidRDefault="00797FC3" w:rsidP="00797FC3">
            <w:pPr>
              <w:suppressLineNumbers/>
              <w:snapToGrid w:val="0"/>
            </w:pPr>
            <w:r w:rsidRPr="00797FC3">
              <w:t>Пристанционная,</w:t>
            </w:r>
          </w:p>
          <w:p w:rsidR="00797FC3" w:rsidRPr="00797FC3" w:rsidRDefault="00797FC3" w:rsidP="00797FC3">
            <w:pPr>
              <w:suppressLineNumbers/>
              <w:snapToGrid w:val="0"/>
            </w:pPr>
            <w:r w:rsidRPr="00797FC3">
              <w:t>Серебрянского,</w:t>
            </w:r>
          </w:p>
          <w:p w:rsidR="00797FC3" w:rsidRPr="00797FC3" w:rsidRDefault="00797FC3" w:rsidP="00797FC3">
            <w:pPr>
              <w:suppressLineNumbers/>
              <w:snapToGrid w:val="0"/>
            </w:pPr>
            <w:r w:rsidRPr="00797FC3">
              <w:t>Степная,</w:t>
            </w:r>
          </w:p>
          <w:p w:rsidR="00797FC3" w:rsidRPr="00797FC3" w:rsidRDefault="00797FC3" w:rsidP="00797FC3">
            <w:pPr>
              <w:suppressLineNumbers/>
              <w:snapToGrid w:val="0"/>
            </w:pPr>
            <w:r w:rsidRPr="00797FC3">
              <w:t>Тимирязева,</w:t>
            </w:r>
          </w:p>
          <w:p w:rsidR="00797FC3" w:rsidRPr="00797FC3" w:rsidRDefault="00797FC3" w:rsidP="00797FC3">
            <w:pPr>
              <w:suppressLineNumbers/>
              <w:snapToGrid w:val="0"/>
            </w:pPr>
            <w:r w:rsidRPr="00797FC3">
              <w:t>Элеваторная,</w:t>
            </w:r>
          </w:p>
          <w:p w:rsidR="00797FC3" w:rsidRPr="00797FC3" w:rsidRDefault="00797FC3" w:rsidP="00797FC3">
            <w:pPr>
              <w:suppressLineNumbers/>
              <w:snapToGrid w:val="0"/>
            </w:pPr>
            <w:r w:rsidRPr="00797FC3">
              <w:t>Московская,</w:t>
            </w:r>
          </w:p>
          <w:p w:rsidR="00797FC3" w:rsidRPr="00797FC3" w:rsidRDefault="00797FC3" w:rsidP="00797FC3">
            <w:pPr>
              <w:suppressLineNumbers/>
              <w:snapToGrid w:val="0"/>
            </w:pPr>
            <w:r w:rsidRPr="00797FC3">
              <w:t>Пятницкого,</w:t>
            </w:r>
          </w:p>
          <w:p w:rsidR="00797FC3" w:rsidRPr="00797FC3" w:rsidRDefault="00797FC3" w:rsidP="00797FC3">
            <w:pPr>
              <w:suppressLineNumbers/>
              <w:snapToGrid w:val="0"/>
            </w:pPr>
            <w:r w:rsidRPr="00797FC3">
              <w:t>пер. 9 Мая,</w:t>
            </w:r>
          </w:p>
          <w:p w:rsidR="00797FC3" w:rsidRPr="00797FC3" w:rsidRDefault="00797FC3" w:rsidP="00797FC3">
            <w:pPr>
              <w:suppressLineNumbers/>
              <w:snapToGrid w:val="0"/>
            </w:pPr>
            <w:r w:rsidRPr="00797FC3">
              <w:t>Аптечный,</w:t>
            </w:r>
          </w:p>
          <w:p w:rsidR="00797FC3" w:rsidRPr="00797FC3" w:rsidRDefault="00797FC3" w:rsidP="00797FC3">
            <w:pPr>
              <w:suppressLineNumbers/>
              <w:snapToGrid w:val="0"/>
            </w:pPr>
            <w:r w:rsidRPr="00797FC3">
              <w:t>Беговая,</w:t>
            </w:r>
          </w:p>
          <w:p w:rsidR="00797FC3" w:rsidRPr="00797FC3" w:rsidRDefault="00797FC3" w:rsidP="00797FC3">
            <w:pPr>
              <w:suppressLineNumbers/>
              <w:snapToGrid w:val="0"/>
            </w:pPr>
            <w:r w:rsidRPr="00797FC3">
              <w:t>Мичурина,</w:t>
            </w:r>
          </w:p>
          <w:p w:rsidR="00797FC3" w:rsidRPr="00797FC3" w:rsidRDefault="00797FC3" w:rsidP="00797FC3">
            <w:pPr>
              <w:suppressLineNumbers/>
              <w:snapToGrid w:val="0"/>
            </w:pPr>
            <w:proofErr w:type="spellStart"/>
            <w:r w:rsidRPr="00797FC3">
              <w:t>Перепелицына</w:t>
            </w:r>
            <w:proofErr w:type="spellEnd"/>
            <w:r w:rsidRPr="00797FC3">
              <w:t>,</w:t>
            </w:r>
          </w:p>
          <w:p w:rsidR="00797FC3" w:rsidRPr="00797FC3" w:rsidRDefault="00797FC3" w:rsidP="00797FC3">
            <w:pPr>
              <w:suppressLineNumbers/>
              <w:snapToGrid w:val="0"/>
            </w:pPr>
            <w:r w:rsidRPr="00797FC3">
              <w:t>Речная,</w:t>
            </w:r>
          </w:p>
          <w:p w:rsidR="00797FC3" w:rsidRPr="00797FC3" w:rsidRDefault="00797FC3" w:rsidP="00797FC3">
            <w:pPr>
              <w:suppressLineNumbers/>
              <w:snapToGrid w:val="0"/>
            </w:pPr>
            <w:r w:rsidRPr="00797FC3">
              <w:t>Чайковского,</w:t>
            </w:r>
          </w:p>
          <w:p w:rsidR="00797FC3" w:rsidRPr="00797FC3" w:rsidRDefault="00797FC3" w:rsidP="00797FC3">
            <w:pPr>
              <w:suppressLineNumbers/>
              <w:snapToGrid w:val="0"/>
            </w:pPr>
            <w:r w:rsidRPr="00797FC3">
              <w:t>9 Января,</w:t>
            </w:r>
          </w:p>
          <w:p w:rsidR="00797FC3" w:rsidRPr="00797FC3" w:rsidRDefault="00797FC3" w:rsidP="00797FC3">
            <w:pPr>
              <w:suppressLineNumbers/>
              <w:snapToGrid w:val="0"/>
            </w:pPr>
            <w:r w:rsidRPr="00797FC3">
              <w:t>Карла Маркса,</w:t>
            </w:r>
          </w:p>
          <w:p w:rsidR="00797FC3" w:rsidRPr="00797FC3" w:rsidRDefault="00797FC3" w:rsidP="00797FC3">
            <w:pPr>
              <w:suppressLineNumbers/>
              <w:snapToGrid w:val="0"/>
            </w:pPr>
            <w:r w:rsidRPr="00797FC3">
              <w:t>Кирова,</w:t>
            </w:r>
          </w:p>
          <w:p w:rsidR="00797FC3" w:rsidRPr="00797FC3" w:rsidRDefault="00797FC3" w:rsidP="00797FC3">
            <w:pPr>
              <w:suppressLineNumbers/>
              <w:snapToGrid w:val="0"/>
            </w:pPr>
            <w:r w:rsidRPr="00797FC3">
              <w:t>Космонавтов,</w:t>
            </w:r>
          </w:p>
          <w:p w:rsidR="00797FC3" w:rsidRPr="00797FC3" w:rsidRDefault="00797FC3" w:rsidP="00797FC3">
            <w:pPr>
              <w:suppressLineNumbers/>
              <w:snapToGrid w:val="0"/>
            </w:pPr>
            <w:proofErr w:type="gramStart"/>
            <w:r w:rsidRPr="00797FC3">
              <w:t>Лесная</w:t>
            </w:r>
            <w:proofErr w:type="gramEnd"/>
            <w:r w:rsidRPr="00797FC3">
              <w:t xml:space="preserve"> (возле родника),</w:t>
            </w:r>
          </w:p>
          <w:p w:rsidR="00797FC3" w:rsidRPr="00797FC3" w:rsidRDefault="00797FC3" w:rsidP="00797FC3">
            <w:pPr>
              <w:suppressLineNumbers/>
              <w:snapToGrid w:val="0"/>
            </w:pPr>
            <w:r w:rsidRPr="00797FC3">
              <w:t>Московская,</w:t>
            </w:r>
          </w:p>
          <w:p w:rsidR="00797FC3" w:rsidRPr="00797FC3" w:rsidRDefault="00797FC3" w:rsidP="00797FC3">
            <w:pPr>
              <w:suppressLineNumbers/>
              <w:snapToGrid w:val="0"/>
            </w:pPr>
            <w:r w:rsidRPr="00797FC3">
              <w:t>Осенняя,</w:t>
            </w:r>
          </w:p>
          <w:p w:rsidR="00797FC3" w:rsidRPr="00797FC3" w:rsidRDefault="00797FC3" w:rsidP="00797FC3">
            <w:pPr>
              <w:suppressLineNumbers/>
              <w:snapToGrid w:val="0"/>
            </w:pPr>
            <w:r w:rsidRPr="00797FC3">
              <w:t>Заречная,</w:t>
            </w:r>
          </w:p>
          <w:p w:rsidR="00797FC3" w:rsidRPr="00797FC3" w:rsidRDefault="00797FC3" w:rsidP="00797FC3">
            <w:pPr>
              <w:suppressLineNumbers/>
              <w:snapToGrid w:val="0"/>
            </w:pPr>
            <w:r w:rsidRPr="00797FC3">
              <w:t>Терешковой,</w:t>
            </w:r>
          </w:p>
          <w:p w:rsidR="00797FC3" w:rsidRPr="00797FC3" w:rsidRDefault="00797FC3" w:rsidP="00797FC3">
            <w:pPr>
              <w:suppressLineNumbers/>
              <w:snapToGrid w:val="0"/>
            </w:pPr>
            <w:r w:rsidRPr="00797FC3">
              <w:t>Успенская.</w:t>
            </w:r>
          </w:p>
          <w:p w:rsidR="00797FC3" w:rsidRPr="00797FC3" w:rsidRDefault="00797FC3" w:rsidP="00797FC3">
            <w:pPr>
              <w:suppressLineNumbers/>
              <w:snapToGrid w:val="0"/>
            </w:pPr>
            <w:r w:rsidRPr="00797FC3">
              <w:t>Толстого</w:t>
            </w:r>
          </w:p>
          <w:p w:rsidR="00797FC3" w:rsidRPr="00797FC3" w:rsidRDefault="00797FC3" w:rsidP="00797FC3">
            <w:pPr>
              <w:suppressLineNumbers/>
              <w:snapToGrid w:val="0"/>
            </w:pPr>
            <w:r w:rsidRPr="00797FC3">
              <w:t>Тургенева</w:t>
            </w:r>
          </w:p>
          <w:p w:rsidR="00797FC3" w:rsidRPr="00797FC3" w:rsidRDefault="00797FC3" w:rsidP="00797FC3">
            <w:pPr>
              <w:suppressLineNumbers/>
              <w:snapToGrid w:val="0"/>
            </w:pPr>
            <w:r w:rsidRPr="00797FC3">
              <w:t>Комарово</w:t>
            </w:r>
          </w:p>
          <w:p w:rsidR="00797FC3" w:rsidRPr="00797FC3" w:rsidRDefault="00797FC3" w:rsidP="00797FC3">
            <w:pPr>
              <w:suppressLineNumbers/>
              <w:snapToGrid w:val="0"/>
            </w:pPr>
            <w:r w:rsidRPr="00797FC3">
              <w:t>Проезд Ломоносова</w:t>
            </w:r>
          </w:p>
          <w:p w:rsidR="00797FC3" w:rsidRPr="00797FC3" w:rsidRDefault="00797FC3" w:rsidP="00797FC3">
            <w:pPr>
              <w:suppressLineNumbers/>
              <w:snapToGrid w:val="0"/>
            </w:pPr>
            <w:r w:rsidRPr="00797FC3">
              <w:t>Проезд Ахматовой</w:t>
            </w:r>
          </w:p>
          <w:p w:rsidR="00797FC3" w:rsidRPr="00797FC3" w:rsidRDefault="00797FC3" w:rsidP="00797FC3">
            <w:pPr>
              <w:suppressLineNumbers/>
              <w:snapToGrid w:val="0"/>
            </w:pPr>
            <w:r w:rsidRPr="00797FC3">
              <w:t xml:space="preserve">Проезд. </w:t>
            </w:r>
            <w:r w:rsidRPr="00797FC3">
              <w:lastRenderedPageBreak/>
              <w:t>Юбилейной</w:t>
            </w:r>
          </w:p>
          <w:p w:rsidR="00797FC3" w:rsidRPr="00797FC3" w:rsidRDefault="00797FC3" w:rsidP="00797FC3">
            <w:pPr>
              <w:suppressLineNumbers/>
              <w:snapToGrid w:val="0"/>
            </w:pPr>
            <w:r w:rsidRPr="00797FC3">
              <w:t>Ул. Васнецова</w:t>
            </w:r>
          </w:p>
          <w:p w:rsidR="00797FC3" w:rsidRPr="00797FC3" w:rsidRDefault="00797FC3" w:rsidP="00797FC3">
            <w:pPr>
              <w:suppressLineNumbers/>
              <w:snapToGrid w:val="0"/>
            </w:pPr>
            <w:r w:rsidRPr="00797FC3">
              <w:t xml:space="preserve">Проезд к зоне отдыха пляжа Мутный с. </w:t>
            </w:r>
            <w:proofErr w:type="gramStart"/>
            <w:r w:rsidRPr="00797FC3">
              <w:t>Отрадное</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shd w:val="clear" w:color="auto" w:fill="FFFFFF"/>
              </w:rPr>
            </w:pPr>
            <w:r w:rsidRPr="00797FC3">
              <w:rPr>
                <w:sz w:val="18"/>
                <w:szCs w:val="18"/>
                <w:shd w:val="clear" w:color="auto" w:fill="FFFFFF"/>
              </w:rPr>
              <w:lastRenderedPageBreak/>
              <w:t>46510,13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r w:rsidRPr="00797FC3">
              <w:rPr>
                <w:rFonts w:eastAsia="Arial"/>
                <w:sz w:val="18"/>
                <w:szCs w:val="18"/>
                <w:shd w:val="clear" w:color="auto" w:fill="FFFFFF"/>
              </w:rPr>
              <w:t>5550,61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r w:rsidRPr="00797FC3">
              <w:rPr>
                <w:sz w:val="18"/>
                <w:szCs w:val="18"/>
                <w:shd w:val="clear" w:color="auto" w:fill="FFFFFF"/>
              </w:rPr>
              <w:t>5851,36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rPr>
                <w:sz w:val="20"/>
                <w:szCs w:val="20"/>
              </w:rPr>
            </w:pPr>
            <w:r w:rsidRPr="00797FC3">
              <w:rPr>
                <w:sz w:val="20"/>
                <w:szCs w:val="20"/>
              </w:rPr>
              <w:t>5851,36</w:t>
            </w:r>
          </w:p>
        </w:tc>
      </w:tr>
      <w:tr w:rsidR="00797FC3" w:rsidRPr="00797FC3" w:rsidTr="00232E0E">
        <w:trPr>
          <w:trHeight w:val="690"/>
        </w:trPr>
        <w:tc>
          <w:tcPr>
            <w:tcW w:w="426" w:type="dxa"/>
            <w:vMerge/>
            <w:tcBorders>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 средства областного бюджета</w:t>
            </w:r>
          </w:p>
        </w:tc>
        <w:tc>
          <w:tcPr>
            <w:tcW w:w="1559" w:type="dxa"/>
            <w:vMerge/>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87110,8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43555,4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43555,4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napToGrid w:val="0"/>
              <w:jc w:val="center"/>
              <w:rPr>
                <w:sz w:val="18"/>
                <w:szCs w:val="18"/>
                <w:shd w:val="clear" w:color="auto" w:fill="FFFFFF"/>
              </w:rPr>
            </w:pPr>
          </w:p>
        </w:tc>
      </w:tr>
      <w:tr w:rsidR="00797FC3" w:rsidRPr="00797FC3" w:rsidTr="00232E0E">
        <w:tc>
          <w:tcPr>
            <w:tcW w:w="426" w:type="dxa"/>
            <w:vMerge w:val="restart"/>
            <w:tcBorders>
              <w:left w:val="single" w:sz="4" w:space="0" w:color="000000"/>
              <w:right w:val="single" w:sz="4" w:space="0" w:color="auto"/>
            </w:tcBorders>
            <w:shd w:val="clear" w:color="auto" w:fill="auto"/>
          </w:tcPr>
          <w:p w:rsidR="00797FC3" w:rsidRPr="00797FC3" w:rsidRDefault="00797FC3" w:rsidP="00797FC3">
            <w:pPr>
              <w:suppressLineNumbers/>
              <w:snapToGrid w:val="0"/>
              <w:jc w:val="center"/>
            </w:pPr>
            <w:r w:rsidRPr="00797FC3">
              <w:lastRenderedPageBreak/>
              <w:t>2.</w:t>
            </w:r>
          </w:p>
        </w:tc>
        <w:tc>
          <w:tcPr>
            <w:tcW w:w="1134" w:type="dxa"/>
            <w:vMerge w:val="restart"/>
            <w:tcBorders>
              <w:top w:val="single" w:sz="4" w:space="0" w:color="auto"/>
              <w:left w:val="single" w:sz="4" w:space="0" w:color="auto"/>
            </w:tcBorders>
            <w:shd w:val="clear" w:color="auto" w:fill="auto"/>
          </w:tcPr>
          <w:p w:rsidR="00797FC3" w:rsidRPr="00797FC3" w:rsidRDefault="00797FC3" w:rsidP="00797FC3">
            <w:pPr>
              <w:suppressLineNumbers/>
              <w:snapToGrid w:val="0"/>
            </w:pPr>
            <w:r w:rsidRPr="00797FC3">
              <w:t>Устройство и капитальный ремонт тротуаров</w:t>
            </w:r>
          </w:p>
        </w:tc>
        <w:tc>
          <w:tcPr>
            <w:tcW w:w="1559" w:type="dxa"/>
            <w:tcBorders>
              <w:top w:val="single" w:sz="4" w:space="0" w:color="auto"/>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pPr>
            <w:r w:rsidRPr="00797FC3">
              <w:t>Всего,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2023</w:t>
            </w:r>
          </w:p>
          <w:p w:rsidR="00797FC3" w:rsidRPr="00797FC3" w:rsidRDefault="00797FC3" w:rsidP="00797FC3">
            <w:pPr>
              <w:suppressLineNumbers/>
              <w:snapToGrid w:val="0"/>
              <w:jc w:val="center"/>
              <w:rPr>
                <w:sz w:val="22"/>
                <w:szCs w:val="22"/>
              </w:rPr>
            </w:pPr>
            <w:r w:rsidRPr="00797FC3">
              <w:rPr>
                <w:sz w:val="22"/>
                <w:szCs w:val="22"/>
              </w:rPr>
              <w:t xml:space="preserve">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2024 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2025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2026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2027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2028 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2"/>
                <w:szCs w:val="22"/>
              </w:rPr>
            </w:pPr>
            <w:r w:rsidRPr="00797FC3">
              <w:rPr>
                <w:sz w:val="22"/>
                <w:szCs w:val="22"/>
              </w:rPr>
              <w:t>2029 г.</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2"/>
                <w:szCs w:val="22"/>
              </w:rPr>
            </w:pPr>
            <w:r w:rsidRPr="00797FC3">
              <w:rPr>
                <w:sz w:val="22"/>
                <w:szCs w:val="22"/>
              </w:rPr>
              <w:t>2030 г.</w:t>
            </w:r>
          </w:p>
        </w:tc>
      </w:tr>
      <w:tr w:rsidR="00797FC3" w:rsidRPr="00797FC3" w:rsidTr="00232E0E">
        <w:tc>
          <w:tcPr>
            <w:tcW w:w="426" w:type="dxa"/>
            <w:vMerge/>
            <w:tcBorders>
              <w:left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left w:val="single" w:sz="4" w:space="0" w:color="auto"/>
            </w:tcBorders>
            <w:shd w:val="clear" w:color="auto" w:fill="auto"/>
          </w:tcPr>
          <w:p w:rsidR="00797FC3" w:rsidRPr="00797FC3" w:rsidRDefault="00797FC3" w:rsidP="00797FC3">
            <w:pPr>
              <w:suppressLineNumbers/>
              <w:snapToGrid w:val="0"/>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pPr>
            <w:r w:rsidRPr="00797FC3">
              <w:t>-средства местного бюджета</w:t>
            </w:r>
          </w:p>
        </w:tc>
        <w:tc>
          <w:tcPr>
            <w:tcW w:w="992"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851"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p>
        </w:tc>
        <w:tc>
          <w:tcPr>
            <w:tcW w:w="708"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8"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tcPr>
          <w:p w:rsidR="00797FC3" w:rsidRPr="00797FC3" w:rsidRDefault="00797FC3" w:rsidP="00797FC3">
            <w:pPr>
              <w:snapToGrid w:val="0"/>
              <w:jc w:val="center"/>
              <w:rPr>
                <w:shd w:val="clear" w:color="auto" w:fill="FFFFFF"/>
              </w:rPr>
            </w:pPr>
          </w:p>
        </w:tc>
      </w:tr>
      <w:tr w:rsidR="00797FC3" w:rsidRPr="00797FC3" w:rsidTr="00232E0E">
        <w:tc>
          <w:tcPr>
            <w:tcW w:w="426" w:type="dxa"/>
            <w:vMerge/>
            <w:tcBorders>
              <w:left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left w:val="single" w:sz="4" w:space="0" w:color="auto"/>
            </w:tcBorders>
            <w:shd w:val="clear" w:color="auto" w:fill="auto"/>
          </w:tcPr>
          <w:p w:rsidR="00797FC3" w:rsidRPr="00797FC3" w:rsidRDefault="00797FC3" w:rsidP="00797FC3">
            <w:pPr>
              <w:suppressLineNumbers/>
              <w:snapToGrid w:val="0"/>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pPr>
            <w:r w:rsidRPr="00797FC3">
              <w:t>- средства областного бюджета</w:t>
            </w:r>
          </w:p>
        </w:tc>
        <w:tc>
          <w:tcPr>
            <w:tcW w:w="992"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851"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p>
        </w:tc>
        <w:tc>
          <w:tcPr>
            <w:tcW w:w="708"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8" w:type="dxa"/>
            <w:tcBorders>
              <w:top w:val="single" w:sz="4" w:space="0" w:color="auto"/>
              <w:left w:val="single" w:sz="4" w:space="0" w:color="auto"/>
              <w:right w:val="single" w:sz="4" w:space="0" w:color="auto"/>
            </w:tcBorders>
            <w:shd w:val="clear" w:color="auto" w:fill="auto"/>
          </w:tcPr>
          <w:p w:rsidR="00797FC3" w:rsidRPr="00797FC3" w:rsidRDefault="00797FC3" w:rsidP="00797FC3">
            <w:pPr>
              <w:snapToGrid w:val="0"/>
              <w:jc w:val="center"/>
              <w:rPr>
                <w:shd w:val="clear" w:color="auto" w:fill="FFFFFF"/>
              </w:rPr>
            </w:pPr>
          </w:p>
        </w:tc>
        <w:tc>
          <w:tcPr>
            <w:tcW w:w="709" w:type="dxa"/>
            <w:tcBorders>
              <w:top w:val="single" w:sz="4" w:space="0" w:color="auto"/>
              <w:left w:val="single" w:sz="4" w:space="0" w:color="auto"/>
              <w:right w:val="single" w:sz="4" w:space="0" w:color="auto"/>
            </w:tcBorders>
          </w:tcPr>
          <w:p w:rsidR="00797FC3" w:rsidRPr="00797FC3" w:rsidRDefault="00797FC3" w:rsidP="00797FC3">
            <w:pPr>
              <w:snapToGrid w:val="0"/>
              <w:jc w:val="center"/>
              <w:rPr>
                <w:shd w:val="clear" w:color="auto" w:fill="FFFFFF"/>
              </w:rPr>
            </w:pPr>
          </w:p>
        </w:tc>
      </w:tr>
      <w:tr w:rsidR="00797FC3" w:rsidRPr="00797FC3" w:rsidTr="00232E0E">
        <w:tc>
          <w:tcPr>
            <w:tcW w:w="426" w:type="dxa"/>
            <w:vMerge/>
            <w:tcBorders>
              <w:left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left w:val="single" w:sz="4" w:space="0" w:color="auto"/>
            </w:tcBorders>
            <w:shd w:val="clear" w:color="auto" w:fill="auto"/>
          </w:tcPr>
          <w:p w:rsidR="00797FC3" w:rsidRPr="00797FC3" w:rsidRDefault="00797FC3" w:rsidP="00797FC3">
            <w:pPr>
              <w:suppressLineNumbers/>
              <w:snapToGrid w:val="0"/>
            </w:pPr>
          </w:p>
        </w:tc>
        <w:tc>
          <w:tcPr>
            <w:tcW w:w="7654" w:type="dxa"/>
            <w:gridSpan w:val="9"/>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rPr>
                <w:rFonts w:eastAsia="Arial"/>
                <w:shd w:val="clear" w:color="auto" w:fill="FFFFFF"/>
              </w:rPr>
            </w:pPr>
            <w:r w:rsidRPr="00797FC3">
              <w:rPr>
                <w:rFonts w:eastAsia="Arial"/>
              </w:rPr>
              <w:t>Наименование улиц</w:t>
            </w:r>
          </w:p>
        </w:tc>
        <w:tc>
          <w:tcPr>
            <w:tcW w:w="709" w:type="dxa"/>
            <w:tcBorders>
              <w:top w:val="single" w:sz="4" w:space="0" w:color="000000"/>
              <w:left w:val="single" w:sz="4" w:space="0" w:color="000000"/>
              <w:bottom w:val="single" w:sz="4" w:space="0" w:color="000000"/>
              <w:right w:val="single" w:sz="4" w:space="0" w:color="auto"/>
            </w:tcBorders>
          </w:tcPr>
          <w:p w:rsidR="00797FC3" w:rsidRPr="00797FC3" w:rsidRDefault="00797FC3" w:rsidP="00797FC3">
            <w:pPr>
              <w:snapToGrid w:val="0"/>
              <w:rPr>
                <w:rFonts w:eastAsia="Arial"/>
              </w:rPr>
            </w:pPr>
          </w:p>
        </w:tc>
      </w:tr>
      <w:tr w:rsidR="00797FC3" w:rsidRPr="00797FC3" w:rsidTr="00232E0E">
        <w:trPr>
          <w:trHeight w:val="2912"/>
        </w:trPr>
        <w:tc>
          <w:tcPr>
            <w:tcW w:w="426" w:type="dxa"/>
            <w:vMerge/>
            <w:tcBorders>
              <w:left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tcBorders>
              <w:left w:val="single" w:sz="4" w:space="0" w:color="auto"/>
            </w:tcBorders>
            <w:shd w:val="clear" w:color="auto" w:fill="auto"/>
          </w:tcPr>
          <w:p w:rsidR="00797FC3" w:rsidRPr="00797FC3" w:rsidRDefault="00797FC3" w:rsidP="00797FC3">
            <w:pPr>
              <w:suppressLineNumbers/>
              <w:snapToGrid w:val="0"/>
            </w:pPr>
            <w:r w:rsidRPr="00797FC3">
              <w:t>- средства местного бюджета</w:t>
            </w:r>
          </w:p>
        </w:tc>
        <w:tc>
          <w:tcPr>
            <w:tcW w:w="1559" w:type="dxa"/>
            <w:vMerge w:val="restart"/>
            <w:tcBorders>
              <w:top w:val="single" w:sz="4" w:space="0" w:color="000000"/>
              <w:left w:val="single" w:sz="4" w:space="0" w:color="000000"/>
              <w:right w:val="single" w:sz="4" w:space="0" w:color="auto"/>
            </w:tcBorders>
            <w:shd w:val="clear" w:color="auto" w:fill="auto"/>
          </w:tcPr>
          <w:p w:rsidR="00797FC3" w:rsidRPr="00797FC3" w:rsidRDefault="00797FC3" w:rsidP="00797FC3">
            <w:pPr>
              <w:suppressLineNumbers/>
              <w:snapToGrid w:val="0"/>
            </w:pPr>
            <w:r w:rsidRPr="00797FC3">
              <w:t>Красная</w:t>
            </w:r>
          </w:p>
          <w:p w:rsidR="00797FC3" w:rsidRPr="00797FC3" w:rsidRDefault="00797FC3" w:rsidP="00797FC3">
            <w:pPr>
              <w:suppressLineNumbers/>
              <w:snapToGrid w:val="0"/>
            </w:pPr>
            <w:r w:rsidRPr="00797FC3">
              <w:t>Октябрьская</w:t>
            </w:r>
          </w:p>
          <w:p w:rsidR="00797FC3" w:rsidRPr="00797FC3" w:rsidRDefault="00797FC3" w:rsidP="00797FC3">
            <w:pPr>
              <w:suppressLineNumbers/>
              <w:snapToGrid w:val="0"/>
            </w:pPr>
            <w:r w:rsidRPr="00797FC3">
              <w:t>9 Января</w:t>
            </w:r>
          </w:p>
          <w:p w:rsidR="00797FC3" w:rsidRPr="00797FC3" w:rsidRDefault="00797FC3" w:rsidP="00797FC3">
            <w:pPr>
              <w:suppressLineNumbers/>
              <w:snapToGrid w:val="0"/>
            </w:pPr>
            <w:r w:rsidRPr="00797FC3">
              <w:t>Пер.9 Января</w:t>
            </w:r>
          </w:p>
          <w:p w:rsidR="00797FC3" w:rsidRPr="00797FC3" w:rsidRDefault="00797FC3" w:rsidP="00797FC3">
            <w:pPr>
              <w:suppressLineNumbers/>
              <w:snapToGrid w:val="0"/>
            </w:pPr>
            <w:r w:rsidRPr="00797FC3">
              <w:t>Петровского</w:t>
            </w:r>
          </w:p>
          <w:p w:rsidR="00797FC3" w:rsidRPr="00797FC3" w:rsidRDefault="00797FC3" w:rsidP="00797FC3">
            <w:pPr>
              <w:suppressLineNumbers/>
              <w:snapToGrid w:val="0"/>
            </w:pPr>
            <w:r w:rsidRPr="00797FC3">
              <w:t>Орджоникидзе</w:t>
            </w:r>
          </w:p>
          <w:p w:rsidR="00797FC3" w:rsidRPr="00797FC3" w:rsidRDefault="00797FC3" w:rsidP="00797FC3">
            <w:pPr>
              <w:suppressLineNumbers/>
              <w:snapToGrid w:val="0"/>
            </w:pPr>
            <w:r w:rsidRPr="00797FC3">
              <w:t>40 лет Октября Ленина</w:t>
            </w:r>
          </w:p>
          <w:p w:rsidR="00797FC3" w:rsidRPr="00797FC3" w:rsidRDefault="00797FC3" w:rsidP="00797FC3">
            <w:pPr>
              <w:suppressLineNumbers/>
              <w:snapToGrid w:val="0"/>
            </w:pPr>
            <w:r w:rsidRPr="00797FC3">
              <w:t>Октябрьская</w:t>
            </w:r>
          </w:p>
          <w:p w:rsidR="00797FC3" w:rsidRPr="00797FC3" w:rsidRDefault="00797FC3" w:rsidP="00797FC3">
            <w:pPr>
              <w:suppressLineNumbers/>
              <w:snapToGrid w:val="0"/>
            </w:pPr>
            <w:r w:rsidRPr="00797FC3">
              <w:t>Головина</w:t>
            </w:r>
          </w:p>
          <w:p w:rsidR="00797FC3" w:rsidRPr="00797FC3" w:rsidRDefault="00797FC3" w:rsidP="00797FC3">
            <w:pPr>
              <w:suppressLineNumbers/>
              <w:snapToGrid w:val="0"/>
            </w:pPr>
            <w:r w:rsidRPr="00797FC3">
              <w:t>Ленина</w:t>
            </w:r>
          </w:p>
          <w:p w:rsidR="00797FC3" w:rsidRPr="00797FC3" w:rsidRDefault="00797FC3" w:rsidP="00797FC3">
            <w:pPr>
              <w:suppressLineNumbers/>
              <w:snapToGrid w:val="0"/>
            </w:pPr>
            <w:r w:rsidRPr="00797FC3">
              <w:t>Попкова</w:t>
            </w:r>
          </w:p>
          <w:p w:rsidR="00797FC3" w:rsidRPr="00797FC3" w:rsidRDefault="00797FC3" w:rsidP="00797FC3">
            <w:pPr>
              <w:suppressLineNumbers/>
              <w:snapToGrid w:val="0"/>
            </w:pPr>
            <w:r w:rsidRPr="00797FC3">
              <w:t>3 Интернационала</w:t>
            </w:r>
          </w:p>
          <w:p w:rsidR="00797FC3" w:rsidRPr="00797FC3" w:rsidRDefault="00797FC3" w:rsidP="00797FC3">
            <w:pPr>
              <w:suppressLineNumbers/>
              <w:snapToGrid w:val="0"/>
            </w:pPr>
            <w:r w:rsidRPr="00797FC3">
              <w:t>Заречная</w:t>
            </w:r>
          </w:p>
          <w:p w:rsidR="00797FC3" w:rsidRPr="00797FC3" w:rsidRDefault="00797FC3" w:rsidP="00797FC3">
            <w:pPr>
              <w:suppressLineNumbers/>
              <w:snapToGrid w:val="0"/>
            </w:pPr>
            <w:r w:rsidRPr="00797FC3">
              <w:t>Роза Люксембург</w:t>
            </w:r>
          </w:p>
          <w:p w:rsidR="00797FC3" w:rsidRPr="00797FC3" w:rsidRDefault="00797FC3" w:rsidP="00797FC3">
            <w:pPr>
              <w:suppressLineNumbers/>
              <w:snapToGrid w:val="0"/>
            </w:pPr>
            <w:proofErr w:type="spellStart"/>
            <w:r w:rsidRPr="00797FC3">
              <w:t>Колодиева</w:t>
            </w:r>
            <w:proofErr w:type="spellEnd"/>
          </w:p>
          <w:p w:rsidR="00797FC3" w:rsidRPr="00797FC3" w:rsidRDefault="00797FC3" w:rsidP="00797FC3">
            <w:pPr>
              <w:suppressLineNumbers/>
              <w:snapToGrid w:val="0"/>
            </w:pPr>
            <w:r w:rsidRPr="00797FC3">
              <w:t>Молодежная</w:t>
            </w:r>
          </w:p>
          <w:p w:rsidR="00797FC3" w:rsidRPr="00797FC3" w:rsidRDefault="00797FC3" w:rsidP="00797FC3">
            <w:pPr>
              <w:suppressLineNumbers/>
              <w:snapToGrid w:val="0"/>
            </w:pPr>
            <w:r w:rsidRPr="00797FC3">
              <w:t>Декабристов</w:t>
            </w:r>
          </w:p>
          <w:p w:rsidR="00797FC3" w:rsidRPr="00797FC3" w:rsidRDefault="00797FC3" w:rsidP="00797FC3">
            <w:pPr>
              <w:suppressLineNumbers/>
              <w:snapToGrid w:val="0"/>
            </w:pPr>
            <w:r w:rsidRPr="00797FC3">
              <w:t>Тельмана</w:t>
            </w:r>
          </w:p>
          <w:p w:rsidR="00797FC3" w:rsidRPr="00797FC3" w:rsidRDefault="00797FC3" w:rsidP="00797FC3">
            <w:pPr>
              <w:suppressLineNumbers/>
              <w:snapToGrid w:val="0"/>
            </w:pPr>
            <w:r w:rsidRPr="00797FC3">
              <w:t>Фрунзе</w:t>
            </w:r>
          </w:p>
        </w:tc>
        <w:tc>
          <w:tcPr>
            <w:tcW w:w="992"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851"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9"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p>
        </w:tc>
        <w:tc>
          <w:tcPr>
            <w:tcW w:w="708"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hd w:val="clear" w:color="auto" w:fill="FFFFFF"/>
              </w:rPr>
            </w:pPr>
          </w:p>
        </w:tc>
        <w:tc>
          <w:tcPr>
            <w:tcW w:w="709"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hd w:val="clear" w:color="auto" w:fill="FFFFFF"/>
              </w:rPr>
            </w:pPr>
            <w:r w:rsidRPr="00797FC3">
              <w:rPr>
                <w:rFonts w:eastAsia="Arial"/>
                <w:shd w:val="clear" w:color="auto" w:fill="FFFFFF"/>
              </w:rPr>
              <w:t xml:space="preserve"> </w:t>
            </w:r>
          </w:p>
        </w:tc>
        <w:tc>
          <w:tcPr>
            <w:tcW w:w="709"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hd w:val="clear" w:color="auto" w:fill="FFFFFF"/>
              </w:rPr>
            </w:pPr>
          </w:p>
        </w:tc>
        <w:tc>
          <w:tcPr>
            <w:tcW w:w="709"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hd w:val="clear" w:color="auto" w:fill="FFFFFF"/>
              </w:rPr>
            </w:pPr>
          </w:p>
        </w:tc>
        <w:tc>
          <w:tcPr>
            <w:tcW w:w="708" w:type="dxa"/>
            <w:tcBorders>
              <w:left w:val="single" w:sz="4" w:space="0" w:color="auto"/>
              <w:right w:val="single" w:sz="4" w:space="0" w:color="auto"/>
            </w:tcBorders>
            <w:shd w:val="clear" w:color="auto" w:fill="auto"/>
          </w:tcPr>
          <w:p w:rsidR="00797FC3" w:rsidRPr="00797FC3" w:rsidRDefault="00797FC3" w:rsidP="00797FC3">
            <w:pPr>
              <w:snapToGrid w:val="0"/>
              <w:jc w:val="center"/>
              <w:rPr>
                <w:rFonts w:eastAsia="Arial"/>
                <w:shd w:val="clear" w:color="auto" w:fill="FFFFFF"/>
              </w:rPr>
            </w:pPr>
          </w:p>
        </w:tc>
        <w:tc>
          <w:tcPr>
            <w:tcW w:w="709" w:type="dxa"/>
            <w:tcBorders>
              <w:left w:val="single" w:sz="4" w:space="0" w:color="auto"/>
              <w:right w:val="single" w:sz="4" w:space="0" w:color="auto"/>
            </w:tcBorders>
          </w:tcPr>
          <w:p w:rsidR="00797FC3" w:rsidRPr="00797FC3" w:rsidRDefault="00797FC3" w:rsidP="00797FC3">
            <w:pPr>
              <w:snapToGrid w:val="0"/>
              <w:jc w:val="center"/>
              <w:rPr>
                <w:rFonts w:eastAsia="Arial"/>
                <w:shd w:val="clear" w:color="auto" w:fill="FFFFFF"/>
              </w:rPr>
            </w:pPr>
          </w:p>
        </w:tc>
      </w:tr>
      <w:tr w:rsidR="00797FC3" w:rsidRPr="00797FC3" w:rsidTr="00232E0E">
        <w:tc>
          <w:tcPr>
            <w:tcW w:w="426" w:type="dxa"/>
            <w:vMerge/>
            <w:tcBorders>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tcBorders>
              <w:top w:val="single" w:sz="4" w:space="0" w:color="auto"/>
              <w:left w:val="single" w:sz="4" w:space="0" w:color="auto"/>
              <w:right w:val="single" w:sz="4" w:space="0" w:color="000000"/>
            </w:tcBorders>
            <w:shd w:val="clear" w:color="auto" w:fill="auto"/>
          </w:tcPr>
          <w:p w:rsidR="00797FC3" w:rsidRPr="00797FC3" w:rsidRDefault="00797FC3" w:rsidP="00797FC3">
            <w:pPr>
              <w:suppressLineNumbers/>
              <w:snapToGrid w:val="0"/>
            </w:pPr>
            <w:r w:rsidRPr="00797FC3">
              <w:t>- средства областного бюджета</w:t>
            </w:r>
          </w:p>
        </w:tc>
        <w:tc>
          <w:tcPr>
            <w:tcW w:w="1559" w:type="dxa"/>
            <w:vMerge/>
            <w:tcBorders>
              <w:left w:val="single" w:sz="4" w:space="0" w:color="000000"/>
              <w:bottom w:val="single" w:sz="4" w:space="0" w:color="auto"/>
              <w:right w:val="single" w:sz="4" w:space="0" w:color="auto"/>
            </w:tcBorders>
            <w:shd w:val="clear" w:color="auto" w:fill="auto"/>
          </w:tcPr>
          <w:p w:rsidR="00797FC3" w:rsidRPr="00797FC3" w:rsidRDefault="00797FC3" w:rsidP="00797FC3">
            <w:pPr>
              <w:suppressLineNumbers/>
              <w:snapToGrid w:val="0"/>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napToGrid w:val="0"/>
              <w:jc w:val="center"/>
              <w:rPr>
                <w:rFonts w:eastAsia="Arial"/>
              </w:rPr>
            </w:pPr>
          </w:p>
        </w:tc>
      </w:tr>
      <w:tr w:rsidR="00797FC3" w:rsidRPr="00797FC3" w:rsidTr="00232E0E">
        <w:trPr>
          <w:trHeight w:val="638"/>
        </w:trPr>
        <w:tc>
          <w:tcPr>
            <w:tcW w:w="426" w:type="dxa"/>
            <w:vMerge w:val="restart"/>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r w:rsidRPr="00797FC3">
              <w:t>3.</w:t>
            </w:r>
          </w:p>
        </w:tc>
        <w:tc>
          <w:tcPr>
            <w:tcW w:w="1134" w:type="dxa"/>
            <w:vMerge w:val="restart"/>
            <w:tcBorders>
              <w:top w:val="single" w:sz="4" w:space="0" w:color="000000"/>
              <w:left w:val="single" w:sz="4" w:space="0" w:color="auto"/>
              <w:bottom w:val="single" w:sz="4" w:space="0" w:color="000000"/>
              <w:right w:val="single" w:sz="4" w:space="0" w:color="000000"/>
            </w:tcBorders>
            <w:shd w:val="clear" w:color="auto" w:fill="auto"/>
          </w:tcPr>
          <w:p w:rsidR="00797FC3" w:rsidRPr="00797FC3" w:rsidRDefault="00797FC3" w:rsidP="00797FC3">
            <w:pPr>
              <w:suppressLineNumbers/>
              <w:snapToGrid w:val="0"/>
            </w:pPr>
            <w:r w:rsidRPr="00797FC3">
              <w:t xml:space="preserve">Капитальный ремонт и ремонт дворовых территорий </w:t>
            </w:r>
            <w:r w:rsidRPr="00797FC3">
              <w:lastRenderedPageBreak/>
              <w:t>многоквартирных домов, проездов к дворовым территориям многоквартирных домов</w:t>
            </w:r>
          </w:p>
        </w:tc>
        <w:tc>
          <w:tcPr>
            <w:tcW w:w="1559" w:type="dxa"/>
            <w:tcBorders>
              <w:top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lastRenderedPageBreak/>
              <w:t>Всего,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r w:rsidRPr="00797FC3">
              <w:rPr>
                <w:rFonts w:eastAsia="Arial"/>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2"/>
                <w:szCs w:val="22"/>
              </w:rPr>
            </w:pPr>
            <w:r w:rsidRPr="00797FC3">
              <w:rPr>
                <w:rFonts w:eastAsia="Arial"/>
                <w:sz w:val="22"/>
                <w:szCs w:val="22"/>
              </w:rPr>
              <w:t>2023г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2"/>
                <w:szCs w:val="22"/>
              </w:rPr>
            </w:pPr>
            <w:r w:rsidRPr="00797FC3">
              <w:rPr>
                <w:rFonts w:eastAsia="Arial"/>
                <w:sz w:val="22"/>
                <w:szCs w:val="22"/>
              </w:rPr>
              <w:t>2024г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2"/>
                <w:szCs w:val="22"/>
              </w:rPr>
            </w:pPr>
            <w:r w:rsidRPr="00797FC3">
              <w:rPr>
                <w:rFonts w:eastAsia="Arial"/>
                <w:sz w:val="22"/>
                <w:szCs w:val="22"/>
              </w:rPr>
              <w:t>2025г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2"/>
                <w:szCs w:val="22"/>
              </w:rPr>
            </w:pPr>
            <w:r w:rsidRPr="00797FC3">
              <w:rPr>
                <w:rFonts w:eastAsia="Arial"/>
                <w:sz w:val="22"/>
                <w:szCs w:val="22"/>
              </w:rPr>
              <w:t>2026г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2"/>
                <w:szCs w:val="22"/>
              </w:rPr>
            </w:pPr>
            <w:r w:rsidRPr="00797FC3">
              <w:rPr>
                <w:rFonts w:eastAsia="Arial"/>
                <w:sz w:val="22"/>
                <w:szCs w:val="22"/>
              </w:rPr>
              <w:t>2027г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2"/>
                <w:szCs w:val="22"/>
              </w:rPr>
            </w:pPr>
            <w:r w:rsidRPr="00797FC3">
              <w:rPr>
                <w:rFonts w:eastAsia="Arial"/>
                <w:sz w:val="22"/>
                <w:szCs w:val="22"/>
              </w:rPr>
              <w:t>2028г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2"/>
                <w:szCs w:val="22"/>
              </w:rPr>
            </w:pPr>
            <w:r w:rsidRPr="00797FC3">
              <w:rPr>
                <w:rFonts w:eastAsia="Arial"/>
                <w:sz w:val="22"/>
                <w:szCs w:val="22"/>
              </w:rPr>
              <w:t>2029г</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napToGrid w:val="0"/>
              <w:jc w:val="center"/>
              <w:rPr>
                <w:rFonts w:eastAsia="Arial"/>
                <w:sz w:val="22"/>
                <w:szCs w:val="22"/>
              </w:rPr>
            </w:pPr>
            <w:r w:rsidRPr="00797FC3">
              <w:rPr>
                <w:rFonts w:eastAsia="Arial"/>
                <w:sz w:val="22"/>
                <w:szCs w:val="22"/>
              </w:rPr>
              <w:t>2030г.</w:t>
            </w:r>
          </w:p>
        </w:tc>
      </w:tr>
      <w:tr w:rsidR="00797FC3" w:rsidRPr="00797FC3" w:rsidTr="00232E0E">
        <w:trPr>
          <w:trHeight w:val="1302"/>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797FC3" w:rsidRPr="00797FC3" w:rsidRDefault="00797FC3" w:rsidP="00797FC3">
            <w:pPr>
              <w:suppressLineNumbers/>
              <w:snapToGrid w:val="0"/>
            </w:pPr>
          </w:p>
        </w:tc>
        <w:tc>
          <w:tcPr>
            <w:tcW w:w="1559" w:type="dxa"/>
            <w:tcBorders>
              <w:top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 xml:space="preserve"> средства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napToGrid w:val="0"/>
              <w:jc w:val="center"/>
              <w:rPr>
                <w:rFonts w:eastAsia="Arial"/>
              </w:rPr>
            </w:pPr>
          </w:p>
        </w:tc>
      </w:tr>
      <w:tr w:rsidR="00797FC3" w:rsidRPr="00797FC3" w:rsidTr="00232E0E">
        <w:trPr>
          <w:trHeight w:val="1308"/>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797FC3" w:rsidRPr="00797FC3" w:rsidRDefault="00797FC3" w:rsidP="00797FC3">
            <w:pPr>
              <w:suppressLineNumbers/>
              <w:snapToGrid w:val="0"/>
            </w:pPr>
          </w:p>
        </w:tc>
        <w:tc>
          <w:tcPr>
            <w:tcW w:w="1559" w:type="dxa"/>
            <w:tcBorders>
              <w:top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napToGrid w:val="0"/>
              <w:jc w:val="center"/>
              <w:rPr>
                <w:rFonts w:eastAsia="Arial"/>
              </w:rPr>
            </w:pPr>
          </w:p>
        </w:tc>
      </w:tr>
      <w:tr w:rsidR="00797FC3" w:rsidRPr="00797FC3" w:rsidTr="00232E0E">
        <w:tc>
          <w:tcPr>
            <w:tcW w:w="426" w:type="dxa"/>
            <w:tcBorders>
              <w:top w:val="single" w:sz="4" w:space="0" w:color="auto"/>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pPr>
            <w:r w:rsidRPr="00797FC3">
              <w:lastRenderedPageBreak/>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p>
        </w:tc>
        <w:tc>
          <w:tcPr>
            <w:tcW w:w="992"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shd w:val="clear" w:color="auto" w:fill="FFFFFF"/>
              </w:rPr>
            </w:pPr>
            <w:r w:rsidRPr="00797FC3">
              <w:rPr>
                <w:sz w:val="18"/>
                <w:szCs w:val="18"/>
                <w:shd w:val="clear" w:color="auto" w:fill="FFFFFF"/>
              </w:rPr>
              <w:t>133620,93</w:t>
            </w: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shd w:val="clear" w:color="auto" w:fill="FFFFFF"/>
              </w:rPr>
            </w:pPr>
            <w:r w:rsidRPr="00797FC3">
              <w:rPr>
                <w:rFonts w:eastAsia="Arial"/>
                <w:sz w:val="18"/>
                <w:szCs w:val="18"/>
                <w:shd w:val="clear" w:color="auto" w:fill="FFFFFF"/>
              </w:rPr>
              <w:t>49106,01</w:t>
            </w:r>
          </w:p>
        </w:tc>
        <w:tc>
          <w:tcPr>
            <w:tcW w:w="709" w:type="dxa"/>
            <w:tcBorders>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18"/>
                <w:szCs w:val="18"/>
                <w:shd w:val="clear" w:color="auto" w:fill="FFFFFF"/>
              </w:rPr>
            </w:pPr>
            <w:r w:rsidRPr="00797FC3">
              <w:rPr>
                <w:sz w:val="18"/>
                <w:szCs w:val="18"/>
                <w:shd w:val="clear" w:color="auto" w:fill="FFFFFF"/>
              </w:rPr>
              <w:t>49406,76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rPr>
                <w:sz w:val="20"/>
                <w:szCs w:val="20"/>
              </w:rPr>
            </w:pPr>
            <w:r w:rsidRPr="00797FC3">
              <w:rPr>
                <w:sz w:val="20"/>
                <w:szCs w:val="20"/>
              </w:rPr>
              <w:t>5851,36</w:t>
            </w:r>
          </w:p>
        </w:tc>
        <w:tc>
          <w:tcPr>
            <w:tcW w:w="709" w:type="dxa"/>
            <w:tcBorders>
              <w:left w:val="single" w:sz="4" w:space="0" w:color="auto"/>
              <w:bottom w:val="single" w:sz="4" w:space="0" w:color="auto"/>
              <w:right w:val="single" w:sz="4" w:space="0" w:color="auto"/>
            </w:tcBorders>
          </w:tcPr>
          <w:p w:rsidR="00797FC3" w:rsidRPr="00797FC3" w:rsidRDefault="00797FC3" w:rsidP="00797FC3">
            <w:pPr>
              <w:snapToGrid w:val="0"/>
              <w:jc w:val="center"/>
              <w:rPr>
                <w:sz w:val="18"/>
                <w:szCs w:val="18"/>
                <w:shd w:val="clear" w:color="auto" w:fill="FFFFFF"/>
              </w:rPr>
            </w:pPr>
            <w:r w:rsidRPr="00797FC3">
              <w:rPr>
                <w:sz w:val="18"/>
                <w:szCs w:val="18"/>
                <w:shd w:val="clear" w:color="auto" w:fill="FFFFFF"/>
              </w:rPr>
              <w:t>5851,36</w:t>
            </w:r>
          </w:p>
        </w:tc>
      </w:tr>
    </w:tbl>
    <w:p w:rsidR="00797FC3" w:rsidRPr="00797FC3" w:rsidRDefault="00797FC3" w:rsidP="00797FC3">
      <w:pPr>
        <w:snapToGrid w:val="0"/>
        <w:spacing w:line="100" w:lineRule="atLeast"/>
        <w:rPr>
          <w:sz w:val="28"/>
          <w:szCs w:val="28"/>
        </w:rPr>
      </w:pPr>
    </w:p>
    <w:p w:rsidR="00797FC3" w:rsidRPr="00797FC3" w:rsidRDefault="00797FC3" w:rsidP="00797FC3">
      <w:pPr>
        <w:snapToGrid w:val="0"/>
        <w:spacing w:line="100" w:lineRule="atLeast"/>
        <w:jc w:val="center"/>
        <w:rPr>
          <w:b/>
          <w:bCs/>
          <w:iCs/>
          <w:sz w:val="28"/>
          <w:szCs w:val="28"/>
        </w:rPr>
      </w:pPr>
      <w:r w:rsidRPr="00797FC3">
        <w:rPr>
          <w:b/>
          <w:bCs/>
          <w:iCs/>
          <w:sz w:val="28"/>
          <w:szCs w:val="28"/>
        </w:rPr>
        <w:t>5. Финансовое обеспечение подпрограммы</w:t>
      </w:r>
    </w:p>
    <w:p w:rsidR="00797FC3" w:rsidRPr="00797FC3" w:rsidRDefault="00797FC3" w:rsidP="00797FC3">
      <w:pPr>
        <w:snapToGrid w:val="0"/>
        <w:ind w:firstLine="708"/>
        <w:jc w:val="both"/>
        <w:rPr>
          <w:rFonts w:eastAsia="Arial"/>
          <w:sz w:val="28"/>
          <w:szCs w:val="28"/>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Общая сумма средств, направляемых на реализацию подпрограммы</w:t>
      </w:r>
      <w:r w:rsidRPr="00797FC3">
        <w:rPr>
          <w:rFonts w:eastAsia="Arial"/>
          <w:b/>
          <w:sz w:val="22"/>
          <w:szCs w:val="22"/>
        </w:rPr>
        <w:t xml:space="preserve">  </w:t>
      </w:r>
      <w:r w:rsidRPr="00797FC3">
        <w:rPr>
          <w:rFonts w:eastAsia="Arial"/>
          <w:sz w:val="28"/>
          <w:szCs w:val="28"/>
        </w:rPr>
        <w:t xml:space="preserve"> 133 620,93 тыс. рублей, в том числе:</w:t>
      </w:r>
    </w:p>
    <w:p w:rsidR="00797FC3" w:rsidRPr="00797FC3" w:rsidRDefault="00797FC3" w:rsidP="00797FC3">
      <w:pPr>
        <w:ind w:firstLine="708"/>
        <w:jc w:val="both"/>
        <w:rPr>
          <w:rFonts w:eastAsia="Arial"/>
          <w:sz w:val="28"/>
          <w:szCs w:val="28"/>
        </w:rPr>
      </w:pPr>
      <w:r w:rsidRPr="00797FC3">
        <w:rPr>
          <w:rFonts w:eastAsia="Arial"/>
          <w:sz w:val="28"/>
          <w:szCs w:val="28"/>
        </w:rPr>
        <w:t>2023 год — 49 106,01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2024 год — 49 406,76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2025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2026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2027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2028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2029 год — 5 851,36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2030 год  -   5 851,36 тыс. рублей</w:t>
      </w:r>
    </w:p>
    <w:p w:rsidR="00797FC3" w:rsidRPr="00797FC3" w:rsidRDefault="00797FC3" w:rsidP="00797FC3">
      <w:pPr>
        <w:ind w:firstLine="708"/>
        <w:jc w:val="both"/>
        <w:rPr>
          <w:sz w:val="28"/>
          <w:szCs w:val="28"/>
        </w:rPr>
      </w:pPr>
      <w:r w:rsidRPr="00797FC3">
        <w:rPr>
          <w:sz w:val="28"/>
          <w:szCs w:val="28"/>
        </w:rPr>
        <w:t>Для реализации мероприятий подпрограммы возможно дополнительное привлечение финансовых средств из бюджета Бутурлиновского городского поселения и других источников.</w:t>
      </w:r>
    </w:p>
    <w:p w:rsidR="00797FC3" w:rsidRPr="00797FC3" w:rsidRDefault="00797FC3" w:rsidP="00797FC3">
      <w:pPr>
        <w:snapToGrid w:val="0"/>
        <w:ind w:firstLine="708"/>
        <w:jc w:val="both"/>
        <w:rPr>
          <w:rFonts w:eastAsia="Arial"/>
          <w:sz w:val="28"/>
          <w:szCs w:val="28"/>
        </w:rPr>
      </w:pPr>
    </w:p>
    <w:p w:rsidR="00797FC3" w:rsidRPr="00797FC3" w:rsidRDefault="00797FC3" w:rsidP="00797FC3">
      <w:pPr>
        <w:snapToGrid w:val="0"/>
        <w:spacing w:after="120" w:line="100" w:lineRule="atLeast"/>
        <w:ind w:firstLine="708"/>
        <w:jc w:val="center"/>
        <w:rPr>
          <w:b/>
          <w:iCs/>
          <w:sz w:val="28"/>
          <w:szCs w:val="28"/>
        </w:rPr>
      </w:pPr>
      <w:r w:rsidRPr="00797FC3">
        <w:rPr>
          <w:b/>
          <w:iCs/>
          <w:sz w:val="28"/>
          <w:szCs w:val="28"/>
        </w:rPr>
        <w:t>6. Оценка эффективности реализации подпрограммы</w:t>
      </w:r>
    </w:p>
    <w:p w:rsidR="00797FC3" w:rsidRPr="00797FC3" w:rsidRDefault="00797FC3" w:rsidP="00797FC3">
      <w:pPr>
        <w:snapToGrid w:val="0"/>
        <w:spacing w:line="100" w:lineRule="atLeast"/>
        <w:ind w:firstLine="708"/>
        <w:jc w:val="both"/>
        <w:rPr>
          <w:iCs/>
          <w:sz w:val="28"/>
          <w:szCs w:val="28"/>
        </w:rPr>
      </w:pPr>
      <w:r w:rsidRPr="00797FC3">
        <w:rPr>
          <w:iCs/>
          <w:sz w:val="28"/>
          <w:szCs w:val="28"/>
        </w:rPr>
        <w:t>В результате реализации подпрограммы ожидается создание условий, обеспечивающих:</w:t>
      </w:r>
    </w:p>
    <w:p w:rsidR="00797FC3" w:rsidRPr="00797FC3" w:rsidRDefault="00797FC3" w:rsidP="00797FC3">
      <w:pPr>
        <w:snapToGrid w:val="0"/>
        <w:spacing w:line="100" w:lineRule="atLeast"/>
        <w:ind w:firstLine="540"/>
        <w:jc w:val="both"/>
        <w:rPr>
          <w:sz w:val="28"/>
          <w:szCs w:val="28"/>
        </w:rPr>
      </w:pPr>
      <w:r w:rsidRPr="00797FC3">
        <w:rPr>
          <w:iCs/>
          <w:sz w:val="28"/>
          <w:szCs w:val="28"/>
        </w:rPr>
        <w:t xml:space="preserve">- </w:t>
      </w:r>
      <w:r w:rsidRPr="00797FC3">
        <w:rPr>
          <w:sz w:val="28"/>
          <w:szCs w:val="28"/>
        </w:rPr>
        <w:t xml:space="preserve">повышение уровня и улучшение социальных условий жизни населения;  </w:t>
      </w:r>
    </w:p>
    <w:p w:rsidR="00797FC3" w:rsidRPr="00797FC3" w:rsidRDefault="00797FC3" w:rsidP="00797FC3">
      <w:pPr>
        <w:autoSpaceDE w:val="0"/>
        <w:snapToGrid w:val="0"/>
        <w:spacing w:line="100" w:lineRule="atLeast"/>
        <w:ind w:firstLine="540"/>
        <w:jc w:val="both"/>
        <w:rPr>
          <w:rFonts w:eastAsia="Arial"/>
          <w:iCs/>
          <w:sz w:val="28"/>
          <w:szCs w:val="28"/>
        </w:rPr>
      </w:pPr>
      <w:r w:rsidRPr="00797FC3">
        <w:rPr>
          <w:rFonts w:eastAsia="Arial"/>
          <w:iCs/>
          <w:sz w:val="28"/>
          <w:szCs w:val="28"/>
        </w:rPr>
        <w:t>- повышение транспортной доступности за счет развития сети автомобильных дорог.</w:t>
      </w:r>
    </w:p>
    <w:p w:rsidR="00797FC3" w:rsidRPr="00797FC3" w:rsidRDefault="00797FC3" w:rsidP="00797FC3">
      <w:pPr>
        <w:snapToGrid w:val="0"/>
        <w:spacing w:line="100" w:lineRule="atLeast"/>
        <w:ind w:firstLine="540"/>
        <w:jc w:val="both"/>
        <w:rPr>
          <w:sz w:val="28"/>
          <w:szCs w:val="28"/>
        </w:rPr>
      </w:pPr>
      <w:r w:rsidRPr="00797FC3">
        <w:rPr>
          <w:sz w:val="28"/>
          <w:szCs w:val="28"/>
        </w:rPr>
        <w:t xml:space="preserve">- улучшение транспортного обслуживания населения, проживающего в поселении; </w:t>
      </w:r>
    </w:p>
    <w:p w:rsidR="00797FC3" w:rsidRPr="00797FC3" w:rsidRDefault="00797FC3" w:rsidP="00E6005B">
      <w:pPr>
        <w:numPr>
          <w:ilvl w:val="0"/>
          <w:numId w:val="9"/>
        </w:numPr>
        <w:autoSpaceDE w:val="0"/>
        <w:snapToGrid w:val="0"/>
        <w:spacing w:line="100" w:lineRule="atLeast"/>
        <w:ind w:left="0" w:firstLine="540"/>
        <w:jc w:val="both"/>
        <w:rPr>
          <w:rFonts w:eastAsia="Arial"/>
          <w:iCs/>
          <w:sz w:val="28"/>
          <w:szCs w:val="28"/>
        </w:rPr>
      </w:pPr>
      <w:r w:rsidRPr="00797FC3">
        <w:rPr>
          <w:rFonts w:eastAsia="Arial"/>
          <w:iCs/>
          <w:sz w:val="28"/>
          <w:szCs w:val="28"/>
        </w:rPr>
        <w:t>безопасность движения на автомобильных дорогах городского поселения.</w:t>
      </w:r>
    </w:p>
    <w:p w:rsidR="00797FC3" w:rsidRPr="00797FC3" w:rsidRDefault="00797FC3" w:rsidP="00797FC3">
      <w:pPr>
        <w:autoSpaceDE w:val="0"/>
        <w:snapToGrid w:val="0"/>
        <w:spacing w:line="100" w:lineRule="atLeast"/>
        <w:ind w:firstLine="540"/>
        <w:jc w:val="both"/>
        <w:rPr>
          <w:rFonts w:ascii="Arial" w:eastAsia="Arial" w:hAnsi="Arial" w:cs="Arial"/>
          <w:sz w:val="18"/>
          <w:szCs w:val="18"/>
        </w:rPr>
      </w:pPr>
    </w:p>
    <w:p w:rsidR="00797FC3" w:rsidRPr="00797FC3" w:rsidRDefault="00797FC3" w:rsidP="00797FC3">
      <w:pPr>
        <w:autoSpaceDE w:val="0"/>
        <w:snapToGrid w:val="0"/>
        <w:spacing w:line="100" w:lineRule="atLeast"/>
        <w:ind w:firstLine="540"/>
        <w:jc w:val="both"/>
        <w:rPr>
          <w:rFonts w:ascii="Arial" w:eastAsia="Arial" w:hAnsi="Arial" w:cs="Arial"/>
          <w:sz w:val="18"/>
          <w:szCs w:val="18"/>
        </w:rPr>
      </w:pPr>
    </w:p>
    <w:p w:rsidR="00797FC3" w:rsidRPr="00797FC3" w:rsidRDefault="00797FC3" w:rsidP="00797FC3">
      <w:pPr>
        <w:snapToGrid w:val="0"/>
        <w:jc w:val="center"/>
        <w:rPr>
          <w:b/>
          <w:bCs/>
          <w:i/>
          <w:iCs/>
          <w:sz w:val="28"/>
          <w:szCs w:val="28"/>
        </w:rPr>
      </w:pPr>
      <w:r w:rsidRPr="00797FC3">
        <w:rPr>
          <w:b/>
          <w:bCs/>
          <w:i/>
          <w:iCs/>
          <w:sz w:val="28"/>
          <w:szCs w:val="28"/>
        </w:rPr>
        <w:t>6.4. Подпрограмма «Реализация мероприятий по землеустройству и землепользованию в Бутурлиновском городском поселении»</w:t>
      </w:r>
    </w:p>
    <w:p w:rsidR="00797FC3" w:rsidRPr="00797FC3" w:rsidRDefault="00797FC3" w:rsidP="00797FC3">
      <w:pPr>
        <w:jc w:val="center"/>
        <w:rPr>
          <w:b/>
          <w:bCs/>
          <w:sz w:val="28"/>
          <w:szCs w:val="28"/>
        </w:rPr>
      </w:pPr>
    </w:p>
    <w:p w:rsidR="00797FC3" w:rsidRPr="00797FC3" w:rsidRDefault="00797FC3" w:rsidP="00797FC3">
      <w:pPr>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подпрограммы «Реализация мероприятий по землеустройству и землепользованию в Бутурлиновском городском поселении»</w:t>
      </w:r>
    </w:p>
    <w:p w:rsidR="00797FC3" w:rsidRPr="00797FC3" w:rsidRDefault="00797FC3" w:rsidP="00797FC3">
      <w:pPr>
        <w:rPr>
          <w:sz w:val="28"/>
          <w:szCs w:val="28"/>
        </w:rPr>
      </w:pPr>
    </w:p>
    <w:tbl>
      <w:tblPr>
        <w:tblW w:w="0" w:type="auto"/>
        <w:tblInd w:w="-202" w:type="dxa"/>
        <w:tblLayout w:type="fixed"/>
        <w:tblLook w:val="0000" w:firstRow="0" w:lastRow="0" w:firstColumn="0" w:lastColumn="0" w:noHBand="0" w:noVBand="0"/>
      </w:tblPr>
      <w:tblGrid>
        <w:gridCol w:w="2759"/>
        <w:gridCol w:w="6978"/>
      </w:tblGrid>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lastRenderedPageBreak/>
              <w:t>Ответственный исполнитель подпрограммы</w:t>
            </w:r>
          </w:p>
        </w:tc>
        <w:tc>
          <w:tcPr>
            <w:tcW w:w="697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Исполнители подпрограммы</w:t>
            </w:r>
          </w:p>
        </w:tc>
        <w:tc>
          <w:tcPr>
            <w:tcW w:w="697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Основные разработчики подпрограммы </w:t>
            </w:r>
          </w:p>
        </w:tc>
        <w:tc>
          <w:tcPr>
            <w:tcW w:w="697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04"/>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Цель подпрограммы</w:t>
            </w:r>
          </w:p>
        </w:tc>
        <w:tc>
          <w:tcPr>
            <w:tcW w:w="6978"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Совершенствование и развитие системы землеустройства и землепользования в Бутурлиновском городском поселении</w:t>
            </w:r>
          </w:p>
        </w:tc>
      </w:tr>
      <w:tr w:rsidR="00797FC3" w:rsidRPr="00797FC3" w:rsidTr="00232E0E">
        <w:trPr>
          <w:trHeight w:val="1740"/>
        </w:trPr>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Задачи подпрограммы</w:t>
            </w:r>
          </w:p>
        </w:tc>
        <w:tc>
          <w:tcPr>
            <w:tcW w:w="697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Основной задачей реализации подпрограммы является</w:t>
            </w:r>
          </w:p>
          <w:p w:rsidR="00797FC3" w:rsidRPr="00797FC3" w:rsidRDefault="00797FC3" w:rsidP="00797FC3">
            <w:pPr>
              <w:snapToGrid w:val="0"/>
              <w:ind w:firstLine="704"/>
              <w:jc w:val="both"/>
              <w:rPr>
                <w:sz w:val="28"/>
                <w:szCs w:val="28"/>
              </w:rPr>
            </w:pPr>
            <w:r w:rsidRPr="00797FC3">
              <w:rPr>
                <w:sz w:val="28"/>
                <w:szCs w:val="28"/>
              </w:rPr>
              <w:t>оформление права собственности на земельные участки под объектами недвижимости, находящимися в муниципальной собственности Бутурлиновского городского поселения</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Сроки реализации подпрограммы</w:t>
            </w:r>
          </w:p>
        </w:tc>
        <w:tc>
          <w:tcPr>
            <w:tcW w:w="697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2023 г. – 2030 г.</w:t>
            </w:r>
          </w:p>
          <w:p w:rsidR="00797FC3" w:rsidRPr="00797FC3" w:rsidRDefault="00797FC3" w:rsidP="00797FC3">
            <w:pPr>
              <w:ind w:firstLine="704"/>
              <w:rPr>
                <w:sz w:val="28"/>
                <w:szCs w:val="28"/>
              </w:rPr>
            </w:pP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697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8"/>
              <w:jc w:val="both"/>
              <w:rPr>
                <w:rFonts w:eastAsia="Arial"/>
                <w:sz w:val="28"/>
                <w:szCs w:val="28"/>
              </w:rPr>
            </w:pPr>
            <w:r w:rsidRPr="00797FC3">
              <w:rPr>
                <w:rFonts w:eastAsia="Arial"/>
                <w:sz w:val="28"/>
                <w:szCs w:val="28"/>
              </w:rPr>
              <w:t>Реализация подпрограммы осуществляется за счет средств бюджета Бутурлиновского городского поселения на сумму</w:t>
            </w:r>
            <w:r w:rsidRPr="00797FC3">
              <w:rPr>
                <w:rFonts w:eastAsia="Arial"/>
                <w:b/>
                <w:sz w:val="22"/>
                <w:szCs w:val="22"/>
              </w:rPr>
              <w:t xml:space="preserve"> </w:t>
            </w:r>
            <w:r w:rsidRPr="00797FC3">
              <w:rPr>
                <w:rFonts w:eastAsia="Arial"/>
                <w:sz w:val="28"/>
                <w:szCs w:val="28"/>
              </w:rPr>
              <w:t>2 589,44 тыс. рублей, в том числе:</w:t>
            </w:r>
          </w:p>
          <w:p w:rsidR="00797FC3" w:rsidRPr="00797FC3" w:rsidRDefault="00797FC3" w:rsidP="00797FC3">
            <w:pPr>
              <w:ind w:firstLine="708"/>
              <w:jc w:val="both"/>
              <w:rPr>
                <w:rFonts w:eastAsia="Arial"/>
                <w:sz w:val="28"/>
                <w:szCs w:val="28"/>
              </w:rPr>
            </w:pPr>
            <w:r w:rsidRPr="00797FC3">
              <w:rPr>
                <w:rFonts w:eastAsia="Arial"/>
                <w:sz w:val="28"/>
                <w:szCs w:val="28"/>
              </w:rPr>
              <w:t>2023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2024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2025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2026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2027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2028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2029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2030 год  -  323,68 тыс. рублей</w:t>
            </w:r>
          </w:p>
          <w:p w:rsidR="00797FC3" w:rsidRPr="00797FC3" w:rsidRDefault="00797FC3" w:rsidP="00797FC3">
            <w:pPr>
              <w:ind w:firstLine="708"/>
              <w:jc w:val="both"/>
              <w:rPr>
                <w:rFonts w:eastAsia="Arial"/>
                <w:sz w:val="28"/>
                <w:szCs w:val="28"/>
              </w:rPr>
            </w:pPr>
            <w:r w:rsidRPr="00797FC3">
              <w:rPr>
                <w:rFonts w:eastAsia="Arial"/>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подпрограммы</w:t>
            </w:r>
          </w:p>
        </w:tc>
        <w:tc>
          <w:tcPr>
            <w:tcW w:w="6978"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AutoHyphens w:val="0"/>
              <w:snapToGrid w:val="0"/>
              <w:spacing w:before="40" w:after="40"/>
              <w:ind w:firstLine="704"/>
              <w:jc w:val="both"/>
              <w:rPr>
                <w:sz w:val="28"/>
                <w:szCs w:val="28"/>
              </w:rPr>
            </w:pPr>
            <w:r w:rsidRPr="00797FC3">
              <w:rPr>
                <w:sz w:val="28"/>
                <w:szCs w:val="28"/>
              </w:rPr>
              <w:t xml:space="preserve">Повышение доходной части бюджета Бутурлиновского городского поселения посредством увеличения налоговых платежей за счет переоформления земельных участков </w:t>
            </w:r>
            <w:proofErr w:type="gramStart"/>
            <w:r w:rsidRPr="00797FC3">
              <w:rPr>
                <w:sz w:val="28"/>
                <w:szCs w:val="28"/>
              </w:rPr>
              <w:t>согласно</w:t>
            </w:r>
            <w:proofErr w:type="gramEnd"/>
            <w:r w:rsidRPr="00797FC3">
              <w:rPr>
                <w:sz w:val="28"/>
                <w:szCs w:val="28"/>
              </w:rPr>
              <w:t xml:space="preserve"> земельного законодательства</w:t>
            </w:r>
          </w:p>
        </w:tc>
      </w:tr>
    </w:tbl>
    <w:p w:rsidR="00797FC3" w:rsidRPr="00797FC3" w:rsidRDefault="00797FC3" w:rsidP="00797FC3">
      <w:pPr>
        <w:snapToGrid w:val="0"/>
        <w:jc w:val="center"/>
        <w:rPr>
          <w:sz w:val="20"/>
          <w:szCs w:val="20"/>
        </w:rPr>
      </w:pPr>
    </w:p>
    <w:p w:rsidR="00797FC3" w:rsidRPr="00797FC3" w:rsidRDefault="00797FC3" w:rsidP="00797FC3">
      <w:pPr>
        <w:snapToGrid w:val="0"/>
        <w:ind w:left="1116" w:hanging="1116"/>
        <w:jc w:val="center"/>
        <w:rPr>
          <w:b/>
          <w:bCs/>
          <w:iCs/>
          <w:sz w:val="28"/>
          <w:szCs w:val="28"/>
        </w:rPr>
      </w:pPr>
      <w:r w:rsidRPr="00797FC3">
        <w:rPr>
          <w:b/>
          <w:bCs/>
          <w:iCs/>
          <w:sz w:val="28"/>
          <w:szCs w:val="28"/>
        </w:rPr>
        <w:t>2. Характеристика сферы реализации подпрограммы</w:t>
      </w:r>
    </w:p>
    <w:p w:rsidR="00797FC3" w:rsidRPr="00797FC3" w:rsidRDefault="00797FC3" w:rsidP="00797FC3">
      <w:pPr>
        <w:snapToGrid w:val="0"/>
        <w:ind w:left="756"/>
        <w:jc w:val="center"/>
        <w:rPr>
          <w:b/>
          <w:bCs/>
          <w:iCs/>
          <w:sz w:val="28"/>
          <w:szCs w:val="28"/>
        </w:rPr>
      </w:pPr>
    </w:p>
    <w:p w:rsidR="00797FC3" w:rsidRPr="00797FC3" w:rsidRDefault="00797FC3" w:rsidP="00797FC3">
      <w:pPr>
        <w:snapToGrid w:val="0"/>
        <w:spacing w:line="100" w:lineRule="atLeast"/>
        <w:ind w:firstLine="709"/>
        <w:jc w:val="both"/>
        <w:rPr>
          <w:sz w:val="28"/>
          <w:szCs w:val="28"/>
        </w:rPr>
      </w:pPr>
      <w:r w:rsidRPr="00797FC3">
        <w:rPr>
          <w:sz w:val="28"/>
          <w:szCs w:val="28"/>
        </w:rPr>
        <w:t xml:space="preserve">Бутурлиновское городское поселение граничит на севере с </w:t>
      </w:r>
      <w:proofErr w:type="spellStart"/>
      <w:r w:rsidRPr="00797FC3">
        <w:rPr>
          <w:sz w:val="28"/>
          <w:szCs w:val="28"/>
        </w:rPr>
        <w:t>Чулокским</w:t>
      </w:r>
      <w:proofErr w:type="spellEnd"/>
      <w:r w:rsidRPr="00797FC3">
        <w:rPr>
          <w:sz w:val="28"/>
          <w:szCs w:val="28"/>
        </w:rPr>
        <w:t xml:space="preserve"> сельским поселением, на востоке – с </w:t>
      </w:r>
      <w:proofErr w:type="spellStart"/>
      <w:r w:rsidRPr="00797FC3">
        <w:rPr>
          <w:sz w:val="28"/>
          <w:szCs w:val="28"/>
        </w:rPr>
        <w:t>Великоархангельским</w:t>
      </w:r>
      <w:proofErr w:type="spellEnd"/>
      <w:r w:rsidRPr="00797FC3">
        <w:rPr>
          <w:sz w:val="28"/>
          <w:szCs w:val="28"/>
        </w:rPr>
        <w:t xml:space="preserve"> сельским поселением, на юге – Березовским сельским поселением, на юго-востоке с </w:t>
      </w:r>
      <w:proofErr w:type="spellStart"/>
      <w:r w:rsidRPr="00797FC3">
        <w:rPr>
          <w:sz w:val="28"/>
          <w:szCs w:val="28"/>
        </w:rPr>
        <w:lastRenderedPageBreak/>
        <w:t>Филиппенковским</w:t>
      </w:r>
      <w:proofErr w:type="spellEnd"/>
      <w:r w:rsidRPr="00797FC3">
        <w:rPr>
          <w:sz w:val="28"/>
          <w:szCs w:val="28"/>
        </w:rPr>
        <w:t xml:space="preserve"> сельским поселением, на западе с Козловским сельским поселением Бутурлиновского муниципального района.</w:t>
      </w:r>
    </w:p>
    <w:p w:rsidR="00797FC3" w:rsidRPr="00797FC3" w:rsidRDefault="00797FC3" w:rsidP="00797FC3">
      <w:pPr>
        <w:snapToGrid w:val="0"/>
        <w:spacing w:line="100" w:lineRule="atLeast"/>
        <w:ind w:firstLine="709"/>
        <w:jc w:val="both"/>
        <w:rPr>
          <w:sz w:val="28"/>
          <w:szCs w:val="28"/>
        </w:rPr>
      </w:pPr>
      <w:r w:rsidRPr="00797FC3">
        <w:rPr>
          <w:sz w:val="28"/>
          <w:szCs w:val="28"/>
        </w:rPr>
        <w:t>Площадь территории Бутурлиновского городского поселения составляет 14,476 тыс. га, из них:</w:t>
      </w:r>
    </w:p>
    <w:p w:rsidR="00797FC3" w:rsidRPr="00797FC3" w:rsidRDefault="00797FC3" w:rsidP="00797FC3">
      <w:pPr>
        <w:snapToGrid w:val="0"/>
        <w:spacing w:line="100" w:lineRule="atLeast"/>
        <w:ind w:firstLine="708"/>
        <w:jc w:val="both"/>
        <w:rPr>
          <w:sz w:val="28"/>
          <w:szCs w:val="28"/>
        </w:rPr>
      </w:pPr>
      <w:r w:rsidRPr="00797FC3">
        <w:rPr>
          <w:sz w:val="28"/>
          <w:szCs w:val="28"/>
        </w:rPr>
        <w:t>- Земли сельскохозяйственного назначения 9,208 тыс. га, 64 %.</w:t>
      </w:r>
    </w:p>
    <w:p w:rsidR="00797FC3" w:rsidRPr="00797FC3" w:rsidRDefault="00797FC3" w:rsidP="00797FC3">
      <w:pPr>
        <w:snapToGrid w:val="0"/>
        <w:spacing w:line="100" w:lineRule="atLeast"/>
        <w:ind w:firstLine="708"/>
        <w:jc w:val="both"/>
        <w:rPr>
          <w:sz w:val="28"/>
          <w:szCs w:val="28"/>
        </w:rPr>
      </w:pPr>
      <w:r w:rsidRPr="00797FC3">
        <w:rPr>
          <w:sz w:val="28"/>
          <w:szCs w:val="28"/>
        </w:rPr>
        <w:t>- Земли населенных пунктов 3,788 тыс. га, 26%.</w:t>
      </w:r>
    </w:p>
    <w:p w:rsidR="00797FC3" w:rsidRPr="00797FC3" w:rsidRDefault="00797FC3" w:rsidP="00797FC3">
      <w:pPr>
        <w:snapToGrid w:val="0"/>
        <w:spacing w:line="100" w:lineRule="atLeast"/>
        <w:ind w:firstLine="708"/>
        <w:jc w:val="both"/>
        <w:rPr>
          <w:sz w:val="28"/>
          <w:szCs w:val="28"/>
        </w:rPr>
      </w:pPr>
      <w:r w:rsidRPr="00797FC3">
        <w:rPr>
          <w:sz w:val="28"/>
          <w:szCs w:val="28"/>
        </w:rPr>
        <w:t>- Земли лесного фонда 0,274 тыс. га, 2 %.</w:t>
      </w:r>
    </w:p>
    <w:p w:rsidR="00797FC3" w:rsidRPr="00797FC3" w:rsidRDefault="00797FC3" w:rsidP="00797FC3">
      <w:pPr>
        <w:snapToGrid w:val="0"/>
        <w:spacing w:after="120" w:line="100" w:lineRule="atLeast"/>
        <w:ind w:firstLine="709"/>
        <w:jc w:val="both"/>
        <w:rPr>
          <w:sz w:val="28"/>
          <w:szCs w:val="28"/>
        </w:rPr>
      </w:pPr>
      <w:r w:rsidRPr="00797FC3">
        <w:rPr>
          <w:sz w:val="28"/>
          <w:szCs w:val="28"/>
        </w:rPr>
        <w:t xml:space="preserve">Реализация подпрограммы будет содействовать приведению в соответствие с требованиями земельного законодательства земельных отношений в городском поселении, направленных на обеспечение эффективного и рационального использования земель. </w:t>
      </w:r>
    </w:p>
    <w:p w:rsidR="00797FC3" w:rsidRPr="00797FC3" w:rsidRDefault="00797FC3" w:rsidP="00797FC3">
      <w:pPr>
        <w:snapToGrid w:val="0"/>
        <w:spacing w:line="100" w:lineRule="atLeast"/>
        <w:jc w:val="center"/>
        <w:rPr>
          <w:b/>
          <w:bCs/>
          <w:sz w:val="28"/>
          <w:szCs w:val="28"/>
        </w:rPr>
      </w:pPr>
    </w:p>
    <w:p w:rsidR="00797FC3" w:rsidRPr="00797FC3" w:rsidRDefault="00797FC3" w:rsidP="00797FC3">
      <w:pPr>
        <w:snapToGrid w:val="0"/>
        <w:spacing w:line="100" w:lineRule="atLeast"/>
        <w:jc w:val="center"/>
        <w:rPr>
          <w:b/>
          <w:bCs/>
          <w:sz w:val="28"/>
          <w:szCs w:val="28"/>
        </w:rPr>
      </w:pPr>
      <w:r w:rsidRPr="00797FC3">
        <w:rPr>
          <w:b/>
          <w:bCs/>
          <w:sz w:val="28"/>
          <w:szCs w:val="28"/>
        </w:rPr>
        <w:t>3. Цели, задачи и сроки реализации подпрограммы</w:t>
      </w:r>
    </w:p>
    <w:p w:rsidR="00797FC3" w:rsidRPr="00797FC3" w:rsidRDefault="00797FC3" w:rsidP="00797FC3">
      <w:pPr>
        <w:snapToGrid w:val="0"/>
        <w:spacing w:line="100" w:lineRule="atLeast"/>
        <w:jc w:val="center"/>
        <w:rPr>
          <w:b/>
          <w:bCs/>
          <w:sz w:val="28"/>
          <w:szCs w:val="28"/>
        </w:rPr>
      </w:pPr>
    </w:p>
    <w:p w:rsidR="00797FC3" w:rsidRPr="00797FC3" w:rsidRDefault="00797FC3" w:rsidP="00797FC3">
      <w:pPr>
        <w:snapToGrid w:val="0"/>
        <w:spacing w:line="100" w:lineRule="atLeast"/>
        <w:ind w:firstLine="709"/>
        <w:jc w:val="both"/>
        <w:rPr>
          <w:sz w:val="28"/>
          <w:szCs w:val="28"/>
        </w:rPr>
      </w:pPr>
      <w:r w:rsidRPr="00797FC3">
        <w:rPr>
          <w:sz w:val="28"/>
          <w:szCs w:val="28"/>
        </w:rPr>
        <w:t>Основной целью подпрограммы является совершенствование и развитие системы землеустройства и землепользования в Бутурлиновском городском поселении.</w:t>
      </w:r>
    </w:p>
    <w:p w:rsidR="00797FC3" w:rsidRPr="00797FC3" w:rsidRDefault="00797FC3" w:rsidP="00797FC3">
      <w:pPr>
        <w:snapToGrid w:val="0"/>
        <w:ind w:firstLine="709"/>
        <w:jc w:val="both"/>
        <w:rPr>
          <w:sz w:val="28"/>
          <w:szCs w:val="28"/>
        </w:rPr>
      </w:pPr>
      <w:r w:rsidRPr="00797FC3">
        <w:rPr>
          <w:sz w:val="28"/>
          <w:szCs w:val="28"/>
        </w:rPr>
        <w:t>В целях совершенствования и развития системы землеустройства и землепользования в городском поселении, повышения доходной части бюджета поселения, обеспечения своевременного поступления денежных средств в местный бюджет и их использование на успешное выполнение полномочий органов местного самоуправления необходимо решение следующих задач:</w:t>
      </w:r>
    </w:p>
    <w:p w:rsidR="00797FC3" w:rsidRPr="00797FC3" w:rsidRDefault="00797FC3" w:rsidP="00797FC3">
      <w:pPr>
        <w:ind w:firstLine="709"/>
        <w:jc w:val="both"/>
        <w:rPr>
          <w:sz w:val="28"/>
          <w:szCs w:val="28"/>
        </w:rPr>
      </w:pPr>
      <w:r w:rsidRPr="00797FC3">
        <w:rPr>
          <w:sz w:val="28"/>
          <w:szCs w:val="28"/>
        </w:rPr>
        <w:t>- оформление права собственности на земельные участки под объектами недвижимости, находящимися в собственности Бутурлиновского городского поселения;</w:t>
      </w:r>
    </w:p>
    <w:p w:rsidR="00797FC3" w:rsidRPr="00797FC3" w:rsidRDefault="00797FC3" w:rsidP="00797FC3">
      <w:pPr>
        <w:ind w:firstLine="709"/>
        <w:jc w:val="both"/>
        <w:rPr>
          <w:sz w:val="28"/>
          <w:szCs w:val="28"/>
        </w:rPr>
      </w:pPr>
      <w:r w:rsidRPr="00797FC3">
        <w:rPr>
          <w:sz w:val="28"/>
          <w:szCs w:val="28"/>
        </w:rPr>
        <w:t>- организация взаимодействия между администрацией Бутурлиновского городского поселения и предприятиями, организациями и учреждениями при решении вопросов землеустройства и землепользования в городском поселении;</w:t>
      </w:r>
    </w:p>
    <w:p w:rsidR="00797FC3" w:rsidRPr="00797FC3" w:rsidRDefault="00797FC3" w:rsidP="00797FC3">
      <w:pPr>
        <w:ind w:firstLine="709"/>
        <w:jc w:val="both"/>
        <w:rPr>
          <w:sz w:val="28"/>
          <w:szCs w:val="28"/>
        </w:rPr>
      </w:pPr>
      <w:r w:rsidRPr="00797FC3">
        <w:rPr>
          <w:sz w:val="28"/>
          <w:szCs w:val="28"/>
        </w:rPr>
        <w:t>- улучшение внешнего вида, санитарного состояния, использования земельных участков каждого населенного пункта;</w:t>
      </w:r>
    </w:p>
    <w:p w:rsidR="00797FC3" w:rsidRPr="00797FC3" w:rsidRDefault="00797FC3" w:rsidP="00797FC3">
      <w:pPr>
        <w:ind w:firstLine="709"/>
        <w:jc w:val="both"/>
        <w:rPr>
          <w:sz w:val="28"/>
          <w:szCs w:val="28"/>
        </w:rPr>
      </w:pPr>
      <w:r w:rsidRPr="00797FC3">
        <w:rPr>
          <w:sz w:val="28"/>
          <w:szCs w:val="28"/>
        </w:rPr>
        <w:t>-предотвращение загрязнения, захламления земель, других негативных воздействий хозяйственной деятельности;</w:t>
      </w:r>
    </w:p>
    <w:p w:rsidR="00797FC3" w:rsidRPr="00797FC3" w:rsidRDefault="00797FC3" w:rsidP="00797FC3">
      <w:pPr>
        <w:ind w:firstLine="709"/>
        <w:jc w:val="both"/>
        <w:rPr>
          <w:sz w:val="28"/>
          <w:szCs w:val="28"/>
        </w:rPr>
      </w:pPr>
      <w:r w:rsidRPr="00797FC3">
        <w:rPr>
          <w:sz w:val="28"/>
          <w:szCs w:val="28"/>
        </w:rPr>
        <w:t>- проведение мероприятий землепользователями, землевладельцами и арендаторами земельных участков по защите сельскохозяйственных угодий от зарастания деревьями и кустарниками, сорными растениями;</w:t>
      </w:r>
    </w:p>
    <w:p w:rsidR="00797FC3" w:rsidRPr="00797FC3" w:rsidRDefault="00797FC3" w:rsidP="00797FC3">
      <w:pPr>
        <w:ind w:firstLine="709"/>
        <w:jc w:val="both"/>
        <w:rPr>
          <w:sz w:val="28"/>
          <w:szCs w:val="28"/>
        </w:rPr>
      </w:pPr>
      <w:r w:rsidRPr="00797FC3">
        <w:rPr>
          <w:sz w:val="28"/>
          <w:szCs w:val="28"/>
        </w:rPr>
        <w:t>- соблюдение порядка, исключающего самовольное занятие земельных участков или использование их без оформленных в установленном порядке правоустанавливающих документов;</w:t>
      </w:r>
    </w:p>
    <w:p w:rsidR="00797FC3" w:rsidRPr="00797FC3" w:rsidRDefault="00797FC3" w:rsidP="00797FC3">
      <w:pPr>
        <w:snapToGrid w:val="0"/>
        <w:ind w:firstLine="709"/>
        <w:jc w:val="both"/>
        <w:rPr>
          <w:sz w:val="28"/>
          <w:szCs w:val="28"/>
        </w:rPr>
      </w:pPr>
      <w:r w:rsidRPr="00797FC3">
        <w:rPr>
          <w:sz w:val="28"/>
          <w:szCs w:val="28"/>
        </w:rPr>
        <w:t>-привлечение жителей к участию в решении проблем землепользования и землеустройства.</w:t>
      </w:r>
    </w:p>
    <w:p w:rsidR="00797FC3" w:rsidRPr="00797FC3" w:rsidRDefault="00797FC3" w:rsidP="00797FC3">
      <w:pPr>
        <w:snapToGrid w:val="0"/>
        <w:spacing w:line="100" w:lineRule="atLeast"/>
        <w:ind w:firstLine="709"/>
        <w:jc w:val="both"/>
        <w:rPr>
          <w:sz w:val="28"/>
          <w:szCs w:val="28"/>
        </w:rPr>
      </w:pPr>
      <w:r w:rsidRPr="00797FC3">
        <w:rPr>
          <w:sz w:val="28"/>
          <w:szCs w:val="28"/>
        </w:rPr>
        <w:t>Срок реализации подпрограммы - 2023-2030 годы.</w:t>
      </w:r>
    </w:p>
    <w:p w:rsidR="00797FC3" w:rsidRPr="00797FC3" w:rsidRDefault="00797FC3" w:rsidP="00797FC3">
      <w:pPr>
        <w:snapToGrid w:val="0"/>
        <w:spacing w:line="100" w:lineRule="atLeast"/>
        <w:jc w:val="both"/>
        <w:rPr>
          <w:sz w:val="28"/>
          <w:szCs w:val="28"/>
        </w:rPr>
      </w:pPr>
    </w:p>
    <w:p w:rsidR="00797FC3" w:rsidRPr="00797FC3" w:rsidRDefault="00797FC3" w:rsidP="00797FC3">
      <w:pPr>
        <w:snapToGrid w:val="0"/>
        <w:spacing w:line="100" w:lineRule="atLeast"/>
        <w:jc w:val="both"/>
        <w:rPr>
          <w:sz w:val="28"/>
          <w:szCs w:val="28"/>
        </w:rPr>
      </w:pPr>
    </w:p>
    <w:p w:rsidR="00797FC3" w:rsidRPr="00797FC3" w:rsidRDefault="00797FC3" w:rsidP="00797FC3">
      <w:pPr>
        <w:snapToGrid w:val="0"/>
        <w:spacing w:line="100" w:lineRule="atLeast"/>
        <w:jc w:val="both"/>
        <w:rPr>
          <w:sz w:val="28"/>
          <w:szCs w:val="28"/>
        </w:rPr>
      </w:pPr>
    </w:p>
    <w:p w:rsidR="00797FC3" w:rsidRPr="00797FC3" w:rsidRDefault="00797FC3" w:rsidP="00797FC3">
      <w:pPr>
        <w:snapToGrid w:val="0"/>
        <w:spacing w:line="100" w:lineRule="atLeast"/>
        <w:jc w:val="both"/>
        <w:rPr>
          <w:sz w:val="28"/>
          <w:szCs w:val="28"/>
        </w:rPr>
      </w:pPr>
    </w:p>
    <w:p w:rsidR="00797FC3" w:rsidRPr="00797FC3" w:rsidRDefault="00797FC3" w:rsidP="00797FC3">
      <w:pPr>
        <w:snapToGrid w:val="0"/>
        <w:spacing w:line="100" w:lineRule="atLeast"/>
        <w:jc w:val="center"/>
        <w:rPr>
          <w:b/>
          <w:bCs/>
          <w:iCs/>
          <w:sz w:val="28"/>
          <w:szCs w:val="28"/>
        </w:rPr>
      </w:pPr>
      <w:r w:rsidRPr="00797FC3">
        <w:rPr>
          <w:b/>
          <w:bCs/>
          <w:iCs/>
          <w:sz w:val="28"/>
          <w:szCs w:val="28"/>
        </w:rPr>
        <w:lastRenderedPageBreak/>
        <w:t>4. Характеристика основных мероприятий подпрограммы</w:t>
      </w:r>
    </w:p>
    <w:p w:rsidR="00797FC3" w:rsidRPr="00797FC3" w:rsidRDefault="00797FC3" w:rsidP="00797FC3">
      <w:pPr>
        <w:snapToGrid w:val="0"/>
        <w:spacing w:line="100" w:lineRule="atLeast"/>
        <w:jc w:val="center"/>
        <w:rPr>
          <w:b/>
          <w:bCs/>
          <w:iCs/>
          <w:sz w:val="28"/>
          <w:szCs w:val="28"/>
        </w:rPr>
      </w:pPr>
    </w:p>
    <w:p w:rsidR="00797FC3" w:rsidRPr="00797FC3" w:rsidRDefault="00797FC3" w:rsidP="00797FC3">
      <w:pPr>
        <w:snapToGrid w:val="0"/>
        <w:spacing w:line="100" w:lineRule="atLeast"/>
        <w:ind w:firstLine="709"/>
        <w:jc w:val="both"/>
        <w:rPr>
          <w:sz w:val="28"/>
          <w:szCs w:val="28"/>
        </w:rPr>
      </w:pPr>
      <w:r w:rsidRPr="00797FC3">
        <w:rPr>
          <w:sz w:val="28"/>
          <w:szCs w:val="28"/>
        </w:rPr>
        <w:t>Основным мероприятием для выполнения поставленных задач в ходе реализации подпрограммы является межевание земельных участков и постановка на государственный кадастровый учет для оформления права собственности на земельные участки под объектами недвижимости, находящимися в муниципальной собственности Бутурлиновского городского поселения, а также другие мероприятия по градостроительной деятельности.</w:t>
      </w:r>
    </w:p>
    <w:p w:rsidR="00797FC3" w:rsidRPr="00797FC3" w:rsidRDefault="00797FC3" w:rsidP="00797FC3">
      <w:pPr>
        <w:snapToGrid w:val="0"/>
        <w:spacing w:line="100" w:lineRule="atLeast"/>
        <w:jc w:val="both"/>
        <w:rPr>
          <w:sz w:val="28"/>
          <w:szCs w:val="28"/>
        </w:rPr>
      </w:pPr>
    </w:p>
    <w:p w:rsidR="00797FC3" w:rsidRPr="00797FC3" w:rsidRDefault="00797FC3" w:rsidP="00797FC3">
      <w:pPr>
        <w:jc w:val="center"/>
        <w:rPr>
          <w:b/>
          <w:bCs/>
          <w:iCs/>
          <w:sz w:val="28"/>
          <w:szCs w:val="28"/>
        </w:rPr>
      </w:pPr>
      <w:r w:rsidRPr="00797FC3">
        <w:rPr>
          <w:b/>
          <w:bCs/>
          <w:iCs/>
          <w:sz w:val="28"/>
          <w:szCs w:val="28"/>
        </w:rPr>
        <w:t>5. Финансовое обеспечение подпрограммы</w:t>
      </w:r>
    </w:p>
    <w:p w:rsidR="00797FC3" w:rsidRPr="00797FC3" w:rsidRDefault="00797FC3" w:rsidP="00797FC3">
      <w:pPr>
        <w:jc w:val="center"/>
        <w:rPr>
          <w:b/>
          <w:bCs/>
          <w:iCs/>
          <w:sz w:val="28"/>
          <w:szCs w:val="28"/>
        </w:rPr>
      </w:pPr>
    </w:p>
    <w:p w:rsidR="00797FC3" w:rsidRPr="00797FC3" w:rsidRDefault="00797FC3" w:rsidP="00797FC3">
      <w:pPr>
        <w:ind w:firstLine="709"/>
        <w:jc w:val="both"/>
        <w:rPr>
          <w:iCs/>
          <w:sz w:val="28"/>
          <w:szCs w:val="28"/>
        </w:rPr>
      </w:pPr>
      <w:r w:rsidRPr="00797FC3">
        <w:rPr>
          <w:iCs/>
          <w:sz w:val="28"/>
          <w:szCs w:val="28"/>
        </w:rPr>
        <w:t>Финансовое обеспечение подпрограммы осуществляется за счет средств бюджета Бутурлиновского городского поселения на сумму 2 589,44 тыс. рублей, в том числе:</w:t>
      </w:r>
    </w:p>
    <w:tbl>
      <w:tblPr>
        <w:tblW w:w="9645" w:type="dxa"/>
        <w:tblInd w:w="1" w:type="dxa"/>
        <w:tblLayout w:type="fixed"/>
        <w:tblCellMar>
          <w:left w:w="0" w:type="dxa"/>
          <w:right w:w="0" w:type="dxa"/>
        </w:tblCellMar>
        <w:tblLook w:val="04A0" w:firstRow="1" w:lastRow="0" w:firstColumn="1" w:lastColumn="0" w:noHBand="0" w:noVBand="1"/>
      </w:tblPr>
      <w:tblGrid>
        <w:gridCol w:w="566"/>
        <w:gridCol w:w="6692"/>
        <w:gridCol w:w="2387"/>
      </w:tblGrid>
      <w:tr w:rsidR="00797FC3" w:rsidRPr="00797FC3" w:rsidTr="00232E0E">
        <w:tc>
          <w:tcPr>
            <w:tcW w:w="566" w:type="dxa"/>
            <w:tcBorders>
              <w:top w:val="single" w:sz="4" w:space="0" w:color="auto"/>
              <w:left w:val="single" w:sz="4" w:space="0" w:color="auto"/>
              <w:bottom w:val="single" w:sz="4" w:space="0" w:color="000000"/>
              <w:right w:val="nil"/>
            </w:tcBorders>
            <w:hideMark/>
          </w:tcPr>
          <w:p w:rsidR="00797FC3" w:rsidRPr="00797FC3" w:rsidRDefault="00797FC3" w:rsidP="00797FC3">
            <w:pPr>
              <w:suppressLineNumbers/>
              <w:snapToGrid w:val="0"/>
              <w:jc w:val="center"/>
              <w:rPr>
                <w:sz w:val="28"/>
                <w:szCs w:val="28"/>
              </w:rPr>
            </w:pPr>
            <w:r w:rsidRPr="00797FC3">
              <w:rPr>
                <w:sz w:val="28"/>
                <w:szCs w:val="28"/>
              </w:rPr>
              <w:t xml:space="preserve">№ </w:t>
            </w:r>
            <w:proofErr w:type="gramStart"/>
            <w:r w:rsidRPr="00797FC3">
              <w:rPr>
                <w:sz w:val="28"/>
                <w:szCs w:val="28"/>
              </w:rPr>
              <w:t>п</w:t>
            </w:r>
            <w:proofErr w:type="gramEnd"/>
            <w:r w:rsidRPr="00797FC3">
              <w:rPr>
                <w:sz w:val="28"/>
                <w:szCs w:val="28"/>
              </w:rPr>
              <w:t>/п</w:t>
            </w:r>
          </w:p>
        </w:tc>
        <w:tc>
          <w:tcPr>
            <w:tcW w:w="6692" w:type="dxa"/>
            <w:tcBorders>
              <w:top w:val="single" w:sz="4" w:space="0" w:color="auto"/>
              <w:left w:val="single" w:sz="2" w:space="0" w:color="000000"/>
              <w:bottom w:val="single" w:sz="4" w:space="0" w:color="000000"/>
              <w:right w:val="nil"/>
            </w:tcBorders>
            <w:hideMark/>
          </w:tcPr>
          <w:p w:rsidR="00797FC3" w:rsidRPr="00797FC3" w:rsidRDefault="00797FC3" w:rsidP="00797FC3">
            <w:pPr>
              <w:suppressLineNumbers/>
              <w:snapToGrid w:val="0"/>
              <w:rPr>
                <w:sz w:val="28"/>
                <w:szCs w:val="28"/>
              </w:rPr>
            </w:pPr>
            <w:r w:rsidRPr="00797FC3">
              <w:rPr>
                <w:sz w:val="28"/>
                <w:szCs w:val="28"/>
              </w:rPr>
              <w:t>Наименование мероприятий</w:t>
            </w:r>
          </w:p>
        </w:tc>
        <w:tc>
          <w:tcPr>
            <w:tcW w:w="2387" w:type="dxa"/>
            <w:tcBorders>
              <w:top w:val="single" w:sz="4" w:space="0" w:color="auto"/>
              <w:left w:val="single" w:sz="2" w:space="0" w:color="000000"/>
              <w:bottom w:val="single" w:sz="4" w:space="0" w:color="000000"/>
              <w:right w:val="single" w:sz="4" w:space="0" w:color="auto"/>
            </w:tcBorders>
            <w:hideMark/>
          </w:tcPr>
          <w:p w:rsidR="00797FC3" w:rsidRPr="00797FC3" w:rsidRDefault="00797FC3" w:rsidP="00797FC3">
            <w:pPr>
              <w:suppressLineNumbers/>
              <w:snapToGrid w:val="0"/>
              <w:jc w:val="center"/>
              <w:rPr>
                <w:sz w:val="28"/>
                <w:szCs w:val="28"/>
              </w:rPr>
            </w:pPr>
            <w:r w:rsidRPr="00797FC3">
              <w:rPr>
                <w:sz w:val="28"/>
                <w:szCs w:val="28"/>
              </w:rPr>
              <w:t>Сумма (тыс. рублей)</w:t>
            </w:r>
          </w:p>
        </w:tc>
      </w:tr>
      <w:tr w:rsidR="00797FC3" w:rsidRPr="00797FC3" w:rsidTr="00232E0E">
        <w:tc>
          <w:tcPr>
            <w:tcW w:w="566" w:type="dxa"/>
            <w:vMerge w:val="restart"/>
            <w:tcBorders>
              <w:top w:val="single" w:sz="4" w:space="0" w:color="000000"/>
              <w:left w:val="single" w:sz="4" w:space="0" w:color="auto"/>
              <w:right w:val="nil"/>
            </w:tcBorders>
            <w:hideMark/>
          </w:tcPr>
          <w:p w:rsidR="00797FC3" w:rsidRPr="00797FC3" w:rsidRDefault="00797FC3" w:rsidP="00797FC3">
            <w:pPr>
              <w:suppressLineNumbers/>
              <w:snapToGrid w:val="0"/>
              <w:jc w:val="center"/>
              <w:rPr>
                <w:sz w:val="28"/>
                <w:szCs w:val="28"/>
              </w:rPr>
            </w:pPr>
            <w:r w:rsidRPr="00797FC3">
              <w:rPr>
                <w:sz w:val="28"/>
                <w:szCs w:val="28"/>
              </w:rPr>
              <w:t>1.</w:t>
            </w:r>
          </w:p>
        </w:tc>
        <w:tc>
          <w:tcPr>
            <w:tcW w:w="6692" w:type="dxa"/>
            <w:tcBorders>
              <w:top w:val="single" w:sz="4" w:space="0" w:color="000000"/>
              <w:left w:val="single" w:sz="4" w:space="0" w:color="000000"/>
              <w:bottom w:val="single" w:sz="4" w:space="0" w:color="000000"/>
              <w:right w:val="nil"/>
            </w:tcBorders>
            <w:hideMark/>
          </w:tcPr>
          <w:p w:rsidR="00797FC3" w:rsidRPr="00797FC3" w:rsidRDefault="00797FC3" w:rsidP="00797FC3">
            <w:pPr>
              <w:snapToGrid w:val="0"/>
              <w:rPr>
                <w:b/>
                <w:bCs/>
                <w:sz w:val="28"/>
                <w:szCs w:val="28"/>
              </w:rPr>
            </w:pPr>
            <w:r w:rsidRPr="00797FC3">
              <w:rPr>
                <w:b/>
                <w:bCs/>
                <w:sz w:val="28"/>
                <w:szCs w:val="28"/>
              </w:rPr>
              <w:t>Межевание земельных участков (средства бюджета Бутурлиновского городского поселения)</w:t>
            </w:r>
          </w:p>
        </w:tc>
        <w:tc>
          <w:tcPr>
            <w:tcW w:w="2387" w:type="dxa"/>
            <w:tcBorders>
              <w:top w:val="single" w:sz="4" w:space="0" w:color="000000"/>
              <w:left w:val="single" w:sz="4" w:space="0" w:color="000000"/>
              <w:bottom w:val="single" w:sz="4" w:space="0" w:color="000000"/>
              <w:right w:val="single" w:sz="4" w:space="0" w:color="auto"/>
            </w:tcBorders>
            <w:hideMark/>
          </w:tcPr>
          <w:p w:rsidR="00797FC3" w:rsidRPr="00797FC3" w:rsidRDefault="00797FC3" w:rsidP="00797FC3">
            <w:pPr>
              <w:suppressLineNumbers/>
              <w:snapToGrid w:val="0"/>
              <w:jc w:val="center"/>
              <w:rPr>
                <w:b/>
                <w:bCs/>
                <w:sz w:val="28"/>
                <w:szCs w:val="28"/>
              </w:rPr>
            </w:pPr>
            <w:r w:rsidRPr="00797FC3">
              <w:rPr>
                <w:b/>
                <w:bCs/>
                <w:sz w:val="28"/>
                <w:szCs w:val="28"/>
              </w:rPr>
              <w:t>1 600,0</w:t>
            </w:r>
          </w:p>
        </w:tc>
      </w:tr>
      <w:tr w:rsidR="00797FC3" w:rsidRPr="00797FC3" w:rsidTr="00232E0E">
        <w:tc>
          <w:tcPr>
            <w:tcW w:w="566" w:type="dxa"/>
            <w:vMerge/>
            <w:tcBorders>
              <w:left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single" w:sz="4" w:space="0" w:color="000000"/>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2023 год </w:t>
            </w:r>
          </w:p>
        </w:tc>
        <w:tc>
          <w:tcPr>
            <w:tcW w:w="2387" w:type="dxa"/>
            <w:tcBorders>
              <w:top w:val="single" w:sz="4" w:space="0" w:color="000000"/>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200,0</w:t>
            </w:r>
          </w:p>
        </w:tc>
      </w:tr>
      <w:tr w:rsidR="00797FC3" w:rsidRPr="00797FC3" w:rsidTr="00232E0E">
        <w:tc>
          <w:tcPr>
            <w:tcW w:w="566" w:type="dxa"/>
            <w:vMerge/>
            <w:tcBorders>
              <w:left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2024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200,0</w:t>
            </w:r>
          </w:p>
        </w:tc>
      </w:tr>
      <w:tr w:rsidR="00797FC3" w:rsidRPr="00797FC3" w:rsidTr="00232E0E">
        <w:tc>
          <w:tcPr>
            <w:tcW w:w="566" w:type="dxa"/>
            <w:vMerge/>
            <w:tcBorders>
              <w:left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2025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200,0</w:t>
            </w:r>
          </w:p>
        </w:tc>
      </w:tr>
      <w:tr w:rsidR="00797FC3" w:rsidRPr="00797FC3" w:rsidTr="00232E0E">
        <w:tc>
          <w:tcPr>
            <w:tcW w:w="566" w:type="dxa"/>
            <w:vMerge/>
            <w:tcBorders>
              <w:left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2026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200,0</w:t>
            </w:r>
          </w:p>
        </w:tc>
      </w:tr>
      <w:tr w:rsidR="00797FC3" w:rsidRPr="00797FC3" w:rsidTr="00232E0E">
        <w:tc>
          <w:tcPr>
            <w:tcW w:w="566" w:type="dxa"/>
            <w:vMerge/>
            <w:tcBorders>
              <w:left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2027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uppressLineNumbers/>
              <w:snapToGrid w:val="0"/>
              <w:jc w:val="center"/>
              <w:rPr>
                <w:sz w:val="28"/>
                <w:szCs w:val="28"/>
              </w:rPr>
            </w:pPr>
            <w:r w:rsidRPr="00797FC3">
              <w:rPr>
                <w:sz w:val="28"/>
                <w:szCs w:val="28"/>
              </w:rPr>
              <w:t>200,0</w:t>
            </w:r>
          </w:p>
        </w:tc>
      </w:tr>
      <w:tr w:rsidR="00797FC3" w:rsidRPr="00797FC3" w:rsidTr="00232E0E">
        <w:tc>
          <w:tcPr>
            <w:tcW w:w="566" w:type="dxa"/>
            <w:vMerge/>
            <w:tcBorders>
              <w:left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2028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uppressLineNumbers/>
              <w:snapToGrid w:val="0"/>
              <w:jc w:val="center"/>
              <w:rPr>
                <w:sz w:val="28"/>
                <w:szCs w:val="28"/>
              </w:rPr>
            </w:pPr>
            <w:r w:rsidRPr="00797FC3">
              <w:rPr>
                <w:sz w:val="28"/>
                <w:szCs w:val="28"/>
              </w:rPr>
              <w:t>200,0</w:t>
            </w:r>
          </w:p>
        </w:tc>
      </w:tr>
      <w:tr w:rsidR="00797FC3" w:rsidRPr="00797FC3" w:rsidTr="00232E0E">
        <w:tc>
          <w:tcPr>
            <w:tcW w:w="566" w:type="dxa"/>
            <w:vMerge/>
            <w:tcBorders>
              <w:left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2029 год</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uppressLineNumbers/>
              <w:snapToGrid w:val="0"/>
              <w:jc w:val="center"/>
              <w:rPr>
                <w:sz w:val="28"/>
                <w:szCs w:val="28"/>
              </w:rPr>
            </w:pPr>
            <w:r w:rsidRPr="00797FC3">
              <w:rPr>
                <w:sz w:val="28"/>
                <w:szCs w:val="28"/>
              </w:rPr>
              <w:t>200,0</w:t>
            </w:r>
          </w:p>
        </w:tc>
      </w:tr>
      <w:tr w:rsidR="00797FC3" w:rsidRPr="00797FC3" w:rsidTr="00232E0E">
        <w:tc>
          <w:tcPr>
            <w:tcW w:w="566" w:type="dxa"/>
            <w:vMerge/>
            <w:tcBorders>
              <w:left w:val="single" w:sz="4" w:space="0" w:color="auto"/>
              <w:bottom w:val="single" w:sz="2" w:space="0" w:color="000000"/>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2030 год</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suppressLineNumbers/>
              <w:snapToGrid w:val="0"/>
              <w:jc w:val="center"/>
              <w:rPr>
                <w:sz w:val="28"/>
                <w:szCs w:val="28"/>
              </w:rPr>
            </w:pPr>
          </w:p>
        </w:tc>
      </w:tr>
      <w:tr w:rsidR="00797FC3" w:rsidRPr="00797FC3" w:rsidTr="00232E0E">
        <w:tc>
          <w:tcPr>
            <w:tcW w:w="566" w:type="dxa"/>
            <w:vMerge w:val="restart"/>
            <w:tcBorders>
              <w:top w:val="nil"/>
              <w:left w:val="single" w:sz="4" w:space="0" w:color="auto"/>
              <w:bottom w:val="single" w:sz="2" w:space="0" w:color="000000"/>
              <w:right w:val="nil"/>
            </w:tcBorders>
            <w:hideMark/>
          </w:tcPr>
          <w:p w:rsidR="00797FC3" w:rsidRPr="00797FC3" w:rsidRDefault="00797FC3" w:rsidP="00797FC3">
            <w:pPr>
              <w:suppressLineNumbers/>
              <w:snapToGrid w:val="0"/>
              <w:jc w:val="center"/>
              <w:rPr>
                <w:sz w:val="28"/>
                <w:szCs w:val="28"/>
              </w:rPr>
            </w:pPr>
            <w:r w:rsidRPr="00797FC3">
              <w:rPr>
                <w:sz w:val="28"/>
                <w:szCs w:val="28"/>
              </w:rPr>
              <w:t>2.</w:t>
            </w: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jc w:val="center"/>
              <w:rPr>
                <w:sz w:val="28"/>
                <w:szCs w:val="28"/>
              </w:rPr>
            </w:pPr>
          </w:p>
          <w:p w:rsidR="00797FC3" w:rsidRPr="00797FC3" w:rsidRDefault="00797FC3" w:rsidP="00797FC3">
            <w:pPr>
              <w:suppressLineNumbers/>
              <w:snapToGrid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jc w:val="both"/>
              <w:rPr>
                <w:b/>
                <w:bCs/>
                <w:sz w:val="28"/>
                <w:szCs w:val="28"/>
              </w:rPr>
            </w:pPr>
            <w:r w:rsidRPr="00797FC3">
              <w:rPr>
                <w:b/>
                <w:bCs/>
                <w:sz w:val="28"/>
                <w:szCs w:val="28"/>
              </w:rPr>
              <w:t>Мероприятия по градостроительной деятельности (средства бюджета Бутурлиновского городского поселения)</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uppressLineNumbers/>
              <w:snapToGrid w:val="0"/>
              <w:jc w:val="center"/>
              <w:rPr>
                <w:b/>
                <w:bCs/>
                <w:sz w:val="28"/>
                <w:szCs w:val="28"/>
              </w:rPr>
            </w:pPr>
            <w:r w:rsidRPr="00797FC3">
              <w:rPr>
                <w:b/>
                <w:bCs/>
                <w:sz w:val="28"/>
                <w:szCs w:val="28"/>
              </w:rPr>
              <w:t>800,0</w:t>
            </w:r>
          </w:p>
        </w:tc>
      </w:tr>
      <w:tr w:rsidR="00797FC3" w:rsidRPr="00797FC3" w:rsidTr="00232E0E">
        <w:tc>
          <w:tcPr>
            <w:tcW w:w="566" w:type="dxa"/>
            <w:vMerge/>
            <w:tcBorders>
              <w:top w:val="nil"/>
              <w:left w:val="single" w:sz="4" w:space="0" w:color="auto"/>
              <w:bottom w:val="single" w:sz="2" w:space="0" w:color="000000"/>
              <w:right w:val="nil"/>
            </w:tcBorders>
            <w:vAlign w:val="center"/>
            <w:hideMark/>
          </w:tcPr>
          <w:p w:rsidR="00797FC3" w:rsidRPr="00797FC3" w:rsidRDefault="00797FC3" w:rsidP="00797FC3">
            <w:pPr>
              <w:suppressAutoHyphens w:val="0"/>
              <w:rPr>
                <w:sz w:val="28"/>
                <w:szCs w:val="28"/>
              </w:rPr>
            </w:pPr>
          </w:p>
        </w:tc>
        <w:tc>
          <w:tcPr>
            <w:tcW w:w="6692" w:type="dxa"/>
            <w:tcBorders>
              <w:top w:val="single" w:sz="4" w:space="0" w:color="000000"/>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2023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6" w:type="dxa"/>
            <w:vMerge/>
            <w:tcBorders>
              <w:top w:val="nil"/>
              <w:left w:val="single" w:sz="4" w:space="0" w:color="auto"/>
              <w:bottom w:val="single" w:sz="2" w:space="0" w:color="000000"/>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2024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6" w:type="dxa"/>
            <w:vMerge/>
            <w:tcBorders>
              <w:top w:val="nil"/>
              <w:left w:val="single" w:sz="4" w:space="0" w:color="auto"/>
              <w:bottom w:val="single" w:sz="2" w:space="0" w:color="000000"/>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2025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6" w:type="dxa"/>
            <w:vMerge/>
            <w:tcBorders>
              <w:top w:val="nil"/>
              <w:left w:val="single" w:sz="4" w:space="0" w:color="auto"/>
              <w:bottom w:val="single" w:sz="2" w:space="0" w:color="000000"/>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2026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6" w:type="dxa"/>
            <w:vMerge/>
            <w:tcBorders>
              <w:top w:val="nil"/>
              <w:left w:val="single" w:sz="4" w:space="0" w:color="auto"/>
              <w:bottom w:val="single" w:sz="2" w:space="0" w:color="000000"/>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2027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6" w:type="dxa"/>
            <w:vMerge/>
            <w:tcBorders>
              <w:top w:val="nil"/>
              <w:left w:val="single" w:sz="4" w:space="0" w:color="auto"/>
              <w:bottom w:val="single" w:sz="2" w:space="0" w:color="000000"/>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2028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100,0</w:t>
            </w:r>
          </w:p>
        </w:tc>
      </w:tr>
      <w:tr w:rsidR="00797FC3" w:rsidRPr="00797FC3" w:rsidTr="00232E0E">
        <w:tc>
          <w:tcPr>
            <w:tcW w:w="566" w:type="dxa"/>
            <w:vMerge/>
            <w:tcBorders>
              <w:top w:val="nil"/>
              <w:left w:val="single" w:sz="4" w:space="0" w:color="auto"/>
              <w:bottom w:val="single" w:sz="2" w:space="0" w:color="000000"/>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2029 год</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napToGrid w:val="0"/>
              <w:jc w:val="center"/>
              <w:rPr>
                <w:rFonts w:eastAsia="Arial"/>
                <w:sz w:val="28"/>
                <w:szCs w:val="28"/>
              </w:rPr>
            </w:pPr>
            <w:r w:rsidRPr="00797FC3">
              <w:rPr>
                <w:rFonts w:eastAsia="Arial"/>
                <w:sz w:val="28"/>
                <w:szCs w:val="28"/>
              </w:rPr>
              <w:t>100,0</w:t>
            </w:r>
          </w:p>
        </w:tc>
      </w:tr>
      <w:tr w:rsidR="00797FC3" w:rsidRPr="00797FC3" w:rsidTr="00232E0E">
        <w:tc>
          <w:tcPr>
            <w:tcW w:w="566" w:type="dxa"/>
            <w:vMerge/>
            <w:tcBorders>
              <w:top w:val="nil"/>
              <w:left w:val="single" w:sz="4" w:space="0" w:color="auto"/>
              <w:bottom w:val="single" w:sz="2" w:space="0" w:color="000000"/>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2030 год</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napToGrid w:val="0"/>
              <w:jc w:val="center"/>
              <w:rPr>
                <w:rFonts w:eastAsia="Arial"/>
                <w:sz w:val="28"/>
                <w:szCs w:val="28"/>
              </w:rPr>
            </w:pPr>
            <w:r w:rsidRPr="00797FC3">
              <w:rPr>
                <w:rFonts w:eastAsia="Arial"/>
                <w:sz w:val="28"/>
                <w:szCs w:val="28"/>
              </w:rPr>
              <w:t>100,0</w:t>
            </w:r>
          </w:p>
        </w:tc>
      </w:tr>
      <w:tr w:rsidR="00797FC3" w:rsidRPr="00797FC3" w:rsidTr="00232E0E">
        <w:trPr>
          <w:trHeight w:val="728"/>
        </w:trPr>
        <w:tc>
          <w:tcPr>
            <w:tcW w:w="566" w:type="dxa"/>
            <w:vMerge w:val="restart"/>
            <w:tcBorders>
              <w:top w:val="nil"/>
              <w:left w:val="single" w:sz="4" w:space="0" w:color="auto"/>
              <w:right w:val="nil"/>
            </w:tcBorders>
            <w:vAlign w:val="center"/>
          </w:tcPr>
          <w:p w:rsidR="00797FC3" w:rsidRPr="00797FC3" w:rsidRDefault="00797FC3" w:rsidP="00797FC3">
            <w:pPr>
              <w:suppressAutoHyphens w:val="0"/>
              <w:rPr>
                <w:sz w:val="28"/>
                <w:szCs w:val="28"/>
              </w:rPr>
            </w:pPr>
            <w:r w:rsidRPr="00797FC3">
              <w:rPr>
                <w:sz w:val="28"/>
                <w:szCs w:val="28"/>
              </w:rPr>
              <w:t>3.</w:t>
            </w:r>
          </w:p>
        </w:tc>
        <w:tc>
          <w:tcPr>
            <w:tcW w:w="6692" w:type="dxa"/>
            <w:tcBorders>
              <w:top w:val="single" w:sz="4" w:space="0" w:color="auto"/>
              <w:left w:val="single" w:sz="2" w:space="0" w:color="000000"/>
              <w:bottom w:val="single" w:sz="2" w:space="0" w:color="000000"/>
              <w:right w:val="nil"/>
            </w:tcBorders>
          </w:tcPr>
          <w:p w:rsidR="00797FC3" w:rsidRPr="00797FC3" w:rsidRDefault="00797FC3" w:rsidP="00797FC3">
            <w:pPr>
              <w:suppressAutoHyphens w:val="0"/>
              <w:rPr>
                <w:b/>
                <w:color w:val="000000"/>
                <w:sz w:val="28"/>
                <w:szCs w:val="28"/>
                <w:lang w:eastAsia="ru-RU"/>
              </w:rPr>
            </w:pPr>
            <w:r w:rsidRPr="00797FC3">
              <w:rPr>
                <w:b/>
                <w:color w:val="000000"/>
                <w:sz w:val="28"/>
                <w:szCs w:val="28"/>
              </w:rPr>
              <w:t>Расходы бюджета городского поселения по передаче полномочий по градостроительной деятельности</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snapToGrid w:val="0"/>
              <w:jc w:val="center"/>
              <w:rPr>
                <w:rFonts w:eastAsia="Arial"/>
                <w:b/>
                <w:sz w:val="28"/>
                <w:szCs w:val="28"/>
              </w:rPr>
            </w:pPr>
            <w:r w:rsidRPr="00797FC3">
              <w:rPr>
                <w:rFonts w:eastAsia="Arial"/>
                <w:b/>
                <w:sz w:val="28"/>
                <w:szCs w:val="28"/>
              </w:rPr>
              <w:t>189,44</w:t>
            </w:r>
          </w:p>
        </w:tc>
      </w:tr>
      <w:tr w:rsidR="00797FC3" w:rsidRPr="00797FC3" w:rsidTr="00232E0E">
        <w:tc>
          <w:tcPr>
            <w:tcW w:w="566" w:type="dxa"/>
            <w:vMerge/>
            <w:tcBorders>
              <w:left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single" w:sz="4" w:space="0" w:color="000000"/>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2023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23,68</w:t>
            </w:r>
          </w:p>
        </w:tc>
      </w:tr>
      <w:tr w:rsidR="00797FC3" w:rsidRPr="00797FC3" w:rsidTr="00232E0E">
        <w:tc>
          <w:tcPr>
            <w:tcW w:w="566" w:type="dxa"/>
            <w:vMerge/>
            <w:tcBorders>
              <w:left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2024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23,68</w:t>
            </w:r>
          </w:p>
        </w:tc>
      </w:tr>
      <w:tr w:rsidR="00797FC3" w:rsidRPr="00797FC3" w:rsidTr="00232E0E">
        <w:tc>
          <w:tcPr>
            <w:tcW w:w="566" w:type="dxa"/>
            <w:vMerge/>
            <w:tcBorders>
              <w:left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2025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23,68</w:t>
            </w:r>
          </w:p>
        </w:tc>
      </w:tr>
      <w:tr w:rsidR="00797FC3" w:rsidRPr="00797FC3" w:rsidTr="00232E0E">
        <w:tc>
          <w:tcPr>
            <w:tcW w:w="566" w:type="dxa"/>
            <w:vMerge/>
            <w:tcBorders>
              <w:left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2026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23,68</w:t>
            </w:r>
          </w:p>
        </w:tc>
      </w:tr>
      <w:tr w:rsidR="00797FC3" w:rsidRPr="00797FC3" w:rsidTr="00232E0E">
        <w:tc>
          <w:tcPr>
            <w:tcW w:w="566" w:type="dxa"/>
            <w:vMerge/>
            <w:tcBorders>
              <w:left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2027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23,68</w:t>
            </w:r>
          </w:p>
        </w:tc>
      </w:tr>
      <w:tr w:rsidR="00797FC3" w:rsidRPr="00797FC3" w:rsidTr="00232E0E">
        <w:tc>
          <w:tcPr>
            <w:tcW w:w="566" w:type="dxa"/>
            <w:vMerge/>
            <w:tcBorders>
              <w:left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2028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23,68</w:t>
            </w:r>
          </w:p>
        </w:tc>
      </w:tr>
      <w:tr w:rsidR="00797FC3" w:rsidRPr="00797FC3" w:rsidTr="00232E0E">
        <w:tc>
          <w:tcPr>
            <w:tcW w:w="566" w:type="dxa"/>
            <w:vMerge/>
            <w:tcBorders>
              <w:left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2029 год</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23,68</w:t>
            </w:r>
          </w:p>
        </w:tc>
      </w:tr>
      <w:tr w:rsidR="00797FC3" w:rsidRPr="00797FC3" w:rsidTr="00232E0E">
        <w:tc>
          <w:tcPr>
            <w:tcW w:w="566" w:type="dxa"/>
            <w:vMerge/>
            <w:tcBorders>
              <w:left w:val="single" w:sz="4" w:space="0" w:color="auto"/>
              <w:bottom w:val="single" w:sz="2" w:space="0" w:color="000000"/>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2030 год</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8"/>
                <w:szCs w:val="28"/>
              </w:rPr>
            </w:pPr>
            <w:r w:rsidRPr="00797FC3">
              <w:rPr>
                <w:sz w:val="28"/>
                <w:szCs w:val="28"/>
              </w:rPr>
              <w:t>23,68</w:t>
            </w:r>
          </w:p>
        </w:tc>
      </w:tr>
      <w:tr w:rsidR="00797FC3" w:rsidRPr="00797FC3" w:rsidTr="00232E0E">
        <w:tc>
          <w:tcPr>
            <w:tcW w:w="566" w:type="dxa"/>
            <w:vMerge w:val="restart"/>
            <w:tcBorders>
              <w:top w:val="nil"/>
              <w:left w:val="single" w:sz="4" w:space="0" w:color="auto"/>
              <w:bottom w:val="single" w:sz="4" w:space="0" w:color="auto"/>
              <w:right w:val="nil"/>
            </w:tcBorders>
            <w:hideMark/>
          </w:tcPr>
          <w:p w:rsidR="00797FC3" w:rsidRPr="00797FC3" w:rsidRDefault="00797FC3" w:rsidP="00797FC3">
            <w:pPr>
              <w:suppressLineNumbers/>
              <w:snapToGrid w:val="0"/>
              <w:jc w:val="center"/>
              <w:rPr>
                <w:sz w:val="28"/>
                <w:szCs w:val="28"/>
              </w:rPr>
            </w:pPr>
            <w:r w:rsidRPr="00797FC3">
              <w:rPr>
                <w:sz w:val="28"/>
                <w:szCs w:val="28"/>
              </w:rPr>
              <w:t>4.</w:t>
            </w:r>
          </w:p>
        </w:tc>
        <w:tc>
          <w:tcPr>
            <w:tcW w:w="6692" w:type="dxa"/>
            <w:tcBorders>
              <w:top w:val="single" w:sz="4" w:space="0" w:color="auto"/>
              <w:left w:val="single" w:sz="2" w:space="0" w:color="000000"/>
              <w:bottom w:val="single" w:sz="2" w:space="0" w:color="000000"/>
              <w:right w:val="nil"/>
            </w:tcBorders>
            <w:hideMark/>
          </w:tcPr>
          <w:p w:rsidR="00797FC3" w:rsidRPr="00797FC3" w:rsidRDefault="00797FC3" w:rsidP="00797FC3">
            <w:pPr>
              <w:snapToGrid w:val="0"/>
              <w:rPr>
                <w:b/>
                <w:bCs/>
                <w:sz w:val="28"/>
                <w:szCs w:val="28"/>
              </w:rPr>
            </w:pPr>
            <w:r w:rsidRPr="00797FC3">
              <w:rPr>
                <w:b/>
                <w:bCs/>
                <w:sz w:val="28"/>
                <w:szCs w:val="28"/>
              </w:rPr>
              <w:t>ИТОГО: (средства бюджета Бутурлиновского городского поселения)</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uppressLineNumbers/>
              <w:snapToGrid w:val="0"/>
              <w:jc w:val="center"/>
              <w:rPr>
                <w:b/>
                <w:bCs/>
                <w:sz w:val="28"/>
                <w:szCs w:val="28"/>
              </w:rPr>
            </w:pPr>
            <w:r w:rsidRPr="00797FC3">
              <w:rPr>
                <w:b/>
                <w:bCs/>
                <w:sz w:val="28"/>
                <w:szCs w:val="28"/>
              </w:rPr>
              <w:t>2 589,44</w:t>
            </w:r>
          </w:p>
        </w:tc>
      </w:tr>
      <w:tr w:rsidR="00797FC3" w:rsidRPr="00797FC3" w:rsidTr="00232E0E">
        <w:tc>
          <w:tcPr>
            <w:tcW w:w="566" w:type="dxa"/>
            <w:vMerge/>
            <w:tcBorders>
              <w:top w:val="nil"/>
              <w:left w:val="single" w:sz="4" w:space="0" w:color="auto"/>
              <w:bottom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single" w:sz="4" w:space="0" w:color="000000"/>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2023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323,68</w:t>
            </w:r>
          </w:p>
        </w:tc>
      </w:tr>
      <w:tr w:rsidR="00797FC3" w:rsidRPr="00797FC3" w:rsidTr="00232E0E">
        <w:tc>
          <w:tcPr>
            <w:tcW w:w="566" w:type="dxa"/>
            <w:vMerge/>
            <w:tcBorders>
              <w:top w:val="nil"/>
              <w:left w:val="single" w:sz="4" w:space="0" w:color="auto"/>
              <w:bottom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2024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323,68</w:t>
            </w:r>
          </w:p>
        </w:tc>
      </w:tr>
      <w:tr w:rsidR="00797FC3" w:rsidRPr="00797FC3" w:rsidTr="00232E0E">
        <w:tc>
          <w:tcPr>
            <w:tcW w:w="566" w:type="dxa"/>
            <w:vMerge/>
            <w:tcBorders>
              <w:top w:val="nil"/>
              <w:left w:val="single" w:sz="4" w:space="0" w:color="auto"/>
              <w:bottom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2025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323,68</w:t>
            </w:r>
          </w:p>
        </w:tc>
      </w:tr>
      <w:tr w:rsidR="00797FC3" w:rsidRPr="00797FC3" w:rsidTr="00232E0E">
        <w:tc>
          <w:tcPr>
            <w:tcW w:w="566" w:type="dxa"/>
            <w:vMerge/>
            <w:tcBorders>
              <w:top w:val="nil"/>
              <w:left w:val="single" w:sz="4" w:space="0" w:color="auto"/>
              <w:bottom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 xml:space="preserve">2026 год  </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jc w:val="center"/>
              <w:rPr>
                <w:sz w:val="20"/>
                <w:szCs w:val="20"/>
              </w:rPr>
            </w:pPr>
            <w:r w:rsidRPr="00797FC3">
              <w:rPr>
                <w:sz w:val="28"/>
                <w:szCs w:val="28"/>
              </w:rPr>
              <w:t>323,68</w:t>
            </w:r>
          </w:p>
        </w:tc>
      </w:tr>
      <w:tr w:rsidR="00797FC3" w:rsidRPr="00797FC3" w:rsidTr="00232E0E">
        <w:tc>
          <w:tcPr>
            <w:tcW w:w="566" w:type="dxa"/>
            <w:vMerge/>
            <w:tcBorders>
              <w:top w:val="nil"/>
              <w:left w:val="single" w:sz="4" w:space="0" w:color="auto"/>
              <w:bottom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2027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323,68</w:t>
            </w:r>
          </w:p>
        </w:tc>
      </w:tr>
      <w:tr w:rsidR="00797FC3" w:rsidRPr="00797FC3" w:rsidTr="00232E0E">
        <w:tc>
          <w:tcPr>
            <w:tcW w:w="566" w:type="dxa"/>
            <w:vMerge/>
            <w:tcBorders>
              <w:top w:val="nil"/>
              <w:left w:val="single" w:sz="4" w:space="0" w:color="auto"/>
              <w:bottom w:val="single" w:sz="4" w:space="0" w:color="auto"/>
              <w:right w:val="nil"/>
            </w:tcBorders>
            <w:vAlign w:val="center"/>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tcPr>
          <w:p w:rsidR="00797FC3" w:rsidRPr="00797FC3" w:rsidRDefault="00797FC3" w:rsidP="00797FC3">
            <w:pPr>
              <w:snapToGrid w:val="0"/>
              <w:rPr>
                <w:sz w:val="28"/>
                <w:szCs w:val="28"/>
              </w:rPr>
            </w:pPr>
            <w:r w:rsidRPr="00797FC3">
              <w:rPr>
                <w:sz w:val="28"/>
                <w:szCs w:val="28"/>
              </w:rPr>
              <w:t xml:space="preserve">2028 год </w:t>
            </w:r>
          </w:p>
        </w:tc>
        <w:tc>
          <w:tcPr>
            <w:tcW w:w="2387" w:type="dxa"/>
            <w:tcBorders>
              <w:top w:val="nil"/>
              <w:left w:val="single" w:sz="2" w:space="0" w:color="000000"/>
              <w:bottom w:val="single" w:sz="2" w:space="0" w:color="000000"/>
              <w:right w:val="single" w:sz="4" w:space="0" w:color="auto"/>
            </w:tcBorders>
          </w:tcPr>
          <w:p w:rsidR="00797FC3" w:rsidRPr="00797FC3" w:rsidRDefault="00797FC3" w:rsidP="00797FC3">
            <w:pPr>
              <w:jc w:val="center"/>
              <w:rPr>
                <w:sz w:val="20"/>
                <w:szCs w:val="20"/>
              </w:rPr>
            </w:pPr>
            <w:r w:rsidRPr="00797FC3">
              <w:rPr>
                <w:sz w:val="28"/>
                <w:szCs w:val="28"/>
              </w:rPr>
              <w:t>323,68</w:t>
            </w:r>
          </w:p>
        </w:tc>
      </w:tr>
      <w:tr w:rsidR="00797FC3" w:rsidRPr="00797FC3" w:rsidTr="00232E0E">
        <w:tc>
          <w:tcPr>
            <w:tcW w:w="566" w:type="dxa"/>
            <w:vMerge/>
            <w:tcBorders>
              <w:top w:val="nil"/>
              <w:left w:val="single" w:sz="4" w:space="0" w:color="auto"/>
              <w:bottom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2029 год</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uppressLineNumbers/>
              <w:snapToGrid w:val="0"/>
              <w:jc w:val="center"/>
              <w:rPr>
                <w:sz w:val="28"/>
                <w:szCs w:val="28"/>
              </w:rPr>
            </w:pPr>
            <w:r w:rsidRPr="00797FC3">
              <w:rPr>
                <w:sz w:val="28"/>
                <w:szCs w:val="28"/>
              </w:rPr>
              <w:t>323,68</w:t>
            </w:r>
          </w:p>
        </w:tc>
      </w:tr>
      <w:tr w:rsidR="00797FC3" w:rsidRPr="00797FC3" w:rsidTr="00232E0E">
        <w:tc>
          <w:tcPr>
            <w:tcW w:w="566" w:type="dxa"/>
            <w:vMerge/>
            <w:tcBorders>
              <w:top w:val="nil"/>
              <w:left w:val="single" w:sz="4" w:space="0" w:color="auto"/>
              <w:bottom w:val="single" w:sz="4" w:space="0" w:color="auto"/>
              <w:right w:val="nil"/>
            </w:tcBorders>
            <w:vAlign w:val="center"/>
            <w:hideMark/>
          </w:tcPr>
          <w:p w:rsidR="00797FC3" w:rsidRPr="00797FC3" w:rsidRDefault="00797FC3" w:rsidP="00797FC3">
            <w:pPr>
              <w:suppressAutoHyphens w:val="0"/>
              <w:rPr>
                <w:sz w:val="28"/>
                <w:szCs w:val="28"/>
              </w:rPr>
            </w:pPr>
          </w:p>
        </w:tc>
        <w:tc>
          <w:tcPr>
            <w:tcW w:w="6692" w:type="dxa"/>
            <w:tcBorders>
              <w:top w:val="nil"/>
              <w:left w:val="single" w:sz="2" w:space="0" w:color="000000"/>
              <w:bottom w:val="single" w:sz="2" w:space="0" w:color="000000"/>
              <w:right w:val="nil"/>
            </w:tcBorders>
            <w:hideMark/>
          </w:tcPr>
          <w:p w:rsidR="00797FC3" w:rsidRPr="00797FC3" w:rsidRDefault="00797FC3" w:rsidP="00797FC3">
            <w:pPr>
              <w:snapToGrid w:val="0"/>
              <w:rPr>
                <w:sz w:val="28"/>
                <w:szCs w:val="28"/>
              </w:rPr>
            </w:pPr>
            <w:r w:rsidRPr="00797FC3">
              <w:rPr>
                <w:sz w:val="28"/>
                <w:szCs w:val="28"/>
              </w:rPr>
              <w:t>2030 год</w:t>
            </w:r>
          </w:p>
        </w:tc>
        <w:tc>
          <w:tcPr>
            <w:tcW w:w="2387" w:type="dxa"/>
            <w:tcBorders>
              <w:top w:val="nil"/>
              <w:left w:val="single" w:sz="2" w:space="0" w:color="000000"/>
              <w:bottom w:val="single" w:sz="2" w:space="0" w:color="000000"/>
              <w:right w:val="single" w:sz="4" w:space="0" w:color="auto"/>
            </w:tcBorders>
            <w:hideMark/>
          </w:tcPr>
          <w:p w:rsidR="00797FC3" w:rsidRPr="00797FC3" w:rsidRDefault="00797FC3" w:rsidP="00797FC3">
            <w:pPr>
              <w:suppressLineNumbers/>
              <w:snapToGrid w:val="0"/>
              <w:jc w:val="center"/>
              <w:rPr>
                <w:sz w:val="28"/>
                <w:szCs w:val="28"/>
              </w:rPr>
            </w:pPr>
            <w:r w:rsidRPr="00797FC3">
              <w:rPr>
                <w:sz w:val="28"/>
                <w:szCs w:val="28"/>
              </w:rPr>
              <w:t>323,68</w:t>
            </w:r>
          </w:p>
        </w:tc>
      </w:tr>
    </w:tbl>
    <w:p w:rsidR="00797FC3" w:rsidRPr="00797FC3" w:rsidRDefault="00797FC3" w:rsidP="00797FC3">
      <w:pPr>
        <w:ind w:firstLine="73"/>
        <w:jc w:val="both"/>
        <w:rPr>
          <w:iCs/>
          <w:sz w:val="28"/>
          <w:szCs w:val="28"/>
        </w:rPr>
      </w:pPr>
      <w:r w:rsidRPr="00797FC3">
        <w:rPr>
          <w:iCs/>
          <w:sz w:val="28"/>
          <w:szCs w:val="28"/>
        </w:rPr>
        <w:tab/>
        <w:t>Для реализации мероприятий подпрограммы возможно привлечение финансовых средств из бюджетов других уровней и внебюджетных источников.</w:t>
      </w:r>
    </w:p>
    <w:p w:rsidR="00797FC3" w:rsidRPr="00797FC3" w:rsidRDefault="00797FC3" w:rsidP="00797FC3">
      <w:pPr>
        <w:snapToGrid w:val="0"/>
        <w:spacing w:line="100" w:lineRule="atLeast"/>
        <w:jc w:val="center"/>
        <w:rPr>
          <w:b/>
          <w:sz w:val="28"/>
          <w:szCs w:val="28"/>
        </w:rPr>
      </w:pPr>
    </w:p>
    <w:p w:rsidR="00797FC3" w:rsidRPr="00797FC3" w:rsidRDefault="00797FC3" w:rsidP="00797FC3">
      <w:pPr>
        <w:snapToGrid w:val="0"/>
        <w:spacing w:line="100" w:lineRule="atLeast"/>
        <w:jc w:val="center"/>
        <w:rPr>
          <w:b/>
          <w:sz w:val="28"/>
          <w:szCs w:val="28"/>
        </w:rPr>
      </w:pPr>
      <w:r w:rsidRPr="00797FC3">
        <w:rPr>
          <w:b/>
          <w:sz w:val="28"/>
          <w:szCs w:val="28"/>
        </w:rPr>
        <w:t>6. Оценка эффективности реализации подпрограммы</w:t>
      </w:r>
    </w:p>
    <w:p w:rsidR="00797FC3" w:rsidRPr="00797FC3" w:rsidRDefault="00797FC3" w:rsidP="00797FC3">
      <w:pPr>
        <w:snapToGrid w:val="0"/>
        <w:spacing w:line="100" w:lineRule="atLeast"/>
        <w:jc w:val="center"/>
        <w:rPr>
          <w:b/>
          <w:sz w:val="28"/>
          <w:szCs w:val="28"/>
        </w:rPr>
      </w:pPr>
    </w:p>
    <w:p w:rsidR="00797FC3" w:rsidRPr="00797FC3" w:rsidRDefault="00797FC3" w:rsidP="00797FC3">
      <w:pPr>
        <w:snapToGrid w:val="0"/>
        <w:spacing w:line="100" w:lineRule="atLeast"/>
        <w:jc w:val="both"/>
        <w:rPr>
          <w:sz w:val="28"/>
          <w:szCs w:val="28"/>
        </w:rPr>
      </w:pPr>
      <w:r w:rsidRPr="00797FC3">
        <w:rPr>
          <w:sz w:val="28"/>
          <w:szCs w:val="28"/>
        </w:rPr>
        <w:tab/>
        <w:t xml:space="preserve">Пополнение доходной части бюджета Бутурлиновского городского поселения посредством увеличения налоговых поступлений за счет переоформления земельных участков </w:t>
      </w:r>
      <w:proofErr w:type="gramStart"/>
      <w:r w:rsidRPr="00797FC3">
        <w:rPr>
          <w:sz w:val="28"/>
          <w:szCs w:val="28"/>
        </w:rPr>
        <w:t>согласно</w:t>
      </w:r>
      <w:proofErr w:type="gramEnd"/>
      <w:r w:rsidRPr="00797FC3">
        <w:rPr>
          <w:sz w:val="28"/>
          <w:szCs w:val="28"/>
        </w:rPr>
        <w:t xml:space="preserve"> действующего земельного законодательства.</w:t>
      </w:r>
    </w:p>
    <w:p w:rsidR="00797FC3" w:rsidRPr="00797FC3" w:rsidRDefault="00797FC3" w:rsidP="00797FC3">
      <w:pPr>
        <w:snapToGrid w:val="0"/>
        <w:jc w:val="center"/>
        <w:rPr>
          <w:b/>
          <w:bCs/>
          <w:i/>
          <w:iCs/>
          <w:sz w:val="28"/>
          <w:szCs w:val="28"/>
        </w:rPr>
      </w:pPr>
    </w:p>
    <w:p w:rsidR="00797FC3" w:rsidRPr="00797FC3" w:rsidRDefault="00797FC3" w:rsidP="00797FC3">
      <w:pPr>
        <w:snapToGrid w:val="0"/>
        <w:jc w:val="center"/>
        <w:rPr>
          <w:b/>
          <w:bCs/>
          <w:i/>
          <w:iCs/>
          <w:sz w:val="28"/>
          <w:szCs w:val="28"/>
        </w:rPr>
      </w:pPr>
      <w:r w:rsidRPr="00797FC3">
        <w:rPr>
          <w:b/>
          <w:bCs/>
          <w:i/>
          <w:iCs/>
          <w:sz w:val="28"/>
          <w:szCs w:val="28"/>
        </w:rPr>
        <w:t>6.5. Подпрограмма «Создание условий для обеспечения комфортным жильем населения Бутурлиновского городского поселения»</w:t>
      </w:r>
    </w:p>
    <w:p w:rsidR="00797FC3" w:rsidRPr="00797FC3" w:rsidRDefault="00797FC3" w:rsidP="00797FC3">
      <w:pPr>
        <w:jc w:val="center"/>
        <w:rPr>
          <w:b/>
          <w:sz w:val="20"/>
          <w:szCs w:val="20"/>
        </w:rPr>
      </w:pPr>
    </w:p>
    <w:p w:rsidR="00797FC3" w:rsidRPr="00797FC3" w:rsidRDefault="00797FC3" w:rsidP="00797FC3">
      <w:pPr>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подпрограммы «Создание условий для обеспечения комфортным жильем населения Бутурлиновского городского поселения»</w:t>
      </w:r>
    </w:p>
    <w:p w:rsidR="00797FC3" w:rsidRPr="00797FC3" w:rsidRDefault="00797FC3" w:rsidP="00797FC3">
      <w:pPr>
        <w:ind w:left="-18" w:hanging="3988"/>
        <w:jc w:val="center"/>
        <w:rPr>
          <w:sz w:val="28"/>
          <w:szCs w:val="28"/>
        </w:rPr>
      </w:pPr>
    </w:p>
    <w:tbl>
      <w:tblPr>
        <w:tblW w:w="0" w:type="auto"/>
        <w:tblInd w:w="-139" w:type="dxa"/>
        <w:tblLayout w:type="fixed"/>
        <w:tblLook w:val="0000" w:firstRow="0" w:lastRow="0" w:firstColumn="0" w:lastColumn="0" w:noHBand="0" w:noVBand="0"/>
      </w:tblPr>
      <w:tblGrid>
        <w:gridCol w:w="2690"/>
        <w:gridCol w:w="7497"/>
      </w:tblGrid>
      <w:tr w:rsidR="00797FC3" w:rsidRPr="00797FC3" w:rsidTr="00232E0E">
        <w:tc>
          <w:tcPr>
            <w:tcW w:w="269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Ответственный исполнитель подпрограммы</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10"/>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69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Исполнители подпрограммы</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10"/>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69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Основные разработчики подпрограммы </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10"/>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690" w:type="dxa"/>
            <w:tcBorders>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Цель подпрограммы</w:t>
            </w:r>
          </w:p>
        </w:tc>
        <w:tc>
          <w:tcPr>
            <w:tcW w:w="7497"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10"/>
              <w:jc w:val="both"/>
              <w:rPr>
                <w:sz w:val="28"/>
                <w:szCs w:val="28"/>
              </w:rPr>
            </w:pPr>
            <w:r w:rsidRPr="00797FC3">
              <w:rPr>
                <w:sz w:val="28"/>
                <w:szCs w:val="28"/>
              </w:rPr>
              <w:t>Переселение граждан из аварийного жилищного фонда; повышение эффективности, устойчивости и надежности функционирования жилищно-коммунальных систем жизнеобеспечения населения, обеспечение муниципальным жильем населения городского поселения.</w:t>
            </w:r>
          </w:p>
        </w:tc>
      </w:tr>
      <w:tr w:rsidR="00797FC3" w:rsidRPr="00797FC3" w:rsidTr="00232E0E">
        <w:trPr>
          <w:trHeight w:val="774"/>
        </w:trPr>
        <w:tc>
          <w:tcPr>
            <w:tcW w:w="269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Задачи подпрограммы</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10"/>
              <w:jc w:val="both"/>
              <w:rPr>
                <w:sz w:val="28"/>
                <w:szCs w:val="28"/>
              </w:rPr>
            </w:pPr>
            <w:r w:rsidRPr="00797FC3">
              <w:rPr>
                <w:sz w:val="28"/>
                <w:szCs w:val="28"/>
              </w:rPr>
              <w:t xml:space="preserve">Создание безопасных и благоприятных условий для проживания граждан, снижение уровня износа инженерных сетей муниципального жилищного фонда </w:t>
            </w:r>
          </w:p>
        </w:tc>
      </w:tr>
      <w:tr w:rsidR="00797FC3" w:rsidRPr="00797FC3" w:rsidTr="00232E0E">
        <w:tc>
          <w:tcPr>
            <w:tcW w:w="269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lastRenderedPageBreak/>
              <w:t>Сроки реализации подпрограммы</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ind w:firstLine="710"/>
              <w:rPr>
                <w:sz w:val="28"/>
                <w:szCs w:val="28"/>
              </w:rPr>
            </w:pPr>
            <w:r w:rsidRPr="00797FC3">
              <w:rPr>
                <w:sz w:val="28"/>
                <w:szCs w:val="28"/>
              </w:rPr>
              <w:t>2023 г. – 2030 г.</w:t>
            </w:r>
          </w:p>
        </w:tc>
      </w:tr>
      <w:tr w:rsidR="00797FC3" w:rsidRPr="00797FC3" w:rsidTr="00232E0E">
        <w:tc>
          <w:tcPr>
            <w:tcW w:w="269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10"/>
              <w:jc w:val="both"/>
              <w:rPr>
                <w:rFonts w:eastAsia="Arial"/>
                <w:sz w:val="28"/>
                <w:szCs w:val="28"/>
              </w:rPr>
            </w:pPr>
            <w:r w:rsidRPr="00797FC3">
              <w:rPr>
                <w:rFonts w:eastAsia="Arial"/>
                <w:sz w:val="28"/>
                <w:szCs w:val="28"/>
              </w:rPr>
              <w:t>Реализация подпрограммы осуществляется на сумму</w:t>
            </w:r>
            <w:r w:rsidRPr="00797FC3">
              <w:rPr>
                <w:rFonts w:eastAsia="Arial"/>
                <w:b/>
                <w:sz w:val="22"/>
                <w:szCs w:val="22"/>
              </w:rPr>
              <w:t xml:space="preserve">  </w:t>
            </w:r>
            <w:r w:rsidRPr="00797FC3">
              <w:rPr>
                <w:rFonts w:eastAsia="Arial"/>
                <w:sz w:val="28"/>
                <w:szCs w:val="28"/>
              </w:rPr>
              <w:t xml:space="preserve"> 4026,24 тыс. рублей, в том числе:</w:t>
            </w:r>
          </w:p>
          <w:p w:rsidR="00797FC3" w:rsidRPr="00797FC3" w:rsidRDefault="00797FC3" w:rsidP="00797FC3">
            <w:pPr>
              <w:ind w:firstLine="710"/>
              <w:jc w:val="both"/>
              <w:rPr>
                <w:rFonts w:eastAsia="Arial"/>
                <w:sz w:val="28"/>
                <w:szCs w:val="28"/>
              </w:rPr>
            </w:pPr>
            <w:r w:rsidRPr="00797FC3">
              <w:rPr>
                <w:rFonts w:eastAsia="Arial"/>
                <w:sz w:val="28"/>
                <w:szCs w:val="28"/>
              </w:rPr>
              <w:t>2023 год — 609,83 тыс. рублей</w:t>
            </w:r>
          </w:p>
          <w:p w:rsidR="00797FC3" w:rsidRPr="00797FC3" w:rsidRDefault="00797FC3" w:rsidP="00797FC3">
            <w:pPr>
              <w:ind w:firstLine="710"/>
              <w:jc w:val="both"/>
              <w:rPr>
                <w:rFonts w:eastAsia="Arial"/>
                <w:sz w:val="28"/>
                <w:szCs w:val="28"/>
              </w:rPr>
            </w:pPr>
            <w:r w:rsidRPr="00797FC3">
              <w:rPr>
                <w:rFonts w:eastAsia="Arial"/>
                <w:sz w:val="28"/>
                <w:szCs w:val="28"/>
              </w:rPr>
              <w:t>2024 год — 482,23 тыс. рублей</w:t>
            </w:r>
          </w:p>
          <w:p w:rsidR="00797FC3" w:rsidRPr="00797FC3" w:rsidRDefault="00797FC3" w:rsidP="00797FC3">
            <w:pPr>
              <w:ind w:firstLine="710"/>
              <w:jc w:val="both"/>
              <w:rPr>
                <w:rFonts w:eastAsia="Arial"/>
                <w:sz w:val="28"/>
                <w:szCs w:val="28"/>
              </w:rPr>
            </w:pPr>
            <w:r w:rsidRPr="00797FC3">
              <w:rPr>
                <w:rFonts w:eastAsia="Arial"/>
                <w:sz w:val="28"/>
                <w:szCs w:val="28"/>
              </w:rPr>
              <w:t>2025 год — 489,03 тыс. рублей</w:t>
            </w:r>
          </w:p>
          <w:p w:rsidR="00797FC3" w:rsidRPr="00797FC3" w:rsidRDefault="00797FC3" w:rsidP="00797FC3">
            <w:pPr>
              <w:ind w:firstLine="710"/>
              <w:jc w:val="both"/>
              <w:rPr>
                <w:rFonts w:eastAsia="Arial"/>
                <w:sz w:val="28"/>
                <w:szCs w:val="28"/>
              </w:rPr>
            </w:pPr>
            <w:r w:rsidRPr="00797FC3">
              <w:rPr>
                <w:rFonts w:eastAsia="Arial"/>
                <w:sz w:val="28"/>
                <w:szCs w:val="28"/>
              </w:rPr>
              <w:t>2026 год — 489,03 тыс. рублей</w:t>
            </w:r>
          </w:p>
          <w:p w:rsidR="00797FC3" w:rsidRPr="00797FC3" w:rsidRDefault="00797FC3" w:rsidP="00797FC3">
            <w:pPr>
              <w:ind w:firstLine="710"/>
              <w:jc w:val="both"/>
              <w:rPr>
                <w:rFonts w:eastAsia="Arial"/>
                <w:sz w:val="28"/>
                <w:szCs w:val="28"/>
              </w:rPr>
            </w:pPr>
            <w:r w:rsidRPr="00797FC3">
              <w:rPr>
                <w:rFonts w:eastAsia="Arial"/>
                <w:sz w:val="28"/>
                <w:szCs w:val="28"/>
              </w:rPr>
              <w:t>2027 год — 489,03 тыс. рублей</w:t>
            </w:r>
          </w:p>
          <w:p w:rsidR="00797FC3" w:rsidRPr="00797FC3" w:rsidRDefault="00797FC3" w:rsidP="00797FC3">
            <w:pPr>
              <w:ind w:firstLine="710"/>
              <w:jc w:val="both"/>
              <w:rPr>
                <w:rFonts w:eastAsia="Arial"/>
                <w:sz w:val="28"/>
                <w:szCs w:val="28"/>
              </w:rPr>
            </w:pPr>
            <w:r w:rsidRPr="00797FC3">
              <w:rPr>
                <w:rFonts w:eastAsia="Arial"/>
                <w:sz w:val="28"/>
                <w:szCs w:val="28"/>
              </w:rPr>
              <w:t>2028 год — 489,03 тыс. рублей</w:t>
            </w:r>
          </w:p>
          <w:p w:rsidR="00797FC3" w:rsidRPr="00797FC3" w:rsidRDefault="00797FC3" w:rsidP="00797FC3">
            <w:pPr>
              <w:ind w:firstLine="710"/>
              <w:jc w:val="both"/>
              <w:rPr>
                <w:rFonts w:eastAsia="Arial"/>
                <w:sz w:val="28"/>
                <w:szCs w:val="28"/>
              </w:rPr>
            </w:pPr>
            <w:r w:rsidRPr="00797FC3">
              <w:rPr>
                <w:rFonts w:eastAsia="Arial"/>
                <w:sz w:val="28"/>
                <w:szCs w:val="28"/>
              </w:rPr>
              <w:t>2029 год — 489,03 тыс. рублей</w:t>
            </w:r>
          </w:p>
          <w:p w:rsidR="00797FC3" w:rsidRPr="00797FC3" w:rsidRDefault="00797FC3" w:rsidP="00797FC3">
            <w:pPr>
              <w:ind w:firstLine="710"/>
              <w:jc w:val="both"/>
              <w:rPr>
                <w:rFonts w:eastAsia="Arial"/>
                <w:sz w:val="28"/>
                <w:szCs w:val="28"/>
              </w:rPr>
            </w:pPr>
            <w:r w:rsidRPr="00797FC3">
              <w:rPr>
                <w:rFonts w:eastAsia="Arial"/>
                <w:sz w:val="28"/>
                <w:szCs w:val="28"/>
              </w:rPr>
              <w:t>2030 год –   489,03 тыс. рублей</w:t>
            </w:r>
          </w:p>
          <w:p w:rsidR="00797FC3" w:rsidRPr="00797FC3" w:rsidRDefault="00797FC3" w:rsidP="00797FC3">
            <w:pPr>
              <w:snapToGrid w:val="0"/>
              <w:ind w:firstLine="710"/>
              <w:jc w:val="both"/>
              <w:rPr>
                <w:rFonts w:eastAsia="Arial"/>
                <w:sz w:val="28"/>
                <w:szCs w:val="28"/>
              </w:rPr>
            </w:pPr>
            <w:r w:rsidRPr="00797FC3">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r w:rsidR="00797FC3" w:rsidRPr="00797FC3" w:rsidTr="00232E0E">
        <w:tc>
          <w:tcPr>
            <w:tcW w:w="269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подпрограммы</w:t>
            </w:r>
          </w:p>
        </w:tc>
        <w:tc>
          <w:tcPr>
            <w:tcW w:w="7497"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AutoHyphens w:val="0"/>
              <w:snapToGrid w:val="0"/>
              <w:spacing w:before="40" w:after="40"/>
              <w:ind w:firstLine="710"/>
              <w:jc w:val="both"/>
              <w:rPr>
                <w:sz w:val="28"/>
                <w:szCs w:val="28"/>
              </w:rPr>
            </w:pPr>
            <w:r w:rsidRPr="00797FC3">
              <w:rPr>
                <w:sz w:val="28"/>
                <w:szCs w:val="28"/>
              </w:rPr>
              <w:t>Повышение надежности эксплуатации муниципального жилищного фонда, эффективности использования энергетических ресурсов, повышение качества жизни граждан городского поселения и качества предоставления коммунальных услуг</w:t>
            </w:r>
          </w:p>
        </w:tc>
      </w:tr>
    </w:tbl>
    <w:p w:rsidR="00797FC3" w:rsidRPr="00797FC3" w:rsidRDefault="00797FC3" w:rsidP="00797FC3">
      <w:pPr>
        <w:snapToGrid w:val="0"/>
        <w:ind w:left="1116" w:hanging="360"/>
        <w:jc w:val="center"/>
        <w:rPr>
          <w:sz w:val="20"/>
          <w:szCs w:val="20"/>
        </w:rPr>
      </w:pPr>
    </w:p>
    <w:p w:rsidR="00797FC3" w:rsidRPr="00797FC3" w:rsidRDefault="00797FC3" w:rsidP="00797FC3">
      <w:pPr>
        <w:snapToGrid w:val="0"/>
        <w:ind w:left="1116" w:hanging="360"/>
        <w:jc w:val="center"/>
        <w:rPr>
          <w:b/>
          <w:bCs/>
          <w:iCs/>
          <w:sz w:val="28"/>
          <w:szCs w:val="28"/>
        </w:rPr>
      </w:pPr>
      <w:r w:rsidRPr="00797FC3">
        <w:rPr>
          <w:b/>
          <w:bCs/>
          <w:iCs/>
          <w:sz w:val="28"/>
          <w:szCs w:val="28"/>
        </w:rPr>
        <w:t>2. Характеристика сферы реализации подпрограммы</w:t>
      </w:r>
    </w:p>
    <w:p w:rsidR="00797FC3" w:rsidRPr="00797FC3" w:rsidRDefault="00797FC3" w:rsidP="00797FC3">
      <w:pPr>
        <w:snapToGrid w:val="0"/>
        <w:ind w:left="1116" w:hanging="360"/>
        <w:jc w:val="center"/>
        <w:rPr>
          <w:b/>
          <w:bCs/>
          <w:iCs/>
          <w:sz w:val="28"/>
          <w:szCs w:val="28"/>
        </w:rPr>
      </w:pPr>
    </w:p>
    <w:p w:rsidR="00797FC3" w:rsidRPr="00797FC3" w:rsidRDefault="00797FC3" w:rsidP="00797FC3">
      <w:pPr>
        <w:jc w:val="both"/>
        <w:rPr>
          <w:sz w:val="28"/>
          <w:szCs w:val="28"/>
        </w:rPr>
      </w:pPr>
      <w:r w:rsidRPr="00797FC3">
        <w:rPr>
          <w:sz w:val="28"/>
          <w:szCs w:val="28"/>
        </w:rPr>
        <w:tab/>
      </w:r>
      <w:proofErr w:type="gramStart"/>
      <w:r w:rsidRPr="00797FC3">
        <w:rPr>
          <w:sz w:val="28"/>
          <w:szCs w:val="28"/>
        </w:rPr>
        <w:t>Жилищный фонд Бутурлиновского городского поселения составляет 103 многоквартирных дома общей площадью 207,9 тыс. кв. метров со средней степенью износа 45%. Основной причиной высокой степени износа многоквартирного жилищного фонда является несвоевременное проведение капитальных ремонтов из-за недостатка средств в местном бюджете, а также значительного увеличения жилищного фонда за счет принятого ведомственного жилья с просроченными сроками ремонта.</w:t>
      </w:r>
      <w:proofErr w:type="gramEnd"/>
    </w:p>
    <w:p w:rsidR="00797FC3" w:rsidRPr="00797FC3" w:rsidRDefault="00797FC3" w:rsidP="00797FC3">
      <w:pPr>
        <w:jc w:val="both"/>
        <w:rPr>
          <w:sz w:val="28"/>
          <w:szCs w:val="28"/>
        </w:rPr>
      </w:pPr>
      <w:r w:rsidRPr="00797FC3">
        <w:rPr>
          <w:sz w:val="28"/>
          <w:szCs w:val="28"/>
        </w:rPr>
        <w:t>В 55 домах капитальный ремонт жилья в последние годы не проводился, в остальных домах выполнялись лишь работы неотложного характера, обеспечивающие минимальные условия проживания граждан. Модернизация и реконструкция инженерно-технических коммуникаций практически не проводится.</w:t>
      </w:r>
    </w:p>
    <w:p w:rsidR="00797FC3" w:rsidRPr="00797FC3" w:rsidRDefault="00797FC3" w:rsidP="00797FC3">
      <w:pPr>
        <w:jc w:val="both"/>
        <w:rPr>
          <w:sz w:val="28"/>
          <w:szCs w:val="28"/>
        </w:rPr>
      </w:pPr>
      <w:r w:rsidRPr="00797FC3">
        <w:rPr>
          <w:sz w:val="28"/>
          <w:szCs w:val="28"/>
        </w:rPr>
        <w:tab/>
        <w:t>Высокая степень износа внутридомовых инженерных сетей приводит к неэффективному использованию энергетических ресурсов, что выражается в потерях воды и тепловой энергии в процессе транспортировки ресурсов до потребителей.</w:t>
      </w:r>
    </w:p>
    <w:p w:rsidR="00797FC3" w:rsidRPr="00797FC3" w:rsidRDefault="00797FC3" w:rsidP="00797FC3">
      <w:pPr>
        <w:snapToGrid w:val="0"/>
        <w:jc w:val="both"/>
        <w:rPr>
          <w:sz w:val="28"/>
          <w:szCs w:val="28"/>
        </w:rPr>
      </w:pPr>
      <w:r w:rsidRPr="00797FC3">
        <w:rPr>
          <w:sz w:val="28"/>
          <w:szCs w:val="28"/>
        </w:rPr>
        <w:tab/>
        <w:t>Подпрограмма «Создание условий для обеспечения комфортным жильем населения Бутурлиновского городского поселения» предусматривает повышение качества жизни граждан городского поселения, снижение износа основных фондов для решения задач надежного и устойчивого обслуживания потребителей и повышения качества оказываемых коммунальных услуг.</w:t>
      </w:r>
    </w:p>
    <w:p w:rsidR="00797FC3" w:rsidRPr="00797FC3" w:rsidRDefault="00797FC3" w:rsidP="00797FC3">
      <w:pPr>
        <w:snapToGrid w:val="0"/>
        <w:jc w:val="both"/>
        <w:rPr>
          <w:sz w:val="28"/>
          <w:szCs w:val="28"/>
        </w:rPr>
      </w:pPr>
    </w:p>
    <w:p w:rsidR="00797FC3" w:rsidRPr="00797FC3" w:rsidRDefault="00797FC3" w:rsidP="00797FC3">
      <w:pPr>
        <w:snapToGrid w:val="0"/>
        <w:spacing w:line="100" w:lineRule="atLeast"/>
        <w:jc w:val="center"/>
        <w:rPr>
          <w:b/>
          <w:bCs/>
          <w:iCs/>
          <w:sz w:val="28"/>
          <w:szCs w:val="28"/>
        </w:rPr>
      </w:pPr>
      <w:r w:rsidRPr="00797FC3">
        <w:rPr>
          <w:b/>
          <w:bCs/>
          <w:iCs/>
          <w:sz w:val="28"/>
          <w:szCs w:val="28"/>
        </w:rPr>
        <w:lastRenderedPageBreak/>
        <w:t>3. Цели, задачи и сроки реализации подпрограммы</w:t>
      </w:r>
    </w:p>
    <w:p w:rsidR="00797FC3" w:rsidRPr="00797FC3" w:rsidRDefault="00797FC3" w:rsidP="00797FC3">
      <w:pPr>
        <w:jc w:val="center"/>
        <w:rPr>
          <w:i/>
          <w:sz w:val="28"/>
          <w:szCs w:val="28"/>
        </w:rPr>
      </w:pPr>
    </w:p>
    <w:p w:rsidR="00797FC3" w:rsidRPr="00797FC3" w:rsidRDefault="00797FC3" w:rsidP="00797FC3">
      <w:pPr>
        <w:jc w:val="center"/>
        <w:rPr>
          <w:i/>
          <w:sz w:val="28"/>
          <w:szCs w:val="28"/>
        </w:rPr>
      </w:pPr>
      <w:r w:rsidRPr="00797FC3">
        <w:rPr>
          <w:i/>
          <w:sz w:val="28"/>
          <w:szCs w:val="28"/>
        </w:rPr>
        <w:t>Цель подпрограммы:</w:t>
      </w:r>
    </w:p>
    <w:p w:rsidR="00797FC3" w:rsidRPr="00797FC3" w:rsidRDefault="00797FC3" w:rsidP="00797FC3">
      <w:pPr>
        <w:snapToGrid w:val="0"/>
        <w:jc w:val="both"/>
        <w:rPr>
          <w:sz w:val="28"/>
          <w:szCs w:val="28"/>
        </w:rPr>
      </w:pPr>
      <w:r w:rsidRPr="00797FC3">
        <w:rPr>
          <w:sz w:val="28"/>
          <w:szCs w:val="28"/>
        </w:rPr>
        <w:t xml:space="preserve"> - переселение граждан из аварийного жилищного фонда;</w:t>
      </w:r>
    </w:p>
    <w:p w:rsidR="00797FC3" w:rsidRPr="00797FC3" w:rsidRDefault="00797FC3" w:rsidP="00797FC3">
      <w:pPr>
        <w:snapToGrid w:val="0"/>
        <w:jc w:val="both"/>
        <w:rPr>
          <w:sz w:val="28"/>
          <w:szCs w:val="28"/>
        </w:rPr>
      </w:pPr>
      <w:r w:rsidRPr="00797FC3">
        <w:rPr>
          <w:sz w:val="28"/>
          <w:szCs w:val="28"/>
        </w:rPr>
        <w:t>- обеспечение муниципальным жильем населения городского поселения;</w:t>
      </w:r>
    </w:p>
    <w:p w:rsidR="00797FC3" w:rsidRPr="00797FC3" w:rsidRDefault="00797FC3" w:rsidP="00797FC3">
      <w:pPr>
        <w:jc w:val="both"/>
        <w:rPr>
          <w:sz w:val="28"/>
          <w:szCs w:val="28"/>
        </w:rPr>
      </w:pPr>
      <w:r w:rsidRPr="00797FC3">
        <w:rPr>
          <w:sz w:val="28"/>
          <w:szCs w:val="28"/>
        </w:rPr>
        <w:t>- повышение эффективности, устойчивости и надежности функционирования инженерно-технических коммуникаций жизнеобеспечения населения, привлечение инвестиций в жилищно-коммунальный комплекс, улучшение качества коммунальных услуг.</w:t>
      </w:r>
    </w:p>
    <w:p w:rsidR="00797FC3" w:rsidRPr="00797FC3" w:rsidRDefault="00797FC3" w:rsidP="00797FC3">
      <w:pPr>
        <w:jc w:val="center"/>
        <w:rPr>
          <w:i/>
          <w:sz w:val="28"/>
          <w:szCs w:val="28"/>
        </w:rPr>
      </w:pPr>
      <w:r w:rsidRPr="00797FC3">
        <w:rPr>
          <w:i/>
          <w:sz w:val="28"/>
          <w:szCs w:val="28"/>
        </w:rPr>
        <w:t>Задачи подпрограммы:</w:t>
      </w:r>
    </w:p>
    <w:p w:rsidR="00797FC3" w:rsidRPr="00797FC3" w:rsidRDefault="00797FC3" w:rsidP="00797FC3">
      <w:pPr>
        <w:snapToGrid w:val="0"/>
        <w:jc w:val="both"/>
        <w:rPr>
          <w:sz w:val="28"/>
          <w:szCs w:val="28"/>
        </w:rPr>
      </w:pPr>
      <w:r w:rsidRPr="00797FC3">
        <w:rPr>
          <w:sz w:val="28"/>
          <w:szCs w:val="28"/>
        </w:rPr>
        <w:t>- создание безопасных и благоприятных условий для проживания граждан,</w:t>
      </w:r>
    </w:p>
    <w:p w:rsidR="00797FC3" w:rsidRPr="00797FC3" w:rsidRDefault="00797FC3" w:rsidP="00797FC3">
      <w:pPr>
        <w:snapToGrid w:val="0"/>
        <w:spacing w:line="100" w:lineRule="atLeast"/>
        <w:jc w:val="both"/>
        <w:rPr>
          <w:sz w:val="28"/>
          <w:szCs w:val="28"/>
        </w:rPr>
      </w:pPr>
      <w:r w:rsidRPr="00797FC3">
        <w:rPr>
          <w:sz w:val="28"/>
          <w:szCs w:val="28"/>
        </w:rPr>
        <w:t>- снижение уровня износа инженерных сетей муниципального жилищного фонда.</w:t>
      </w:r>
    </w:p>
    <w:p w:rsidR="00797FC3" w:rsidRPr="00797FC3" w:rsidRDefault="00797FC3" w:rsidP="00797FC3">
      <w:pPr>
        <w:snapToGrid w:val="0"/>
        <w:spacing w:after="120" w:line="100" w:lineRule="atLeast"/>
        <w:ind w:firstLine="708"/>
        <w:jc w:val="both"/>
        <w:rPr>
          <w:sz w:val="28"/>
          <w:szCs w:val="28"/>
        </w:rPr>
      </w:pPr>
      <w:r w:rsidRPr="00797FC3">
        <w:rPr>
          <w:sz w:val="28"/>
          <w:szCs w:val="28"/>
        </w:rPr>
        <w:t>Срок реализации подпрограммы - 2023-2030 годы.</w:t>
      </w:r>
    </w:p>
    <w:p w:rsidR="00797FC3" w:rsidRPr="00797FC3" w:rsidRDefault="00797FC3" w:rsidP="00797FC3">
      <w:pPr>
        <w:snapToGrid w:val="0"/>
        <w:spacing w:after="120" w:line="100" w:lineRule="atLeast"/>
        <w:ind w:firstLine="708"/>
        <w:jc w:val="both"/>
        <w:rPr>
          <w:sz w:val="28"/>
          <w:szCs w:val="28"/>
        </w:rPr>
      </w:pPr>
    </w:p>
    <w:p w:rsidR="00797FC3" w:rsidRPr="00797FC3" w:rsidRDefault="00797FC3" w:rsidP="00797FC3">
      <w:pPr>
        <w:snapToGrid w:val="0"/>
        <w:spacing w:line="100" w:lineRule="atLeast"/>
        <w:jc w:val="center"/>
        <w:rPr>
          <w:b/>
          <w:bCs/>
          <w:iCs/>
          <w:sz w:val="28"/>
          <w:szCs w:val="28"/>
        </w:rPr>
      </w:pPr>
      <w:r w:rsidRPr="00797FC3">
        <w:rPr>
          <w:b/>
          <w:bCs/>
          <w:iCs/>
          <w:sz w:val="28"/>
          <w:szCs w:val="28"/>
        </w:rPr>
        <w:t>4. Характеристика основных мероприятий подпрограммы</w:t>
      </w:r>
    </w:p>
    <w:p w:rsidR="00797FC3" w:rsidRPr="00797FC3" w:rsidRDefault="00797FC3" w:rsidP="00797FC3">
      <w:pPr>
        <w:snapToGrid w:val="0"/>
        <w:spacing w:line="100" w:lineRule="atLeast"/>
        <w:jc w:val="center"/>
        <w:rPr>
          <w:b/>
          <w:bCs/>
          <w:iCs/>
          <w:sz w:val="28"/>
          <w:szCs w:val="28"/>
        </w:rPr>
      </w:pPr>
    </w:p>
    <w:p w:rsidR="00797FC3" w:rsidRPr="00797FC3" w:rsidRDefault="00797FC3" w:rsidP="00797FC3">
      <w:pPr>
        <w:jc w:val="both"/>
        <w:rPr>
          <w:sz w:val="28"/>
          <w:szCs w:val="28"/>
        </w:rPr>
      </w:pPr>
      <w:r w:rsidRPr="00797FC3">
        <w:rPr>
          <w:sz w:val="28"/>
          <w:szCs w:val="28"/>
        </w:rPr>
        <w:tab/>
        <w:t>Перечень программных мероприятий:</w:t>
      </w:r>
    </w:p>
    <w:p w:rsidR="00797FC3" w:rsidRPr="00797FC3" w:rsidRDefault="00797FC3" w:rsidP="00797FC3">
      <w:pPr>
        <w:jc w:val="both"/>
        <w:rPr>
          <w:sz w:val="28"/>
          <w:szCs w:val="28"/>
        </w:rPr>
      </w:pPr>
      <w:r w:rsidRPr="00797FC3">
        <w:rPr>
          <w:sz w:val="28"/>
          <w:szCs w:val="28"/>
        </w:rPr>
        <w:tab/>
        <w:t>1. Переселение граждан из аварийного жилищного фонда.</w:t>
      </w:r>
    </w:p>
    <w:p w:rsidR="00797FC3" w:rsidRPr="00797FC3" w:rsidRDefault="00797FC3" w:rsidP="00797FC3">
      <w:pPr>
        <w:jc w:val="both"/>
        <w:rPr>
          <w:sz w:val="28"/>
          <w:szCs w:val="28"/>
        </w:rPr>
      </w:pPr>
      <w:r w:rsidRPr="00797FC3">
        <w:rPr>
          <w:sz w:val="28"/>
          <w:szCs w:val="28"/>
        </w:rPr>
        <w:tab/>
        <w:t>2. Проведение капитального ремонта муниципального жилищного фонда.</w:t>
      </w:r>
    </w:p>
    <w:p w:rsidR="00797FC3" w:rsidRPr="00797FC3" w:rsidRDefault="00797FC3" w:rsidP="00797FC3">
      <w:pPr>
        <w:snapToGrid w:val="0"/>
        <w:jc w:val="both"/>
        <w:rPr>
          <w:sz w:val="28"/>
          <w:szCs w:val="28"/>
        </w:rPr>
      </w:pPr>
      <w:r w:rsidRPr="00797FC3">
        <w:rPr>
          <w:sz w:val="28"/>
          <w:szCs w:val="28"/>
        </w:rPr>
        <w:tab/>
        <w:t>3. Обеспечение муниципальным жильем населения городского поселения.</w:t>
      </w:r>
    </w:p>
    <w:p w:rsidR="00797FC3" w:rsidRPr="00797FC3" w:rsidRDefault="00797FC3" w:rsidP="00797FC3">
      <w:pPr>
        <w:jc w:val="both"/>
        <w:rPr>
          <w:sz w:val="28"/>
          <w:szCs w:val="28"/>
        </w:rPr>
      </w:pPr>
      <w:r w:rsidRPr="00797FC3">
        <w:rPr>
          <w:sz w:val="28"/>
          <w:szCs w:val="28"/>
        </w:rPr>
        <w:tab/>
        <w:t>Подавляющее большинство граждан, проживающих в аварийном жилищном фонде, в настоящее время не в состоянии приобрести или получить по договору найма жилье, пригодное для проживания. В связи с этим мероприятие подпрограммы по переселению граждан из аварийного жилищного фонда имеет высокое социальное значение. Реализация данного мероприятия осуществляется в соответствии с Федеральным законом от 27.07.2007 года № 185-ФЗ «О фонде содействия реформированию жилищно-коммунального хозяйства», региональной программой «Проведение капитального ремонта общего имущества в многоквартирных домах в Воронежской области на 2014-2044 годы», иными законами Российской Федерации, областным законодательством и нормативно-правовыми актами Бутурлиновского городского поселения.</w:t>
      </w:r>
    </w:p>
    <w:p w:rsidR="00797FC3" w:rsidRPr="00797FC3" w:rsidRDefault="00797FC3" w:rsidP="00797FC3">
      <w:pPr>
        <w:jc w:val="both"/>
        <w:rPr>
          <w:sz w:val="28"/>
          <w:szCs w:val="28"/>
        </w:rPr>
      </w:pPr>
      <w:r w:rsidRPr="00797FC3">
        <w:rPr>
          <w:sz w:val="28"/>
          <w:szCs w:val="28"/>
        </w:rPr>
        <w:tab/>
        <w:t>Приоритет по реализации мероприятий подпрограммы по проведению капитального ремонта делается на восстановление и ремонт следующих элементов зданий:</w:t>
      </w:r>
    </w:p>
    <w:p w:rsidR="00797FC3" w:rsidRPr="00797FC3" w:rsidRDefault="00797FC3" w:rsidP="00797FC3">
      <w:pPr>
        <w:jc w:val="both"/>
        <w:rPr>
          <w:sz w:val="28"/>
          <w:szCs w:val="28"/>
        </w:rPr>
      </w:pPr>
      <w:r w:rsidRPr="00797FC3">
        <w:rPr>
          <w:sz w:val="28"/>
          <w:szCs w:val="28"/>
        </w:rPr>
        <w:tab/>
        <w:t>- ремонт кровель;</w:t>
      </w:r>
    </w:p>
    <w:p w:rsidR="00797FC3" w:rsidRPr="00797FC3" w:rsidRDefault="00797FC3" w:rsidP="00797FC3">
      <w:pPr>
        <w:jc w:val="both"/>
        <w:rPr>
          <w:sz w:val="28"/>
          <w:szCs w:val="28"/>
        </w:rPr>
      </w:pPr>
      <w:r w:rsidRPr="00797FC3">
        <w:rPr>
          <w:sz w:val="28"/>
          <w:szCs w:val="28"/>
        </w:rPr>
        <w:tab/>
        <w:t>- ремонт внутридомовых сетей тепло- и водоснабжения;</w:t>
      </w:r>
    </w:p>
    <w:p w:rsidR="00797FC3" w:rsidRPr="00797FC3" w:rsidRDefault="00797FC3" w:rsidP="00797FC3">
      <w:pPr>
        <w:jc w:val="both"/>
        <w:rPr>
          <w:sz w:val="28"/>
          <w:szCs w:val="28"/>
        </w:rPr>
      </w:pPr>
      <w:r w:rsidRPr="00797FC3">
        <w:rPr>
          <w:sz w:val="28"/>
          <w:szCs w:val="28"/>
        </w:rPr>
        <w:tab/>
        <w:t>- ремонт фасадов, герметизация межпанельных швов;</w:t>
      </w:r>
    </w:p>
    <w:p w:rsidR="00797FC3" w:rsidRPr="00797FC3" w:rsidRDefault="00797FC3" w:rsidP="00797FC3">
      <w:pPr>
        <w:ind w:firstLine="708"/>
        <w:jc w:val="both"/>
        <w:rPr>
          <w:sz w:val="28"/>
          <w:szCs w:val="28"/>
        </w:rPr>
      </w:pPr>
      <w:r w:rsidRPr="00797FC3">
        <w:rPr>
          <w:sz w:val="28"/>
          <w:szCs w:val="28"/>
        </w:rPr>
        <w:t>- ремонт подвальных помещений.</w:t>
      </w:r>
    </w:p>
    <w:p w:rsidR="00797FC3" w:rsidRPr="00797FC3" w:rsidRDefault="00797FC3" w:rsidP="00797FC3">
      <w:pPr>
        <w:jc w:val="both"/>
        <w:rPr>
          <w:sz w:val="28"/>
          <w:szCs w:val="28"/>
        </w:rPr>
      </w:pPr>
    </w:p>
    <w:p w:rsidR="00797FC3" w:rsidRPr="00797FC3" w:rsidRDefault="00797FC3" w:rsidP="00797FC3">
      <w:pPr>
        <w:jc w:val="center"/>
        <w:rPr>
          <w:b/>
          <w:bCs/>
          <w:iCs/>
          <w:sz w:val="28"/>
          <w:szCs w:val="28"/>
        </w:rPr>
      </w:pPr>
      <w:r w:rsidRPr="00797FC3">
        <w:rPr>
          <w:b/>
          <w:bCs/>
          <w:iCs/>
          <w:sz w:val="28"/>
          <w:szCs w:val="28"/>
        </w:rPr>
        <w:t>5. Финансовое обеспечение подпрограммы</w:t>
      </w:r>
    </w:p>
    <w:p w:rsidR="00797FC3" w:rsidRPr="00797FC3" w:rsidRDefault="00797FC3" w:rsidP="00797FC3">
      <w:pPr>
        <w:jc w:val="center"/>
        <w:rPr>
          <w:b/>
          <w:bCs/>
          <w:iCs/>
          <w:sz w:val="28"/>
          <w:szCs w:val="28"/>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Финансовое обеспечение мероприятий подпрограммы предусмотрено в сумме 4026,24 тыс. рублей, в том числе:</w:t>
      </w:r>
    </w:p>
    <w:p w:rsidR="00797FC3" w:rsidRPr="00797FC3" w:rsidRDefault="00797FC3" w:rsidP="00797FC3">
      <w:pPr>
        <w:snapToGrid w:val="0"/>
        <w:ind w:firstLine="708"/>
        <w:jc w:val="both"/>
        <w:rPr>
          <w:rFonts w:eastAsia="Arial"/>
          <w:sz w:val="28"/>
          <w:szCs w:val="28"/>
        </w:rPr>
      </w:pPr>
    </w:p>
    <w:tbl>
      <w:tblPr>
        <w:tblW w:w="9639" w:type="dxa"/>
        <w:tblInd w:w="1" w:type="dxa"/>
        <w:tblLayout w:type="fixed"/>
        <w:tblCellMar>
          <w:left w:w="0" w:type="dxa"/>
          <w:right w:w="0" w:type="dxa"/>
        </w:tblCellMar>
        <w:tblLook w:val="0000" w:firstRow="0" w:lastRow="0" w:firstColumn="0" w:lastColumn="0" w:noHBand="0" w:noVBand="0"/>
      </w:tblPr>
      <w:tblGrid>
        <w:gridCol w:w="565"/>
        <w:gridCol w:w="6688"/>
        <w:gridCol w:w="2386"/>
      </w:tblGrid>
      <w:tr w:rsidR="00797FC3" w:rsidRPr="00797FC3" w:rsidTr="00232E0E">
        <w:tc>
          <w:tcPr>
            <w:tcW w:w="565"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lastRenderedPageBreak/>
              <w:t xml:space="preserve">№ </w:t>
            </w:r>
            <w:proofErr w:type="gramStart"/>
            <w:r w:rsidRPr="00797FC3">
              <w:rPr>
                <w:sz w:val="28"/>
                <w:szCs w:val="28"/>
              </w:rPr>
              <w:t>п</w:t>
            </w:r>
            <w:proofErr w:type="gramEnd"/>
            <w:r w:rsidRPr="00797FC3">
              <w:rPr>
                <w:sz w:val="28"/>
                <w:szCs w:val="28"/>
              </w:rPr>
              <w:t>/п</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Наименование мероприятий</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Сумма (тыс. рублей)</w:t>
            </w:r>
          </w:p>
        </w:tc>
      </w:tr>
      <w:tr w:rsidR="00797FC3" w:rsidRPr="00797FC3" w:rsidTr="00232E0E">
        <w:tc>
          <w:tcPr>
            <w:tcW w:w="565" w:type="dxa"/>
            <w:vMerge w:val="restart"/>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b/>
                <w:bCs/>
                <w:sz w:val="28"/>
                <w:szCs w:val="28"/>
              </w:rPr>
            </w:pPr>
            <w:r w:rsidRPr="00797FC3">
              <w:rPr>
                <w:b/>
                <w:bCs/>
                <w:sz w:val="28"/>
                <w:szCs w:val="28"/>
              </w:rPr>
              <w:t>Переселение граждан из аварийного жилищного фонда</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2024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2025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2026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2027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2028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-областной бюджет</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-местный бюджет</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r>
      <w:tr w:rsidR="00797FC3" w:rsidRPr="00797FC3" w:rsidTr="00232E0E">
        <w:tc>
          <w:tcPr>
            <w:tcW w:w="565" w:type="dxa"/>
            <w:vMerge w:val="restart"/>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both"/>
              <w:rPr>
                <w:b/>
                <w:bCs/>
                <w:sz w:val="28"/>
                <w:szCs w:val="28"/>
              </w:rPr>
            </w:pPr>
            <w:r w:rsidRPr="00797FC3">
              <w:rPr>
                <w:b/>
                <w:bCs/>
                <w:sz w:val="28"/>
                <w:szCs w:val="28"/>
              </w:rPr>
              <w:t>Проведение капитального ремонта муниципального жилищного фонда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3 369,6</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527,6</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2024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400,0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2025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407,0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2026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407,0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2027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407,0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2028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407,0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407,0</w:t>
            </w:r>
          </w:p>
        </w:tc>
      </w:tr>
      <w:tr w:rsidR="00797FC3" w:rsidRPr="00797FC3" w:rsidTr="00232E0E">
        <w:tc>
          <w:tcPr>
            <w:tcW w:w="565" w:type="dxa"/>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407,0</w:t>
            </w:r>
          </w:p>
        </w:tc>
      </w:tr>
      <w:tr w:rsidR="00797FC3" w:rsidRPr="00797FC3" w:rsidTr="00232E0E">
        <w:tc>
          <w:tcPr>
            <w:tcW w:w="565" w:type="dxa"/>
            <w:vMerge w:val="restart"/>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3.</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b/>
                <w:bCs/>
                <w:sz w:val="28"/>
                <w:szCs w:val="28"/>
              </w:rPr>
            </w:pPr>
            <w:r w:rsidRPr="00797FC3">
              <w:rPr>
                <w:b/>
                <w:bCs/>
                <w:sz w:val="28"/>
                <w:szCs w:val="28"/>
              </w:rPr>
              <w:t>Приобретение муниципального жилищного фонда</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2024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2025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2026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2027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2028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0,0</w:t>
            </w:r>
          </w:p>
        </w:tc>
      </w:tr>
      <w:tr w:rsidR="00797FC3" w:rsidRPr="00797FC3" w:rsidTr="00232E0E">
        <w:tc>
          <w:tcPr>
            <w:tcW w:w="565" w:type="dxa"/>
            <w:vMerge w:val="restart"/>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w:t>
            </w:r>
          </w:p>
        </w:tc>
        <w:tc>
          <w:tcPr>
            <w:tcW w:w="6688" w:type="dxa"/>
            <w:tcBorders>
              <w:top w:val="single" w:sz="4" w:space="0" w:color="auto"/>
              <w:bottom w:val="single" w:sz="4" w:space="0" w:color="auto"/>
              <w:right w:val="single" w:sz="4" w:space="0" w:color="auto"/>
            </w:tcBorders>
            <w:shd w:val="clear" w:color="auto" w:fill="auto"/>
          </w:tcPr>
          <w:p w:rsidR="00797FC3" w:rsidRPr="00797FC3" w:rsidRDefault="00797FC3" w:rsidP="00797FC3">
            <w:pPr>
              <w:snapToGrid w:val="0"/>
              <w:rPr>
                <w:b/>
                <w:sz w:val="28"/>
                <w:szCs w:val="28"/>
              </w:rPr>
            </w:pPr>
            <w:r w:rsidRPr="00797FC3">
              <w:rPr>
                <w:b/>
                <w:sz w:val="28"/>
                <w:szCs w:val="28"/>
              </w:rPr>
              <w:t>Передача полномочий по осуществлению жилищного контроля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b/>
                <w:sz w:val="28"/>
                <w:szCs w:val="28"/>
              </w:rPr>
            </w:pPr>
            <w:r w:rsidRPr="00797FC3">
              <w:rPr>
                <w:b/>
                <w:sz w:val="28"/>
                <w:szCs w:val="28"/>
              </w:rPr>
              <w:t>656,64</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82,23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2024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82,23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2025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82,03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2026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82,03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2027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82,03</w:t>
            </w:r>
          </w:p>
        </w:tc>
      </w:tr>
      <w:tr w:rsidR="00797FC3" w:rsidRPr="00797FC3" w:rsidTr="00232E0E">
        <w:tc>
          <w:tcPr>
            <w:tcW w:w="565" w:type="dxa"/>
            <w:vMerge/>
            <w:tcBorders>
              <w:left w:val="single" w:sz="4" w:space="0" w:color="auto"/>
              <w:bottom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2028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82,03</w:t>
            </w:r>
          </w:p>
        </w:tc>
      </w:tr>
      <w:tr w:rsidR="00797FC3" w:rsidRPr="00797FC3" w:rsidTr="00232E0E">
        <w:tc>
          <w:tcPr>
            <w:tcW w:w="565" w:type="dxa"/>
            <w:vMerge/>
            <w:tcBorders>
              <w:left w:val="single" w:sz="4" w:space="0" w:color="auto"/>
              <w:bottom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82,03</w:t>
            </w:r>
          </w:p>
        </w:tc>
      </w:tr>
      <w:tr w:rsidR="00797FC3" w:rsidRPr="00797FC3" w:rsidTr="00232E0E">
        <w:tc>
          <w:tcPr>
            <w:tcW w:w="565" w:type="dxa"/>
            <w:vMerge/>
            <w:tcBorders>
              <w:left w:val="single" w:sz="4" w:space="0" w:color="auto"/>
              <w:bottom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82,03</w:t>
            </w:r>
          </w:p>
        </w:tc>
      </w:tr>
      <w:tr w:rsidR="00797FC3" w:rsidRPr="00797FC3" w:rsidTr="00232E0E">
        <w:tc>
          <w:tcPr>
            <w:tcW w:w="565" w:type="dxa"/>
            <w:vMerge w:val="restart"/>
            <w:tcBorders>
              <w:top w:val="single" w:sz="4" w:space="0" w:color="auto"/>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5.</w:t>
            </w:r>
          </w:p>
        </w:tc>
        <w:tc>
          <w:tcPr>
            <w:tcW w:w="6688" w:type="dxa"/>
            <w:tcBorders>
              <w:top w:val="single" w:sz="4" w:space="0" w:color="auto"/>
              <w:bottom w:val="single" w:sz="4" w:space="0" w:color="auto"/>
              <w:right w:val="single" w:sz="4" w:space="0" w:color="auto"/>
            </w:tcBorders>
            <w:shd w:val="clear" w:color="auto" w:fill="auto"/>
          </w:tcPr>
          <w:p w:rsidR="00797FC3" w:rsidRPr="00797FC3" w:rsidRDefault="00797FC3" w:rsidP="00797FC3">
            <w:pPr>
              <w:snapToGrid w:val="0"/>
              <w:rPr>
                <w:b/>
                <w:bCs/>
                <w:sz w:val="28"/>
                <w:szCs w:val="28"/>
              </w:rPr>
            </w:pPr>
            <w:r w:rsidRPr="00797FC3">
              <w:rPr>
                <w:b/>
                <w:bCs/>
                <w:sz w:val="28"/>
                <w:szCs w:val="28"/>
              </w:rPr>
              <w:t xml:space="preserve">ИТОГО: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4026,24</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 xml:space="preserve">2023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609,83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2024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482,23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2025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489,03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2026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489,03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2027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2028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r w:rsidR="00797FC3" w:rsidRPr="00797FC3" w:rsidTr="00232E0E">
        <w:tc>
          <w:tcPr>
            <w:tcW w:w="565" w:type="dxa"/>
            <w:vMerge/>
            <w:tcBorders>
              <w:left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2029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r w:rsidR="00797FC3" w:rsidRPr="00797FC3" w:rsidTr="00232E0E">
        <w:tc>
          <w:tcPr>
            <w:tcW w:w="565" w:type="dxa"/>
            <w:vMerge/>
            <w:tcBorders>
              <w:left w:val="single" w:sz="4" w:space="0" w:color="auto"/>
              <w:bottom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rPr>
                <w:sz w:val="28"/>
                <w:szCs w:val="28"/>
              </w:rPr>
            </w:pPr>
            <w:r w:rsidRPr="00797FC3">
              <w:rPr>
                <w:sz w:val="28"/>
                <w:szCs w:val="28"/>
              </w:rPr>
              <w:t>2030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bl>
    <w:p w:rsidR="00797FC3" w:rsidRPr="00797FC3" w:rsidRDefault="00797FC3" w:rsidP="00797FC3">
      <w:pPr>
        <w:snapToGrid w:val="0"/>
        <w:jc w:val="both"/>
        <w:rPr>
          <w:sz w:val="20"/>
          <w:szCs w:val="20"/>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По источникам финансирования:</w:t>
      </w:r>
    </w:p>
    <w:tbl>
      <w:tblPr>
        <w:tblW w:w="9785" w:type="dxa"/>
        <w:tblInd w:w="1" w:type="dxa"/>
        <w:tblLayout w:type="fixed"/>
        <w:tblCellMar>
          <w:left w:w="0" w:type="dxa"/>
          <w:right w:w="0" w:type="dxa"/>
        </w:tblCellMar>
        <w:tblLook w:val="0000" w:firstRow="0" w:lastRow="0" w:firstColumn="0" w:lastColumn="0" w:noHBand="0" w:noVBand="0"/>
      </w:tblPr>
      <w:tblGrid>
        <w:gridCol w:w="1942"/>
        <w:gridCol w:w="1942"/>
        <w:gridCol w:w="1942"/>
        <w:gridCol w:w="1942"/>
        <w:gridCol w:w="2017"/>
      </w:tblGrid>
      <w:tr w:rsidR="00797FC3" w:rsidRPr="00797FC3" w:rsidTr="00232E0E">
        <w:tc>
          <w:tcPr>
            <w:tcW w:w="1942" w:type="dxa"/>
            <w:vMerge w:val="restart"/>
            <w:tcBorders>
              <w:top w:val="single" w:sz="1" w:space="0" w:color="000000"/>
              <w:left w:val="single" w:sz="1"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период</w:t>
            </w:r>
          </w:p>
        </w:tc>
        <w:tc>
          <w:tcPr>
            <w:tcW w:w="7843" w:type="dxa"/>
            <w:gridSpan w:val="4"/>
            <w:tcBorders>
              <w:top w:val="single" w:sz="4" w:space="0" w:color="auto"/>
              <w:left w:val="single" w:sz="4" w:space="0" w:color="auto"/>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Источники финансирования (тыс. рублей)</w:t>
            </w:r>
          </w:p>
        </w:tc>
      </w:tr>
      <w:tr w:rsidR="00797FC3" w:rsidRPr="00797FC3" w:rsidTr="00232E0E">
        <w:tc>
          <w:tcPr>
            <w:tcW w:w="1942" w:type="dxa"/>
            <w:vMerge/>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p>
        </w:tc>
        <w:tc>
          <w:tcPr>
            <w:tcW w:w="1942" w:type="dxa"/>
            <w:vMerge w:val="restart"/>
            <w:tcBorders>
              <w:left w:val="single" w:sz="1"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Всего</w:t>
            </w:r>
          </w:p>
        </w:tc>
        <w:tc>
          <w:tcPr>
            <w:tcW w:w="5901" w:type="dxa"/>
            <w:gridSpan w:val="3"/>
            <w:tcBorders>
              <w:left w:val="single" w:sz="4" w:space="0" w:color="auto"/>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в том числе</w:t>
            </w:r>
          </w:p>
        </w:tc>
      </w:tr>
      <w:tr w:rsidR="00797FC3" w:rsidRPr="00797FC3" w:rsidTr="00232E0E">
        <w:tc>
          <w:tcPr>
            <w:tcW w:w="1942" w:type="dxa"/>
            <w:vMerge/>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p>
        </w:tc>
        <w:tc>
          <w:tcPr>
            <w:tcW w:w="1942" w:type="dxa"/>
            <w:vMerge/>
            <w:tcBorders>
              <w:left w:val="single" w:sz="1"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1942"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федеральный бюджет</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областной бюджет</w:t>
            </w:r>
          </w:p>
        </w:tc>
        <w:tc>
          <w:tcPr>
            <w:tcW w:w="2017" w:type="dxa"/>
            <w:tcBorders>
              <w:left w:val="single" w:sz="2"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бюджет Бутурлиновского городского поселения</w:t>
            </w:r>
          </w:p>
        </w:tc>
      </w:tr>
      <w:tr w:rsidR="00797FC3" w:rsidRPr="00797FC3" w:rsidTr="00232E0E">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2023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609,83</w:t>
            </w:r>
          </w:p>
        </w:tc>
        <w:tc>
          <w:tcPr>
            <w:tcW w:w="1942"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napToGrid w:val="0"/>
              <w:rPr>
                <w:rFonts w:eastAsia="Arial"/>
                <w:sz w:val="28"/>
                <w:szCs w:val="28"/>
              </w:rPr>
            </w:pPr>
            <w:r w:rsidRPr="00797FC3">
              <w:rPr>
                <w:rFonts w:eastAsia="Arial"/>
                <w:sz w:val="28"/>
                <w:szCs w:val="28"/>
              </w:rPr>
              <w:t xml:space="preserve">             -</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609,83</w:t>
            </w:r>
          </w:p>
        </w:tc>
      </w:tr>
      <w:tr w:rsidR="00797FC3" w:rsidRPr="00797FC3" w:rsidTr="00232E0E">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2024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482,23</w:t>
            </w:r>
          </w:p>
        </w:tc>
        <w:tc>
          <w:tcPr>
            <w:tcW w:w="1942"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482,23</w:t>
            </w:r>
          </w:p>
        </w:tc>
      </w:tr>
      <w:tr w:rsidR="00797FC3" w:rsidRPr="00797FC3" w:rsidTr="00232E0E">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2025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489,03</w:t>
            </w:r>
          </w:p>
        </w:tc>
        <w:tc>
          <w:tcPr>
            <w:tcW w:w="1942"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489,03</w:t>
            </w:r>
          </w:p>
        </w:tc>
      </w:tr>
      <w:tr w:rsidR="00797FC3" w:rsidRPr="00797FC3" w:rsidTr="00232E0E">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2026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489,03</w:t>
            </w:r>
          </w:p>
        </w:tc>
        <w:tc>
          <w:tcPr>
            <w:tcW w:w="1942"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8"/>
                <w:szCs w:val="28"/>
              </w:rPr>
            </w:pPr>
            <w:r w:rsidRPr="00797FC3">
              <w:rPr>
                <w:sz w:val="28"/>
                <w:szCs w:val="28"/>
              </w:rPr>
              <w:t>489,03</w:t>
            </w:r>
          </w:p>
        </w:tc>
      </w:tr>
      <w:tr w:rsidR="00797FC3" w:rsidRPr="00797FC3" w:rsidTr="00232E0E">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2027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c>
          <w:tcPr>
            <w:tcW w:w="1942"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r w:rsidR="00797FC3" w:rsidRPr="00797FC3" w:rsidTr="00232E0E">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2028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c>
          <w:tcPr>
            <w:tcW w:w="1942" w:type="dxa"/>
            <w:tcBorders>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r w:rsidR="00797FC3" w:rsidRPr="00797FC3" w:rsidTr="00232E0E">
        <w:trPr>
          <w:trHeight w:val="315"/>
        </w:trPr>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2029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c>
          <w:tcPr>
            <w:tcW w:w="1942" w:type="dxa"/>
            <w:tcBorders>
              <w:left w:val="single" w:sz="4" w:space="0" w:color="auto"/>
              <w:bottom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1942" w:type="dxa"/>
            <w:tcBorders>
              <w:left w:val="single" w:sz="2" w:space="0" w:color="000000"/>
              <w:bottom w:val="single" w:sz="4" w:space="0" w:color="auto"/>
              <w:right w:val="single" w:sz="2"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r w:rsidR="00797FC3" w:rsidRPr="00797FC3" w:rsidTr="00232E0E">
        <w:trPr>
          <w:trHeight w:val="315"/>
        </w:trPr>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sz w:val="28"/>
                <w:szCs w:val="28"/>
              </w:rPr>
            </w:pPr>
            <w:r w:rsidRPr="00797FC3">
              <w:rPr>
                <w:sz w:val="28"/>
                <w:szCs w:val="28"/>
              </w:rPr>
              <w:t>2030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c>
          <w:tcPr>
            <w:tcW w:w="1942" w:type="dxa"/>
            <w:tcBorders>
              <w:top w:val="single" w:sz="4" w:space="0" w:color="auto"/>
              <w:left w:val="single" w:sz="4" w:space="0" w:color="auto"/>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1942" w:type="dxa"/>
            <w:tcBorders>
              <w:top w:val="single" w:sz="4" w:space="0" w:color="auto"/>
              <w:left w:val="single" w:sz="2" w:space="0" w:color="000000"/>
              <w:bottom w:val="single" w:sz="1" w:space="0" w:color="000000"/>
              <w:right w:val="single" w:sz="2" w:space="0" w:color="000000"/>
            </w:tcBorders>
            <w:shd w:val="clear" w:color="auto" w:fill="auto"/>
          </w:tcPr>
          <w:p w:rsidR="00797FC3" w:rsidRPr="00797FC3" w:rsidRDefault="00797FC3" w:rsidP="00797FC3">
            <w:pPr>
              <w:suppressLineNumbers/>
              <w:snapToGrid w:val="0"/>
              <w:jc w:val="center"/>
              <w:rPr>
                <w:sz w:val="28"/>
                <w:szCs w:val="28"/>
              </w:rPr>
            </w:pP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20"/>
                <w:szCs w:val="20"/>
              </w:rPr>
            </w:pPr>
            <w:r w:rsidRPr="00797FC3">
              <w:rPr>
                <w:sz w:val="28"/>
                <w:szCs w:val="28"/>
              </w:rPr>
              <w:t>489,03</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ИТОГО:</w:t>
            </w:r>
          </w:p>
        </w:tc>
        <w:tc>
          <w:tcPr>
            <w:tcW w:w="1942" w:type="dxa"/>
            <w:tcBorders>
              <w:left w:val="single" w:sz="1" w:space="0" w:color="000000"/>
              <w:bottom w:val="single" w:sz="1" w:space="0" w:color="000000"/>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4026,24</w:t>
            </w:r>
          </w:p>
        </w:tc>
        <w:tc>
          <w:tcPr>
            <w:tcW w:w="1942" w:type="dxa"/>
            <w:tcBorders>
              <w:left w:val="single" w:sz="4" w:space="0" w:color="auto"/>
              <w:bottom w:val="single" w:sz="4" w:space="0" w:color="auto"/>
              <w:right w:val="single" w:sz="2"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w:t>
            </w:r>
          </w:p>
        </w:tc>
        <w:tc>
          <w:tcPr>
            <w:tcW w:w="1942" w:type="dxa"/>
            <w:tcBorders>
              <w:left w:val="single" w:sz="2" w:space="0" w:color="000000"/>
              <w:bottom w:val="single" w:sz="4" w:space="0" w:color="auto"/>
              <w:right w:val="single" w:sz="2" w:space="0" w:color="000000"/>
            </w:tcBorders>
            <w:shd w:val="clear" w:color="auto" w:fill="auto"/>
          </w:tcPr>
          <w:p w:rsidR="00797FC3" w:rsidRPr="00797FC3" w:rsidRDefault="00797FC3" w:rsidP="00797FC3">
            <w:pPr>
              <w:snapToGrid w:val="0"/>
              <w:jc w:val="center"/>
              <w:rPr>
                <w:rFonts w:eastAsia="Arial"/>
                <w:sz w:val="28"/>
                <w:szCs w:val="28"/>
              </w:rPr>
            </w:pPr>
            <w:r w:rsidRPr="00797FC3">
              <w:rPr>
                <w:rFonts w:eastAsia="Arial"/>
                <w:sz w:val="28"/>
                <w:szCs w:val="28"/>
              </w:rPr>
              <w:t>-</w:t>
            </w:r>
          </w:p>
        </w:tc>
        <w:tc>
          <w:tcPr>
            <w:tcW w:w="2017" w:type="dxa"/>
            <w:tcBorders>
              <w:left w:val="single" w:sz="2" w:space="0" w:color="000000"/>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4026,24</w:t>
            </w:r>
          </w:p>
        </w:tc>
      </w:tr>
    </w:tbl>
    <w:p w:rsidR="00797FC3" w:rsidRPr="00797FC3" w:rsidRDefault="00797FC3" w:rsidP="00797FC3">
      <w:pPr>
        <w:snapToGrid w:val="0"/>
        <w:ind w:firstLine="708"/>
        <w:jc w:val="both"/>
        <w:rPr>
          <w:rFonts w:ascii="Calibri" w:eastAsia="Arial" w:hAnsi="Calibri"/>
          <w:sz w:val="22"/>
          <w:szCs w:val="22"/>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p w:rsidR="00797FC3" w:rsidRPr="00797FC3" w:rsidRDefault="00797FC3" w:rsidP="00797FC3">
      <w:pPr>
        <w:snapToGrid w:val="0"/>
        <w:ind w:firstLine="708"/>
        <w:jc w:val="both"/>
        <w:rPr>
          <w:rFonts w:eastAsia="Arial"/>
          <w:sz w:val="28"/>
          <w:szCs w:val="28"/>
        </w:rPr>
      </w:pPr>
    </w:p>
    <w:p w:rsidR="00797FC3" w:rsidRPr="00797FC3" w:rsidRDefault="00797FC3" w:rsidP="00797FC3">
      <w:pPr>
        <w:snapToGrid w:val="0"/>
        <w:spacing w:after="120" w:line="100" w:lineRule="atLeast"/>
        <w:ind w:firstLine="708"/>
        <w:jc w:val="center"/>
        <w:rPr>
          <w:b/>
          <w:sz w:val="28"/>
          <w:szCs w:val="28"/>
        </w:rPr>
      </w:pPr>
      <w:r w:rsidRPr="00797FC3">
        <w:rPr>
          <w:b/>
          <w:sz w:val="28"/>
          <w:szCs w:val="28"/>
        </w:rPr>
        <w:t>6. Оценка эффективности реализации подпрограммы</w:t>
      </w:r>
    </w:p>
    <w:p w:rsidR="00797FC3" w:rsidRPr="00797FC3" w:rsidRDefault="00797FC3" w:rsidP="00797FC3">
      <w:pPr>
        <w:snapToGrid w:val="0"/>
        <w:spacing w:line="100" w:lineRule="atLeast"/>
        <w:ind w:firstLine="708"/>
        <w:jc w:val="both"/>
        <w:rPr>
          <w:sz w:val="28"/>
          <w:szCs w:val="28"/>
        </w:rPr>
      </w:pPr>
      <w:r w:rsidRPr="00797FC3">
        <w:rPr>
          <w:sz w:val="28"/>
          <w:szCs w:val="28"/>
        </w:rPr>
        <w:t>Снижение уровня износа основных фондов, повышение надежности эксплуатации муниципального жилищного фонда и эффективности использования энергетических ресурсов, повышение качества жизни граждан городского поселения и качества предоставления коммунальных услуг.</w:t>
      </w:r>
    </w:p>
    <w:p w:rsidR="00797FC3" w:rsidRPr="00797FC3" w:rsidRDefault="00797FC3" w:rsidP="00797FC3">
      <w:pPr>
        <w:snapToGrid w:val="0"/>
        <w:jc w:val="both"/>
        <w:rPr>
          <w:sz w:val="28"/>
          <w:szCs w:val="28"/>
        </w:rPr>
      </w:pPr>
    </w:p>
    <w:p w:rsidR="00797FC3" w:rsidRPr="00797FC3" w:rsidRDefault="00797FC3" w:rsidP="00797FC3">
      <w:pPr>
        <w:snapToGrid w:val="0"/>
        <w:jc w:val="center"/>
        <w:rPr>
          <w:b/>
          <w:bCs/>
          <w:i/>
          <w:iCs/>
          <w:sz w:val="28"/>
          <w:szCs w:val="28"/>
        </w:rPr>
      </w:pPr>
      <w:r w:rsidRPr="00797FC3">
        <w:rPr>
          <w:b/>
          <w:bCs/>
          <w:i/>
          <w:iCs/>
          <w:sz w:val="28"/>
          <w:szCs w:val="28"/>
        </w:rPr>
        <w:t>6.6. Подпрограмма «Развитие систем коммунальной инфраструктуры Бутурлиновского городского поселения»</w:t>
      </w:r>
    </w:p>
    <w:p w:rsidR="00797FC3" w:rsidRPr="00797FC3" w:rsidRDefault="00797FC3" w:rsidP="00797FC3">
      <w:pPr>
        <w:jc w:val="center"/>
        <w:rPr>
          <w:b/>
          <w:bCs/>
          <w:sz w:val="28"/>
          <w:szCs w:val="28"/>
        </w:rPr>
      </w:pPr>
    </w:p>
    <w:p w:rsidR="00797FC3" w:rsidRPr="00797FC3" w:rsidRDefault="00797FC3" w:rsidP="00797FC3">
      <w:pPr>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подпрограммы «Развитие систем коммунальной инфраструктуры Бутурлиновского городского поселения»</w:t>
      </w:r>
    </w:p>
    <w:p w:rsidR="00797FC3" w:rsidRPr="00797FC3" w:rsidRDefault="00797FC3" w:rsidP="00797FC3">
      <w:pPr>
        <w:ind w:left="-18" w:hanging="3988"/>
        <w:jc w:val="center"/>
        <w:rPr>
          <w:sz w:val="28"/>
          <w:szCs w:val="28"/>
        </w:rPr>
      </w:pPr>
      <w:r w:rsidRPr="00797FC3">
        <w:rPr>
          <w:sz w:val="28"/>
          <w:szCs w:val="28"/>
        </w:rPr>
        <w:t xml:space="preserve">                                        </w:t>
      </w:r>
    </w:p>
    <w:tbl>
      <w:tblPr>
        <w:tblW w:w="10091" w:type="dxa"/>
        <w:tblInd w:w="-202" w:type="dxa"/>
        <w:tblLayout w:type="fixed"/>
        <w:tblLook w:val="0000" w:firstRow="0" w:lastRow="0" w:firstColumn="0" w:lastColumn="0" w:noHBand="0" w:noVBand="0"/>
      </w:tblPr>
      <w:tblGrid>
        <w:gridCol w:w="2759"/>
        <w:gridCol w:w="7332"/>
      </w:tblGrid>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Ответственный исполнитель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lastRenderedPageBreak/>
              <w:t>Исполнители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Основные разработчики подпрограммы </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04"/>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Цель подпрограммы</w:t>
            </w:r>
          </w:p>
        </w:tc>
        <w:tc>
          <w:tcPr>
            <w:tcW w:w="7332"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 xml:space="preserve">Повышение эффективности и надежности функционирования инженерных объектов коммунальной инфраструктуры Бутурлиновского городского поселения и уровня комфортности проживания населения </w:t>
            </w:r>
          </w:p>
        </w:tc>
      </w:tr>
      <w:tr w:rsidR="00797FC3" w:rsidRPr="00797FC3" w:rsidTr="00232E0E">
        <w:trPr>
          <w:trHeight w:val="774"/>
        </w:trPr>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Задачи подпрограм</w:t>
            </w:r>
            <w:r w:rsidRPr="00797FC3">
              <w:rPr>
                <w:sz w:val="28"/>
                <w:szCs w:val="28"/>
              </w:rPr>
              <w:softHyphen/>
              <w:t>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 xml:space="preserve">Снижение уровня износа объектов коммунальной инфраструктуры. </w:t>
            </w:r>
          </w:p>
          <w:p w:rsidR="00797FC3" w:rsidRPr="00797FC3" w:rsidRDefault="00797FC3" w:rsidP="00797FC3">
            <w:pPr>
              <w:ind w:firstLine="704"/>
              <w:jc w:val="both"/>
              <w:rPr>
                <w:sz w:val="28"/>
                <w:szCs w:val="28"/>
              </w:rPr>
            </w:pPr>
            <w:r w:rsidRPr="00797FC3">
              <w:rPr>
                <w:sz w:val="28"/>
                <w:szCs w:val="28"/>
              </w:rPr>
              <w:t>Обеспечение безопасности эксплуатации объектов.</w:t>
            </w:r>
          </w:p>
          <w:p w:rsidR="00797FC3" w:rsidRPr="00797FC3" w:rsidRDefault="00797FC3" w:rsidP="00797FC3">
            <w:pPr>
              <w:snapToGrid w:val="0"/>
              <w:ind w:firstLine="704"/>
              <w:jc w:val="both"/>
              <w:rPr>
                <w:rFonts w:ascii="Calibri" w:eastAsia="Arial" w:hAnsi="Calibri"/>
                <w:sz w:val="28"/>
                <w:szCs w:val="28"/>
              </w:rPr>
            </w:pPr>
            <w:r w:rsidRPr="00797FC3">
              <w:rPr>
                <w:rFonts w:eastAsia="Arial"/>
                <w:sz w:val="28"/>
                <w:szCs w:val="28"/>
              </w:rPr>
              <w:t>Оптимизация уровня загрузки производственных мощностей</w:t>
            </w:r>
            <w:r w:rsidRPr="00797FC3">
              <w:rPr>
                <w:rFonts w:ascii="Calibri" w:eastAsia="Arial" w:hAnsi="Calibri"/>
                <w:sz w:val="28"/>
                <w:szCs w:val="28"/>
              </w:rPr>
              <w:t>.</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Сроки реализации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2023 г. – 2030 г.</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8"/>
              <w:jc w:val="both"/>
              <w:rPr>
                <w:rFonts w:eastAsia="Arial"/>
                <w:sz w:val="28"/>
                <w:szCs w:val="28"/>
              </w:rPr>
            </w:pPr>
            <w:r w:rsidRPr="00797FC3">
              <w:rPr>
                <w:rFonts w:eastAsia="Arial"/>
                <w:sz w:val="28"/>
                <w:szCs w:val="28"/>
              </w:rPr>
              <w:t>Реализация подпрограммы осуществляется на сумму</w:t>
            </w:r>
            <w:r w:rsidRPr="00797FC3">
              <w:rPr>
                <w:rFonts w:eastAsia="Arial"/>
                <w:b/>
                <w:sz w:val="22"/>
                <w:szCs w:val="22"/>
              </w:rPr>
              <w:t xml:space="preserve">  </w:t>
            </w:r>
            <w:r w:rsidRPr="00797FC3">
              <w:rPr>
                <w:rFonts w:eastAsia="Arial"/>
                <w:sz w:val="28"/>
                <w:szCs w:val="28"/>
              </w:rPr>
              <w:t xml:space="preserve"> 3300,0 тыс. рублей, в том числе:</w:t>
            </w:r>
          </w:p>
          <w:p w:rsidR="00797FC3" w:rsidRPr="00797FC3" w:rsidRDefault="00797FC3" w:rsidP="00797FC3">
            <w:pPr>
              <w:ind w:firstLine="708"/>
              <w:jc w:val="both"/>
              <w:rPr>
                <w:rFonts w:eastAsia="Arial"/>
                <w:sz w:val="28"/>
                <w:szCs w:val="28"/>
              </w:rPr>
            </w:pPr>
            <w:r w:rsidRPr="00797FC3">
              <w:rPr>
                <w:rFonts w:eastAsia="Arial"/>
                <w:sz w:val="28"/>
                <w:szCs w:val="28"/>
              </w:rPr>
              <w:t>2023 год — 500,0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2024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2025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2026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2027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2028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2029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2030 год –   400,0 тыс. рублей.</w:t>
            </w:r>
          </w:p>
          <w:p w:rsidR="00797FC3" w:rsidRPr="00797FC3" w:rsidRDefault="00797FC3" w:rsidP="00797FC3">
            <w:pPr>
              <w:snapToGrid w:val="0"/>
              <w:ind w:firstLine="708"/>
              <w:jc w:val="both"/>
              <w:rPr>
                <w:rFonts w:eastAsia="Arial"/>
                <w:sz w:val="28"/>
                <w:szCs w:val="28"/>
              </w:rPr>
            </w:pPr>
            <w:r w:rsidRPr="00797FC3">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color w:val="000000"/>
                <w:sz w:val="28"/>
                <w:szCs w:val="28"/>
              </w:rPr>
            </w:pPr>
            <w:r w:rsidRPr="00797FC3">
              <w:rPr>
                <w:color w:val="000000"/>
                <w:sz w:val="28"/>
                <w:szCs w:val="28"/>
              </w:rPr>
              <w:t>Снижение потерь энергетических ресурсов, повышение качества предоставления коммунальных услуг, улучшение экологической ситуации.</w:t>
            </w:r>
          </w:p>
        </w:tc>
      </w:tr>
    </w:tbl>
    <w:p w:rsidR="00797FC3" w:rsidRPr="00797FC3" w:rsidRDefault="00797FC3" w:rsidP="00797FC3">
      <w:pPr>
        <w:snapToGrid w:val="0"/>
        <w:ind w:left="1116" w:hanging="360"/>
        <w:jc w:val="center"/>
        <w:rPr>
          <w:sz w:val="20"/>
          <w:szCs w:val="20"/>
        </w:rPr>
      </w:pPr>
    </w:p>
    <w:p w:rsidR="00797FC3" w:rsidRPr="00797FC3" w:rsidRDefault="00797FC3" w:rsidP="00797FC3">
      <w:pPr>
        <w:snapToGrid w:val="0"/>
        <w:ind w:left="1116" w:hanging="360"/>
        <w:jc w:val="center"/>
        <w:rPr>
          <w:b/>
          <w:bCs/>
          <w:iCs/>
          <w:sz w:val="28"/>
          <w:szCs w:val="28"/>
        </w:rPr>
      </w:pPr>
      <w:r w:rsidRPr="00797FC3">
        <w:rPr>
          <w:b/>
          <w:bCs/>
          <w:iCs/>
          <w:sz w:val="28"/>
          <w:szCs w:val="28"/>
        </w:rPr>
        <w:t>2. Характеристика сферы реализации подпрограммы</w:t>
      </w:r>
    </w:p>
    <w:p w:rsidR="00797FC3" w:rsidRPr="00797FC3" w:rsidRDefault="00797FC3" w:rsidP="00797FC3">
      <w:pPr>
        <w:snapToGrid w:val="0"/>
        <w:ind w:left="1116" w:hanging="360"/>
        <w:jc w:val="center"/>
        <w:rPr>
          <w:b/>
          <w:bCs/>
          <w:iCs/>
          <w:sz w:val="28"/>
          <w:szCs w:val="28"/>
        </w:rPr>
      </w:pPr>
    </w:p>
    <w:p w:rsidR="00797FC3" w:rsidRPr="00797FC3" w:rsidRDefault="00797FC3" w:rsidP="00797FC3">
      <w:pPr>
        <w:snapToGrid w:val="0"/>
        <w:ind w:firstLine="709"/>
        <w:jc w:val="both"/>
        <w:rPr>
          <w:sz w:val="28"/>
          <w:szCs w:val="28"/>
        </w:rPr>
      </w:pPr>
      <w:r w:rsidRPr="00797FC3">
        <w:rPr>
          <w:sz w:val="28"/>
          <w:szCs w:val="28"/>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организация в границах поселения электро-, тепл</w:t>
      </w:r>
      <w:proofErr w:type="gramStart"/>
      <w:r w:rsidRPr="00797FC3">
        <w:rPr>
          <w:sz w:val="28"/>
          <w:szCs w:val="28"/>
        </w:rPr>
        <w:t>о-</w:t>
      </w:r>
      <w:proofErr w:type="gramEnd"/>
      <w:r w:rsidRPr="00797FC3">
        <w:rPr>
          <w:sz w:val="28"/>
          <w:szCs w:val="28"/>
        </w:rPr>
        <w:t>, газо- и водоснабжения, водоотведения.</w:t>
      </w:r>
    </w:p>
    <w:p w:rsidR="00797FC3" w:rsidRPr="00797FC3" w:rsidRDefault="00797FC3" w:rsidP="00797FC3">
      <w:pPr>
        <w:ind w:firstLine="709"/>
        <w:jc w:val="both"/>
        <w:rPr>
          <w:color w:val="000000"/>
          <w:sz w:val="28"/>
          <w:szCs w:val="28"/>
        </w:rPr>
      </w:pPr>
      <w:r w:rsidRPr="00797FC3">
        <w:rPr>
          <w:color w:val="000000"/>
          <w:sz w:val="28"/>
          <w:szCs w:val="28"/>
        </w:rPr>
        <w:t xml:space="preserve">В настоящее время в целом деятельность коммунального комплекса характеризуется низким качеством предоставления коммунальных услуг, </w:t>
      </w:r>
      <w:r w:rsidRPr="00797FC3">
        <w:rPr>
          <w:color w:val="000000"/>
          <w:sz w:val="28"/>
          <w:szCs w:val="28"/>
        </w:rPr>
        <w:lastRenderedPageBreak/>
        <w:t xml:space="preserve">неэффективным использованием природных ресурсов, загрязнением окружающей среды. </w:t>
      </w:r>
    </w:p>
    <w:p w:rsidR="00797FC3" w:rsidRPr="00797FC3" w:rsidRDefault="00797FC3" w:rsidP="00797FC3">
      <w:pPr>
        <w:ind w:firstLine="709"/>
        <w:jc w:val="both"/>
        <w:rPr>
          <w:color w:val="000000"/>
          <w:sz w:val="28"/>
          <w:szCs w:val="28"/>
        </w:rPr>
      </w:pPr>
      <w:r w:rsidRPr="00797FC3">
        <w:rPr>
          <w:color w:val="000000"/>
          <w:sz w:val="28"/>
          <w:szCs w:val="28"/>
        </w:rPr>
        <w:t>Основной причиной возникновения этих проблем является высокий уровень износа объектов коммунальной инфраструктуры и их технологическая отсталость.</w:t>
      </w:r>
    </w:p>
    <w:p w:rsidR="00797FC3" w:rsidRPr="00797FC3" w:rsidRDefault="00797FC3" w:rsidP="00797FC3">
      <w:pPr>
        <w:ind w:firstLine="709"/>
        <w:jc w:val="both"/>
        <w:rPr>
          <w:color w:val="000000"/>
          <w:sz w:val="28"/>
          <w:szCs w:val="28"/>
        </w:rPr>
      </w:pPr>
      <w:r w:rsidRPr="00797FC3">
        <w:rPr>
          <w:color w:val="000000"/>
          <w:sz w:val="28"/>
          <w:szCs w:val="28"/>
        </w:rPr>
        <w:t xml:space="preserve">Следствием износа и технологической отсталости объектов коммунальной инфраструктуры является низкое качество предоставления коммунальных услуг, не соответствующее запросам потребителей. Уровень износа объектов коммунальной инфраструктуры в Бутурлиновском городском поселении составляет в среднем 60 процентов. </w:t>
      </w:r>
    </w:p>
    <w:p w:rsidR="00797FC3" w:rsidRPr="00797FC3" w:rsidRDefault="00797FC3" w:rsidP="00797FC3">
      <w:pPr>
        <w:snapToGrid w:val="0"/>
        <w:ind w:firstLine="709"/>
        <w:jc w:val="both"/>
        <w:rPr>
          <w:color w:val="000000"/>
          <w:sz w:val="28"/>
          <w:szCs w:val="28"/>
        </w:rPr>
      </w:pPr>
      <w:r w:rsidRPr="00797FC3">
        <w:rPr>
          <w:color w:val="000000"/>
          <w:sz w:val="28"/>
          <w:szCs w:val="28"/>
        </w:rPr>
        <w:t xml:space="preserve">Планово-предупредительный ремонт сетей и оборудования систем водоснабжения, коммунальной энергетики практически полностью уступил место аварийно-восстановительным работам. Это ведет к снижению надежности работы объектов коммунальной инфраструктуры. </w:t>
      </w:r>
    </w:p>
    <w:p w:rsidR="00797FC3" w:rsidRPr="00797FC3" w:rsidRDefault="00797FC3" w:rsidP="00797FC3">
      <w:pPr>
        <w:ind w:firstLine="709"/>
        <w:jc w:val="both"/>
        <w:rPr>
          <w:color w:val="000000"/>
          <w:sz w:val="28"/>
          <w:szCs w:val="28"/>
        </w:rPr>
      </w:pPr>
      <w:r w:rsidRPr="00797FC3">
        <w:rPr>
          <w:color w:val="000000"/>
          <w:sz w:val="28"/>
          <w:szCs w:val="28"/>
        </w:rPr>
        <w:t xml:space="preserve">Загрязнение окружающей среды связано с отсутствием очистных сооружений.  </w:t>
      </w:r>
    </w:p>
    <w:p w:rsidR="00797FC3" w:rsidRPr="00797FC3" w:rsidRDefault="00797FC3" w:rsidP="00797FC3">
      <w:pPr>
        <w:ind w:firstLine="709"/>
        <w:jc w:val="both"/>
        <w:rPr>
          <w:color w:val="000000"/>
          <w:sz w:val="28"/>
          <w:szCs w:val="28"/>
        </w:rPr>
      </w:pPr>
      <w:r w:rsidRPr="00797FC3">
        <w:rPr>
          <w:color w:val="000000"/>
          <w:sz w:val="28"/>
          <w:szCs w:val="28"/>
        </w:rPr>
        <w:t xml:space="preserve">В последние годы наблюдается тенденция к улучшению водоснабжения. С введением в эксплуатацию в 2012 году комплекса водопроводных сооружений производительностью 3500 м3/сутки в рамках реализации ДОЦП «Чистая вода Воронежской области на период 2011-2017 годов» улучшилось водоснабжение в г. Бутурлиновка. Однако качество воды повысится с завершением работ по реконструкции водопроводных сетей в г. Бутурлиновка. </w:t>
      </w:r>
    </w:p>
    <w:p w:rsidR="00797FC3" w:rsidRPr="00797FC3" w:rsidRDefault="00797FC3" w:rsidP="00797FC3">
      <w:pPr>
        <w:snapToGrid w:val="0"/>
        <w:spacing w:line="100" w:lineRule="atLeast"/>
        <w:ind w:firstLine="540"/>
        <w:jc w:val="center"/>
        <w:rPr>
          <w:b/>
          <w:bCs/>
          <w:iCs/>
          <w:color w:val="000000"/>
          <w:sz w:val="28"/>
          <w:szCs w:val="28"/>
        </w:rPr>
      </w:pPr>
    </w:p>
    <w:p w:rsidR="00797FC3" w:rsidRPr="00797FC3" w:rsidRDefault="00797FC3" w:rsidP="00797FC3">
      <w:pPr>
        <w:snapToGrid w:val="0"/>
        <w:spacing w:line="100" w:lineRule="atLeast"/>
        <w:ind w:firstLine="540"/>
        <w:jc w:val="center"/>
        <w:rPr>
          <w:b/>
          <w:bCs/>
          <w:iCs/>
          <w:color w:val="000000"/>
          <w:sz w:val="28"/>
          <w:szCs w:val="28"/>
        </w:rPr>
      </w:pPr>
      <w:r w:rsidRPr="00797FC3">
        <w:rPr>
          <w:b/>
          <w:bCs/>
          <w:iCs/>
          <w:color w:val="000000"/>
          <w:sz w:val="28"/>
          <w:szCs w:val="28"/>
        </w:rPr>
        <w:t>3. Цели, задачи и сроки реализации подпрограммы</w:t>
      </w:r>
    </w:p>
    <w:p w:rsidR="00797FC3" w:rsidRPr="00797FC3" w:rsidRDefault="00797FC3" w:rsidP="00797FC3">
      <w:pPr>
        <w:ind w:firstLine="709"/>
        <w:jc w:val="center"/>
        <w:rPr>
          <w:i/>
          <w:color w:val="000000"/>
          <w:sz w:val="28"/>
          <w:szCs w:val="28"/>
        </w:rPr>
      </w:pPr>
      <w:r w:rsidRPr="00797FC3">
        <w:rPr>
          <w:i/>
          <w:color w:val="000000"/>
          <w:sz w:val="28"/>
          <w:szCs w:val="28"/>
        </w:rPr>
        <w:t>Цель подпрограммы</w:t>
      </w:r>
    </w:p>
    <w:p w:rsidR="00797FC3" w:rsidRPr="00797FC3" w:rsidRDefault="00797FC3" w:rsidP="00797FC3">
      <w:pPr>
        <w:ind w:firstLine="709"/>
        <w:jc w:val="both"/>
        <w:rPr>
          <w:color w:val="000000"/>
          <w:sz w:val="28"/>
          <w:szCs w:val="28"/>
        </w:rPr>
      </w:pPr>
      <w:r w:rsidRPr="00797FC3">
        <w:rPr>
          <w:color w:val="000000"/>
          <w:sz w:val="28"/>
          <w:szCs w:val="28"/>
        </w:rPr>
        <w:t xml:space="preserve">Повышение эффективности и надежности функционирования инженерных объектов коммунальной инфраструктуры Бутурлиновского городского поселения и уровня комфортности проживания населения </w:t>
      </w:r>
    </w:p>
    <w:p w:rsidR="00797FC3" w:rsidRPr="00797FC3" w:rsidRDefault="00797FC3" w:rsidP="00797FC3">
      <w:pPr>
        <w:ind w:firstLine="709"/>
        <w:jc w:val="center"/>
        <w:rPr>
          <w:i/>
          <w:sz w:val="28"/>
          <w:szCs w:val="28"/>
        </w:rPr>
      </w:pPr>
      <w:r w:rsidRPr="00797FC3">
        <w:rPr>
          <w:i/>
          <w:sz w:val="28"/>
          <w:szCs w:val="28"/>
        </w:rPr>
        <w:t>Задачи подпрограммы:</w:t>
      </w:r>
    </w:p>
    <w:p w:rsidR="00797FC3" w:rsidRPr="00797FC3" w:rsidRDefault="00797FC3" w:rsidP="00797FC3">
      <w:pPr>
        <w:ind w:firstLine="709"/>
        <w:jc w:val="both"/>
        <w:rPr>
          <w:sz w:val="28"/>
          <w:szCs w:val="28"/>
        </w:rPr>
      </w:pPr>
      <w:r w:rsidRPr="00797FC3">
        <w:rPr>
          <w:sz w:val="28"/>
          <w:szCs w:val="28"/>
        </w:rPr>
        <w:t>- снижение уровня износа объектов коммунальной инфраструктуры;</w:t>
      </w:r>
    </w:p>
    <w:p w:rsidR="00797FC3" w:rsidRPr="00797FC3" w:rsidRDefault="00797FC3" w:rsidP="00797FC3">
      <w:pPr>
        <w:ind w:firstLine="709"/>
        <w:jc w:val="both"/>
        <w:rPr>
          <w:sz w:val="28"/>
          <w:szCs w:val="28"/>
        </w:rPr>
      </w:pPr>
      <w:r w:rsidRPr="00797FC3">
        <w:rPr>
          <w:sz w:val="28"/>
          <w:szCs w:val="28"/>
        </w:rPr>
        <w:t>- обеспечение безопасности эксплуатации объектов;</w:t>
      </w:r>
    </w:p>
    <w:p w:rsidR="00797FC3" w:rsidRPr="00797FC3" w:rsidRDefault="00797FC3" w:rsidP="00797FC3">
      <w:pPr>
        <w:snapToGrid w:val="0"/>
        <w:ind w:firstLine="709"/>
        <w:jc w:val="both"/>
        <w:rPr>
          <w:rFonts w:eastAsia="Arial"/>
          <w:color w:val="000000"/>
          <w:sz w:val="28"/>
          <w:szCs w:val="28"/>
        </w:rPr>
      </w:pPr>
      <w:r w:rsidRPr="00797FC3">
        <w:rPr>
          <w:rFonts w:eastAsia="Arial"/>
          <w:color w:val="000000"/>
          <w:sz w:val="28"/>
          <w:szCs w:val="28"/>
        </w:rPr>
        <w:t>- оптимизация уровня загрузки производственных мощностей;</w:t>
      </w:r>
    </w:p>
    <w:p w:rsidR="00797FC3" w:rsidRPr="00797FC3" w:rsidRDefault="00797FC3" w:rsidP="00797FC3">
      <w:pPr>
        <w:snapToGrid w:val="0"/>
        <w:ind w:firstLine="709"/>
        <w:jc w:val="both"/>
        <w:rPr>
          <w:rFonts w:eastAsia="Arial"/>
          <w:color w:val="000000"/>
          <w:sz w:val="28"/>
          <w:szCs w:val="28"/>
        </w:rPr>
      </w:pPr>
      <w:r w:rsidRPr="00797FC3">
        <w:rPr>
          <w:rFonts w:eastAsia="Arial"/>
          <w:color w:val="000000"/>
          <w:sz w:val="28"/>
          <w:szCs w:val="28"/>
        </w:rPr>
        <w:t>- снижение уровня потребления электроэнергии.</w:t>
      </w:r>
    </w:p>
    <w:p w:rsidR="00797FC3" w:rsidRPr="00797FC3" w:rsidRDefault="00797FC3" w:rsidP="00797FC3">
      <w:pPr>
        <w:snapToGrid w:val="0"/>
        <w:spacing w:line="100" w:lineRule="atLeast"/>
        <w:ind w:firstLine="709"/>
        <w:jc w:val="both"/>
        <w:rPr>
          <w:sz w:val="28"/>
          <w:szCs w:val="28"/>
        </w:rPr>
      </w:pPr>
      <w:r w:rsidRPr="00797FC3">
        <w:rPr>
          <w:sz w:val="28"/>
          <w:szCs w:val="28"/>
        </w:rPr>
        <w:t>Срок реализации подпрограммы - 2023-2030 годы.</w:t>
      </w:r>
    </w:p>
    <w:p w:rsidR="00797FC3" w:rsidRPr="00797FC3" w:rsidRDefault="00797FC3" w:rsidP="00797FC3">
      <w:pPr>
        <w:snapToGrid w:val="0"/>
        <w:jc w:val="both"/>
        <w:rPr>
          <w:b/>
          <w:bCs/>
          <w:i/>
          <w:iCs/>
          <w:sz w:val="28"/>
          <w:szCs w:val="28"/>
        </w:rPr>
      </w:pPr>
    </w:p>
    <w:p w:rsidR="00797FC3" w:rsidRPr="00797FC3" w:rsidRDefault="00797FC3" w:rsidP="00797FC3">
      <w:pPr>
        <w:snapToGrid w:val="0"/>
        <w:spacing w:line="100" w:lineRule="atLeast"/>
        <w:ind w:firstLine="540"/>
        <w:jc w:val="center"/>
        <w:rPr>
          <w:b/>
          <w:bCs/>
          <w:iCs/>
          <w:color w:val="000000"/>
          <w:sz w:val="28"/>
          <w:szCs w:val="28"/>
        </w:rPr>
      </w:pPr>
      <w:r w:rsidRPr="00797FC3">
        <w:rPr>
          <w:b/>
          <w:bCs/>
          <w:iCs/>
          <w:color w:val="000000"/>
          <w:sz w:val="28"/>
          <w:szCs w:val="28"/>
        </w:rPr>
        <w:t>4. Характеристика основных мероприятий подпрограммы</w:t>
      </w:r>
    </w:p>
    <w:p w:rsidR="00797FC3" w:rsidRPr="00797FC3" w:rsidRDefault="00797FC3" w:rsidP="00797FC3">
      <w:pPr>
        <w:snapToGrid w:val="0"/>
        <w:spacing w:line="100" w:lineRule="atLeast"/>
        <w:ind w:firstLine="540"/>
        <w:jc w:val="center"/>
        <w:rPr>
          <w:b/>
          <w:bCs/>
          <w:iCs/>
          <w:color w:val="000000"/>
          <w:sz w:val="28"/>
          <w:szCs w:val="28"/>
        </w:rPr>
      </w:pPr>
      <w:r w:rsidRPr="00797FC3">
        <w:rPr>
          <w:b/>
          <w:bCs/>
          <w:iCs/>
          <w:color w:val="000000"/>
          <w:sz w:val="28"/>
          <w:szCs w:val="28"/>
        </w:rPr>
        <w:t>Основные мероприятия для выполнения поставленных задач в ходе реализации подпрограммы:</w:t>
      </w:r>
    </w:p>
    <w:p w:rsidR="00797FC3" w:rsidRPr="00797FC3" w:rsidRDefault="00797FC3" w:rsidP="00797FC3">
      <w:pPr>
        <w:snapToGrid w:val="0"/>
        <w:spacing w:line="100" w:lineRule="atLeast"/>
        <w:ind w:firstLine="540"/>
        <w:jc w:val="center"/>
        <w:rPr>
          <w:b/>
          <w:bCs/>
          <w:iCs/>
          <w:color w:val="000000"/>
          <w:sz w:val="28"/>
          <w:szCs w:val="28"/>
        </w:rPr>
      </w:pPr>
      <w:r w:rsidRPr="00797FC3">
        <w:rPr>
          <w:b/>
          <w:bCs/>
          <w:iCs/>
          <w:color w:val="000000"/>
          <w:sz w:val="28"/>
          <w:szCs w:val="28"/>
        </w:rPr>
        <w:t xml:space="preserve">                                                                                      тыс. рублей</w:t>
      </w:r>
    </w:p>
    <w:tbl>
      <w:tblPr>
        <w:tblpPr w:leftFromText="180" w:rightFromText="180" w:vertAnchor="text" w:horzAnchor="margin" w:tblpXSpec="center" w:tblpY="215"/>
        <w:tblW w:w="10211" w:type="dxa"/>
        <w:tblLayout w:type="fixed"/>
        <w:tblCellMar>
          <w:left w:w="0" w:type="dxa"/>
          <w:right w:w="0" w:type="dxa"/>
        </w:tblCellMar>
        <w:tblLook w:val="0000" w:firstRow="0" w:lastRow="0" w:firstColumn="0" w:lastColumn="0" w:noHBand="0" w:noVBand="0"/>
      </w:tblPr>
      <w:tblGrid>
        <w:gridCol w:w="714"/>
        <w:gridCol w:w="2693"/>
        <w:gridCol w:w="993"/>
        <w:gridCol w:w="850"/>
        <w:gridCol w:w="709"/>
        <w:gridCol w:w="708"/>
        <w:gridCol w:w="708"/>
        <w:gridCol w:w="709"/>
        <w:gridCol w:w="709"/>
        <w:gridCol w:w="709"/>
        <w:gridCol w:w="709"/>
      </w:tblGrid>
      <w:tr w:rsidR="00797FC3" w:rsidRPr="00797FC3" w:rsidTr="00232E0E">
        <w:trPr>
          <w:trHeight w:val="424"/>
        </w:trPr>
        <w:tc>
          <w:tcPr>
            <w:tcW w:w="714" w:type="dxa"/>
            <w:vMerge w:val="restart"/>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 xml:space="preserve">№ </w:t>
            </w:r>
            <w:proofErr w:type="gramStart"/>
            <w:r w:rsidRPr="00797FC3">
              <w:rPr>
                <w:sz w:val="26"/>
                <w:szCs w:val="26"/>
              </w:rPr>
              <w:t>п</w:t>
            </w:r>
            <w:proofErr w:type="gramEnd"/>
            <w:r w:rsidRPr="00797FC3">
              <w:rPr>
                <w:sz w:val="26"/>
                <w:szCs w:val="26"/>
              </w:rPr>
              <w:t>/п</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Наименование мероприятий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ind w:left="-426" w:firstLine="426"/>
              <w:jc w:val="center"/>
              <w:rPr>
                <w:sz w:val="26"/>
                <w:szCs w:val="26"/>
              </w:rPr>
            </w:pPr>
            <w:r w:rsidRPr="00797FC3">
              <w:rPr>
                <w:sz w:val="26"/>
                <w:szCs w:val="26"/>
              </w:rPr>
              <w:t>Всего</w:t>
            </w: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в т. ч. по годам</w:t>
            </w:r>
          </w:p>
        </w:tc>
      </w:tr>
      <w:tr w:rsidR="00797FC3" w:rsidRPr="00797FC3" w:rsidTr="00232E0E">
        <w:tc>
          <w:tcPr>
            <w:tcW w:w="714" w:type="dxa"/>
            <w:vMerge/>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 xml:space="preserve">2023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 xml:space="preserve">2025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2029</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6"/>
                <w:szCs w:val="26"/>
              </w:rPr>
            </w:pPr>
            <w:r w:rsidRPr="00797FC3">
              <w:rPr>
                <w:sz w:val="26"/>
                <w:szCs w:val="26"/>
              </w:rPr>
              <w:t>2030</w:t>
            </w:r>
          </w:p>
        </w:tc>
      </w:tr>
      <w:tr w:rsidR="00797FC3" w:rsidRPr="00797FC3" w:rsidTr="00232E0E">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Мероприятия по модернизации систем уличного освещения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p>
        </w:tc>
      </w:tr>
      <w:tr w:rsidR="00797FC3" w:rsidRPr="00797FC3" w:rsidTr="00232E0E">
        <w:tblPrEx>
          <w:tblCellMar>
            <w:top w:w="55" w:type="dxa"/>
            <w:left w:w="55" w:type="dxa"/>
            <w:bottom w:w="55" w:type="dxa"/>
            <w:right w:w="55" w:type="dxa"/>
          </w:tblCellMar>
        </w:tblPrEx>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 xml:space="preserve">Организация </w:t>
            </w:r>
            <w:r w:rsidRPr="00797FC3">
              <w:rPr>
                <w:sz w:val="26"/>
                <w:szCs w:val="26"/>
              </w:rPr>
              <w:lastRenderedPageBreak/>
              <w:t>теплоснабжения (средства бюджета городского поселения)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lastRenderedPageBreak/>
              <w:t>800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r w:rsidRPr="00797FC3">
              <w:rPr>
                <w:sz w:val="20"/>
                <w:szCs w:val="20"/>
              </w:rPr>
              <w:t>100</w:t>
            </w:r>
          </w:p>
        </w:tc>
      </w:tr>
      <w:tr w:rsidR="00797FC3" w:rsidRPr="00797FC3" w:rsidTr="00232E0E">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Организация водоснабжения (средства бюджета городского поселения)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1250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r w:rsidRPr="00797FC3">
              <w:rPr>
                <w:sz w:val="20"/>
                <w:szCs w:val="20"/>
              </w:rPr>
              <w:t>150</w:t>
            </w:r>
          </w:p>
        </w:tc>
      </w:tr>
      <w:tr w:rsidR="00797FC3" w:rsidRPr="00797FC3" w:rsidTr="00232E0E">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Организация водоотведения (средства бюджета городского поселения)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1250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150</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r w:rsidRPr="00797FC3">
              <w:rPr>
                <w:sz w:val="20"/>
                <w:szCs w:val="20"/>
              </w:rPr>
              <w:t>150</w:t>
            </w:r>
          </w:p>
        </w:tc>
      </w:tr>
      <w:tr w:rsidR="00797FC3" w:rsidRPr="00797FC3" w:rsidTr="00232E0E">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Организация газоснабжения (средства бюджета городского поселения)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p>
        </w:tc>
      </w:tr>
      <w:tr w:rsidR="00797FC3" w:rsidRPr="00797FC3" w:rsidTr="00232E0E">
        <w:trPr>
          <w:trHeight w:val="1785"/>
        </w:trPr>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Инфраструктурное обустройство территории городского поселения (средства бюджета городского поселения)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r w:rsidRPr="00797FC3">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p>
        </w:tc>
      </w:tr>
      <w:tr w:rsidR="00797FC3" w:rsidRPr="00797FC3" w:rsidTr="00232E0E">
        <w:trPr>
          <w:trHeight w:val="1785"/>
        </w:trPr>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Приобретение коммунальной специализированной техники</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p>
        </w:tc>
      </w:tr>
      <w:tr w:rsidR="00797FC3" w:rsidRPr="00797FC3" w:rsidTr="00232E0E">
        <w:tc>
          <w:tcPr>
            <w:tcW w:w="714"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rPr>
                <w:sz w:val="26"/>
                <w:szCs w:val="26"/>
              </w:rPr>
            </w:pPr>
            <w:r w:rsidRPr="00797FC3">
              <w:rPr>
                <w:sz w:val="26"/>
                <w:szCs w:val="26"/>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3300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500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400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400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400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400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400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20"/>
                <w:szCs w:val="20"/>
              </w:rPr>
            </w:pPr>
            <w:r w:rsidRPr="00797FC3">
              <w:rPr>
                <w:sz w:val="20"/>
                <w:szCs w:val="20"/>
              </w:rPr>
              <w:t>400</w:t>
            </w:r>
          </w:p>
        </w:tc>
        <w:tc>
          <w:tcPr>
            <w:tcW w:w="709"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20"/>
                <w:szCs w:val="20"/>
              </w:rPr>
            </w:pPr>
            <w:r w:rsidRPr="00797FC3">
              <w:rPr>
                <w:sz w:val="20"/>
                <w:szCs w:val="20"/>
              </w:rPr>
              <w:t>400</w:t>
            </w:r>
          </w:p>
        </w:tc>
      </w:tr>
    </w:tbl>
    <w:p w:rsidR="00797FC3" w:rsidRPr="00797FC3" w:rsidRDefault="00797FC3" w:rsidP="00797FC3">
      <w:pPr>
        <w:jc w:val="center"/>
        <w:rPr>
          <w:b/>
          <w:bCs/>
          <w:iCs/>
          <w:sz w:val="20"/>
          <w:szCs w:val="20"/>
        </w:rPr>
      </w:pPr>
    </w:p>
    <w:p w:rsidR="00797FC3" w:rsidRPr="00797FC3" w:rsidRDefault="00797FC3" w:rsidP="00797FC3">
      <w:pPr>
        <w:jc w:val="center"/>
        <w:rPr>
          <w:b/>
          <w:bCs/>
          <w:iCs/>
          <w:sz w:val="28"/>
          <w:szCs w:val="28"/>
        </w:rPr>
      </w:pPr>
      <w:r w:rsidRPr="00797FC3">
        <w:rPr>
          <w:b/>
          <w:bCs/>
          <w:iCs/>
          <w:sz w:val="28"/>
          <w:szCs w:val="28"/>
        </w:rPr>
        <w:t>5. Финансовое обеспечение подпрограммы</w:t>
      </w:r>
    </w:p>
    <w:p w:rsidR="00797FC3" w:rsidRPr="00797FC3" w:rsidRDefault="00797FC3" w:rsidP="00797FC3">
      <w:pPr>
        <w:snapToGrid w:val="0"/>
        <w:ind w:firstLine="708"/>
        <w:jc w:val="center"/>
        <w:rPr>
          <w:rFonts w:eastAsia="Arial"/>
          <w:sz w:val="20"/>
          <w:szCs w:val="20"/>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Финансовое обеспечение подпрограммы осуществляется на сумму</w:t>
      </w:r>
      <w:r w:rsidRPr="00797FC3">
        <w:rPr>
          <w:rFonts w:eastAsia="Arial"/>
          <w:b/>
          <w:sz w:val="22"/>
          <w:szCs w:val="22"/>
        </w:rPr>
        <w:t xml:space="preserve">  </w:t>
      </w:r>
      <w:r w:rsidRPr="00797FC3">
        <w:rPr>
          <w:rFonts w:eastAsia="Arial"/>
          <w:sz w:val="28"/>
          <w:szCs w:val="28"/>
        </w:rPr>
        <w:t xml:space="preserve">  3300,0 тыс. рублей, в том числе:</w:t>
      </w:r>
    </w:p>
    <w:p w:rsidR="00797FC3" w:rsidRPr="00797FC3" w:rsidRDefault="00797FC3" w:rsidP="00797FC3">
      <w:pPr>
        <w:ind w:firstLine="708"/>
        <w:jc w:val="both"/>
        <w:rPr>
          <w:rFonts w:eastAsia="Arial"/>
          <w:sz w:val="28"/>
          <w:szCs w:val="28"/>
        </w:rPr>
      </w:pPr>
      <w:r w:rsidRPr="00797FC3">
        <w:rPr>
          <w:rFonts w:eastAsia="Arial"/>
          <w:sz w:val="28"/>
          <w:szCs w:val="28"/>
        </w:rPr>
        <w:t>2023 год — 500,0</w:t>
      </w:r>
      <w:r w:rsidRPr="00797FC3">
        <w:rPr>
          <w:rFonts w:ascii="Calibri" w:eastAsia="Arial" w:hAnsi="Calibri"/>
          <w:sz w:val="28"/>
          <w:szCs w:val="28"/>
        </w:rPr>
        <w:t xml:space="preserve"> </w:t>
      </w:r>
      <w:r w:rsidRPr="00797FC3">
        <w:rPr>
          <w:rFonts w:eastAsia="Arial"/>
          <w:sz w:val="28"/>
          <w:szCs w:val="28"/>
        </w:rPr>
        <w:t>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2024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2025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2026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2027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2028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2029 год — 400,0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3030 год -    400,0 тыс. рублей</w:t>
      </w:r>
    </w:p>
    <w:p w:rsidR="00797FC3" w:rsidRPr="00797FC3" w:rsidRDefault="00797FC3" w:rsidP="00797FC3">
      <w:pPr>
        <w:snapToGrid w:val="0"/>
        <w:spacing w:line="100" w:lineRule="atLeast"/>
        <w:ind w:firstLine="708"/>
        <w:jc w:val="both"/>
        <w:rPr>
          <w:rFonts w:eastAsia="Arial"/>
          <w:sz w:val="28"/>
          <w:szCs w:val="28"/>
        </w:rPr>
      </w:pPr>
      <w:r w:rsidRPr="00797FC3">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p w:rsidR="00797FC3" w:rsidRPr="00797FC3" w:rsidRDefault="00797FC3" w:rsidP="00797FC3">
      <w:pPr>
        <w:snapToGrid w:val="0"/>
        <w:ind w:firstLine="708"/>
        <w:jc w:val="both"/>
        <w:rPr>
          <w:rFonts w:eastAsia="Arial"/>
          <w:b/>
          <w:bCs/>
          <w:i/>
          <w:iCs/>
          <w:sz w:val="28"/>
          <w:szCs w:val="28"/>
        </w:rPr>
      </w:pPr>
    </w:p>
    <w:p w:rsidR="00797FC3" w:rsidRPr="00797FC3" w:rsidRDefault="00797FC3" w:rsidP="00797FC3">
      <w:pPr>
        <w:snapToGrid w:val="0"/>
        <w:spacing w:line="100" w:lineRule="atLeast"/>
        <w:ind w:firstLine="708"/>
        <w:jc w:val="center"/>
        <w:rPr>
          <w:b/>
          <w:sz w:val="28"/>
          <w:szCs w:val="28"/>
        </w:rPr>
      </w:pPr>
      <w:r w:rsidRPr="00797FC3">
        <w:rPr>
          <w:b/>
          <w:sz w:val="28"/>
          <w:szCs w:val="28"/>
        </w:rPr>
        <w:t>6. Оценка эффективности реализации подпрограммы</w:t>
      </w:r>
    </w:p>
    <w:p w:rsidR="00797FC3" w:rsidRPr="00797FC3" w:rsidRDefault="00797FC3" w:rsidP="00797FC3">
      <w:pPr>
        <w:snapToGrid w:val="0"/>
        <w:ind w:firstLine="708"/>
        <w:jc w:val="both"/>
        <w:rPr>
          <w:sz w:val="28"/>
          <w:szCs w:val="28"/>
        </w:rPr>
      </w:pPr>
    </w:p>
    <w:p w:rsidR="00797FC3" w:rsidRPr="00797FC3" w:rsidRDefault="00797FC3" w:rsidP="00797FC3">
      <w:pPr>
        <w:snapToGrid w:val="0"/>
        <w:ind w:firstLine="708"/>
        <w:jc w:val="both"/>
        <w:rPr>
          <w:sz w:val="28"/>
          <w:szCs w:val="28"/>
        </w:rPr>
      </w:pPr>
      <w:r w:rsidRPr="00797FC3">
        <w:rPr>
          <w:sz w:val="28"/>
          <w:szCs w:val="28"/>
        </w:rPr>
        <w:t xml:space="preserve">Снижение уровня износа основных фондов, повышение надежности эксплуатации объектов коммунального комплекса, эффективности </w:t>
      </w:r>
      <w:r w:rsidRPr="00797FC3">
        <w:rPr>
          <w:sz w:val="28"/>
          <w:szCs w:val="28"/>
        </w:rPr>
        <w:lastRenderedPageBreak/>
        <w:t>использования энергетических ресурсов, повышение качества предоставления коммунальных услуг</w:t>
      </w:r>
    </w:p>
    <w:p w:rsidR="00797FC3" w:rsidRPr="00797FC3" w:rsidRDefault="00797FC3" w:rsidP="00797FC3">
      <w:pPr>
        <w:snapToGrid w:val="0"/>
        <w:jc w:val="both"/>
        <w:rPr>
          <w:b/>
          <w:bCs/>
          <w:i/>
          <w:iCs/>
          <w:sz w:val="28"/>
          <w:szCs w:val="28"/>
        </w:rPr>
      </w:pPr>
    </w:p>
    <w:p w:rsidR="00797FC3" w:rsidRPr="00797FC3" w:rsidRDefault="00797FC3" w:rsidP="00797FC3">
      <w:pPr>
        <w:snapToGrid w:val="0"/>
        <w:jc w:val="center"/>
        <w:rPr>
          <w:b/>
          <w:bCs/>
          <w:i/>
          <w:iCs/>
          <w:sz w:val="28"/>
          <w:szCs w:val="28"/>
        </w:rPr>
      </w:pPr>
      <w:r w:rsidRPr="00797FC3">
        <w:rPr>
          <w:b/>
          <w:bCs/>
          <w:i/>
          <w:iCs/>
          <w:sz w:val="28"/>
          <w:szCs w:val="28"/>
        </w:rPr>
        <w:t>6.7. Подпрограмма «Организация благоустройства в границах территории Бутурлиновского городского поселения»</w:t>
      </w:r>
    </w:p>
    <w:p w:rsidR="00797FC3" w:rsidRPr="00797FC3" w:rsidRDefault="00797FC3" w:rsidP="00797FC3">
      <w:pPr>
        <w:snapToGrid w:val="0"/>
        <w:jc w:val="both"/>
        <w:rPr>
          <w:b/>
          <w:bCs/>
          <w:i/>
          <w:iCs/>
          <w:sz w:val="28"/>
          <w:szCs w:val="28"/>
        </w:rPr>
      </w:pPr>
    </w:p>
    <w:p w:rsidR="00797FC3" w:rsidRPr="00797FC3" w:rsidRDefault="00797FC3" w:rsidP="00797FC3">
      <w:pPr>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подпрограммы «Организация благоустройства в границах территории Бутурлиновского городского поселения»</w:t>
      </w:r>
    </w:p>
    <w:p w:rsidR="00797FC3" w:rsidRPr="00797FC3" w:rsidRDefault="00797FC3" w:rsidP="00797FC3">
      <w:pPr>
        <w:ind w:left="-18" w:hanging="3988"/>
        <w:jc w:val="center"/>
        <w:rPr>
          <w:sz w:val="28"/>
          <w:szCs w:val="28"/>
        </w:rPr>
      </w:pPr>
    </w:p>
    <w:tbl>
      <w:tblPr>
        <w:tblW w:w="10091" w:type="dxa"/>
        <w:tblInd w:w="-202" w:type="dxa"/>
        <w:tblLayout w:type="fixed"/>
        <w:tblLook w:val="0000" w:firstRow="0" w:lastRow="0" w:firstColumn="0" w:lastColumn="0" w:noHBand="0" w:noVBand="0"/>
      </w:tblPr>
      <w:tblGrid>
        <w:gridCol w:w="2759"/>
        <w:gridCol w:w="7332"/>
      </w:tblGrid>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Ответственный исполнитель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Исполнители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 xml:space="preserve">Основные разработчики подпрограммы </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04"/>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Цель подпрограммы</w:t>
            </w:r>
          </w:p>
        </w:tc>
        <w:tc>
          <w:tcPr>
            <w:tcW w:w="7332"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Комплексное развитие и благоустройство городского поселения, создание максимально благоприятных, комфортных и безопасных условий для проживания и отдыха жителей.</w:t>
            </w:r>
          </w:p>
        </w:tc>
      </w:tr>
      <w:tr w:rsidR="00797FC3" w:rsidRPr="00797FC3" w:rsidTr="00232E0E">
        <w:trPr>
          <w:trHeight w:val="774"/>
        </w:trPr>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Задачи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Обеспечение благоустройства городского поселения.</w:t>
            </w:r>
          </w:p>
          <w:p w:rsidR="00797FC3" w:rsidRPr="00797FC3" w:rsidRDefault="00797FC3" w:rsidP="00797FC3">
            <w:pPr>
              <w:snapToGrid w:val="0"/>
              <w:ind w:firstLine="704"/>
              <w:jc w:val="both"/>
              <w:rPr>
                <w:sz w:val="28"/>
                <w:szCs w:val="28"/>
              </w:rPr>
            </w:pPr>
            <w:r w:rsidRPr="00797FC3">
              <w:rPr>
                <w:sz w:val="28"/>
                <w:szCs w:val="28"/>
              </w:rPr>
              <w:t>Выявление и оперативное устранение недостатков в санитарной очистке территории поселения.</w:t>
            </w:r>
          </w:p>
          <w:p w:rsidR="00797FC3" w:rsidRPr="00797FC3" w:rsidRDefault="00797FC3" w:rsidP="00797FC3">
            <w:pPr>
              <w:snapToGrid w:val="0"/>
              <w:ind w:firstLine="704"/>
              <w:jc w:val="both"/>
              <w:rPr>
                <w:sz w:val="28"/>
                <w:szCs w:val="28"/>
              </w:rPr>
            </w:pPr>
            <w:r w:rsidRPr="00797FC3">
              <w:rPr>
                <w:sz w:val="28"/>
                <w:szCs w:val="28"/>
              </w:rPr>
              <w:t>Улучшение и поддержание состояния зеленых насаждений.</w:t>
            </w:r>
          </w:p>
          <w:p w:rsidR="00797FC3" w:rsidRPr="00797FC3" w:rsidRDefault="00797FC3" w:rsidP="00797FC3">
            <w:pPr>
              <w:snapToGrid w:val="0"/>
              <w:ind w:firstLine="704"/>
              <w:jc w:val="both"/>
              <w:rPr>
                <w:sz w:val="28"/>
                <w:szCs w:val="28"/>
              </w:rPr>
            </w:pPr>
            <w:r w:rsidRPr="00797FC3">
              <w:rPr>
                <w:sz w:val="28"/>
                <w:szCs w:val="28"/>
              </w:rPr>
              <w:t>Повышение уровня освещенности улиц городского поселения.</w:t>
            </w:r>
          </w:p>
          <w:p w:rsidR="00797FC3" w:rsidRPr="00797FC3" w:rsidRDefault="00797FC3" w:rsidP="00797FC3">
            <w:pPr>
              <w:snapToGrid w:val="0"/>
              <w:ind w:firstLine="704"/>
              <w:jc w:val="both"/>
              <w:rPr>
                <w:sz w:val="28"/>
                <w:szCs w:val="28"/>
              </w:rPr>
            </w:pPr>
            <w:r w:rsidRPr="00797FC3">
              <w:rPr>
                <w:sz w:val="28"/>
                <w:szCs w:val="28"/>
              </w:rPr>
              <w:t>Содержание автомобильных дорог городского поселения.</w:t>
            </w:r>
          </w:p>
          <w:p w:rsidR="00797FC3" w:rsidRPr="00797FC3" w:rsidRDefault="00797FC3" w:rsidP="00797FC3">
            <w:pPr>
              <w:snapToGrid w:val="0"/>
              <w:ind w:firstLine="704"/>
              <w:jc w:val="both"/>
              <w:rPr>
                <w:sz w:val="28"/>
                <w:szCs w:val="28"/>
              </w:rPr>
            </w:pPr>
            <w:r w:rsidRPr="00797FC3">
              <w:rPr>
                <w:sz w:val="28"/>
                <w:szCs w:val="28"/>
              </w:rPr>
              <w:t>Организация и содержание мест захоронения.</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Сроки реализации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2023 г. – 2030 г.</w:t>
            </w:r>
          </w:p>
          <w:p w:rsidR="00797FC3" w:rsidRPr="00797FC3" w:rsidRDefault="00797FC3" w:rsidP="00797FC3">
            <w:pPr>
              <w:ind w:firstLine="704"/>
              <w:rPr>
                <w:sz w:val="28"/>
                <w:szCs w:val="28"/>
              </w:rPr>
            </w:pP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rFonts w:eastAsia="Arial"/>
                <w:sz w:val="28"/>
                <w:szCs w:val="28"/>
              </w:rPr>
            </w:pPr>
            <w:r w:rsidRPr="00797FC3">
              <w:rPr>
                <w:rFonts w:eastAsia="Arial"/>
                <w:sz w:val="28"/>
                <w:szCs w:val="28"/>
              </w:rPr>
              <w:t>Реализация подпрограммы осуществляется на сумму</w:t>
            </w:r>
            <w:r w:rsidRPr="00797FC3">
              <w:rPr>
                <w:rFonts w:eastAsia="Arial"/>
                <w:b/>
                <w:sz w:val="22"/>
                <w:szCs w:val="22"/>
              </w:rPr>
              <w:t xml:space="preserve"> </w:t>
            </w:r>
            <w:r w:rsidRPr="00797FC3">
              <w:rPr>
                <w:rFonts w:eastAsia="Arial"/>
                <w:sz w:val="28"/>
                <w:szCs w:val="28"/>
              </w:rPr>
              <w:t>429834,49 тыс. рублей, в том числе:</w:t>
            </w:r>
          </w:p>
          <w:p w:rsidR="00797FC3" w:rsidRPr="00797FC3" w:rsidRDefault="00797FC3" w:rsidP="00797FC3">
            <w:pPr>
              <w:ind w:firstLine="704"/>
              <w:jc w:val="both"/>
              <w:rPr>
                <w:rFonts w:eastAsia="Arial"/>
                <w:sz w:val="28"/>
                <w:szCs w:val="28"/>
              </w:rPr>
            </w:pPr>
            <w:r w:rsidRPr="00797FC3">
              <w:rPr>
                <w:rFonts w:eastAsia="Arial"/>
                <w:sz w:val="28"/>
                <w:szCs w:val="28"/>
              </w:rPr>
              <w:t>2023 год — 47259,99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2024 год — 79085,34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2025 год — 37989,16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2026 год — 53100,0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2027 год — 53100,0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2028 год — 53100,0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2029 год — 53100,0 тыс. рублей</w:t>
            </w:r>
          </w:p>
          <w:p w:rsidR="00797FC3" w:rsidRPr="00797FC3" w:rsidRDefault="00797FC3" w:rsidP="00797FC3">
            <w:pPr>
              <w:ind w:firstLine="704"/>
              <w:jc w:val="both"/>
              <w:rPr>
                <w:rFonts w:eastAsia="Arial"/>
                <w:sz w:val="28"/>
                <w:szCs w:val="28"/>
              </w:rPr>
            </w:pPr>
            <w:r w:rsidRPr="00797FC3">
              <w:rPr>
                <w:rFonts w:eastAsia="Arial"/>
                <w:sz w:val="28"/>
                <w:szCs w:val="28"/>
              </w:rPr>
              <w:t>3030 год –   53100,0тыс. рублей.</w:t>
            </w:r>
          </w:p>
          <w:p w:rsidR="00797FC3" w:rsidRPr="00797FC3" w:rsidRDefault="00797FC3" w:rsidP="00797FC3">
            <w:pPr>
              <w:snapToGrid w:val="0"/>
              <w:ind w:firstLine="704"/>
              <w:jc w:val="both"/>
              <w:rPr>
                <w:rFonts w:eastAsia="Arial"/>
                <w:sz w:val="28"/>
                <w:szCs w:val="28"/>
              </w:rPr>
            </w:pPr>
            <w:r w:rsidRPr="00797FC3">
              <w:rPr>
                <w:rFonts w:eastAsia="Arial"/>
                <w:sz w:val="28"/>
                <w:szCs w:val="28"/>
              </w:rPr>
              <w:t xml:space="preserve">Для реализации мероприятий подпрограммы </w:t>
            </w:r>
            <w:r w:rsidRPr="00797FC3">
              <w:rPr>
                <w:rFonts w:eastAsia="Arial"/>
                <w:sz w:val="28"/>
                <w:szCs w:val="28"/>
              </w:rPr>
              <w:lastRenderedPageBreak/>
              <w:t>возможно привлечение дополнительных финансовых средств из бюджетов других уровней и внебюджетных источников.</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lastRenderedPageBreak/>
              <w:t>Ожидаемые конечные результаты реализации подпрограммы</w:t>
            </w:r>
          </w:p>
        </w:tc>
        <w:tc>
          <w:tcPr>
            <w:tcW w:w="733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color w:val="000000"/>
                <w:sz w:val="28"/>
                <w:szCs w:val="28"/>
              </w:rPr>
            </w:pPr>
            <w:r w:rsidRPr="00797FC3">
              <w:rPr>
                <w:color w:val="000000"/>
                <w:sz w:val="28"/>
                <w:szCs w:val="28"/>
              </w:rPr>
              <w:t xml:space="preserve">Улучшение санитарного и экологического состояния территории городского поселения, повышение уровня комфортности и привлекательности для проживания граждан </w:t>
            </w:r>
          </w:p>
        </w:tc>
      </w:tr>
    </w:tbl>
    <w:p w:rsidR="00797FC3" w:rsidRPr="00797FC3" w:rsidRDefault="00797FC3" w:rsidP="00797FC3">
      <w:pPr>
        <w:snapToGrid w:val="0"/>
        <w:jc w:val="both"/>
        <w:rPr>
          <w:sz w:val="20"/>
          <w:szCs w:val="20"/>
        </w:rPr>
      </w:pPr>
    </w:p>
    <w:p w:rsidR="00797FC3" w:rsidRPr="00797FC3" w:rsidRDefault="00797FC3" w:rsidP="00797FC3">
      <w:pPr>
        <w:snapToGrid w:val="0"/>
        <w:ind w:left="1116" w:hanging="360"/>
        <w:jc w:val="center"/>
        <w:rPr>
          <w:b/>
          <w:bCs/>
          <w:iCs/>
          <w:sz w:val="28"/>
          <w:szCs w:val="28"/>
        </w:rPr>
      </w:pPr>
      <w:r w:rsidRPr="00797FC3">
        <w:rPr>
          <w:b/>
          <w:bCs/>
          <w:iCs/>
          <w:sz w:val="28"/>
          <w:szCs w:val="28"/>
        </w:rPr>
        <w:t>2. Характеристика сферы реализации подпрограммы</w:t>
      </w:r>
    </w:p>
    <w:p w:rsidR="00797FC3" w:rsidRPr="00797FC3" w:rsidRDefault="00797FC3" w:rsidP="00797FC3">
      <w:pPr>
        <w:snapToGrid w:val="0"/>
        <w:ind w:hanging="17"/>
        <w:jc w:val="both"/>
        <w:rPr>
          <w:sz w:val="28"/>
          <w:szCs w:val="28"/>
        </w:rPr>
      </w:pPr>
    </w:p>
    <w:p w:rsidR="00797FC3" w:rsidRPr="00797FC3" w:rsidRDefault="00797FC3" w:rsidP="00797FC3">
      <w:pPr>
        <w:snapToGrid w:val="0"/>
        <w:ind w:firstLine="708"/>
        <w:jc w:val="both"/>
        <w:rPr>
          <w:sz w:val="28"/>
          <w:szCs w:val="28"/>
        </w:rPr>
      </w:pPr>
      <w:proofErr w:type="gramStart"/>
      <w:r w:rsidRPr="00797FC3">
        <w:rPr>
          <w:sz w:val="28"/>
          <w:szCs w:val="28"/>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организация благоустройства и озеленения территории поселения, организация ритуальных услуг и содержание мест захоронения, организация сбора и вывоза бытовых отходов и мусора, организация освещения улиц, дорожная деятельность в отношении автомобильных дорог местного значения в границах населенных пунктов поселения.</w:t>
      </w:r>
      <w:proofErr w:type="gramEnd"/>
    </w:p>
    <w:p w:rsidR="00797FC3" w:rsidRPr="00797FC3" w:rsidRDefault="00797FC3" w:rsidP="00797FC3">
      <w:pPr>
        <w:spacing w:line="100" w:lineRule="atLeast"/>
        <w:jc w:val="both"/>
        <w:rPr>
          <w:rFonts w:cs="Arial"/>
          <w:color w:val="000000"/>
          <w:sz w:val="28"/>
          <w:szCs w:val="28"/>
        </w:rPr>
      </w:pPr>
      <w:r w:rsidRPr="00797FC3">
        <w:rPr>
          <w:rFonts w:cs="Arial"/>
          <w:color w:val="000000"/>
          <w:sz w:val="28"/>
          <w:szCs w:val="28"/>
        </w:rPr>
        <w:tab/>
        <w:t xml:space="preserve">Разработка подпрограммы «Организация благоустройства в границах территории Бутурлиновского городского поселения» обусловлена вопросами улучшения уровня и качества жизни населения. Важнейшим аспектом в реализации данного вопроса является создание органами местного самоуправления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w:t>
      </w:r>
    </w:p>
    <w:p w:rsidR="00797FC3" w:rsidRPr="00797FC3" w:rsidRDefault="00797FC3" w:rsidP="00797FC3">
      <w:pPr>
        <w:spacing w:line="100" w:lineRule="atLeast"/>
        <w:jc w:val="both"/>
        <w:rPr>
          <w:rFonts w:cs="Arial"/>
          <w:color w:val="000000"/>
          <w:sz w:val="28"/>
          <w:szCs w:val="28"/>
        </w:rPr>
      </w:pPr>
      <w:r w:rsidRPr="00797FC3">
        <w:rPr>
          <w:rFonts w:cs="Arial"/>
          <w:color w:val="000000"/>
          <w:sz w:val="28"/>
          <w:szCs w:val="28"/>
        </w:rPr>
        <w:tab/>
        <w:t>Содержание территории в чистоте и проведение прочих мероприятий по благоустройству способствует созданию благоприятных условий саморазвития, эстетического воспитания подрастающего поколения.</w:t>
      </w:r>
    </w:p>
    <w:p w:rsidR="00797FC3" w:rsidRPr="00797FC3" w:rsidRDefault="00797FC3" w:rsidP="00797FC3">
      <w:pPr>
        <w:spacing w:line="100" w:lineRule="atLeast"/>
        <w:jc w:val="both"/>
        <w:rPr>
          <w:rFonts w:cs="Arial"/>
          <w:color w:val="000000"/>
          <w:sz w:val="28"/>
          <w:szCs w:val="28"/>
        </w:rPr>
      </w:pPr>
      <w:r w:rsidRPr="00797FC3">
        <w:rPr>
          <w:rFonts w:cs="Arial"/>
          <w:color w:val="000000"/>
          <w:sz w:val="28"/>
          <w:szCs w:val="28"/>
        </w:rPr>
        <w:tab/>
        <w:t>Для решения проблем по благоустройству городского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797FC3" w:rsidRPr="00797FC3" w:rsidRDefault="00797FC3" w:rsidP="00797FC3">
      <w:pPr>
        <w:spacing w:line="100" w:lineRule="atLeast"/>
        <w:jc w:val="both"/>
        <w:rPr>
          <w:rFonts w:cs="Arial"/>
          <w:color w:val="000000"/>
          <w:sz w:val="28"/>
          <w:szCs w:val="28"/>
        </w:rPr>
      </w:pPr>
    </w:p>
    <w:p w:rsidR="00797FC3" w:rsidRPr="00797FC3" w:rsidRDefault="00797FC3" w:rsidP="00797FC3">
      <w:pPr>
        <w:snapToGrid w:val="0"/>
        <w:spacing w:line="100" w:lineRule="atLeast"/>
        <w:ind w:firstLine="540"/>
        <w:jc w:val="center"/>
        <w:rPr>
          <w:rFonts w:cs="Arial"/>
          <w:b/>
          <w:bCs/>
          <w:iCs/>
          <w:color w:val="000000"/>
          <w:sz w:val="28"/>
          <w:szCs w:val="28"/>
        </w:rPr>
      </w:pPr>
      <w:r w:rsidRPr="00797FC3">
        <w:rPr>
          <w:rFonts w:cs="Arial"/>
          <w:b/>
          <w:bCs/>
          <w:iCs/>
          <w:color w:val="000000"/>
          <w:sz w:val="28"/>
          <w:szCs w:val="28"/>
        </w:rPr>
        <w:t>3. Цели, задачи и сроки реализации подпрограммы</w:t>
      </w:r>
    </w:p>
    <w:p w:rsidR="00797FC3" w:rsidRPr="00797FC3" w:rsidRDefault="00797FC3" w:rsidP="00797FC3">
      <w:pPr>
        <w:snapToGrid w:val="0"/>
        <w:spacing w:line="100" w:lineRule="atLeast"/>
        <w:ind w:firstLine="540"/>
        <w:jc w:val="center"/>
        <w:rPr>
          <w:rFonts w:cs="Arial"/>
          <w:b/>
          <w:bCs/>
          <w:iCs/>
          <w:color w:val="000000"/>
          <w:sz w:val="28"/>
          <w:szCs w:val="28"/>
        </w:rPr>
      </w:pPr>
    </w:p>
    <w:p w:rsidR="00797FC3" w:rsidRPr="00797FC3" w:rsidRDefault="00797FC3" w:rsidP="00797FC3">
      <w:pPr>
        <w:snapToGrid w:val="0"/>
        <w:spacing w:line="100" w:lineRule="atLeast"/>
        <w:ind w:firstLine="709"/>
        <w:jc w:val="both"/>
        <w:rPr>
          <w:rFonts w:cs="Arial"/>
          <w:color w:val="000000"/>
          <w:sz w:val="28"/>
          <w:szCs w:val="28"/>
        </w:rPr>
      </w:pPr>
      <w:r w:rsidRPr="00797FC3">
        <w:rPr>
          <w:rFonts w:cs="Arial"/>
          <w:color w:val="000000"/>
          <w:sz w:val="28"/>
          <w:szCs w:val="28"/>
        </w:rPr>
        <w:t>Целью подпрограммы является комплексное развитие и благоустройство городского поселения, создание максимально благоприятных, комфортных и безопасных условий для проживания и отдыха жителей.</w:t>
      </w:r>
    </w:p>
    <w:p w:rsidR="00797FC3" w:rsidRPr="00797FC3" w:rsidRDefault="00797FC3" w:rsidP="00797FC3">
      <w:pPr>
        <w:snapToGrid w:val="0"/>
        <w:spacing w:line="100" w:lineRule="atLeast"/>
        <w:ind w:firstLine="709"/>
        <w:jc w:val="both"/>
        <w:rPr>
          <w:rFonts w:cs="Arial"/>
          <w:color w:val="000000"/>
          <w:sz w:val="28"/>
          <w:szCs w:val="28"/>
        </w:rPr>
      </w:pPr>
      <w:r w:rsidRPr="00797FC3">
        <w:rPr>
          <w:rFonts w:cs="Arial"/>
          <w:color w:val="000000"/>
          <w:sz w:val="28"/>
          <w:szCs w:val="28"/>
        </w:rPr>
        <w:t>Задачами подпрограммы являются:</w:t>
      </w:r>
    </w:p>
    <w:tbl>
      <w:tblPr>
        <w:tblW w:w="0" w:type="auto"/>
        <w:tblInd w:w="118" w:type="dxa"/>
        <w:tblLayout w:type="fixed"/>
        <w:tblCellMar>
          <w:top w:w="108" w:type="dxa"/>
          <w:bottom w:w="108" w:type="dxa"/>
        </w:tblCellMar>
        <w:tblLook w:val="0000" w:firstRow="0" w:lastRow="0" w:firstColumn="0" w:lastColumn="0" w:noHBand="0" w:noVBand="0"/>
      </w:tblPr>
      <w:tblGrid>
        <w:gridCol w:w="9707"/>
      </w:tblGrid>
      <w:tr w:rsidR="00797FC3" w:rsidRPr="00797FC3" w:rsidTr="00232E0E">
        <w:trPr>
          <w:trHeight w:val="774"/>
        </w:trPr>
        <w:tc>
          <w:tcPr>
            <w:tcW w:w="9707" w:type="dxa"/>
            <w:shd w:val="clear" w:color="auto" w:fill="auto"/>
          </w:tcPr>
          <w:p w:rsidR="00797FC3" w:rsidRPr="00797FC3" w:rsidRDefault="00797FC3" w:rsidP="00797FC3">
            <w:pPr>
              <w:snapToGrid w:val="0"/>
              <w:ind w:firstLine="709"/>
              <w:jc w:val="both"/>
              <w:rPr>
                <w:sz w:val="28"/>
                <w:szCs w:val="28"/>
              </w:rPr>
            </w:pPr>
            <w:r w:rsidRPr="00797FC3">
              <w:rPr>
                <w:sz w:val="28"/>
                <w:szCs w:val="28"/>
              </w:rPr>
              <w:t>- обеспечение благоустройства городского поселения;</w:t>
            </w:r>
          </w:p>
          <w:p w:rsidR="00797FC3" w:rsidRPr="00797FC3" w:rsidRDefault="00797FC3" w:rsidP="00797FC3">
            <w:pPr>
              <w:snapToGrid w:val="0"/>
              <w:ind w:firstLine="709"/>
              <w:jc w:val="both"/>
              <w:rPr>
                <w:sz w:val="28"/>
                <w:szCs w:val="28"/>
              </w:rPr>
            </w:pPr>
            <w:r w:rsidRPr="00797FC3">
              <w:rPr>
                <w:sz w:val="28"/>
                <w:szCs w:val="28"/>
              </w:rPr>
              <w:t>- выявление и оперативное устранение недостатков в санитарной очистке территории поселения;</w:t>
            </w:r>
          </w:p>
          <w:p w:rsidR="00797FC3" w:rsidRPr="00797FC3" w:rsidRDefault="00797FC3" w:rsidP="00797FC3">
            <w:pPr>
              <w:snapToGrid w:val="0"/>
              <w:ind w:firstLine="709"/>
              <w:jc w:val="both"/>
              <w:rPr>
                <w:sz w:val="28"/>
                <w:szCs w:val="28"/>
              </w:rPr>
            </w:pPr>
            <w:r w:rsidRPr="00797FC3">
              <w:rPr>
                <w:sz w:val="28"/>
                <w:szCs w:val="28"/>
              </w:rPr>
              <w:t>- улучшение и поддержание состояния зеленых насаждений;</w:t>
            </w:r>
          </w:p>
          <w:p w:rsidR="00797FC3" w:rsidRPr="00797FC3" w:rsidRDefault="00797FC3" w:rsidP="00797FC3">
            <w:pPr>
              <w:snapToGrid w:val="0"/>
              <w:ind w:firstLine="709"/>
              <w:jc w:val="both"/>
              <w:rPr>
                <w:sz w:val="28"/>
                <w:szCs w:val="28"/>
              </w:rPr>
            </w:pPr>
            <w:r w:rsidRPr="00797FC3">
              <w:rPr>
                <w:sz w:val="28"/>
                <w:szCs w:val="28"/>
              </w:rPr>
              <w:t>- повышение уровня освещенности улиц городского поселения;</w:t>
            </w:r>
          </w:p>
          <w:p w:rsidR="00797FC3" w:rsidRPr="00797FC3" w:rsidRDefault="00797FC3" w:rsidP="00797FC3">
            <w:pPr>
              <w:snapToGrid w:val="0"/>
              <w:ind w:firstLine="709"/>
              <w:jc w:val="both"/>
              <w:rPr>
                <w:sz w:val="28"/>
                <w:szCs w:val="28"/>
              </w:rPr>
            </w:pPr>
            <w:r w:rsidRPr="00797FC3">
              <w:rPr>
                <w:sz w:val="28"/>
                <w:szCs w:val="28"/>
              </w:rPr>
              <w:lastRenderedPageBreak/>
              <w:t>- содержание автомобильных дорог городского поселения;</w:t>
            </w:r>
          </w:p>
          <w:p w:rsidR="00797FC3" w:rsidRPr="00797FC3" w:rsidRDefault="00797FC3" w:rsidP="00797FC3">
            <w:pPr>
              <w:snapToGrid w:val="0"/>
              <w:ind w:firstLine="709"/>
              <w:jc w:val="both"/>
              <w:rPr>
                <w:sz w:val="28"/>
                <w:szCs w:val="28"/>
              </w:rPr>
            </w:pPr>
            <w:r w:rsidRPr="00797FC3">
              <w:rPr>
                <w:sz w:val="28"/>
                <w:szCs w:val="28"/>
              </w:rPr>
              <w:t>- организация и содержание мест захоронения.</w:t>
            </w:r>
          </w:p>
        </w:tc>
      </w:tr>
    </w:tbl>
    <w:p w:rsidR="00797FC3" w:rsidRPr="00797FC3" w:rsidRDefault="00797FC3" w:rsidP="00797FC3">
      <w:pPr>
        <w:snapToGrid w:val="0"/>
        <w:spacing w:line="100" w:lineRule="atLeast"/>
        <w:ind w:firstLine="709"/>
        <w:jc w:val="both"/>
        <w:rPr>
          <w:sz w:val="28"/>
          <w:szCs w:val="28"/>
        </w:rPr>
      </w:pPr>
      <w:r w:rsidRPr="00797FC3">
        <w:rPr>
          <w:sz w:val="28"/>
          <w:szCs w:val="28"/>
        </w:rPr>
        <w:lastRenderedPageBreak/>
        <w:t>Срок реализации подпрограммы - 2023-2030 годы.</w:t>
      </w:r>
    </w:p>
    <w:p w:rsidR="00797FC3" w:rsidRPr="00797FC3" w:rsidRDefault="00797FC3" w:rsidP="00797FC3">
      <w:pPr>
        <w:snapToGrid w:val="0"/>
        <w:spacing w:line="100" w:lineRule="atLeast"/>
        <w:ind w:firstLine="709"/>
        <w:jc w:val="both"/>
        <w:rPr>
          <w:sz w:val="28"/>
          <w:szCs w:val="28"/>
        </w:rPr>
      </w:pPr>
    </w:p>
    <w:p w:rsidR="00797FC3" w:rsidRPr="00797FC3" w:rsidRDefault="00797FC3" w:rsidP="00797FC3">
      <w:pPr>
        <w:ind w:firstLine="708"/>
        <w:jc w:val="both"/>
        <w:rPr>
          <w:b/>
          <w:bCs/>
          <w:iCs/>
          <w:sz w:val="28"/>
          <w:szCs w:val="28"/>
        </w:rPr>
      </w:pPr>
      <w:r w:rsidRPr="00797FC3">
        <w:rPr>
          <w:b/>
          <w:bCs/>
          <w:iCs/>
          <w:sz w:val="28"/>
          <w:szCs w:val="28"/>
        </w:rPr>
        <w:t>4. Характеристика основных мероприятий подпрограммы</w:t>
      </w:r>
    </w:p>
    <w:p w:rsidR="00797FC3" w:rsidRPr="00797FC3" w:rsidRDefault="00797FC3" w:rsidP="00797FC3">
      <w:pPr>
        <w:ind w:firstLine="708"/>
        <w:jc w:val="both"/>
        <w:rPr>
          <w:b/>
          <w:bCs/>
          <w:iCs/>
          <w:sz w:val="28"/>
          <w:szCs w:val="28"/>
        </w:rPr>
      </w:pPr>
    </w:p>
    <w:p w:rsidR="00797FC3" w:rsidRPr="00797FC3" w:rsidRDefault="00797FC3" w:rsidP="00797FC3">
      <w:pPr>
        <w:snapToGrid w:val="0"/>
        <w:spacing w:line="100" w:lineRule="atLeast"/>
        <w:jc w:val="both"/>
        <w:rPr>
          <w:sz w:val="28"/>
          <w:szCs w:val="28"/>
        </w:rPr>
      </w:pPr>
      <w:r w:rsidRPr="00797FC3">
        <w:rPr>
          <w:sz w:val="28"/>
          <w:szCs w:val="28"/>
        </w:rPr>
        <w:tab/>
        <w:t>Основные мероприятия для выполнения поставленных задач в ходе реализации подпрограммы:</w:t>
      </w:r>
    </w:p>
    <w:p w:rsidR="00797FC3" w:rsidRPr="00797FC3" w:rsidRDefault="00797FC3" w:rsidP="00797FC3">
      <w:pPr>
        <w:snapToGrid w:val="0"/>
        <w:spacing w:line="100" w:lineRule="atLeast"/>
        <w:jc w:val="center"/>
        <w:rPr>
          <w:sz w:val="28"/>
          <w:szCs w:val="28"/>
        </w:rPr>
      </w:pPr>
      <w:r w:rsidRPr="00797FC3">
        <w:rPr>
          <w:sz w:val="28"/>
          <w:szCs w:val="28"/>
        </w:rPr>
        <w:t xml:space="preserve">                                                                                                                тыс. рублей</w:t>
      </w:r>
    </w:p>
    <w:tbl>
      <w:tblPr>
        <w:tblW w:w="10632" w:type="dxa"/>
        <w:tblInd w:w="-562" w:type="dxa"/>
        <w:tblLayout w:type="fixed"/>
        <w:tblCellMar>
          <w:left w:w="0" w:type="dxa"/>
          <w:right w:w="0" w:type="dxa"/>
        </w:tblCellMar>
        <w:tblLook w:val="0000" w:firstRow="0" w:lastRow="0" w:firstColumn="0" w:lastColumn="0" w:noHBand="0" w:noVBand="0"/>
      </w:tblPr>
      <w:tblGrid>
        <w:gridCol w:w="567"/>
        <w:gridCol w:w="2127"/>
        <w:gridCol w:w="992"/>
        <w:gridCol w:w="850"/>
        <w:gridCol w:w="851"/>
        <w:gridCol w:w="850"/>
        <w:gridCol w:w="851"/>
        <w:gridCol w:w="850"/>
        <w:gridCol w:w="851"/>
        <w:gridCol w:w="992"/>
        <w:gridCol w:w="851"/>
      </w:tblGrid>
      <w:tr w:rsidR="00797FC3" w:rsidRPr="00797FC3" w:rsidTr="00232E0E">
        <w:tc>
          <w:tcPr>
            <w:tcW w:w="567" w:type="dxa"/>
            <w:vMerge w:val="restart"/>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 </w:t>
            </w:r>
            <w:proofErr w:type="gramStart"/>
            <w:r w:rsidRPr="00797FC3">
              <w:t>п</w:t>
            </w:r>
            <w:proofErr w:type="gramEnd"/>
            <w:r w:rsidRPr="00797FC3">
              <w:t>/п</w:t>
            </w:r>
          </w:p>
        </w:tc>
        <w:tc>
          <w:tcPr>
            <w:tcW w:w="2127" w:type="dxa"/>
            <w:vMerge w:val="restart"/>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pPr>
            <w:r w:rsidRPr="00797FC3">
              <w:t>Наименование мероприятий</w:t>
            </w:r>
          </w:p>
        </w:tc>
        <w:tc>
          <w:tcPr>
            <w:tcW w:w="992" w:type="dxa"/>
            <w:vMerge w:val="restart"/>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Всего</w:t>
            </w:r>
          </w:p>
        </w:tc>
        <w:tc>
          <w:tcPr>
            <w:tcW w:w="6946" w:type="dxa"/>
            <w:gridSpan w:val="8"/>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в </w:t>
            </w:r>
            <w:proofErr w:type="spellStart"/>
            <w:r w:rsidRPr="00797FC3">
              <w:t>т.ч</w:t>
            </w:r>
            <w:proofErr w:type="spellEnd"/>
            <w:r w:rsidRPr="00797FC3">
              <w:t>. по годам</w:t>
            </w:r>
          </w:p>
        </w:tc>
      </w:tr>
      <w:tr w:rsidR="00797FC3" w:rsidRPr="00797FC3" w:rsidTr="00232E0E">
        <w:tc>
          <w:tcPr>
            <w:tcW w:w="567"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pPr>
          </w:p>
        </w:tc>
        <w:tc>
          <w:tcPr>
            <w:tcW w:w="2127"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pPr>
          </w:p>
        </w:tc>
        <w:tc>
          <w:tcPr>
            <w:tcW w:w="992" w:type="dxa"/>
            <w:vMerge/>
            <w:tcBorders>
              <w:left w:val="single" w:sz="4" w:space="0" w:color="auto"/>
              <w:right w:val="single" w:sz="4" w:space="0" w:color="auto"/>
            </w:tcBorders>
            <w:shd w:val="clear" w:color="auto" w:fill="auto"/>
          </w:tcPr>
          <w:p w:rsidR="00797FC3" w:rsidRPr="00797FC3" w:rsidRDefault="00797FC3" w:rsidP="00797FC3">
            <w:pPr>
              <w:suppressLineNumbers/>
              <w:snapToGrid w:val="0"/>
              <w:jc w:val="center"/>
            </w:pPr>
          </w:p>
        </w:tc>
        <w:tc>
          <w:tcPr>
            <w:tcW w:w="850"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2023 </w:t>
            </w:r>
          </w:p>
        </w:tc>
        <w:tc>
          <w:tcPr>
            <w:tcW w:w="851"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2024 </w:t>
            </w:r>
          </w:p>
        </w:tc>
        <w:tc>
          <w:tcPr>
            <w:tcW w:w="850"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2025 </w:t>
            </w:r>
          </w:p>
        </w:tc>
        <w:tc>
          <w:tcPr>
            <w:tcW w:w="851"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2026 </w:t>
            </w:r>
          </w:p>
        </w:tc>
        <w:tc>
          <w:tcPr>
            <w:tcW w:w="850" w:type="dxa"/>
            <w:tcBorders>
              <w:top w:val="single" w:sz="4" w:space="0" w:color="auto"/>
              <w:left w:val="single" w:sz="4" w:space="0" w:color="auto"/>
            </w:tcBorders>
            <w:shd w:val="clear" w:color="auto" w:fill="auto"/>
          </w:tcPr>
          <w:p w:rsidR="00797FC3" w:rsidRPr="00797FC3" w:rsidRDefault="00797FC3" w:rsidP="00797FC3">
            <w:pPr>
              <w:suppressLineNumbers/>
              <w:snapToGrid w:val="0"/>
              <w:jc w:val="center"/>
            </w:pPr>
            <w:r w:rsidRPr="00797FC3">
              <w:t xml:space="preserve">2027 </w:t>
            </w:r>
          </w:p>
        </w:tc>
        <w:tc>
          <w:tcPr>
            <w:tcW w:w="851" w:type="dxa"/>
            <w:tcBorders>
              <w:top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2028 </w:t>
            </w:r>
          </w:p>
        </w:tc>
        <w:tc>
          <w:tcPr>
            <w:tcW w:w="992"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 xml:space="preserve">2029 </w:t>
            </w:r>
          </w:p>
        </w:tc>
        <w:tc>
          <w:tcPr>
            <w:tcW w:w="851" w:type="dxa"/>
            <w:tcBorders>
              <w:top w:val="single" w:sz="4" w:space="0" w:color="auto"/>
              <w:left w:val="single" w:sz="4" w:space="0" w:color="auto"/>
              <w:right w:val="single" w:sz="4" w:space="0" w:color="auto"/>
            </w:tcBorders>
          </w:tcPr>
          <w:p w:rsidR="00797FC3" w:rsidRPr="00797FC3" w:rsidRDefault="00797FC3" w:rsidP="00797FC3">
            <w:pPr>
              <w:suppressLineNumbers/>
              <w:snapToGrid w:val="0"/>
              <w:jc w:val="center"/>
            </w:pPr>
            <w:r w:rsidRPr="00797FC3">
              <w:t>2030</w:t>
            </w:r>
          </w:p>
        </w:tc>
      </w:tr>
      <w:tr w:rsidR="00797FC3" w:rsidRPr="00797FC3" w:rsidTr="00232E0E">
        <w:tc>
          <w:tcPr>
            <w:tcW w:w="567" w:type="dxa"/>
            <w:tcBorders>
              <w:top w:val="single" w:sz="4" w:space="0" w:color="000000"/>
              <w:left w:val="single" w:sz="4" w:space="0" w:color="auto"/>
              <w:bottom w:val="single" w:sz="4" w:space="0" w:color="auto"/>
            </w:tcBorders>
            <w:shd w:val="clear" w:color="auto" w:fill="auto"/>
          </w:tcPr>
          <w:p w:rsidR="00797FC3" w:rsidRPr="00797FC3" w:rsidRDefault="00797FC3" w:rsidP="00797FC3">
            <w:pPr>
              <w:suppressLineNumbers/>
              <w:snapToGrid w:val="0"/>
              <w:jc w:val="center"/>
            </w:pPr>
            <w:r w:rsidRPr="00797FC3">
              <w:t>1.</w:t>
            </w:r>
          </w:p>
        </w:tc>
        <w:tc>
          <w:tcPr>
            <w:tcW w:w="2127" w:type="dxa"/>
            <w:tcBorders>
              <w:top w:val="single" w:sz="4" w:space="0" w:color="000000"/>
              <w:left w:val="single" w:sz="4" w:space="0" w:color="000000"/>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Организация уличного освещения</w:t>
            </w:r>
          </w:p>
        </w:tc>
        <w:tc>
          <w:tcPr>
            <w:tcW w:w="992" w:type="dxa"/>
            <w:tcBorders>
              <w:top w:val="single" w:sz="4" w:space="0" w:color="000000"/>
              <w:left w:val="single" w:sz="4" w:space="0" w:color="auto"/>
              <w:bottom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102934,33</w:t>
            </w:r>
          </w:p>
        </w:tc>
        <w:tc>
          <w:tcPr>
            <w:tcW w:w="85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8152,51</w:t>
            </w:r>
          </w:p>
        </w:tc>
        <w:tc>
          <w:tcPr>
            <w:tcW w:w="851"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7728,71</w:t>
            </w:r>
          </w:p>
        </w:tc>
        <w:tc>
          <w:tcPr>
            <w:tcW w:w="85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12053,11</w:t>
            </w:r>
          </w:p>
        </w:tc>
        <w:tc>
          <w:tcPr>
            <w:tcW w:w="851"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jc w:val="center"/>
              <w:rPr>
                <w:sz w:val="20"/>
                <w:szCs w:val="20"/>
              </w:rPr>
            </w:pPr>
            <w:r w:rsidRPr="00797FC3">
              <w:rPr>
                <w:sz w:val="20"/>
                <w:szCs w:val="20"/>
              </w:rPr>
              <w:t>15000</w:t>
            </w:r>
          </w:p>
        </w:tc>
        <w:tc>
          <w:tcPr>
            <w:tcW w:w="85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jc w:val="center"/>
              <w:rPr>
                <w:sz w:val="20"/>
                <w:szCs w:val="20"/>
              </w:rPr>
            </w:pPr>
            <w:r w:rsidRPr="00797FC3">
              <w:rPr>
                <w:sz w:val="20"/>
                <w:szCs w:val="20"/>
              </w:rPr>
              <w:t>15000</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0"/>
                <w:szCs w:val="20"/>
              </w:rPr>
              <w:t>15000</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797FC3" w:rsidRPr="00797FC3" w:rsidRDefault="00797FC3" w:rsidP="00797FC3">
            <w:pPr>
              <w:jc w:val="center"/>
              <w:rPr>
                <w:sz w:val="20"/>
                <w:szCs w:val="20"/>
              </w:rPr>
            </w:pPr>
            <w:r w:rsidRPr="00797FC3">
              <w:rPr>
                <w:sz w:val="20"/>
                <w:szCs w:val="20"/>
              </w:rPr>
              <w:t>15000</w:t>
            </w:r>
          </w:p>
        </w:tc>
        <w:tc>
          <w:tcPr>
            <w:tcW w:w="851" w:type="dxa"/>
            <w:tcBorders>
              <w:top w:val="single" w:sz="4" w:space="0" w:color="000000"/>
              <w:left w:val="single" w:sz="4" w:space="0" w:color="auto"/>
              <w:bottom w:val="single" w:sz="4" w:space="0" w:color="000000"/>
              <w:right w:val="single" w:sz="4" w:space="0" w:color="auto"/>
            </w:tcBorders>
          </w:tcPr>
          <w:p w:rsidR="00797FC3" w:rsidRPr="00797FC3" w:rsidRDefault="00797FC3" w:rsidP="00797FC3">
            <w:pPr>
              <w:jc w:val="center"/>
              <w:rPr>
                <w:sz w:val="20"/>
                <w:szCs w:val="20"/>
              </w:rPr>
            </w:pPr>
            <w:r w:rsidRPr="00797FC3">
              <w:rPr>
                <w:sz w:val="20"/>
                <w:szCs w:val="20"/>
              </w:rPr>
              <w:t>15000</w:t>
            </w:r>
          </w:p>
        </w:tc>
      </w:tr>
      <w:tr w:rsidR="00797FC3" w:rsidRPr="00797FC3" w:rsidTr="00232E0E">
        <w:tc>
          <w:tcPr>
            <w:tcW w:w="56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Ремонт и содержание автомобильных дорог</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850"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850"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850"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992"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p>
        </w:tc>
        <w:tc>
          <w:tcPr>
            <w:tcW w:w="851" w:type="dxa"/>
            <w:tcBorders>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18"/>
                <w:szCs w:val="18"/>
              </w:rPr>
            </w:pPr>
          </w:p>
        </w:tc>
      </w:tr>
      <w:tr w:rsidR="00797FC3" w:rsidRPr="00797FC3" w:rsidTr="00232E0E">
        <w:tc>
          <w:tcPr>
            <w:tcW w:w="56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Озеленение городского поселения (средства бюджета городского поселения)</w:t>
            </w:r>
          </w:p>
        </w:tc>
        <w:tc>
          <w:tcPr>
            <w:tcW w:w="992"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32000</w:t>
            </w:r>
          </w:p>
        </w:tc>
        <w:tc>
          <w:tcPr>
            <w:tcW w:w="850"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4000</w:t>
            </w:r>
          </w:p>
        </w:tc>
        <w:tc>
          <w:tcPr>
            <w:tcW w:w="851"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4000</w:t>
            </w:r>
          </w:p>
        </w:tc>
        <w:tc>
          <w:tcPr>
            <w:tcW w:w="850"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4000</w:t>
            </w:r>
          </w:p>
        </w:tc>
        <w:tc>
          <w:tcPr>
            <w:tcW w:w="851"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4000</w:t>
            </w:r>
          </w:p>
        </w:tc>
        <w:tc>
          <w:tcPr>
            <w:tcW w:w="850"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4000</w:t>
            </w:r>
          </w:p>
        </w:tc>
        <w:tc>
          <w:tcPr>
            <w:tcW w:w="851"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4000</w:t>
            </w:r>
          </w:p>
        </w:tc>
        <w:tc>
          <w:tcPr>
            <w:tcW w:w="992" w:type="dxa"/>
            <w:tcBorders>
              <w:top w:val="single" w:sz="4" w:space="0" w:color="auto"/>
              <w:left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4000</w:t>
            </w:r>
          </w:p>
        </w:tc>
        <w:tc>
          <w:tcPr>
            <w:tcW w:w="851" w:type="dxa"/>
            <w:tcBorders>
              <w:top w:val="single" w:sz="4" w:space="0" w:color="auto"/>
              <w:left w:val="single" w:sz="4" w:space="0" w:color="auto"/>
              <w:right w:val="single" w:sz="4" w:space="0" w:color="auto"/>
            </w:tcBorders>
          </w:tcPr>
          <w:p w:rsidR="00797FC3" w:rsidRPr="00797FC3" w:rsidRDefault="00797FC3" w:rsidP="00797FC3">
            <w:pPr>
              <w:suppressLineNumbers/>
              <w:snapToGrid w:val="0"/>
              <w:jc w:val="center"/>
              <w:rPr>
                <w:sz w:val="18"/>
                <w:szCs w:val="18"/>
              </w:rPr>
            </w:pPr>
            <w:r w:rsidRPr="00797FC3">
              <w:rPr>
                <w:sz w:val="18"/>
                <w:szCs w:val="18"/>
              </w:rPr>
              <w:t>4000</w:t>
            </w:r>
          </w:p>
        </w:tc>
      </w:tr>
      <w:tr w:rsidR="00797FC3" w:rsidRPr="00797FC3" w:rsidTr="00232E0E">
        <w:tc>
          <w:tcPr>
            <w:tcW w:w="567" w:type="dxa"/>
            <w:tcBorders>
              <w:top w:val="single" w:sz="4" w:space="0" w:color="auto"/>
              <w:left w:val="single" w:sz="4" w:space="0" w:color="auto"/>
              <w:bottom w:val="single" w:sz="4" w:space="0" w:color="000000"/>
            </w:tcBorders>
            <w:shd w:val="clear" w:color="auto" w:fill="auto"/>
          </w:tcPr>
          <w:p w:rsidR="00797FC3" w:rsidRPr="00797FC3" w:rsidRDefault="00797FC3" w:rsidP="00797FC3">
            <w:pPr>
              <w:suppressLineNumbers/>
              <w:snapToGrid w:val="0"/>
              <w:jc w:val="center"/>
            </w:pPr>
            <w:r w:rsidRPr="00797FC3">
              <w:t>4.</w:t>
            </w:r>
          </w:p>
        </w:tc>
        <w:tc>
          <w:tcPr>
            <w:tcW w:w="2127" w:type="dxa"/>
            <w:tcBorders>
              <w:top w:val="single" w:sz="4" w:space="0" w:color="auto"/>
              <w:left w:val="single" w:sz="4" w:space="0" w:color="000000"/>
              <w:bottom w:val="single" w:sz="4" w:space="0" w:color="000000"/>
            </w:tcBorders>
            <w:shd w:val="clear" w:color="auto" w:fill="auto"/>
          </w:tcPr>
          <w:p w:rsidR="00797FC3" w:rsidRPr="00797FC3" w:rsidRDefault="00797FC3" w:rsidP="00797FC3">
            <w:pPr>
              <w:suppressLineNumbers/>
              <w:snapToGrid w:val="0"/>
            </w:pPr>
            <w:r w:rsidRPr="00797FC3">
              <w:t>Организация и со</w:t>
            </w:r>
            <w:r w:rsidRPr="00797FC3">
              <w:softHyphen/>
              <w:t>держание мест захоронения (средства бюджета городского поселения)</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8800</w:t>
            </w:r>
          </w:p>
        </w:tc>
        <w:tc>
          <w:tcPr>
            <w:tcW w:w="850" w:type="dxa"/>
            <w:tcBorders>
              <w:top w:val="single" w:sz="4" w:space="0" w:color="000000"/>
              <w:left w:val="single" w:sz="4" w:space="0" w:color="auto"/>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1100</w:t>
            </w:r>
          </w:p>
        </w:tc>
        <w:tc>
          <w:tcPr>
            <w:tcW w:w="851"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1100</w:t>
            </w:r>
          </w:p>
        </w:tc>
        <w:tc>
          <w:tcPr>
            <w:tcW w:w="85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1100</w:t>
            </w:r>
          </w:p>
        </w:tc>
        <w:tc>
          <w:tcPr>
            <w:tcW w:w="851"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1100</w:t>
            </w:r>
          </w:p>
        </w:tc>
        <w:tc>
          <w:tcPr>
            <w:tcW w:w="850"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1100</w:t>
            </w:r>
          </w:p>
        </w:tc>
        <w:tc>
          <w:tcPr>
            <w:tcW w:w="851"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1100</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1100</w:t>
            </w:r>
          </w:p>
        </w:tc>
        <w:tc>
          <w:tcPr>
            <w:tcW w:w="851" w:type="dxa"/>
            <w:tcBorders>
              <w:top w:val="single" w:sz="4" w:space="0" w:color="000000"/>
              <w:left w:val="single" w:sz="4" w:space="0" w:color="000000"/>
              <w:bottom w:val="single" w:sz="4" w:space="0" w:color="000000"/>
              <w:right w:val="single" w:sz="4" w:space="0" w:color="auto"/>
            </w:tcBorders>
          </w:tcPr>
          <w:p w:rsidR="00797FC3" w:rsidRPr="00797FC3" w:rsidRDefault="00797FC3" w:rsidP="00797FC3">
            <w:pPr>
              <w:suppressLineNumbers/>
              <w:snapToGrid w:val="0"/>
              <w:jc w:val="center"/>
              <w:rPr>
                <w:sz w:val="18"/>
                <w:szCs w:val="18"/>
              </w:rPr>
            </w:pPr>
            <w:r w:rsidRPr="00797FC3">
              <w:rPr>
                <w:sz w:val="18"/>
                <w:szCs w:val="18"/>
              </w:rPr>
              <w:t>1100</w:t>
            </w:r>
          </w:p>
        </w:tc>
      </w:tr>
      <w:tr w:rsidR="00797FC3" w:rsidRPr="00797FC3" w:rsidTr="00232E0E">
        <w:trPr>
          <w:trHeight w:val="1111"/>
        </w:trPr>
        <w:tc>
          <w:tcPr>
            <w:tcW w:w="567"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5.</w:t>
            </w:r>
          </w:p>
        </w:tc>
        <w:tc>
          <w:tcPr>
            <w:tcW w:w="2127"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Санитарная очистка от мусора дорожно-уличной сети и мест общего пользования</w:t>
            </w:r>
          </w:p>
        </w:tc>
        <w:tc>
          <w:tcPr>
            <w:tcW w:w="992"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104420</w:t>
            </w:r>
          </w:p>
        </w:tc>
        <w:tc>
          <w:tcPr>
            <w:tcW w:w="850"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8140</w:t>
            </w: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12140</w:t>
            </w:r>
          </w:p>
        </w:tc>
        <w:tc>
          <w:tcPr>
            <w:tcW w:w="850"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4140</w:t>
            </w: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16000</w:t>
            </w:r>
          </w:p>
        </w:tc>
        <w:tc>
          <w:tcPr>
            <w:tcW w:w="850"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16000</w:t>
            </w:r>
          </w:p>
        </w:tc>
        <w:tc>
          <w:tcPr>
            <w:tcW w:w="851"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16000</w:t>
            </w:r>
          </w:p>
        </w:tc>
        <w:tc>
          <w:tcPr>
            <w:tcW w:w="992" w:type="dxa"/>
            <w:tcBorders>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16000</w:t>
            </w:r>
          </w:p>
        </w:tc>
        <w:tc>
          <w:tcPr>
            <w:tcW w:w="851" w:type="dxa"/>
            <w:tcBorders>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18"/>
                <w:szCs w:val="18"/>
              </w:rPr>
            </w:pPr>
            <w:r w:rsidRPr="00797FC3">
              <w:rPr>
                <w:sz w:val="18"/>
                <w:szCs w:val="18"/>
              </w:rPr>
              <w:t>16000</w:t>
            </w:r>
          </w:p>
        </w:tc>
      </w:tr>
      <w:tr w:rsidR="00797FC3" w:rsidRPr="00797FC3" w:rsidTr="00232E0E">
        <w:tc>
          <w:tcPr>
            <w:tcW w:w="56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r w:rsidRPr="00797FC3">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Мероприятия по благоустройству городского поселения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181680,61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25867,48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54116,63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16696,05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17000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17000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17000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17000</w:t>
            </w:r>
          </w:p>
        </w:tc>
        <w:tc>
          <w:tcPr>
            <w:tcW w:w="851"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suppressLineNumbers/>
              <w:snapToGrid w:val="0"/>
              <w:jc w:val="center"/>
              <w:rPr>
                <w:sz w:val="18"/>
                <w:szCs w:val="18"/>
              </w:rPr>
            </w:pPr>
            <w:r w:rsidRPr="00797FC3">
              <w:rPr>
                <w:sz w:val="18"/>
                <w:szCs w:val="18"/>
              </w:rPr>
              <w:t>17000</w:t>
            </w:r>
          </w:p>
        </w:tc>
      </w:tr>
      <w:tr w:rsidR="00797FC3" w:rsidRPr="00797FC3" w:rsidTr="00232E0E">
        <w:trPr>
          <w:trHeight w:val="5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pPr>
            <w:r w:rsidRPr="00797FC3">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napToGrid w:val="0"/>
              <w:jc w:val="center"/>
              <w:rPr>
                <w:rFonts w:eastAsia="Arial"/>
                <w:sz w:val="18"/>
                <w:szCs w:val="18"/>
              </w:rPr>
            </w:pPr>
            <w:r w:rsidRPr="00797FC3">
              <w:rPr>
                <w:rFonts w:eastAsia="Arial"/>
                <w:sz w:val="18"/>
                <w:szCs w:val="18"/>
              </w:rPr>
              <w:t>429834,49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47259,99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79085,34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37989,16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53100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suppressLineNumbers/>
              <w:snapToGrid w:val="0"/>
              <w:jc w:val="center"/>
              <w:rPr>
                <w:sz w:val="18"/>
                <w:szCs w:val="18"/>
              </w:rPr>
            </w:pPr>
            <w:r w:rsidRPr="00797FC3">
              <w:rPr>
                <w:sz w:val="18"/>
                <w:szCs w:val="18"/>
              </w:rPr>
              <w:t>53100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18"/>
                <w:szCs w:val="18"/>
              </w:rPr>
            </w:pPr>
            <w:r w:rsidRPr="00797FC3">
              <w:rPr>
                <w:sz w:val="18"/>
                <w:szCs w:val="18"/>
              </w:rPr>
              <w:t>53100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7FC3" w:rsidRPr="00797FC3" w:rsidRDefault="00797FC3" w:rsidP="00797FC3">
            <w:pPr>
              <w:jc w:val="center"/>
              <w:rPr>
                <w:sz w:val="18"/>
                <w:szCs w:val="18"/>
              </w:rPr>
            </w:pPr>
            <w:r w:rsidRPr="00797FC3">
              <w:rPr>
                <w:sz w:val="18"/>
                <w:szCs w:val="18"/>
              </w:rPr>
              <w:t>53100</w:t>
            </w:r>
          </w:p>
        </w:tc>
        <w:tc>
          <w:tcPr>
            <w:tcW w:w="851" w:type="dxa"/>
            <w:tcBorders>
              <w:top w:val="single" w:sz="4" w:space="0" w:color="auto"/>
              <w:left w:val="single" w:sz="4" w:space="0" w:color="auto"/>
              <w:bottom w:val="single" w:sz="4" w:space="0" w:color="auto"/>
              <w:right w:val="single" w:sz="4" w:space="0" w:color="auto"/>
            </w:tcBorders>
          </w:tcPr>
          <w:p w:rsidR="00797FC3" w:rsidRPr="00797FC3" w:rsidRDefault="00797FC3" w:rsidP="00797FC3">
            <w:pPr>
              <w:jc w:val="center"/>
              <w:rPr>
                <w:sz w:val="18"/>
                <w:szCs w:val="18"/>
              </w:rPr>
            </w:pPr>
            <w:r w:rsidRPr="00797FC3">
              <w:rPr>
                <w:sz w:val="18"/>
                <w:szCs w:val="18"/>
              </w:rPr>
              <w:t>53100</w:t>
            </w:r>
          </w:p>
        </w:tc>
      </w:tr>
    </w:tbl>
    <w:p w:rsidR="00797FC3" w:rsidRPr="00797FC3" w:rsidRDefault="00797FC3" w:rsidP="00797FC3">
      <w:pPr>
        <w:jc w:val="center"/>
        <w:rPr>
          <w:sz w:val="20"/>
          <w:szCs w:val="20"/>
        </w:rPr>
      </w:pPr>
    </w:p>
    <w:p w:rsidR="00797FC3" w:rsidRPr="00797FC3" w:rsidRDefault="00797FC3" w:rsidP="00797FC3">
      <w:pPr>
        <w:jc w:val="center"/>
        <w:rPr>
          <w:b/>
          <w:bCs/>
          <w:iCs/>
          <w:sz w:val="28"/>
          <w:szCs w:val="28"/>
        </w:rPr>
      </w:pPr>
      <w:r w:rsidRPr="00797FC3">
        <w:rPr>
          <w:b/>
          <w:bCs/>
          <w:iCs/>
          <w:sz w:val="28"/>
          <w:szCs w:val="28"/>
        </w:rPr>
        <w:t>5. Финансовое обеспечение подпрограммы</w:t>
      </w:r>
    </w:p>
    <w:p w:rsidR="00797FC3" w:rsidRPr="00797FC3" w:rsidRDefault="00797FC3" w:rsidP="00797FC3">
      <w:pPr>
        <w:snapToGrid w:val="0"/>
        <w:ind w:firstLine="708"/>
        <w:jc w:val="both"/>
        <w:rPr>
          <w:rFonts w:eastAsia="Arial"/>
          <w:sz w:val="28"/>
          <w:szCs w:val="28"/>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Финансовое обеспечение подпрограммы предусмотрено в сумме</w:t>
      </w:r>
      <w:r w:rsidRPr="00797FC3">
        <w:rPr>
          <w:rFonts w:eastAsia="Arial"/>
          <w:b/>
          <w:sz w:val="22"/>
          <w:szCs w:val="22"/>
        </w:rPr>
        <w:t xml:space="preserve"> </w:t>
      </w:r>
      <w:r w:rsidRPr="00797FC3">
        <w:rPr>
          <w:rFonts w:eastAsia="Arial"/>
          <w:sz w:val="28"/>
          <w:szCs w:val="28"/>
        </w:rPr>
        <w:t>429834,49 тыс. рублей, в том числе:</w:t>
      </w:r>
    </w:p>
    <w:p w:rsidR="00797FC3" w:rsidRPr="00797FC3" w:rsidRDefault="00797FC3" w:rsidP="00797FC3">
      <w:pPr>
        <w:snapToGrid w:val="0"/>
        <w:ind w:firstLine="708"/>
        <w:jc w:val="both"/>
        <w:rPr>
          <w:rFonts w:eastAsia="Arial"/>
          <w:sz w:val="28"/>
          <w:szCs w:val="28"/>
        </w:rPr>
      </w:pPr>
    </w:p>
    <w:tbl>
      <w:tblPr>
        <w:tblW w:w="9825" w:type="dxa"/>
        <w:tblInd w:w="55" w:type="dxa"/>
        <w:tblLayout w:type="fixed"/>
        <w:tblCellMar>
          <w:top w:w="55" w:type="dxa"/>
          <w:left w:w="55" w:type="dxa"/>
          <w:bottom w:w="55" w:type="dxa"/>
          <w:right w:w="55" w:type="dxa"/>
        </w:tblCellMar>
        <w:tblLook w:val="0000" w:firstRow="0" w:lastRow="0" w:firstColumn="0" w:lastColumn="0" w:noHBand="0" w:noVBand="0"/>
      </w:tblPr>
      <w:tblGrid>
        <w:gridCol w:w="1942"/>
        <w:gridCol w:w="1942"/>
        <w:gridCol w:w="1942"/>
        <w:gridCol w:w="1942"/>
        <w:gridCol w:w="2057"/>
      </w:tblGrid>
      <w:tr w:rsidR="00797FC3" w:rsidRPr="00797FC3" w:rsidTr="00232E0E">
        <w:tc>
          <w:tcPr>
            <w:tcW w:w="1942" w:type="dxa"/>
            <w:vMerge w:val="restart"/>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период</w:t>
            </w:r>
          </w:p>
        </w:tc>
        <w:tc>
          <w:tcPr>
            <w:tcW w:w="7883" w:type="dxa"/>
            <w:gridSpan w:val="4"/>
            <w:tcBorders>
              <w:top w:val="single" w:sz="1" w:space="0" w:color="000000"/>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Источники финансирования (тыс. рублей)</w:t>
            </w:r>
          </w:p>
        </w:tc>
      </w:tr>
      <w:tr w:rsidR="00797FC3" w:rsidRPr="00797FC3" w:rsidTr="00232E0E">
        <w:tc>
          <w:tcPr>
            <w:tcW w:w="1942" w:type="dxa"/>
            <w:vMerge/>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1942" w:type="dxa"/>
            <w:vMerge w:val="restart"/>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Всего</w:t>
            </w:r>
          </w:p>
        </w:tc>
        <w:tc>
          <w:tcPr>
            <w:tcW w:w="5941" w:type="dxa"/>
            <w:gridSpan w:val="3"/>
            <w:tcBorders>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в том числе</w:t>
            </w:r>
          </w:p>
        </w:tc>
      </w:tr>
      <w:tr w:rsidR="00797FC3" w:rsidRPr="00797FC3" w:rsidTr="00232E0E">
        <w:tc>
          <w:tcPr>
            <w:tcW w:w="1942" w:type="dxa"/>
            <w:vMerge/>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p>
        </w:tc>
        <w:tc>
          <w:tcPr>
            <w:tcW w:w="1942" w:type="dxa"/>
            <w:vMerge/>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8"/>
                <w:szCs w:val="28"/>
              </w:rPr>
            </w:pP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федеральный бюджет</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областной бюджет</w:t>
            </w:r>
          </w:p>
        </w:tc>
        <w:tc>
          <w:tcPr>
            <w:tcW w:w="2057" w:type="dxa"/>
            <w:tcBorders>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 xml:space="preserve">бюджет Бутурлиновского </w:t>
            </w:r>
            <w:r w:rsidRPr="00797FC3">
              <w:rPr>
                <w:sz w:val="26"/>
                <w:szCs w:val="26"/>
              </w:rPr>
              <w:lastRenderedPageBreak/>
              <w:t>городского поселения</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lastRenderedPageBreak/>
              <w:t>2023 год</w:t>
            </w:r>
          </w:p>
        </w:tc>
        <w:tc>
          <w:tcPr>
            <w:tcW w:w="194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47259,99</w:t>
            </w:r>
          </w:p>
        </w:tc>
        <w:tc>
          <w:tcPr>
            <w:tcW w:w="194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w:t>
            </w:r>
          </w:p>
        </w:tc>
        <w:tc>
          <w:tcPr>
            <w:tcW w:w="194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 xml:space="preserve"> -</w:t>
            </w:r>
          </w:p>
        </w:tc>
        <w:tc>
          <w:tcPr>
            <w:tcW w:w="2057"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47259,99</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2024 год</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79085,34</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2057"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79085,34</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2025 год</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37989,16</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2057"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37989,16</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2026 год</w:t>
            </w:r>
          </w:p>
        </w:tc>
        <w:tc>
          <w:tcPr>
            <w:tcW w:w="1942" w:type="dxa"/>
            <w:tcBorders>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rPr>
                <w:sz w:val="26"/>
                <w:szCs w:val="26"/>
              </w:rPr>
            </w:pPr>
            <w:r w:rsidRPr="00797FC3">
              <w:rPr>
                <w:sz w:val="26"/>
                <w:szCs w:val="26"/>
              </w:rPr>
              <w:t xml:space="preserve">            -</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2057" w:type="dxa"/>
            <w:tcBorders>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2027 год</w:t>
            </w:r>
          </w:p>
        </w:tc>
        <w:tc>
          <w:tcPr>
            <w:tcW w:w="1942" w:type="dxa"/>
            <w:tcBorders>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2057" w:type="dxa"/>
            <w:tcBorders>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2028 год</w:t>
            </w:r>
          </w:p>
        </w:tc>
        <w:tc>
          <w:tcPr>
            <w:tcW w:w="1942" w:type="dxa"/>
            <w:tcBorders>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2057" w:type="dxa"/>
            <w:tcBorders>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r>
      <w:tr w:rsidR="00797FC3" w:rsidRPr="00797FC3" w:rsidTr="00232E0E">
        <w:trPr>
          <w:trHeight w:val="318"/>
        </w:trPr>
        <w:tc>
          <w:tcPr>
            <w:tcW w:w="1942" w:type="dxa"/>
            <w:tcBorders>
              <w:left w:val="single" w:sz="1" w:space="0" w:color="000000"/>
              <w:bottom w:val="single" w:sz="4" w:space="0" w:color="auto"/>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2029 год</w:t>
            </w:r>
          </w:p>
        </w:tc>
        <w:tc>
          <w:tcPr>
            <w:tcW w:w="1942" w:type="dxa"/>
            <w:tcBorders>
              <w:left w:val="single" w:sz="1" w:space="0" w:color="000000"/>
              <w:bottom w:val="single" w:sz="4" w:space="0" w:color="auto"/>
            </w:tcBorders>
            <w:shd w:val="clear" w:color="auto" w:fill="auto"/>
          </w:tcPr>
          <w:p w:rsidR="00797FC3" w:rsidRPr="00797FC3" w:rsidRDefault="00797FC3" w:rsidP="00797FC3">
            <w:pPr>
              <w:jc w:val="center"/>
              <w:rPr>
                <w:sz w:val="26"/>
                <w:szCs w:val="26"/>
              </w:rPr>
            </w:pPr>
            <w:r w:rsidRPr="00797FC3">
              <w:rPr>
                <w:sz w:val="26"/>
                <w:szCs w:val="26"/>
              </w:rPr>
              <w:t>53100,0</w:t>
            </w:r>
          </w:p>
        </w:tc>
        <w:tc>
          <w:tcPr>
            <w:tcW w:w="1942" w:type="dxa"/>
            <w:tcBorders>
              <w:left w:val="single" w:sz="1" w:space="0" w:color="000000"/>
              <w:bottom w:val="single" w:sz="4" w:space="0" w:color="auto"/>
            </w:tcBorders>
            <w:shd w:val="clear" w:color="auto" w:fill="auto"/>
          </w:tcPr>
          <w:p w:rsidR="00797FC3" w:rsidRPr="00797FC3" w:rsidRDefault="00797FC3" w:rsidP="00797FC3">
            <w:pPr>
              <w:snapToGrid w:val="0"/>
              <w:jc w:val="center"/>
              <w:rPr>
                <w:rFonts w:ascii="Calibri" w:eastAsia="Arial" w:hAnsi="Calibri"/>
                <w:sz w:val="26"/>
                <w:szCs w:val="26"/>
              </w:rPr>
            </w:pPr>
            <w:r w:rsidRPr="00797FC3">
              <w:rPr>
                <w:rFonts w:ascii="Calibri" w:eastAsia="Arial" w:hAnsi="Calibri"/>
                <w:sz w:val="26"/>
                <w:szCs w:val="26"/>
              </w:rPr>
              <w:t>-</w:t>
            </w:r>
          </w:p>
        </w:tc>
        <w:tc>
          <w:tcPr>
            <w:tcW w:w="1942" w:type="dxa"/>
            <w:tcBorders>
              <w:left w:val="single" w:sz="1" w:space="0" w:color="000000"/>
              <w:bottom w:val="single" w:sz="4" w:space="0" w:color="auto"/>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w:t>
            </w:r>
          </w:p>
        </w:tc>
        <w:tc>
          <w:tcPr>
            <w:tcW w:w="2057" w:type="dxa"/>
            <w:tcBorders>
              <w:left w:val="single" w:sz="1" w:space="0" w:color="000000"/>
              <w:bottom w:val="single" w:sz="4" w:space="0" w:color="auto"/>
            </w:tcBorders>
            <w:shd w:val="clear" w:color="auto" w:fill="auto"/>
          </w:tcPr>
          <w:p w:rsidR="00797FC3" w:rsidRPr="00797FC3" w:rsidRDefault="00797FC3" w:rsidP="00797FC3">
            <w:pPr>
              <w:jc w:val="center"/>
              <w:rPr>
                <w:sz w:val="26"/>
                <w:szCs w:val="26"/>
              </w:rPr>
            </w:pPr>
            <w:r w:rsidRPr="00797FC3">
              <w:rPr>
                <w:sz w:val="26"/>
                <w:szCs w:val="26"/>
              </w:rPr>
              <w:t>53100,0</w:t>
            </w:r>
          </w:p>
        </w:tc>
      </w:tr>
      <w:tr w:rsidR="00797FC3" w:rsidRPr="00797FC3" w:rsidTr="00232E0E">
        <w:trPr>
          <w:trHeight w:val="150"/>
        </w:trPr>
        <w:tc>
          <w:tcPr>
            <w:tcW w:w="1942" w:type="dxa"/>
            <w:tcBorders>
              <w:top w:val="single" w:sz="4" w:space="0" w:color="auto"/>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2030 год</w:t>
            </w:r>
          </w:p>
        </w:tc>
        <w:tc>
          <w:tcPr>
            <w:tcW w:w="1942" w:type="dxa"/>
            <w:tcBorders>
              <w:top w:val="single" w:sz="4" w:space="0" w:color="auto"/>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c>
          <w:tcPr>
            <w:tcW w:w="1942" w:type="dxa"/>
            <w:tcBorders>
              <w:top w:val="single" w:sz="4" w:space="0" w:color="auto"/>
              <w:left w:val="single" w:sz="1" w:space="0" w:color="000000"/>
              <w:bottom w:val="single" w:sz="1" w:space="0" w:color="000000"/>
            </w:tcBorders>
            <w:shd w:val="clear" w:color="auto" w:fill="auto"/>
          </w:tcPr>
          <w:p w:rsidR="00797FC3" w:rsidRPr="00797FC3" w:rsidRDefault="00797FC3" w:rsidP="00797FC3">
            <w:pPr>
              <w:snapToGrid w:val="0"/>
              <w:jc w:val="center"/>
              <w:rPr>
                <w:rFonts w:ascii="Calibri" w:eastAsia="Arial" w:hAnsi="Calibri"/>
                <w:sz w:val="26"/>
                <w:szCs w:val="26"/>
              </w:rPr>
            </w:pPr>
          </w:p>
        </w:tc>
        <w:tc>
          <w:tcPr>
            <w:tcW w:w="1942" w:type="dxa"/>
            <w:tcBorders>
              <w:top w:val="single" w:sz="4" w:space="0" w:color="auto"/>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p>
        </w:tc>
        <w:tc>
          <w:tcPr>
            <w:tcW w:w="2057" w:type="dxa"/>
            <w:tcBorders>
              <w:top w:val="single" w:sz="4" w:space="0" w:color="auto"/>
              <w:left w:val="single" w:sz="1" w:space="0" w:color="000000"/>
              <w:bottom w:val="single" w:sz="1" w:space="0" w:color="000000"/>
            </w:tcBorders>
            <w:shd w:val="clear" w:color="auto" w:fill="auto"/>
          </w:tcPr>
          <w:p w:rsidR="00797FC3" w:rsidRPr="00797FC3" w:rsidRDefault="00797FC3" w:rsidP="00797FC3">
            <w:pPr>
              <w:jc w:val="center"/>
              <w:rPr>
                <w:sz w:val="26"/>
                <w:szCs w:val="26"/>
              </w:rPr>
            </w:pPr>
            <w:r w:rsidRPr="00797FC3">
              <w:rPr>
                <w:sz w:val="26"/>
                <w:szCs w:val="26"/>
              </w:rPr>
              <w:t>53100,0</w:t>
            </w:r>
          </w:p>
        </w:tc>
      </w:tr>
      <w:tr w:rsidR="00797FC3" w:rsidRPr="00797FC3" w:rsidTr="00232E0E">
        <w:tc>
          <w:tcPr>
            <w:tcW w:w="194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ИТОГО:</w:t>
            </w:r>
          </w:p>
        </w:tc>
        <w:tc>
          <w:tcPr>
            <w:tcW w:w="194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429834,49</w:t>
            </w:r>
          </w:p>
        </w:tc>
        <w:tc>
          <w:tcPr>
            <w:tcW w:w="194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 xml:space="preserve">  -</w:t>
            </w:r>
          </w:p>
        </w:tc>
        <w:tc>
          <w:tcPr>
            <w:tcW w:w="194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w:t>
            </w:r>
          </w:p>
        </w:tc>
        <w:tc>
          <w:tcPr>
            <w:tcW w:w="2057"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429834,49</w:t>
            </w:r>
          </w:p>
        </w:tc>
      </w:tr>
    </w:tbl>
    <w:p w:rsidR="00797FC3" w:rsidRPr="00797FC3" w:rsidRDefault="00797FC3" w:rsidP="00797FC3">
      <w:pPr>
        <w:snapToGrid w:val="0"/>
        <w:ind w:firstLine="708"/>
        <w:jc w:val="both"/>
        <w:rPr>
          <w:rFonts w:eastAsia="Arial"/>
          <w:sz w:val="28"/>
          <w:szCs w:val="28"/>
        </w:rPr>
      </w:pPr>
      <w:r w:rsidRPr="00797FC3">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p w:rsidR="00797FC3" w:rsidRPr="00797FC3" w:rsidRDefault="00797FC3" w:rsidP="00797FC3">
      <w:pPr>
        <w:snapToGrid w:val="0"/>
        <w:ind w:firstLine="708"/>
        <w:jc w:val="both"/>
        <w:rPr>
          <w:rFonts w:eastAsia="Arial"/>
          <w:sz w:val="28"/>
          <w:szCs w:val="28"/>
        </w:rPr>
      </w:pPr>
    </w:p>
    <w:p w:rsidR="00797FC3" w:rsidRPr="00797FC3" w:rsidRDefault="00797FC3" w:rsidP="00797FC3">
      <w:pPr>
        <w:ind w:firstLine="73"/>
        <w:jc w:val="center"/>
        <w:rPr>
          <w:b/>
          <w:sz w:val="28"/>
          <w:szCs w:val="28"/>
        </w:rPr>
      </w:pPr>
      <w:r w:rsidRPr="00797FC3">
        <w:rPr>
          <w:b/>
          <w:sz w:val="28"/>
          <w:szCs w:val="28"/>
        </w:rPr>
        <w:t>6. Оценка эффективности реализации подпрограммы</w:t>
      </w:r>
    </w:p>
    <w:p w:rsidR="00797FC3" w:rsidRPr="00797FC3" w:rsidRDefault="00797FC3" w:rsidP="00797FC3">
      <w:pPr>
        <w:ind w:firstLine="73"/>
        <w:jc w:val="center"/>
        <w:rPr>
          <w:b/>
          <w:sz w:val="28"/>
          <w:szCs w:val="28"/>
        </w:rPr>
      </w:pPr>
    </w:p>
    <w:p w:rsidR="00797FC3" w:rsidRPr="00797FC3" w:rsidRDefault="00797FC3" w:rsidP="00797FC3">
      <w:pPr>
        <w:snapToGrid w:val="0"/>
        <w:ind w:firstLine="708"/>
        <w:jc w:val="both"/>
        <w:rPr>
          <w:sz w:val="28"/>
          <w:szCs w:val="28"/>
        </w:rPr>
      </w:pPr>
      <w:r w:rsidRPr="00797FC3">
        <w:rPr>
          <w:sz w:val="28"/>
          <w:szCs w:val="28"/>
        </w:rPr>
        <w:t>В результате реализации подпрограммы ожидается создание условий, обеспечивающих комфортные условия для работы и отдыха населения на территории Бутурлиновского городского поселения.</w:t>
      </w:r>
    </w:p>
    <w:p w:rsidR="00797FC3" w:rsidRPr="00797FC3" w:rsidRDefault="00797FC3" w:rsidP="00797FC3">
      <w:pPr>
        <w:snapToGrid w:val="0"/>
        <w:ind w:firstLine="708"/>
        <w:jc w:val="both"/>
        <w:rPr>
          <w:sz w:val="28"/>
          <w:szCs w:val="28"/>
        </w:rPr>
      </w:pPr>
      <w:r w:rsidRPr="00797FC3">
        <w:rPr>
          <w:sz w:val="28"/>
          <w:szCs w:val="28"/>
        </w:rPr>
        <w:t>Результат реализации подпрограммы:</w:t>
      </w:r>
    </w:p>
    <w:p w:rsidR="00797FC3" w:rsidRPr="00797FC3" w:rsidRDefault="00797FC3" w:rsidP="00E6005B">
      <w:pPr>
        <w:numPr>
          <w:ilvl w:val="0"/>
          <w:numId w:val="3"/>
        </w:numPr>
        <w:tabs>
          <w:tab w:val="clear" w:pos="0"/>
          <w:tab w:val="num" w:pos="720"/>
        </w:tabs>
        <w:autoSpaceDE w:val="0"/>
        <w:snapToGrid w:val="0"/>
        <w:ind w:left="0" w:firstLine="708"/>
        <w:jc w:val="both"/>
        <w:rPr>
          <w:bCs/>
          <w:sz w:val="28"/>
          <w:szCs w:val="28"/>
        </w:rPr>
      </w:pPr>
      <w:r w:rsidRPr="00797FC3">
        <w:rPr>
          <w:bCs/>
          <w:sz w:val="28"/>
          <w:szCs w:val="28"/>
        </w:rPr>
        <w:t>повышение уровня благоустройства поселения;</w:t>
      </w:r>
    </w:p>
    <w:p w:rsidR="00797FC3" w:rsidRPr="00797FC3" w:rsidRDefault="00797FC3" w:rsidP="00E6005B">
      <w:pPr>
        <w:numPr>
          <w:ilvl w:val="0"/>
          <w:numId w:val="3"/>
        </w:numPr>
        <w:tabs>
          <w:tab w:val="clear" w:pos="0"/>
          <w:tab w:val="num" w:pos="720"/>
        </w:tabs>
        <w:autoSpaceDE w:val="0"/>
        <w:snapToGrid w:val="0"/>
        <w:ind w:left="0" w:firstLine="708"/>
        <w:jc w:val="both"/>
        <w:rPr>
          <w:bCs/>
          <w:sz w:val="28"/>
          <w:szCs w:val="28"/>
        </w:rPr>
      </w:pPr>
      <w:r w:rsidRPr="00797FC3">
        <w:rPr>
          <w:bCs/>
          <w:sz w:val="28"/>
          <w:szCs w:val="28"/>
        </w:rPr>
        <w:t>увеличение протяженности отремонтированных автомобильных дорог в поселении;</w:t>
      </w:r>
    </w:p>
    <w:p w:rsidR="00797FC3" w:rsidRPr="00797FC3" w:rsidRDefault="00797FC3" w:rsidP="00E6005B">
      <w:pPr>
        <w:numPr>
          <w:ilvl w:val="0"/>
          <w:numId w:val="4"/>
        </w:numPr>
        <w:tabs>
          <w:tab w:val="clear" w:pos="720"/>
          <w:tab w:val="num" w:pos="1080"/>
        </w:tabs>
        <w:snapToGrid w:val="0"/>
        <w:ind w:left="0" w:firstLine="708"/>
        <w:jc w:val="both"/>
        <w:rPr>
          <w:sz w:val="28"/>
          <w:szCs w:val="28"/>
        </w:rPr>
      </w:pPr>
      <w:r w:rsidRPr="00797FC3">
        <w:rPr>
          <w:sz w:val="28"/>
          <w:szCs w:val="28"/>
        </w:rPr>
        <w:t>улучшение экологической обстановки и создание среды, комфортной для проживания жителей поселения;</w:t>
      </w:r>
    </w:p>
    <w:p w:rsidR="00797FC3" w:rsidRPr="00797FC3" w:rsidRDefault="00797FC3" w:rsidP="00E6005B">
      <w:pPr>
        <w:numPr>
          <w:ilvl w:val="0"/>
          <w:numId w:val="4"/>
        </w:numPr>
        <w:tabs>
          <w:tab w:val="clear" w:pos="720"/>
          <w:tab w:val="num" w:pos="1080"/>
        </w:tabs>
        <w:snapToGrid w:val="0"/>
        <w:ind w:left="0" w:firstLine="708"/>
        <w:jc w:val="both"/>
        <w:rPr>
          <w:sz w:val="28"/>
          <w:szCs w:val="28"/>
        </w:rPr>
      </w:pPr>
      <w:r w:rsidRPr="00797FC3">
        <w:rPr>
          <w:sz w:val="28"/>
          <w:szCs w:val="28"/>
        </w:rPr>
        <w:t>увеличение площади зеленых насаждений в поселении;</w:t>
      </w:r>
    </w:p>
    <w:p w:rsidR="00797FC3" w:rsidRPr="00797FC3" w:rsidRDefault="00797FC3" w:rsidP="00E6005B">
      <w:pPr>
        <w:numPr>
          <w:ilvl w:val="0"/>
          <w:numId w:val="4"/>
        </w:numPr>
        <w:tabs>
          <w:tab w:val="clear" w:pos="720"/>
          <w:tab w:val="num" w:pos="1080"/>
        </w:tabs>
        <w:snapToGrid w:val="0"/>
        <w:ind w:left="0" w:firstLine="708"/>
        <w:jc w:val="both"/>
        <w:rPr>
          <w:bCs/>
          <w:sz w:val="28"/>
          <w:szCs w:val="28"/>
        </w:rPr>
      </w:pPr>
      <w:r w:rsidRPr="00797FC3">
        <w:rPr>
          <w:bCs/>
          <w:sz w:val="28"/>
          <w:szCs w:val="28"/>
        </w:rPr>
        <w:t>создание благоустроенных зон и уголков отдыха для населения;</w:t>
      </w:r>
    </w:p>
    <w:p w:rsidR="00797FC3" w:rsidRPr="00797FC3" w:rsidRDefault="00797FC3" w:rsidP="00E6005B">
      <w:pPr>
        <w:numPr>
          <w:ilvl w:val="0"/>
          <w:numId w:val="4"/>
        </w:numPr>
        <w:tabs>
          <w:tab w:val="clear" w:pos="720"/>
          <w:tab w:val="num" w:pos="1080"/>
        </w:tabs>
        <w:snapToGrid w:val="0"/>
        <w:ind w:left="0" w:firstLine="708"/>
        <w:jc w:val="both"/>
        <w:rPr>
          <w:bCs/>
          <w:sz w:val="28"/>
          <w:szCs w:val="28"/>
        </w:rPr>
      </w:pPr>
      <w:r w:rsidRPr="00797FC3">
        <w:rPr>
          <w:bCs/>
          <w:sz w:val="28"/>
          <w:szCs w:val="28"/>
        </w:rPr>
        <w:t>размещение на территории населенных пунктов детских площадок для организованного и безопасного отдыха детей.</w:t>
      </w:r>
    </w:p>
    <w:p w:rsidR="00797FC3" w:rsidRPr="00797FC3" w:rsidRDefault="00797FC3" w:rsidP="00797FC3">
      <w:pPr>
        <w:snapToGrid w:val="0"/>
        <w:ind w:firstLine="708"/>
        <w:jc w:val="both"/>
        <w:rPr>
          <w:sz w:val="20"/>
          <w:szCs w:val="20"/>
        </w:rPr>
      </w:pPr>
    </w:p>
    <w:p w:rsidR="00797FC3" w:rsidRPr="00797FC3" w:rsidRDefault="00797FC3" w:rsidP="00797FC3">
      <w:pPr>
        <w:spacing w:line="100" w:lineRule="atLeast"/>
        <w:jc w:val="center"/>
        <w:rPr>
          <w:b/>
          <w:bCs/>
          <w:i/>
          <w:iCs/>
          <w:sz w:val="28"/>
          <w:szCs w:val="28"/>
        </w:rPr>
      </w:pPr>
      <w:r w:rsidRPr="00797FC3">
        <w:rPr>
          <w:b/>
          <w:bCs/>
          <w:i/>
          <w:iCs/>
          <w:sz w:val="28"/>
          <w:szCs w:val="28"/>
        </w:rPr>
        <w:t xml:space="preserve">6.8. Подпрограмма «Социальная политика </w:t>
      </w:r>
    </w:p>
    <w:p w:rsidR="00797FC3" w:rsidRPr="00797FC3" w:rsidRDefault="00797FC3" w:rsidP="00797FC3">
      <w:pPr>
        <w:spacing w:line="100" w:lineRule="atLeast"/>
        <w:jc w:val="center"/>
        <w:rPr>
          <w:b/>
          <w:bCs/>
          <w:i/>
          <w:iCs/>
          <w:sz w:val="28"/>
          <w:szCs w:val="28"/>
        </w:rPr>
      </w:pPr>
      <w:r w:rsidRPr="00797FC3">
        <w:rPr>
          <w:b/>
          <w:bCs/>
          <w:i/>
          <w:iCs/>
          <w:sz w:val="28"/>
          <w:szCs w:val="28"/>
        </w:rPr>
        <w:t>Бутурлиновского городского поселения»</w:t>
      </w:r>
    </w:p>
    <w:p w:rsidR="00797FC3" w:rsidRPr="00797FC3" w:rsidRDefault="00797FC3" w:rsidP="00797FC3">
      <w:pPr>
        <w:spacing w:before="120" w:after="120" w:line="100" w:lineRule="atLeast"/>
        <w:jc w:val="center"/>
        <w:rPr>
          <w:b/>
          <w:bCs/>
          <w:sz w:val="28"/>
          <w:szCs w:val="28"/>
        </w:rPr>
      </w:pPr>
      <w:r w:rsidRPr="00797FC3">
        <w:rPr>
          <w:b/>
          <w:bCs/>
          <w:sz w:val="28"/>
          <w:szCs w:val="28"/>
        </w:rPr>
        <w:t>1. ПАСПОРТ</w:t>
      </w:r>
    </w:p>
    <w:p w:rsidR="00797FC3" w:rsidRPr="00797FC3" w:rsidRDefault="00797FC3" w:rsidP="00797FC3">
      <w:pPr>
        <w:jc w:val="center"/>
        <w:rPr>
          <w:b/>
          <w:sz w:val="28"/>
          <w:szCs w:val="28"/>
        </w:rPr>
      </w:pPr>
      <w:r w:rsidRPr="00797FC3">
        <w:rPr>
          <w:b/>
          <w:sz w:val="28"/>
          <w:szCs w:val="28"/>
        </w:rPr>
        <w:t>подпрограммы «Социальная политика Бутурлиновского городского поселения»</w:t>
      </w:r>
    </w:p>
    <w:p w:rsidR="00797FC3" w:rsidRPr="00797FC3" w:rsidRDefault="00797FC3" w:rsidP="00797FC3">
      <w:pPr>
        <w:jc w:val="center"/>
        <w:rPr>
          <w:b/>
          <w:sz w:val="28"/>
          <w:szCs w:val="28"/>
        </w:rPr>
      </w:pPr>
    </w:p>
    <w:tbl>
      <w:tblPr>
        <w:tblW w:w="0" w:type="auto"/>
        <w:tblInd w:w="-202" w:type="dxa"/>
        <w:tblLayout w:type="fixed"/>
        <w:tblLook w:val="0000" w:firstRow="0" w:lastRow="0" w:firstColumn="0" w:lastColumn="0" w:noHBand="0" w:noVBand="0"/>
      </w:tblPr>
      <w:tblGrid>
        <w:gridCol w:w="2759"/>
        <w:gridCol w:w="7542"/>
      </w:tblGrid>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Ответственный исполнитель подпрограммы</w:t>
            </w:r>
          </w:p>
        </w:tc>
        <w:tc>
          <w:tcPr>
            <w:tcW w:w="754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Исполнители подпрограммы</w:t>
            </w:r>
          </w:p>
        </w:tc>
        <w:tc>
          <w:tcPr>
            <w:tcW w:w="754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lastRenderedPageBreak/>
              <w:t xml:space="preserve">Основные разработчики подпрограммы </w:t>
            </w:r>
          </w:p>
        </w:tc>
        <w:tc>
          <w:tcPr>
            <w:tcW w:w="754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autoSpaceDE w:val="0"/>
              <w:snapToGrid w:val="0"/>
              <w:ind w:firstLine="704"/>
              <w:jc w:val="both"/>
              <w:rPr>
                <w:rFonts w:eastAsia="Arial"/>
                <w:sz w:val="28"/>
                <w:szCs w:val="28"/>
              </w:rPr>
            </w:pPr>
            <w:r w:rsidRPr="00797FC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759" w:type="dxa"/>
            <w:tcBorders>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Цель подпрограммы</w:t>
            </w:r>
          </w:p>
        </w:tc>
        <w:tc>
          <w:tcPr>
            <w:tcW w:w="7542"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z w:val="28"/>
                <w:szCs w:val="28"/>
              </w:rPr>
            </w:pPr>
            <w:r w:rsidRPr="00797FC3">
              <w:rPr>
                <w:sz w:val="28"/>
                <w:szCs w:val="28"/>
              </w:rPr>
              <w:t xml:space="preserve">Повышение </w:t>
            </w:r>
            <w:proofErr w:type="gramStart"/>
            <w:r w:rsidRPr="00797FC3">
              <w:rPr>
                <w:sz w:val="28"/>
                <w:szCs w:val="28"/>
              </w:rPr>
              <w:t>качества жизни отдельных категорий граждан городского поселения</w:t>
            </w:r>
            <w:proofErr w:type="gramEnd"/>
          </w:p>
        </w:tc>
      </w:tr>
      <w:tr w:rsidR="00797FC3" w:rsidRPr="00797FC3" w:rsidTr="00232E0E">
        <w:trPr>
          <w:trHeight w:val="774"/>
        </w:trPr>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Задачи подпрограм</w:t>
            </w:r>
            <w:r w:rsidRPr="00797FC3">
              <w:rPr>
                <w:sz w:val="28"/>
                <w:szCs w:val="28"/>
              </w:rPr>
              <w:softHyphen/>
              <w:t>мы</w:t>
            </w:r>
          </w:p>
        </w:tc>
        <w:tc>
          <w:tcPr>
            <w:tcW w:w="754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spacing w:val="-4"/>
                <w:sz w:val="28"/>
                <w:szCs w:val="28"/>
              </w:rPr>
            </w:pPr>
            <w:r w:rsidRPr="00797FC3">
              <w:rPr>
                <w:sz w:val="28"/>
                <w:szCs w:val="28"/>
              </w:rPr>
              <w:t xml:space="preserve">Исполнение обязательств городского поселения по оказанию мер социальной поддержки отдельным </w:t>
            </w:r>
            <w:r w:rsidRPr="00797FC3">
              <w:rPr>
                <w:spacing w:val="-4"/>
                <w:sz w:val="28"/>
                <w:szCs w:val="28"/>
              </w:rPr>
              <w:t>категориям граждан городского поселения</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Сроки реализации подпрограммы</w:t>
            </w:r>
          </w:p>
        </w:tc>
        <w:tc>
          <w:tcPr>
            <w:tcW w:w="754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rPr>
                <w:sz w:val="28"/>
                <w:szCs w:val="28"/>
              </w:rPr>
            </w:pPr>
            <w:r w:rsidRPr="00797FC3">
              <w:rPr>
                <w:sz w:val="28"/>
                <w:szCs w:val="28"/>
              </w:rPr>
              <w:t>2023 г. – 2030 г.</w:t>
            </w:r>
          </w:p>
          <w:p w:rsidR="00797FC3" w:rsidRPr="00797FC3" w:rsidRDefault="00797FC3" w:rsidP="00797FC3">
            <w:pPr>
              <w:ind w:firstLine="704"/>
              <w:rPr>
                <w:sz w:val="28"/>
                <w:szCs w:val="28"/>
              </w:rPr>
            </w:pP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Объемы и источники финансирования подпрограммы</w:t>
            </w:r>
          </w:p>
        </w:tc>
        <w:tc>
          <w:tcPr>
            <w:tcW w:w="754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8"/>
              <w:jc w:val="both"/>
              <w:rPr>
                <w:rFonts w:eastAsia="Arial"/>
                <w:sz w:val="28"/>
                <w:szCs w:val="28"/>
              </w:rPr>
            </w:pPr>
            <w:r w:rsidRPr="00797FC3">
              <w:rPr>
                <w:rFonts w:eastAsia="Arial"/>
                <w:sz w:val="28"/>
                <w:szCs w:val="28"/>
              </w:rPr>
              <w:t>Реализация подпрограммы осуществляется за счет средств бюджета Бутурлиновского городского поселения   на сумму 5970,0 тыс. рублей, в том числе:</w:t>
            </w:r>
          </w:p>
          <w:p w:rsidR="00797FC3" w:rsidRPr="00797FC3" w:rsidRDefault="00797FC3" w:rsidP="00797FC3">
            <w:pPr>
              <w:ind w:firstLine="708"/>
              <w:jc w:val="both"/>
              <w:rPr>
                <w:rFonts w:eastAsia="Arial"/>
                <w:sz w:val="28"/>
                <w:szCs w:val="28"/>
              </w:rPr>
            </w:pPr>
            <w:r w:rsidRPr="00797FC3">
              <w:rPr>
                <w:rFonts w:eastAsia="Arial"/>
                <w:sz w:val="28"/>
                <w:szCs w:val="28"/>
              </w:rPr>
              <w:t>2023 год — 730,0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2024 год — 740,0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2025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2026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2027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2028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2029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2030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797FC3" w:rsidRPr="00797FC3" w:rsidTr="00232E0E">
        <w:tc>
          <w:tcPr>
            <w:tcW w:w="275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sz w:val="28"/>
                <w:szCs w:val="28"/>
              </w:rPr>
            </w:pPr>
            <w:r w:rsidRPr="00797FC3">
              <w:rPr>
                <w:sz w:val="28"/>
                <w:szCs w:val="28"/>
              </w:rPr>
              <w:t>Ожидаемые конечные результаты реализации подпрограммы</w:t>
            </w:r>
          </w:p>
        </w:tc>
        <w:tc>
          <w:tcPr>
            <w:tcW w:w="7542"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ind w:firstLine="704"/>
              <w:jc w:val="both"/>
              <w:rPr>
                <w:color w:val="000000"/>
                <w:sz w:val="28"/>
                <w:szCs w:val="28"/>
              </w:rPr>
            </w:pPr>
            <w:r w:rsidRPr="00797FC3">
              <w:rPr>
                <w:color w:val="000000"/>
                <w:sz w:val="28"/>
                <w:szCs w:val="28"/>
              </w:rPr>
              <w:t>Уменьшение доли населения с денежными доходами ниже региональной величины прожиточного минимума.</w:t>
            </w:r>
          </w:p>
          <w:p w:rsidR="00797FC3" w:rsidRPr="00797FC3" w:rsidRDefault="00797FC3" w:rsidP="00797FC3">
            <w:pPr>
              <w:ind w:firstLine="704"/>
              <w:jc w:val="both"/>
              <w:rPr>
                <w:color w:val="000000"/>
                <w:sz w:val="28"/>
                <w:szCs w:val="28"/>
              </w:rPr>
            </w:pPr>
            <w:r w:rsidRPr="00797FC3">
              <w:rPr>
                <w:color w:val="000000"/>
                <w:sz w:val="28"/>
                <w:szCs w:val="28"/>
              </w:rPr>
              <w:t xml:space="preserve">Улучшение </w:t>
            </w:r>
            <w:proofErr w:type="gramStart"/>
            <w:r w:rsidRPr="00797FC3">
              <w:rPr>
                <w:color w:val="000000"/>
                <w:sz w:val="28"/>
                <w:szCs w:val="28"/>
              </w:rPr>
              <w:t>качества жизни отдельных категорий граждан городского поселения</w:t>
            </w:r>
            <w:proofErr w:type="gramEnd"/>
            <w:r w:rsidRPr="00797FC3">
              <w:rPr>
                <w:color w:val="000000"/>
                <w:sz w:val="28"/>
                <w:szCs w:val="28"/>
              </w:rPr>
              <w:t xml:space="preserve">. </w:t>
            </w:r>
          </w:p>
          <w:p w:rsidR="00797FC3" w:rsidRPr="00797FC3" w:rsidRDefault="00797FC3" w:rsidP="00797FC3">
            <w:pPr>
              <w:ind w:firstLine="704"/>
              <w:jc w:val="both"/>
              <w:rPr>
                <w:color w:val="000000"/>
                <w:sz w:val="28"/>
                <w:szCs w:val="28"/>
              </w:rPr>
            </w:pPr>
          </w:p>
        </w:tc>
      </w:tr>
    </w:tbl>
    <w:p w:rsidR="00797FC3" w:rsidRPr="00797FC3" w:rsidRDefault="00797FC3" w:rsidP="00797FC3">
      <w:pPr>
        <w:spacing w:before="120" w:after="120" w:line="100" w:lineRule="atLeast"/>
        <w:jc w:val="both"/>
        <w:rPr>
          <w:sz w:val="20"/>
          <w:szCs w:val="20"/>
        </w:rPr>
      </w:pPr>
    </w:p>
    <w:p w:rsidR="00797FC3" w:rsidRPr="00797FC3" w:rsidRDefault="00797FC3" w:rsidP="00797FC3">
      <w:pPr>
        <w:snapToGrid w:val="0"/>
        <w:ind w:left="1116" w:hanging="360"/>
        <w:jc w:val="center"/>
        <w:rPr>
          <w:b/>
          <w:bCs/>
          <w:iCs/>
          <w:sz w:val="28"/>
          <w:szCs w:val="28"/>
        </w:rPr>
      </w:pPr>
      <w:r w:rsidRPr="00797FC3">
        <w:rPr>
          <w:b/>
          <w:bCs/>
          <w:iCs/>
          <w:sz w:val="28"/>
          <w:szCs w:val="28"/>
        </w:rPr>
        <w:t>2. Характеристика сферы реализации подпрограммы</w:t>
      </w:r>
    </w:p>
    <w:p w:rsidR="00797FC3" w:rsidRPr="00797FC3" w:rsidRDefault="00797FC3" w:rsidP="00797FC3">
      <w:pPr>
        <w:autoSpaceDE w:val="0"/>
        <w:ind w:firstLine="540"/>
        <w:jc w:val="both"/>
        <w:rPr>
          <w:sz w:val="28"/>
          <w:szCs w:val="28"/>
        </w:rPr>
      </w:pPr>
    </w:p>
    <w:p w:rsidR="00797FC3" w:rsidRPr="00797FC3" w:rsidRDefault="00797FC3" w:rsidP="00797FC3">
      <w:pPr>
        <w:autoSpaceDE w:val="0"/>
        <w:ind w:firstLine="709"/>
        <w:jc w:val="both"/>
        <w:rPr>
          <w:sz w:val="28"/>
          <w:szCs w:val="28"/>
        </w:rPr>
      </w:pPr>
      <w:r w:rsidRPr="00797FC3">
        <w:rPr>
          <w:sz w:val="28"/>
          <w:szCs w:val="28"/>
        </w:rPr>
        <w:t>Одной из особенностей современной социально-демографической ситуации на территории городского поселения является значительная численность семей и одиноко проживающих граждан трудоспособного возраста, неполных семей, а также семей, в которых один из ее членов является инвалидом, среднемесячный совокупный доход которых ниже величины прожиточного минимума, установленного для этой категории граждан на региональном уровне.</w:t>
      </w:r>
    </w:p>
    <w:p w:rsidR="00797FC3" w:rsidRPr="00797FC3" w:rsidRDefault="00797FC3" w:rsidP="00797FC3">
      <w:pPr>
        <w:autoSpaceDE w:val="0"/>
        <w:ind w:firstLine="709"/>
        <w:jc w:val="both"/>
        <w:rPr>
          <w:sz w:val="28"/>
          <w:szCs w:val="28"/>
        </w:rPr>
      </w:pPr>
      <w:r w:rsidRPr="00797FC3">
        <w:rPr>
          <w:sz w:val="28"/>
          <w:szCs w:val="28"/>
        </w:rPr>
        <w:t>К числу малообеспеченных граждан относятся и пенсионеры по старости, для которых пенсия является единственным источником дохода. Несмотря на систематическое повышение ее размеров в последний период, средний размер пенсии по возрасту значительной части пенсионеров пока не достиг величины прожиточного минимума, а размеры пенсий по инвалидности, по потере кормильца, социальные пенсии значительно меньше этого показателя.</w:t>
      </w:r>
    </w:p>
    <w:p w:rsidR="00797FC3" w:rsidRPr="00797FC3" w:rsidRDefault="00797FC3" w:rsidP="00797FC3">
      <w:pPr>
        <w:autoSpaceDE w:val="0"/>
        <w:ind w:firstLine="709"/>
        <w:jc w:val="both"/>
        <w:rPr>
          <w:sz w:val="28"/>
          <w:szCs w:val="28"/>
        </w:rPr>
      </w:pPr>
      <w:r w:rsidRPr="00797FC3">
        <w:rPr>
          <w:sz w:val="28"/>
          <w:szCs w:val="28"/>
        </w:rPr>
        <w:lastRenderedPageBreak/>
        <w:t xml:space="preserve">Большое количество обращений поступает от граждан пожилого возраста, а также граждан трудоспособного возраста, оказавшихся в трудной жизненной ситуации по не зависящим от них причинам (смерть близких родственников, пожары в занимаемых ими жилых помещениях и др.), об оказании им материальной помощи. </w:t>
      </w:r>
    </w:p>
    <w:p w:rsidR="00797FC3" w:rsidRPr="00797FC3" w:rsidRDefault="00797FC3" w:rsidP="00797FC3">
      <w:pPr>
        <w:autoSpaceDE w:val="0"/>
        <w:ind w:firstLine="709"/>
        <w:jc w:val="both"/>
        <w:rPr>
          <w:sz w:val="28"/>
          <w:szCs w:val="28"/>
        </w:rPr>
      </w:pPr>
      <w:r w:rsidRPr="00797FC3">
        <w:rPr>
          <w:sz w:val="28"/>
          <w:szCs w:val="28"/>
        </w:rPr>
        <w:t>Меры дополнительной социальной поддержки в определенной степени позволили снизить социальную напряженность среди малообеспеченных категорий граждан и сохранить минимальные социальные гарантии их жизнеобеспечения путем адресного оказания материальной помощи.</w:t>
      </w:r>
    </w:p>
    <w:p w:rsidR="00797FC3" w:rsidRPr="00797FC3" w:rsidRDefault="00797FC3" w:rsidP="00797FC3">
      <w:pPr>
        <w:autoSpaceDE w:val="0"/>
        <w:ind w:firstLine="709"/>
        <w:jc w:val="both"/>
        <w:rPr>
          <w:sz w:val="28"/>
          <w:szCs w:val="28"/>
        </w:rPr>
      </w:pPr>
      <w:r w:rsidRPr="00797FC3">
        <w:rPr>
          <w:sz w:val="28"/>
          <w:szCs w:val="28"/>
        </w:rPr>
        <w:t>Указанные обстоятельства и не снижающаяся востребованность в дополнительной социальной помощи отдельным категориям граждан обуславливают необходимость принятия настоящей подпрограммы, направленной на организацию и предоставление дополнительных мер социальной поддержки отдельным категориям граждан городского поселения.</w:t>
      </w:r>
    </w:p>
    <w:p w:rsidR="00797FC3" w:rsidRPr="00797FC3" w:rsidRDefault="00797FC3" w:rsidP="00797FC3">
      <w:pPr>
        <w:autoSpaceDE w:val="0"/>
        <w:ind w:firstLine="709"/>
        <w:jc w:val="both"/>
        <w:rPr>
          <w:sz w:val="28"/>
          <w:szCs w:val="28"/>
        </w:rPr>
      </w:pPr>
      <w:r w:rsidRPr="00797FC3">
        <w:rPr>
          <w:sz w:val="28"/>
          <w:szCs w:val="28"/>
        </w:rPr>
        <w:t>Необходимо выделить отдельную категорию граждан - участники Великой Отечественной войны. Участникам Великой Отечественной войны, признанным нуждающимися в улучшении жилищных условий, проводится ремонт жилых помещений</w:t>
      </w:r>
    </w:p>
    <w:p w:rsidR="00797FC3" w:rsidRPr="00797FC3" w:rsidRDefault="00797FC3" w:rsidP="00797FC3">
      <w:pPr>
        <w:autoSpaceDE w:val="0"/>
        <w:ind w:firstLine="709"/>
        <w:jc w:val="both"/>
        <w:rPr>
          <w:sz w:val="28"/>
          <w:szCs w:val="28"/>
        </w:rPr>
      </w:pPr>
      <w:r w:rsidRPr="00797FC3">
        <w:rPr>
          <w:sz w:val="28"/>
          <w:szCs w:val="28"/>
        </w:rPr>
        <w:t>Кроме того, в соответствии с Федеральным и областным законодательством, за счет средств бюджета Бутурлиновского городского поселения выплачивается пенсия за выслугу лет лицам, замещавшим муниципальные должности и должности муниципальной службы в органах местного самоуправления Бутурлиновского городского поселения.</w:t>
      </w:r>
    </w:p>
    <w:p w:rsidR="00797FC3" w:rsidRPr="00797FC3" w:rsidRDefault="00797FC3" w:rsidP="00797FC3">
      <w:pPr>
        <w:snapToGrid w:val="0"/>
        <w:spacing w:line="100" w:lineRule="atLeast"/>
        <w:ind w:firstLine="540"/>
        <w:jc w:val="center"/>
        <w:rPr>
          <w:rFonts w:cs="Arial"/>
          <w:b/>
          <w:bCs/>
          <w:iCs/>
          <w:color w:val="000000"/>
          <w:sz w:val="28"/>
          <w:szCs w:val="28"/>
        </w:rPr>
      </w:pPr>
    </w:p>
    <w:p w:rsidR="00797FC3" w:rsidRPr="00797FC3" w:rsidRDefault="00797FC3" w:rsidP="00797FC3">
      <w:pPr>
        <w:snapToGrid w:val="0"/>
        <w:spacing w:line="100" w:lineRule="atLeast"/>
        <w:ind w:firstLine="540"/>
        <w:jc w:val="center"/>
        <w:rPr>
          <w:rFonts w:cs="Arial"/>
          <w:b/>
          <w:bCs/>
          <w:iCs/>
          <w:color w:val="000000"/>
          <w:sz w:val="28"/>
          <w:szCs w:val="28"/>
        </w:rPr>
      </w:pPr>
      <w:r w:rsidRPr="00797FC3">
        <w:rPr>
          <w:rFonts w:cs="Arial"/>
          <w:b/>
          <w:bCs/>
          <w:iCs/>
          <w:color w:val="000000"/>
          <w:sz w:val="28"/>
          <w:szCs w:val="28"/>
        </w:rPr>
        <w:t>3. Цели и сроки реализации подпрограммы</w:t>
      </w:r>
    </w:p>
    <w:p w:rsidR="00797FC3" w:rsidRPr="00797FC3" w:rsidRDefault="00797FC3" w:rsidP="00797FC3">
      <w:pPr>
        <w:snapToGrid w:val="0"/>
        <w:spacing w:line="100" w:lineRule="atLeast"/>
        <w:ind w:firstLine="540"/>
        <w:jc w:val="center"/>
        <w:rPr>
          <w:rFonts w:cs="Arial"/>
          <w:b/>
          <w:bCs/>
          <w:iCs/>
          <w:color w:val="000000"/>
          <w:sz w:val="28"/>
          <w:szCs w:val="28"/>
        </w:rPr>
      </w:pPr>
    </w:p>
    <w:p w:rsidR="00797FC3" w:rsidRPr="00797FC3" w:rsidRDefault="00797FC3" w:rsidP="00797FC3">
      <w:pPr>
        <w:snapToGrid w:val="0"/>
        <w:spacing w:line="100" w:lineRule="atLeast"/>
        <w:jc w:val="both"/>
        <w:rPr>
          <w:sz w:val="28"/>
          <w:szCs w:val="20"/>
        </w:rPr>
      </w:pPr>
      <w:r w:rsidRPr="00797FC3">
        <w:rPr>
          <w:rFonts w:cs="Arial"/>
          <w:color w:val="000000"/>
          <w:sz w:val="28"/>
          <w:szCs w:val="28"/>
        </w:rPr>
        <w:tab/>
      </w:r>
      <w:r w:rsidRPr="00797FC3">
        <w:rPr>
          <w:sz w:val="28"/>
          <w:szCs w:val="20"/>
        </w:rPr>
        <w:t xml:space="preserve">Основной целью подпрограммы является создание условий для повышения благосостояния и уровня жизни </w:t>
      </w:r>
      <w:r w:rsidRPr="00797FC3">
        <w:rPr>
          <w:rFonts w:cs="Arial"/>
          <w:color w:val="000000"/>
          <w:sz w:val="28"/>
          <w:szCs w:val="28"/>
        </w:rPr>
        <w:t>отдельных категорий населения городского поселения</w:t>
      </w:r>
      <w:r w:rsidRPr="00797FC3">
        <w:rPr>
          <w:sz w:val="28"/>
          <w:szCs w:val="20"/>
        </w:rPr>
        <w:t>.</w:t>
      </w:r>
    </w:p>
    <w:p w:rsidR="00797FC3" w:rsidRPr="00797FC3" w:rsidRDefault="00797FC3" w:rsidP="00797FC3">
      <w:pPr>
        <w:snapToGrid w:val="0"/>
        <w:spacing w:line="100" w:lineRule="atLeast"/>
        <w:ind w:firstLine="708"/>
        <w:jc w:val="both"/>
        <w:rPr>
          <w:sz w:val="28"/>
          <w:szCs w:val="28"/>
        </w:rPr>
      </w:pPr>
      <w:r w:rsidRPr="00797FC3">
        <w:rPr>
          <w:sz w:val="28"/>
          <w:szCs w:val="28"/>
        </w:rPr>
        <w:t>Срок реализации подпрограммы - 2023-2030 годы.</w:t>
      </w:r>
    </w:p>
    <w:p w:rsidR="00797FC3" w:rsidRPr="00797FC3" w:rsidRDefault="00797FC3" w:rsidP="00797FC3">
      <w:pPr>
        <w:snapToGrid w:val="0"/>
        <w:spacing w:line="100" w:lineRule="atLeast"/>
        <w:ind w:firstLine="708"/>
        <w:jc w:val="both"/>
        <w:rPr>
          <w:sz w:val="28"/>
          <w:szCs w:val="28"/>
        </w:rPr>
      </w:pPr>
    </w:p>
    <w:p w:rsidR="00797FC3" w:rsidRPr="00797FC3" w:rsidRDefault="00797FC3" w:rsidP="00797FC3">
      <w:pPr>
        <w:ind w:firstLine="73"/>
        <w:jc w:val="center"/>
        <w:rPr>
          <w:b/>
          <w:bCs/>
          <w:iCs/>
          <w:sz w:val="28"/>
          <w:szCs w:val="28"/>
        </w:rPr>
      </w:pPr>
      <w:r w:rsidRPr="00797FC3">
        <w:rPr>
          <w:b/>
          <w:bCs/>
          <w:iCs/>
          <w:sz w:val="28"/>
          <w:szCs w:val="28"/>
        </w:rPr>
        <w:t>4. Характеристика основных мероприятий подпрограммы</w:t>
      </w:r>
    </w:p>
    <w:p w:rsidR="00797FC3" w:rsidRPr="00797FC3" w:rsidRDefault="00797FC3" w:rsidP="00797FC3">
      <w:pPr>
        <w:ind w:firstLine="73"/>
        <w:jc w:val="center"/>
        <w:rPr>
          <w:b/>
          <w:bCs/>
          <w:iCs/>
          <w:sz w:val="28"/>
          <w:szCs w:val="28"/>
        </w:rPr>
      </w:pPr>
    </w:p>
    <w:p w:rsidR="00797FC3" w:rsidRPr="00797FC3" w:rsidRDefault="00797FC3" w:rsidP="00797FC3">
      <w:pPr>
        <w:snapToGrid w:val="0"/>
        <w:spacing w:line="100" w:lineRule="atLeast"/>
        <w:rPr>
          <w:sz w:val="28"/>
          <w:szCs w:val="28"/>
        </w:rPr>
      </w:pPr>
      <w:r w:rsidRPr="00797FC3">
        <w:rPr>
          <w:sz w:val="28"/>
          <w:szCs w:val="28"/>
        </w:rPr>
        <w:tab/>
        <w:t xml:space="preserve">Основные мероприятия для выполнения поставленных задач в ходе реализации подпрограммы:                                                                        </w:t>
      </w:r>
    </w:p>
    <w:p w:rsidR="00797FC3" w:rsidRPr="00797FC3" w:rsidRDefault="00797FC3" w:rsidP="00797FC3">
      <w:pPr>
        <w:snapToGrid w:val="0"/>
        <w:spacing w:line="100" w:lineRule="atLeast"/>
        <w:jc w:val="center"/>
        <w:rPr>
          <w:sz w:val="28"/>
          <w:szCs w:val="28"/>
        </w:rPr>
      </w:pPr>
      <w:r w:rsidRPr="00797FC3">
        <w:rPr>
          <w:sz w:val="28"/>
          <w:szCs w:val="28"/>
        </w:rPr>
        <w:t xml:space="preserve">                                                                                         тыс. рублей</w:t>
      </w:r>
    </w:p>
    <w:tbl>
      <w:tblPr>
        <w:tblW w:w="10632" w:type="dxa"/>
        <w:tblInd w:w="-512" w:type="dxa"/>
        <w:tblLayout w:type="fixed"/>
        <w:tblCellMar>
          <w:top w:w="55" w:type="dxa"/>
          <w:left w:w="55" w:type="dxa"/>
          <w:bottom w:w="55" w:type="dxa"/>
          <w:right w:w="55" w:type="dxa"/>
        </w:tblCellMar>
        <w:tblLook w:val="0000" w:firstRow="0" w:lastRow="0" w:firstColumn="0" w:lastColumn="0" w:noHBand="0" w:noVBand="0"/>
      </w:tblPr>
      <w:tblGrid>
        <w:gridCol w:w="709"/>
        <w:gridCol w:w="1843"/>
        <w:gridCol w:w="1134"/>
        <w:gridCol w:w="992"/>
        <w:gridCol w:w="851"/>
        <w:gridCol w:w="992"/>
        <w:gridCol w:w="850"/>
        <w:gridCol w:w="851"/>
        <w:gridCol w:w="709"/>
        <w:gridCol w:w="850"/>
        <w:gridCol w:w="851"/>
      </w:tblGrid>
      <w:tr w:rsidR="00797FC3" w:rsidRPr="00797FC3" w:rsidTr="00232E0E">
        <w:tc>
          <w:tcPr>
            <w:tcW w:w="709" w:type="dxa"/>
            <w:vMerge w:val="restart"/>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 xml:space="preserve">№ </w:t>
            </w:r>
            <w:proofErr w:type="gramStart"/>
            <w:r w:rsidRPr="00797FC3">
              <w:rPr>
                <w:sz w:val="26"/>
                <w:szCs w:val="26"/>
              </w:rPr>
              <w:t>п</w:t>
            </w:r>
            <w:proofErr w:type="gramEnd"/>
            <w:r w:rsidRPr="00797FC3">
              <w:rPr>
                <w:sz w:val="26"/>
                <w:szCs w:val="26"/>
              </w:rPr>
              <w:t>/п</w:t>
            </w:r>
          </w:p>
        </w:tc>
        <w:tc>
          <w:tcPr>
            <w:tcW w:w="1843" w:type="dxa"/>
            <w:vMerge w:val="restart"/>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rPr>
                <w:sz w:val="26"/>
                <w:szCs w:val="26"/>
              </w:rPr>
            </w:pPr>
            <w:r w:rsidRPr="00797FC3">
              <w:rPr>
                <w:sz w:val="26"/>
                <w:szCs w:val="26"/>
              </w:rPr>
              <w:t>Наименование мероприятий</w:t>
            </w:r>
          </w:p>
        </w:tc>
        <w:tc>
          <w:tcPr>
            <w:tcW w:w="1134" w:type="dxa"/>
            <w:vMerge w:val="restart"/>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Всего</w:t>
            </w:r>
          </w:p>
        </w:tc>
        <w:tc>
          <w:tcPr>
            <w:tcW w:w="6946" w:type="dxa"/>
            <w:gridSpan w:val="8"/>
            <w:tcBorders>
              <w:top w:val="single" w:sz="1" w:space="0" w:color="000000"/>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 xml:space="preserve">в </w:t>
            </w:r>
            <w:proofErr w:type="spellStart"/>
            <w:r w:rsidRPr="00797FC3">
              <w:rPr>
                <w:sz w:val="26"/>
                <w:szCs w:val="26"/>
              </w:rPr>
              <w:t>т.ч</w:t>
            </w:r>
            <w:proofErr w:type="spellEnd"/>
            <w:r w:rsidRPr="00797FC3">
              <w:rPr>
                <w:sz w:val="26"/>
                <w:szCs w:val="26"/>
              </w:rPr>
              <w:t>. по годам</w:t>
            </w:r>
          </w:p>
        </w:tc>
      </w:tr>
      <w:tr w:rsidR="00797FC3" w:rsidRPr="00797FC3" w:rsidTr="00232E0E">
        <w:tc>
          <w:tcPr>
            <w:tcW w:w="709" w:type="dxa"/>
            <w:vMerge/>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1843" w:type="dxa"/>
            <w:vMerge/>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rPr>
                <w:sz w:val="26"/>
                <w:szCs w:val="26"/>
              </w:rPr>
            </w:pPr>
          </w:p>
        </w:tc>
        <w:tc>
          <w:tcPr>
            <w:tcW w:w="1134" w:type="dxa"/>
            <w:vMerge/>
            <w:tcBorders>
              <w:top w:val="single" w:sz="1" w:space="0" w:color="000000"/>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2023</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2024</w:t>
            </w: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2025</w:t>
            </w:r>
          </w:p>
        </w:tc>
        <w:tc>
          <w:tcPr>
            <w:tcW w:w="850"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2026</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2027</w:t>
            </w:r>
          </w:p>
        </w:tc>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2028г</w:t>
            </w:r>
          </w:p>
        </w:tc>
        <w:tc>
          <w:tcPr>
            <w:tcW w:w="850" w:type="dxa"/>
            <w:tcBorders>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2029</w:t>
            </w:r>
          </w:p>
        </w:tc>
        <w:tc>
          <w:tcPr>
            <w:tcW w:w="851" w:type="dxa"/>
            <w:tcBorders>
              <w:left w:val="single" w:sz="1" w:space="0" w:color="000000"/>
              <w:bottom w:val="single" w:sz="1" w:space="0" w:color="000000"/>
              <w:right w:val="single" w:sz="1" w:space="0" w:color="000000"/>
            </w:tcBorders>
          </w:tcPr>
          <w:p w:rsidR="00797FC3" w:rsidRPr="00797FC3" w:rsidRDefault="00797FC3" w:rsidP="00797FC3">
            <w:pPr>
              <w:suppressLineNumbers/>
              <w:snapToGrid w:val="0"/>
              <w:jc w:val="center"/>
              <w:rPr>
                <w:sz w:val="26"/>
                <w:szCs w:val="26"/>
              </w:rPr>
            </w:pPr>
            <w:r w:rsidRPr="00797FC3">
              <w:rPr>
                <w:sz w:val="26"/>
                <w:szCs w:val="26"/>
              </w:rPr>
              <w:t>2030</w:t>
            </w:r>
          </w:p>
        </w:tc>
      </w:tr>
      <w:tr w:rsidR="00797FC3" w:rsidRPr="00797FC3" w:rsidTr="00232E0E">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1.</w:t>
            </w:r>
          </w:p>
        </w:tc>
        <w:tc>
          <w:tcPr>
            <w:tcW w:w="1843" w:type="dxa"/>
            <w:tcBorders>
              <w:left w:val="single" w:sz="1" w:space="0" w:color="000000"/>
              <w:bottom w:val="single" w:sz="1" w:space="0" w:color="000000"/>
            </w:tcBorders>
            <w:shd w:val="clear" w:color="auto" w:fill="auto"/>
          </w:tcPr>
          <w:p w:rsidR="00797FC3" w:rsidRPr="00797FC3" w:rsidRDefault="00797FC3" w:rsidP="00797FC3">
            <w:pPr>
              <w:suppressLineNumbers/>
              <w:snapToGrid w:val="0"/>
              <w:rPr>
                <w:sz w:val="26"/>
                <w:szCs w:val="26"/>
              </w:rPr>
            </w:pPr>
            <w:r w:rsidRPr="00797FC3">
              <w:rPr>
                <w:sz w:val="26"/>
                <w:szCs w:val="26"/>
              </w:rPr>
              <w:t xml:space="preserve">Пенсионное обеспечение муниципальных служащих </w:t>
            </w:r>
          </w:p>
        </w:tc>
        <w:tc>
          <w:tcPr>
            <w:tcW w:w="1134"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5730</w:t>
            </w: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700</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710</w:t>
            </w: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720</w:t>
            </w:r>
          </w:p>
        </w:tc>
        <w:tc>
          <w:tcPr>
            <w:tcW w:w="850"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720</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720</w:t>
            </w:r>
          </w:p>
        </w:tc>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720</w:t>
            </w:r>
          </w:p>
        </w:tc>
        <w:tc>
          <w:tcPr>
            <w:tcW w:w="850" w:type="dxa"/>
            <w:tcBorders>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720</w:t>
            </w:r>
          </w:p>
        </w:tc>
        <w:tc>
          <w:tcPr>
            <w:tcW w:w="851" w:type="dxa"/>
            <w:tcBorders>
              <w:left w:val="single" w:sz="1" w:space="0" w:color="000000"/>
              <w:bottom w:val="single" w:sz="1" w:space="0" w:color="000000"/>
              <w:right w:val="single" w:sz="1" w:space="0" w:color="000000"/>
            </w:tcBorders>
          </w:tcPr>
          <w:p w:rsidR="00797FC3" w:rsidRPr="00797FC3" w:rsidRDefault="00797FC3" w:rsidP="00797FC3">
            <w:pPr>
              <w:suppressLineNumbers/>
              <w:snapToGrid w:val="0"/>
              <w:jc w:val="center"/>
              <w:rPr>
                <w:sz w:val="26"/>
                <w:szCs w:val="26"/>
              </w:rPr>
            </w:pPr>
            <w:r w:rsidRPr="00797FC3">
              <w:rPr>
                <w:sz w:val="26"/>
                <w:szCs w:val="26"/>
              </w:rPr>
              <w:t>720</w:t>
            </w:r>
          </w:p>
        </w:tc>
      </w:tr>
      <w:tr w:rsidR="00797FC3" w:rsidRPr="00797FC3" w:rsidTr="00232E0E">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2.</w:t>
            </w:r>
          </w:p>
        </w:tc>
        <w:tc>
          <w:tcPr>
            <w:tcW w:w="1843" w:type="dxa"/>
            <w:tcBorders>
              <w:left w:val="single" w:sz="1" w:space="0" w:color="000000"/>
              <w:bottom w:val="single" w:sz="1" w:space="0" w:color="000000"/>
            </w:tcBorders>
            <w:shd w:val="clear" w:color="auto" w:fill="auto"/>
          </w:tcPr>
          <w:p w:rsidR="00797FC3" w:rsidRPr="00797FC3" w:rsidRDefault="00797FC3" w:rsidP="00797FC3">
            <w:pPr>
              <w:suppressLineNumbers/>
              <w:snapToGrid w:val="0"/>
              <w:rPr>
                <w:sz w:val="26"/>
                <w:szCs w:val="26"/>
              </w:rPr>
            </w:pPr>
            <w:r w:rsidRPr="00797FC3">
              <w:rPr>
                <w:sz w:val="26"/>
                <w:szCs w:val="26"/>
              </w:rPr>
              <w:t xml:space="preserve">Оказание материальной помощи </w:t>
            </w:r>
            <w:r w:rsidRPr="00797FC3">
              <w:rPr>
                <w:sz w:val="26"/>
                <w:szCs w:val="26"/>
              </w:rPr>
              <w:lastRenderedPageBreak/>
              <w:t xml:space="preserve">отдельным категориям граждан </w:t>
            </w:r>
          </w:p>
        </w:tc>
        <w:tc>
          <w:tcPr>
            <w:tcW w:w="1134"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lastRenderedPageBreak/>
              <w:t>240</w:t>
            </w: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30</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30</w:t>
            </w: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30</w:t>
            </w:r>
          </w:p>
        </w:tc>
        <w:tc>
          <w:tcPr>
            <w:tcW w:w="850"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30</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30</w:t>
            </w:r>
          </w:p>
        </w:tc>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30</w:t>
            </w:r>
          </w:p>
        </w:tc>
        <w:tc>
          <w:tcPr>
            <w:tcW w:w="850" w:type="dxa"/>
            <w:tcBorders>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30</w:t>
            </w:r>
          </w:p>
        </w:tc>
        <w:tc>
          <w:tcPr>
            <w:tcW w:w="851" w:type="dxa"/>
            <w:tcBorders>
              <w:left w:val="single" w:sz="1" w:space="0" w:color="000000"/>
              <w:bottom w:val="single" w:sz="1" w:space="0" w:color="000000"/>
              <w:right w:val="single" w:sz="1" w:space="0" w:color="000000"/>
            </w:tcBorders>
          </w:tcPr>
          <w:p w:rsidR="00797FC3" w:rsidRPr="00797FC3" w:rsidRDefault="00797FC3" w:rsidP="00797FC3">
            <w:pPr>
              <w:suppressLineNumbers/>
              <w:snapToGrid w:val="0"/>
              <w:jc w:val="center"/>
              <w:rPr>
                <w:sz w:val="26"/>
                <w:szCs w:val="26"/>
              </w:rPr>
            </w:pPr>
            <w:r w:rsidRPr="00797FC3">
              <w:rPr>
                <w:sz w:val="26"/>
                <w:szCs w:val="26"/>
              </w:rPr>
              <w:t>30</w:t>
            </w:r>
          </w:p>
        </w:tc>
      </w:tr>
      <w:tr w:rsidR="00797FC3" w:rsidRPr="00797FC3" w:rsidTr="00232E0E">
        <w:tc>
          <w:tcPr>
            <w:tcW w:w="709" w:type="dxa"/>
            <w:tcBorders>
              <w:left w:val="single" w:sz="1" w:space="0" w:color="000000"/>
              <w:bottom w:val="single" w:sz="1" w:space="0" w:color="000000"/>
            </w:tcBorders>
            <w:shd w:val="clear" w:color="auto" w:fill="auto"/>
          </w:tcPr>
          <w:p w:rsidR="00797FC3" w:rsidRPr="00797FC3" w:rsidRDefault="00797FC3" w:rsidP="00797FC3">
            <w:pPr>
              <w:autoSpaceDE w:val="0"/>
              <w:snapToGrid w:val="0"/>
              <w:jc w:val="center"/>
              <w:rPr>
                <w:sz w:val="26"/>
                <w:szCs w:val="26"/>
              </w:rPr>
            </w:pPr>
            <w:r w:rsidRPr="00797FC3">
              <w:rPr>
                <w:sz w:val="26"/>
                <w:szCs w:val="26"/>
              </w:rPr>
              <w:lastRenderedPageBreak/>
              <w:t>3.</w:t>
            </w:r>
          </w:p>
        </w:tc>
        <w:tc>
          <w:tcPr>
            <w:tcW w:w="1843" w:type="dxa"/>
            <w:tcBorders>
              <w:left w:val="single" w:sz="1" w:space="0" w:color="000000"/>
              <w:bottom w:val="single" w:sz="1" w:space="0" w:color="000000"/>
            </w:tcBorders>
            <w:shd w:val="clear" w:color="auto" w:fill="auto"/>
          </w:tcPr>
          <w:p w:rsidR="00797FC3" w:rsidRPr="00797FC3" w:rsidRDefault="00797FC3" w:rsidP="00797FC3">
            <w:pPr>
              <w:autoSpaceDE w:val="0"/>
              <w:snapToGrid w:val="0"/>
              <w:jc w:val="both"/>
              <w:rPr>
                <w:sz w:val="26"/>
                <w:szCs w:val="26"/>
              </w:rPr>
            </w:pPr>
            <w:r w:rsidRPr="00797FC3">
              <w:rPr>
                <w:sz w:val="26"/>
                <w:szCs w:val="26"/>
              </w:rPr>
              <w:t>Ремонт жилых помещений участникам Великой Отечественной войны</w:t>
            </w:r>
          </w:p>
        </w:tc>
        <w:tc>
          <w:tcPr>
            <w:tcW w:w="1134"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850"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850" w:type="dxa"/>
            <w:tcBorders>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p>
        </w:tc>
        <w:tc>
          <w:tcPr>
            <w:tcW w:w="851" w:type="dxa"/>
            <w:tcBorders>
              <w:left w:val="single" w:sz="1" w:space="0" w:color="000000"/>
              <w:bottom w:val="single" w:sz="1" w:space="0" w:color="000000"/>
              <w:right w:val="single" w:sz="1" w:space="0" w:color="000000"/>
            </w:tcBorders>
          </w:tcPr>
          <w:p w:rsidR="00797FC3" w:rsidRPr="00797FC3" w:rsidRDefault="00797FC3" w:rsidP="00797FC3">
            <w:pPr>
              <w:suppressLineNumbers/>
              <w:snapToGrid w:val="0"/>
              <w:jc w:val="center"/>
              <w:rPr>
                <w:sz w:val="26"/>
                <w:szCs w:val="26"/>
              </w:rPr>
            </w:pPr>
          </w:p>
        </w:tc>
      </w:tr>
      <w:tr w:rsidR="00797FC3" w:rsidRPr="00797FC3" w:rsidTr="00232E0E">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4.</w:t>
            </w:r>
          </w:p>
        </w:tc>
        <w:tc>
          <w:tcPr>
            <w:tcW w:w="1843" w:type="dxa"/>
            <w:tcBorders>
              <w:left w:val="single" w:sz="1" w:space="0" w:color="000000"/>
              <w:bottom w:val="single" w:sz="1" w:space="0" w:color="000000"/>
            </w:tcBorders>
            <w:shd w:val="clear" w:color="auto" w:fill="auto"/>
          </w:tcPr>
          <w:p w:rsidR="00797FC3" w:rsidRPr="00797FC3" w:rsidRDefault="00797FC3" w:rsidP="00797FC3">
            <w:pPr>
              <w:suppressLineNumbers/>
              <w:snapToGrid w:val="0"/>
              <w:rPr>
                <w:sz w:val="26"/>
                <w:szCs w:val="26"/>
              </w:rPr>
            </w:pPr>
            <w:r w:rsidRPr="00797FC3">
              <w:rPr>
                <w:sz w:val="26"/>
                <w:szCs w:val="26"/>
              </w:rPr>
              <w:t>Организация поздравлений ве</w:t>
            </w:r>
            <w:r w:rsidRPr="00797FC3">
              <w:rPr>
                <w:sz w:val="26"/>
                <w:szCs w:val="26"/>
              </w:rPr>
              <w:softHyphen/>
              <w:t>теранов   и участни</w:t>
            </w:r>
            <w:r w:rsidRPr="00797FC3">
              <w:rPr>
                <w:sz w:val="26"/>
                <w:szCs w:val="26"/>
              </w:rPr>
              <w:softHyphen/>
              <w:t>ков ВОВ с юби</w:t>
            </w:r>
            <w:r w:rsidRPr="00797FC3">
              <w:rPr>
                <w:sz w:val="26"/>
                <w:szCs w:val="26"/>
              </w:rPr>
              <w:softHyphen/>
              <w:t>лейными датами и днями рождений</w:t>
            </w:r>
          </w:p>
        </w:tc>
        <w:tc>
          <w:tcPr>
            <w:tcW w:w="1134"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992"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850"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851"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850" w:type="dxa"/>
            <w:tcBorders>
              <w:left w:val="single" w:sz="1" w:space="0" w:color="000000"/>
              <w:bottom w:val="single" w:sz="1" w:space="0" w:color="000000"/>
              <w:right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w:t>
            </w:r>
          </w:p>
        </w:tc>
        <w:tc>
          <w:tcPr>
            <w:tcW w:w="851" w:type="dxa"/>
            <w:tcBorders>
              <w:left w:val="single" w:sz="1" w:space="0" w:color="000000"/>
              <w:bottom w:val="single" w:sz="1" w:space="0" w:color="000000"/>
              <w:right w:val="single" w:sz="1" w:space="0" w:color="000000"/>
            </w:tcBorders>
          </w:tcPr>
          <w:p w:rsidR="00797FC3" w:rsidRPr="00797FC3" w:rsidRDefault="00797FC3" w:rsidP="00797FC3">
            <w:pPr>
              <w:suppressLineNumbers/>
              <w:snapToGrid w:val="0"/>
              <w:jc w:val="center"/>
              <w:rPr>
                <w:sz w:val="26"/>
                <w:szCs w:val="26"/>
              </w:rPr>
            </w:pPr>
          </w:p>
        </w:tc>
      </w:tr>
      <w:tr w:rsidR="00797FC3" w:rsidRPr="00797FC3" w:rsidTr="00232E0E">
        <w:tc>
          <w:tcPr>
            <w:tcW w:w="709" w:type="dxa"/>
            <w:tcBorders>
              <w:left w:val="single" w:sz="1" w:space="0" w:color="000000"/>
              <w:bottom w:val="single" w:sz="1" w:space="0" w:color="000000"/>
            </w:tcBorders>
            <w:shd w:val="clear" w:color="auto" w:fill="auto"/>
          </w:tcPr>
          <w:p w:rsidR="00797FC3" w:rsidRPr="00797FC3" w:rsidRDefault="00797FC3" w:rsidP="00797FC3">
            <w:pPr>
              <w:suppressLineNumbers/>
              <w:snapToGrid w:val="0"/>
              <w:jc w:val="center"/>
              <w:rPr>
                <w:sz w:val="26"/>
                <w:szCs w:val="26"/>
              </w:rPr>
            </w:pPr>
            <w:r w:rsidRPr="00797FC3">
              <w:rPr>
                <w:sz w:val="26"/>
                <w:szCs w:val="26"/>
              </w:rPr>
              <w:t>5.</w:t>
            </w:r>
          </w:p>
        </w:tc>
        <w:tc>
          <w:tcPr>
            <w:tcW w:w="1843" w:type="dxa"/>
            <w:tcBorders>
              <w:left w:val="single" w:sz="1" w:space="0" w:color="000000"/>
              <w:bottom w:val="single" w:sz="1" w:space="0" w:color="000000"/>
            </w:tcBorders>
            <w:shd w:val="clear" w:color="auto" w:fill="auto"/>
          </w:tcPr>
          <w:p w:rsidR="00797FC3" w:rsidRPr="00797FC3" w:rsidRDefault="00797FC3" w:rsidP="00797FC3">
            <w:pPr>
              <w:suppressLineNumbers/>
              <w:snapToGrid w:val="0"/>
              <w:rPr>
                <w:sz w:val="26"/>
                <w:szCs w:val="26"/>
              </w:rPr>
            </w:pPr>
            <w:r w:rsidRPr="00797FC3">
              <w:rPr>
                <w:sz w:val="26"/>
                <w:szCs w:val="26"/>
              </w:rPr>
              <w:t>ИТОГО:</w:t>
            </w:r>
          </w:p>
        </w:tc>
        <w:tc>
          <w:tcPr>
            <w:tcW w:w="1134"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5970</w:t>
            </w:r>
          </w:p>
        </w:tc>
        <w:tc>
          <w:tcPr>
            <w:tcW w:w="99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 xml:space="preserve">730 </w:t>
            </w:r>
          </w:p>
        </w:tc>
        <w:tc>
          <w:tcPr>
            <w:tcW w:w="851" w:type="dxa"/>
            <w:tcBorders>
              <w:left w:val="single" w:sz="1" w:space="0" w:color="000000"/>
              <w:bottom w:val="single" w:sz="1" w:space="0" w:color="000000"/>
            </w:tcBorders>
            <w:shd w:val="clear" w:color="auto" w:fill="auto"/>
          </w:tcPr>
          <w:p w:rsidR="00797FC3" w:rsidRPr="00797FC3" w:rsidRDefault="00797FC3" w:rsidP="00797FC3">
            <w:pPr>
              <w:snapToGrid w:val="0"/>
              <w:jc w:val="both"/>
              <w:rPr>
                <w:rFonts w:eastAsia="Arial"/>
                <w:sz w:val="26"/>
                <w:szCs w:val="26"/>
              </w:rPr>
            </w:pPr>
            <w:r w:rsidRPr="00797FC3">
              <w:rPr>
                <w:rFonts w:eastAsia="Arial"/>
                <w:sz w:val="26"/>
                <w:szCs w:val="26"/>
              </w:rPr>
              <w:t xml:space="preserve"> 740</w:t>
            </w:r>
          </w:p>
        </w:tc>
        <w:tc>
          <w:tcPr>
            <w:tcW w:w="992"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750</w:t>
            </w:r>
          </w:p>
        </w:tc>
        <w:tc>
          <w:tcPr>
            <w:tcW w:w="850"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750</w:t>
            </w:r>
          </w:p>
        </w:tc>
        <w:tc>
          <w:tcPr>
            <w:tcW w:w="851"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750</w:t>
            </w:r>
          </w:p>
        </w:tc>
        <w:tc>
          <w:tcPr>
            <w:tcW w:w="709" w:type="dxa"/>
            <w:tcBorders>
              <w:left w:val="single" w:sz="1" w:space="0" w:color="000000"/>
              <w:bottom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750</w:t>
            </w:r>
          </w:p>
        </w:tc>
        <w:tc>
          <w:tcPr>
            <w:tcW w:w="850" w:type="dxa"/>
            <w:tcBorders>
              <w:left w:val="single" w:sz="1" w:space="0" w:color="000000"/>
              <w:bottom w:val="single" w:sz="1" w:space="0" w:color="000000"/>
              <w:right w:val="single" w:sz="1" w:space="0" w:color="000000"/>
            </w:tcBorders>
            <w:shd w:val="clear" w:color="auto" w:fill="auto"/>
          </w:tcPr>
          <w:p w:rsidR="00797FC3" w:rsidRPr="00797FC3" w:rsidRDefault="00797FC3" w:rsidP="00797FC3">
            <w:pPr>
              <w:snapToGrid w:val="0"/>
              <w:jc w:val="center"/>
              <w:rPr>
                <w:rFonts w:eastAsia="Arial"/>
                <w:sz w:val="26"/>
                <w:szCs w:val="26"/>
              </w:rPr>
            </w:pPr>
            <w:r w:rsidRPr="00797FC3">
              <w:rPr>
                <w:rFonts w:eastAsia="Arial"/>
                <w:sz w:val="26"/>
                <w:szCs w:val="26"/>
              </w:rPr>
              <w:t>750</w:t>
            </w:r>
          </w:p>
        </w:tc>
        <w:tc>
          <w:tcPr>
            <w:tcW w:w="851" w:type="dxa"/>
            <w:tcBorders>
              <w:left w:val="single" w:sz="1" w:space="0" w:color="000000"/>
              <w:bottom w:val="single" w:sz="1" w:space="0" w:color="000000"/>
              <w:right w:val="single" w:sz="1" w:space="0" w:color="000000"/>
            </w:tcBorders>
          </w:tcPr>
          <w:p w:rsidR="00797FC3" w:rsidRPr="00797FC3" w:rsidRDefault="00797FC3" w:rsidP="00797FC3">
            <w:pPr>
              <w:snapToGrid w:val="0"/>
              <w:jc w:val="center"/>
              <w:rPr>
                <w:rFonts w:eastAsia="Arial"/>
                <w:sz w:val="26"/>
                <w:szCs w:val="26"/>
              </w:rPr>
            </w:pPr>
            <w:r w:rsidRPr="00797FC3">
              <w:rPr>
                <w:rFonts w:eastAsia="Arial"/>
                <w:sz w:val="26"/>
                <w:szCs w:val="26"/>
              </w:rPr>
              <w:t>750</w:t>
            </w:r>
          </w:p>
        </w:tc>
      </w:tr>
    </w:tbl>
    <w:p w:rsidR="00797FC3" w:rsidRPr="00797FC3" w:rsidRDefault="00797FC3" w:rsidP="00797FC3">
      <w:pPr>
        <w:ind w:firstLine="73"/>
        <w:jc w:val="both"/>
        <w:rPr>
          <w:sz w:val="20"/>
          <w:szCs w:val="20"/>
        </w:rPr>
      </w:pPr>
    </w:p>
    <w:p w:rsidR="00797FC3" w:rsidRPr="00797FC3" w:rsidRDefault="00797FC3" w:rsidP="00797FC3">
      <w:pPr>
        <w:jc w:val="center"/>
        <w:rPr>
          <w:b/>
          <w:bCs/>
          <w:iCs/>
          <w:sz w:val="28"/>
          <w:szCs w:val="28"/>
        </w:rPr>
      </w:pPr>
      <w:r w:rsidRPr="00797FC3">
        <w:rPr>
          <w:b/>
          <w:bCs/>
          <w:iCs/>
          <w:sz w:val="28"/>
          <w:szCs w:val="28"/>
        </w:rPr>
        <w:t>5. Финансовое обеспечение подпрограммы</w:t>
      </w:r>
    </w:p>
    <w:p w:rsidR="00797FC3" w:rsidRPr="00797FC3" w:rsidRDefault="00797FC3" w:rsidP="00797FC3">
      <w:pPr>
        <w:jc w:val="center"/>
        <w:rPr>
          <w:b/>
          <w:bCs/>
          <w:iCs/>
          <w:sz w:val="28"/>
          <w:szCs w:val="28"/>
        </w:rPr>
      </w:pPr>
    </w:p>
    <w:p w:rsidR="00797FC3" w:rsidRPr="00797FC3" w:rsidRDefault="00797FC3" w:rsidP="00797FC3">
      <w:pPr>
        <w:snapToGrid w:val="0"/>
        <w:ind w:firstLine="708"/>
        <w:jc w:val="both"/>
        <w:rPr>
          <w:rFonts w:eastAsia="Arial"/>
          <w:sz w:val="28"/>
          <w:szCs w:val="28"/>
        </w:rPr>
      </w:pPr>
      <w:r w:rsidRPr="00797FC3">
        <w:rPr>
          <w:rFonts w:eastAsia="Arial"/>
          <w:sz w:val="28"/>
          <w:szCs w:val="28"/>
        </w:rPr>
        <w:t>Финансовое обеспечение подпрограммы осуществляется за счет средств бюджета Бутурлиновского городского поселения на сумму 5970,0 тыс. рублей, в том числе:</w:t>
      </w:r>
    </w:p>
    <w:p w:rsidR="00797FC3" w:rsidRPr="00797FC3" w:rsidRDefault="00797FC3" w:rsidP="00797FC3">
      <w:pPr>
        <w:ind w:firstLine="708"/>
        <w:jc w:val="both"/>
        <w:rPr>
          <w:rFonts w:eastAsia="Arial"/>
          <w:sz w:val="28"/>
          <w:szCs w:val="28"/>
        </w:rPr>
      </w:pPr>
      <w:r w:rsidRPr="00797FC3">
        <w:rPr>
          <w:rFonts w:eastAsia="Arial"/>
          <w:sz w:val="28"/>
          <w:szCs w:val="28"/>
        </w:rPr>
        <w:t>2023 год — 730,0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2024 год — 740,0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2025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2026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2027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2028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2029 год — 750,0 тыс. рублей</w:t>
      </w:r>
    </w:p>
    <w:p w:rsidR="00797FC3" w:rsidRPr="00797FC3" w:rsidRDefault="00797FC3" w:rsidP="00797FC3">
      <w:pPr>
        <w:ind w:firstLine="708"/>
        <w:jc w:val="both"/>
        <w:rPr>
          <w:rFonts w:eastAsia="Arial"/>
          <w:sz w:val="28"/>
          <w:szCs w:val="28"/>
        </w:rPr>
      </w:pPr>
      <w:r w:rsidRPr="00797FC3">
        <w:rPr>
          <w:rFonts w:eastAsia="Arial"/>
          <w:sz w:val="28"/>
          <w:szCs w:val="28"/>
        </w:rPr>
        <w:t>2030 год –   750,0 тыс. рублей</w:t>
      </w:r>
    </w:p>
    <w:p w:rsidR="00797FC3" w:rsidRPr="00797FC3" w:rsidRDefault="00797FC3" w:rsidP="00797FC3">
      <w:pPr>
        <w:snapToGrid w:val="0"/>
        <w:ind w:firstLine="708"/>
        <w:jc w:val="both"/>
        <w:rPr>
          <w:rFonts w:eastAsia="Arial"/>
          <w:sz w:val="28"/>
          <w:szCs w:val="28"/>
        </w:rPr>
      </w:pPr>
      <w:r w:rsidRPr="00797FC3">
        <w:rPr>
          <w:rFonts w:eastAsia="Arial"/>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p w:rsidR="00797FC3" w:rsidRPr="00797FC3" w:rsidRDefault="00797FC3" w:rsidP="00797FC3">
      <w:pPr>
        <w:snapToGrid w:val="0"/>
        <w:ind w:firstLine="708"/>
        <w:jc w:val="both"/>
        <w:rPr>
          <w:rFonts w:eastAsia="Arial"/>
          <w:sz w:val="28"/>
          <w:szCs w:val="28"/>
        </w:rPr>
      </w:pPr>
    </w:p>
    <w:p w:rsidR="00797FC3" w:rsidRPr="00797FC3" w:rsidRDefault="00797FC3" w:rsidP="00797FC3">
      <w:pPr>
        <w:snapToGrid w:val="0"/>
        <w:spacing w:line="100" w:lineRule="atLeast"/>
        <w:ind w:firstLine="708"/>
        <w:jc w:val="center"/>
        <w:rPr>
          <w:b/>
          <w:sz w:val="28"/>
          <w:szCs w:val="28"/>
        </w:rPr>
      </w:pPr>
      <w:r w:rsidRPr="00797FC3">
        <w:rPr>
          <w:b/>
          <w:sz w:val="28"/>
          <w:szCs w:val="28"/>
        </w:rPr>
        <w:t>6. Оценка эффективности реализации подпрограммы</w:t>
      </w:r>
    </w:p>
    <w:p w:rsidR="00797FC3" w:rsidRPr="00797FC3" w:rsidRDefault="00797FC3" w:rsidP="00797FC3">
      <w:pPr>
        <w:snapToGrid w:val="0"/>
        <w:spacing w:line="100" w:lineRule="atLeast"/>
        <w:ind w:firstLine="708"/>
        <w:jc w:val="center"/>
        <w:rPr>
          <w:b/>
          <w:sz w:val="28"/>
          <w:szCs w:val="28"/>
        </w:rPr>
      </w:pPr>
    </w:p>
    <w:p w:rsidR="00797FC3" w:rsidRPr="00797FC3" w:rsidRDefault="00797FC3" w:rsidP="00797FC3">
      <w:pPr>
        <w:snapToGrid w:val="0"/>
        <w:spacing w:line="228" w:lineRule="auto"/>
        <w:ind w:firstLine="720"/>
        <w:jc w:val="both"/>
        <w:rPr>
          <w:sz w:val="28"/>
          <w:szCs w:val="28"/>
        </w:rPr>
      </w:pPr>
      <w:r w:rsidRPr="00797FC3">
        <w:rPr>
          <w:sz w:val="28"/>
          <w:szCs w:val="28"/>
        </w:rPr>
        <w:t>Социальная эффективность реализации мероприятий подпрограммы выражается в улучшении качества жизни отдельных категорий граждан Бутурлиновского городского поселения путем предоставления своевременно и в полном объеме мер социальной поддержки.</w:t>
      </w: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jc w:val="center"/>
        <w:rPr>
          <w:b/>
          <w:sz w:val="28"/>
          <w:szCs w:val="28"/>
        </w:rPr>
      </w:pPr>
      <w:r w:rsidRPr="00797FC3">
        <w:rPr>
          <w:b/>
          <w:sz w:val="28"/>
          <w:szCs w:val="28"/>
        </w:rPr>
        <w:lastRenderedPageBreak/>
        <w:t xml:space="preserve">6.9. Подпрограмма «Содействие занятости населения </w:t>
      </w:r>
    </w:p>
    <w:p w:rsidR="00797FC3" w:rsidRPr="00797FC3" w:rsidRDefault="00797FC3" w:rsidP="00797FC3">
      <w:pPr>
        <w:snapToGrid w:val="0"/>
        <w:spacing w:line="228" w:lineRule="auto"/>
        <w:jc w:val="center"/>
        <w:rPr>
          <w:b/>
          <w:sz w:val="28"/>
          <w:szCs w:val="28"/>
        </w:rPr>
      </w:pPr>
      <w:r w:rsidRPr="00797FC3">
        <w:rPr>
          <w:b/>
          <w:sz w:val="28"/>
          <w:szCs w:val="28"/>
        </w:rPr>
        <w:t>в Бутурлиновском городском поселении»</w:t>
      </w:r>
    </w:p>
    <w:p w:rsidR="00797FC3" w:rsidRPr="00797FC3" w:rsidRDefault="00797FC3" w:rsidP="00797FC3">
      <w:pPr>
        <w:snapToGrid w:val="0"/>
        <w:spacing w:line="228" w:lineRule="auto"/>
        <w:jc w:val="center"/>
        <w:rPr>
          <w:b/>
          <w:sz w:val="28"/>
          <w:szCs w:val="28"/>
        </w:rPr>
      </w:pPr>
    </w:p>
    <w:p w:rsidR="00797FC3" w:rsidRPr="00797FC3" w:rsidRDefault="00797FC3" w:rsidP="00797FC3">
      <w:pPr>
        <w:snapToGrid w:val="0"/>
        <w:spacing w:line="228" w:lineRule="auto"/>
        <w:jc w:val="center"/>
        <w:rPr>
          <w:b/>
          <w:sz w:val="28"/>
          <w:szCs w:val="28"/>
        </w:rPr>
      </w:pPr>
      <w:r w:rsidRPr="00797FC3">
        <w:rPr>
          <w:b/>
          <w:sz w:val="28"/>
          <w:szCs w:val="28"/>
        </w:rPr>
        <w:t>1.ПАСПОРТ</w:t>
      </w:r>
    </w:p>
    <w:p w:rsidR="00797FC3" w:rsidRPr="00797FC3" w:rsidRDefault="00797FC3" w:rsidP="00797FC3">
      <w:pPr>
        <w:snapToGrid w:val="0"/>
        <w:spacing w:line="228" w:lineRule="auto"/>
        <w:jc w:val="center"/>
        <w:rPr>
          <w:b/>
          <w:sz w:val="28"/>
          <w:szCs w:val="28"/>
        </w:rPr>
      </w:pPr>
      <w:r w:rsidRPr="00797FC3">
        <w:rPr>
          <w:b/>
          <w:sz w:val="28"/>
          <w:szCs w:val="28"/>
        </w:rPr>
        <w:t>подпрограммы «Содействие занятости населения в Бутурлиновском городском поселении»</w:t>
      </w:r>
    </w:p>
    <w:p w:rsidR="00797FC3" w:rsidRPr="00797FC3" w:rsidRDefault="00797FC3" w:rsidP="00797FC3">
      <w:pPr>
        <w:snapToGrid w:val="0"/>
        <w:spacing w:line="228" w:lineRule="auto"/>
        <w:ind w:firstLine="720"/>
        <w:jc w:val="both"/>
        <w:rPr>
          <w:sz w:val="28"/>
          <w:szCs w:val="28"/>
        </w:rPr>
      </w:pPr>
    </w:p>
    <w:tbl>
      <w:tblPr>
        <w:tblW w:w="0" w:type="auto"/>
        <w:tblInd w:w="108" w:type="dxa"/>
        <w:tblLayout w:type="fixed"/>
        <w:tblLook w:val="0000" w:firstRow="0" w:lastRow="0" w:firstColumn="0" w:lastColumn="0" w:noHBand="0" w:noVBand="0"/>
      </w:tblPr>
      <w:tblGrid>
        <w:gridCol w:w="2449"/>
        <w:gridCol w:w="7190"/>
      </w:tblGrid>
      <w:tr w:rsidR="00797FC3" w:rsidRPr="00797FC3" w:rsidTr="00232E0E">
        <w:tc>
          <w:tcPr>
            <w:tcW w:w="244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34"/>
              <w:jc w:val="both"/>
              <w:rPr>
                <w:sz w:val="28"/>
                <w:szCs w:val="28"/>
              </w:rPr>
            </w:pPr>
            <w:r w:rsidRPr="00797FC3">
              <w:rPr>
                <w:sz w:val="28"/>
                <w:szCs w:val="28"/>
              </w:rPr>
              <w:t>Ответственный исполнитель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44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34"/>
              <w:jc w:val="both"/>
              <w:rPr>
                <w:sz w:val="28"/>
                <w:szCs w:val="28"/>
              </w:rPr>
            </w:pPr>
            <w:r w:rsidRPr="00797FC3">
              <w:rPr>
                <w:sz w:val="28"/>
                <w:szCs w:val="28"/>
              </w:rPr>
              <w:t>Исполнители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44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34"/>
              <w:jc w:val="both"/>
              <w:rPr>
                <w:sz w:val="28"/>
                <w:szCs w:val="28"/>
              </w:rPr>
            </w:pPr>
            <w:r w:rsidRPr="00797FC3">
              <w:rPr>
                <w:sz w:val="28"/>
                <w:szCs w:val="28"/>
              </w:rPr>
              <w:t xml:space="preserve">Основные разработчики подпрограммы </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Администрация Бутурлиновского городского поселения Бутурлиновского муниципального района Воронежской области.</w:t>
            </w:r>
          </w:p>
        </w:tc>
      </w:tr>
      <w:tr w:rsidR="00797FC3" w:rsidRPr="00797FC3" w:rsidTr="00232E0E">
        <w:tc>
          <w:tcPr>
            <w:tcW w:w="2449" w:type="dxa"/>
            <w:tcBorders>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34"/>
              <w:jc w:val="both"/>
              <w:rPr>
                <w:sz w:val="28"/>
                <w:szCs w:val="28"/>
              </w:rPr>
            </w:pPr>
            <w:r w:rsidRPr="00797FC3">
              <w:rPr>
                <w:sz w:val="28"/>
                <w:szCs w:val="28"/>
              </w:rPr>
              <w:t>Цель подпрограммы</w:t>
            </w:r>
          </w:p>
        </w:tc>
        <w:tc>
          <w:tcPr>
            <w:tcW w:w="7190"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содействие занятости населения</w:t>
            </w:r>
          </w:p>
        </w:tc>
      </w:tr>
      <w:tr w:rsidR="00797FC3" w:rsidRPr="00797FC3" w:rsidTr="00232E0E">
        <w:tc>
          <w:tcPr>
            <w:tcW w:w="2449" w:type="dxa"/>
            <w:tcBorders>
              <w:top w:val="single" w:sz="4" w:space="0" w:color="000000"/>
              <w:left w:val="single" w:sz="4" w:space="0" w:color="000000"/>
            </w:tcBorders>
            <w:shd w:val="clear" w:color="auto" w:fill="FFFFFF"/>
          </w:tcPr>
          <w:p w:rsidR="00797FC3" w:rsidRPr="00797FC3" w:rsidRDefault="00797FC3" w:rsidP="00797FC3">
            <w:pPr>
              <w:snapToGrid w:val="0"/>
              <w:spacing w:line="228" w:lineRule="auto"/>
              <w:ind w:firstLine="34"/>
              <w:jc w:val="both"/>
              <w:rPr>
                <w:sz w:val="28"/>
                <w:szCs w:val="28"/>
              </w:rPr>
            </w:pPr>
            <w:r w:rsidRPr="00797FC3">
              <w:rPr>
                <w:sz w:val="28"/>
                <w:szCs w:val="28"/>
              </w:rPr>
              <w:t>Задачи подпрограммы</w:t>
            </w:r>
          </w:p>
        </w:tc>
        <w:tc>
          <w:tcPr>
            <w:tcW w:w="7190" w:type="dxa"/>
            <w:tcBorders>
              <w:top w:val="single" w:sz="4" w:space="0" w:color="000000"/>
              <w:left w:val="single" w:sz="4" w:space="0" w:color="000000"/>
              <w:right w:val="single" w:sz="4" w:space="0" w:color="000000"/>
            </w:tcBorders>
            <w:shd w:val="clear" w:color="auto" w:fill="auto"/>
          </w:tcPr>
          <w:p w:rsidR="00797FC3" w:rsidRPr="00797FC3" w:rsidRDefault="00797FC3" w:rsidP="00797FC3">
            <w:pPr>
              <w:snapToGrid w:val="0"/>
              <w:spacing w:line="228" w:lineRule="auto"/>
              <w:ind w:firstLine="704"/>
              <w:rPr>
                <w:sz w:val="28"/>
                <w:szCs w:val="28"/>
              </w:rPr>
            </w:pPr>
            <w:r w:rsidRPr="00797FC3">
              <w:rPr>
                <w:sz w:val="28"/>
                <w:szCs w:val="28"/>
              </w:rPr>
              <w:t>- содействие гражданам в трудоустройстве</w:t>
            </w:r>
          </w:p>
          <w:p w:rsidR="00797FC3" w:rsidRPr="00797FC3" w:rsidRDefault="00797FC3" w:rsidP="00797FC3">
            <w:pPr>
              <w:snapToGrid w:val="0"/>
              <w:spacing w:line="228" w:lineRule="auto"/>
              <w:ind w:firstLine="704"/>
              <w:rPr>
                <w:sz w:val="28"/>
                <w:szCs w:val="28"/>
              </w:rPr>
            </w:pPr>
            <w:r w:rsidRPr="00797FC3">
              <w:rPr>
                <w:sz w:val="28"/>
                <w:szCs w:val="28"/>
              </w:rPr>
              <w:t xml:space="preserve">- реализация государственной политики занятости населения на территории города путем организации трудоустройства граждан на оплачиваемые общественные работы </w:t>
            </w:r>
          </w:p>
          <w:p w:rsidR="00797FC3" w:rsidRPr="00797FC3" w:rsidRDefault="00797FC3" w:rsidP="00797FC3">
            <w:pPr>
              <w:snapToGrid w:val="0"/>
              <w:spacing w:line="228" w:lineRule="auto"/>
              <w:ind w:firstLine="704"/>
              <w:rPr>
                <w:sz w:val="28"/>
                <w:szCs w:val="28"/>
              </w:rPr>
            </w:pPr>
            <w:r w:rsidRPr="00797FC3">
              <w:rPr>
                <w:sz w:val="28"/>
                <w:szCs w:val="28"/>
              </w:rPr>
              <w:t>- реализация мероприятий по повышению уровня информирования граждан о проведении голосования по отбору общественных территорий</w:t>
            </w:r>
          </w:p>
        </w:tc>
      </w:tr>
      <w:tr w:rsidR="00797FC3" w:rsidRPr="00797FC3" w:rsidTr="00232E0E">
        <w:trPr>
          <w:trHeight w:val="80"/>
        </w:trPr>
        <w:tc>
          <w:tcPr>
            <w:tcW w:w="2449" w:type="dxa"/>
            <w:tcBorders>
              <w:left w:val="single" w:sz="4" w:space="0" w:color="000000"/>
              <w:bottom w:val="single" w:sz="4" w:space="0" w:color="000000"/>
            </w:tcBorders>
            <w:shd w:val="clear" w:color="auto" w:fill="FFFFFF"/>
          </w:tcPr>
          <w:p w:rsidR="00797FC3" w:rsidRPr="00797FC3" w:rsidRDefault="00797FC3" w:rsidP="00797FC3">
            <w:pPr>
              <w:snapToGrid w:val="0"/>
              <w:spacing w:line="228" w:lineRule="auto"/>
              <w:ind w:firstLine="720"/>
              <w:jc w:val="both"/>
              <w:rPr>
                <w:sz w:val="28"/>
                <w:szCs w:val="28"/>
              </w:rPr>
            </w:pPr>
          </w:p>
        </w:tc>
        <w:tc>
          <w:tcPr>
            <w:tcW w:w="7190" w:type="dxa"/>
            <w:tcBorders>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04"/>
              <w:jc w:val="both"/>
              <w:rPr>
                <w:sz w:val="28"/>
                <w:szCs w:val="28"/>
              </w:rPr>
            </w:pPr>
          </w:p>
        </w:tc>
      </w:tr>
      <w:tr w:rsidR="00797FC3" w:rsidRPr="00797FC3" w:rsidTr="00232E0E">
        <w:tc>
          <w:tcPr>
            <w:tcW w:w="244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jc w:val="both"/>
              <w:rPr>
                <w:sz w:val="28"/>
                <w:szCs w:val="28"/>
              </w:rPr>
            </w:pPr>
            <w:r w:rsidRPr="00797FC3">
              <w:rPr>
                <w:sz w:val="28"/>
                <w:szCs w:val="28"/>
              </w:rPr>
              <w:t>Сроки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04"/>
              <w:jc w:val="both"/>
              <w:rPr>
                <w:sz w:val="28"/>
                <w:szCs w:val="28"/>
              </w:rPr>
            </w:pPr>
            <w:r w:rsidRPr="00797FC3">
              <w:rPr>
                <w:sz w:val="28"/>
                <w:szCs w:val="28"/>
              </w:rPr>
              <w:t>2023 г. – 2030 г.</w:t>
            </w:r>
          </w:p>
        </w:tc>
      </w:tr>
      <w:tr w:rsidR="00797FC3" w:rsidRPr="00797FC3" w:rsidTr="00232E0E">
        <w:tc>
          <w:tcPr>
            <w:tcW w:w="244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jc w:val="both"/>
              <w:rPr>
                <w:sz w:val="28"/>
                <w:szCs w:val="28"/>
              </w:rPr>
            </w:pPr>
            <w:r w:rsidRPr="00797FC3">
              <w:rPr>
                <w:sz w:val="28"/>
                <w:szCs w:val="28"/>
              </w:rPr>
              <w:t>Объемы и источники финансирования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04"/>
              <w:jc w:val="both"/>
              <w:rPr>
                <w:sz w:val="28"/>
                <w:szCs w:val="28"/>
              </w:rPr>
            </w:pPr>
            <w:r w:rsidRPr="00797FC3">
              <w:rPr>
                <w:sz w:val="28"/>
                <w:szCs w:val="28"/>
              </w:rPr>
              <w:t>Реализация подпрограммы осуществляется на сумму 0,0 тыс. рублей:</w:t>
            </w:r>
          </w:p>
          <w:p w:rsidR="00797FC3" w:rsidRPr="00797FC3" w:rsidRDefault="00797FC3" w:rsidP="00797FC3">
            <w:pPr>
              <w:snapToGrid w:val="0"/>
              <w:spacing w:line="228" w:lineRule="auto"/>
              <w:ind w:firstLine="704"/>
              <w:jc w:val="both"/>
              <w:rPr>
                <w:sz w:val="28"/>
                <w:szCs w:val="28"/>
              </w:rPr>
            </w:pPr>
            <w:r w:rsidRPr="00797FC3">
              <w:rPr>
                <w:sz w:val="28"/>
                <w:szCs w:val="28"/>
              </w:rPr>
              <w:t xml:space="preserve">2023 год -  0,0 тыс. рублей </w:t>
            </w:r>
          </w:p>
          <w:p w:rsidR="00797FC3" w:rsidRPr="00797FC3" w:rsidRDefault="00797FC3" w:rsidP="00797FC3">
            <w:pPr>
              <w:snapToGrid w:val="0"/>
              <w:spacing w:line="228" w:lineRule="auto"/>
              <w:ind w:firstLine="704"/>
              <w:jc w:val="both"/>
              <w:rPr>
                <w:sz w:val="28"/>
                <w:szCs w:val="28"/>
              </w:rPr>
            </w:pPr>
            <w:r w:rsidRPr="00797FC3">
              <w:rPr>
                <w:sz w:val="28"/>
                <w:szCs w:val="28"/>
              </w:rPr>
              <w:t xml:space="preserve">2024 год – 0,0 тыс. рублей </w:t>
            </w:r>
          </w:p>
          <w:p w:rsidR="00797FC3" w:rsidRPr="00797FC3" w:rsidRDefault="00797FC3" w:rsidP="00797FC3">
            <w:pPr>
              <w:snapToGrid w:val="0"/>
              <w:spacing w:line="228" w:lineRule="auto"/>
              <w:ind w:firstLine="704"/>
              <w:jc w:val="both"/>
              <w:rPr>
                <w:sz w:val="28"/>
                <w:szCs w:val="28"/>
              </w:rPr>
            </w:pPr>
            <w:r w:rsidRPr="00797FC3">
              <w:rPr>
                <w:sz w:val="28"/>
                <w:szCs w:val="28"/>
              </w:rPr>
              <w:t>2025 год -  0,0 тыс. рублей</w:t>
            </w:r>
          </w:p>
          <w:p w:rsidR="00797FC3" w:rsidRPr="00797FC3" w:rsidRDefault="00797FC3" w:rsidP="00797FC3">
            <w:pPr>
              <w:snapToGrid w:val="0"/>
              <w:spacing w:line="228" w:lineRule="auto"/>
              <w:ind w:firstLine="704"/>
              <w:jc w:val="both"/>
              <w:rPr>
                <w:sz w:val="28"/>
                <w:szCs w:val="28"/>
              </w:rPr>
            </w:pPr>
            <w:r w:rsidRPr="00797FC3">
              <w:rPr>
                <w:sz w:val="28"/>
                <w:szCs w:val="28"/>
              </w:rPr>
              <w:t>2026 год – 0,0 тыс. рублей</w:t>
            </w:r>
          </w:p>
          <w:p w:rsidR="00797FC3" w:rsidRPr="00797FC3" w:rsidRDefault="00797FC3" w:rsidP="00797FC3">
            <w:pPr>
              <w:snapToGrid w:val="0"/>
              <w:spacing w:line="228" w:lineRule="auto"/>
              <w:ind w:firstLine="704"/>
              <w:jc w:val="both"/>
              <w:rPr>
                <w:sz w:val="28"/>
                <w:szCs w:val="28"/>
              </w:rPr>
            </w:pPr>
            <w:r w:rsidRPr="00797FC3">
              <w:rPr>
                <w:sz w:val="28"/>
                <w:szCs w:val="28"/>
              </w:rPr>
              <w:t>2027 год – 0,0 тыс. рублей</w:t>
            </w:r>
          </w:p>
          <w:p w:rsidR="00797FC3" w:rsidRPr="00797FC3" w:rsidRDefault="00797FC3" w:rsidP="00797FC3">
            <w:pPr>
              <w:snapToGrid w:val="0"/>
              <w:spacing w:line="228" w:lineRule="auto"/>
              <w:ind w:firstLine="704"/>
              <w:jc w:val="both"/>
              <w:rPr>
                <w:sz w:val="28"/>
                <w:szCs w:val="28"/>
              </w:rPr>
            </w:pPr>
            <w:r w:rsidRPr="00797FC3">
              <w:rPr>
                <w:sz w:val="28"/>
                <w:szCs w:val="28"/>
              </w:rPr>
              <w:t>2028 год – 0,0 тыс. рублей</w:t>
            </w:r>
          </w:p>
          <w:p w:rsidR="00797FC3" w:rsidRPr="00797FC3" w:rsidRDefault="00797FC3" w:rsidP="00797FC3">
            <w:pPr>
              <w:snapToGrid w:val="0"/>
              <w:spacing w:line="228" w:lineRule="auto"/>
              <w:ind w:firstLine="704"/>
              <w:jc w:val="both"/>
              <w:rPr>
                <w:sz w:val="28"/>
                <w:szCs w:val="28"/>
              </w:rPr>
            </w:pPr>
            <w:r w:rsidRPr="00797FC3">
              <w:rPr>
                <w:sz w:val="28"/>
                <w:szCs w:val="28"/>
              </w:rPr>
              <w:t>2029 год – 0,0 тыс. рублей</w:t>
            </w:r>
          </w:p>
          <w:p w:rsidR="00797FC3" w:rsidRPr="00797FC3" w:rsidRDefault="00797FC3" w:rsidP="00797FC3">
            <w:pPr>
              <w:snapToGrid w:val="0"/>
              <w:spacing w:line="228" w:lineRule="auto"/>
              <w:ind w:firstLine="704"/>
              <w:jc w:val="both"/>
              <w:rPr>
                <w:sz w:val="28"/>
                <w:szCs w:val="28"/>
              </w:rPr>
            </w:pPr>
            <w:r w:rsidRPr="00797FC3">
              <w:rPr>
                <w:sz w:val="28"/>
                <w:szCs w:val="28"/>
              </w:rPr>
              <w:t>2030 год – 0,0 тыс. рублей</w:t>
            </w:r>
          </w:p>
          <w:p w:rsidR="00797FC3" w:rsidRPr="00797FC3" w:rsidRDefault="00797FC3" w:rsidP="00797FC3">
            <w:pPr>
              <w:snapToGrid w:val="0"/>
              <w:spacing w:line="228" w:lineRule="auto"/>
              <w:ind w:firstLine="704"/>
              <w:jc w:val="both"/>
              <w:rPr>
                <w:sz w:val="28"/>
                <w:szCs w:val="28"/>
              </w:rPr>
            </w:pPr>
            <w:r w:rsidRPr="00797FC3">
              <w:rPr>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797FC3" w:rsidRPr="00797FC3" w:rsidTr="00232E0E">
        <w:trPr>
          <w:trHeight w:val="273"/>
        </w:trPr>
        <w:tc>
          <w:tcPr>
            <w:tcW w:w="2449"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jc w:val="both"/>
              <w:rPr>
                <w:sz w:val="28"/>
                <w:szCs w:val="28"/>
              </w:rPr>
            </w:pPr>
            <w:r w:rsidRPr="00797FC3">
              <w:rPr>
                <w:sz w:val="28"/>
                <w:szCs w:val="28"/>
              </w:rPr>
              <w:t>Ожидаемые конечные результаты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 организация оплачиваемых общественных работ </w:t>
            </w:r>
          </w:p>
        </w:tc>
      </w:tr>
    </w:tbl>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center"/>
        <w:rPr>
          <w:b/>
          <w:sz w:val="28"/>
          <w:szCs w:val="28"/>
        </w:rPr>
      </w:pPr>
      <w:r w:rsidRPr="00797FC3">
        <w:rPr>
          <w:b/>
          <w:sz w:val="28"/>
          <w:szCs w:val="28"/>
        </w:rPr>
        <w:lastRenderedPageBreak/>
        <w:t>2. Характеристика сферы реализации подпрограммы</w:t>
      </w:r>
    </w:p>
    <w:p w:rsidR="00797FC3" w:rsidRPr="00797FC3" w:rsidRDefault="00797FC3" w:rsidP="00797FC3">
      <w:pPr>
        <w:snapToGrid w:val="0"/>
        <w:spacing w:line="228" w:lineRule="auto"/>
        <w:ind w:firstLine="720"/>
        <w:jc w:val="center"/>
        <w:rPr>
          <w:b/>
          <w:sz w:val="28"/>
          <w:szCs w:val="28"/>
        </w:rPr>
      </w:pPr>
    </w:p>
    <w:p w:rsidR="00797FC3" w:rsidRPr="00797FC3" w:rsidRDefault="00797FC3" w:rsidP="00797FC3">
      <w:pPr>
        <w:snapToGrid w:val="0"/>
        <w:spacing w:line="228" w:lineRule="auto"/>
        <w:ind w:firstLine="720"/>
        <w:jc w:val="both"/>
        <w:rPr>
          <w:sz w:val="28"/>
          <w:szCs w:val="28"/>
        </w:rPr>
      </w:pPr>
      <w:r w:rsidRPr="00797FC3">
        <w:rPr>
          <w:sz w:val="28"/>
          <w:szCs w:val="28"/>
        </w:rPr>
        <w:t>Организация оплачиваемых общественных работ в системе занятости населения является приоритетным направлением содействия трудоустройству гражданам.</w:t>
      </w:r>
    </w:p>
    <w:p w:rsidR="00797FC3" w:rsidRPr="00797FC3" w:rsidRDefault="00797FC3" w:rsidP="00797FC3">
      <w:pPr>
        <w:snapToGrid w:val="0"/>
        <w:spacing w:line="228" w:lineRule="auto"/>
        <w:ind w:firstLine="720"/>
        <w:jc w:val="both"/>
        <w:rPr>
          <w:sz w:val="28"/>
          <w:szCs w:val="28"/>
        </w:rPr>
      </w:pPr>
      <w:r w:rsidRPr="00797FC3">
        <w:rPr>
          <w:sz w:val="28"/>
          <w:szCs w:val="28"/>
        </w:rPr>
        <w:t>Эффективность общественных работ заключается в том, что для безработных граждан они являются общедоступной трудовой деятельностью, которая имеет социально - полезную направленность и организовывается в качестве дополнительной социальной и материальной поддержки.</w:t>
      </w:r>
    </w:p>
    <w:p w:rsidR="00797FC3" w:rsidRPr="00797FC3" w:rsidRDefault="00797FC3" w:rsidP="00797FC3">
      <w:pPr>
        <w:snapToGrid w:val="0"/>
        <w:spacing w:line="228" w:lineRule="auto"/>
        <w:ind w:firstLine="720"/>
        <w:jc w:val="both"/>
        <w:rPr>
          <w:sz w:val="28"/>
          <w:szCs w:val="28"/>
        </w:rPr>
      </w:pPr>
      <w:r w:rsidRPr="00797FC3">
        <w:rPr>
          <w:sz w:val="28"/>
          <w:szCs w:val="28"/>
        </w:rPr>
        <w:t>Ежегодно в центр занятости обращаются граждане, желающие принять участие в оплачиваемых общественных работах по различным направлениям деятельности.</w:t>
      </w:r>
    </w:p>
    <w:p w:rsidR="00797FC3" w:rsidRPr="00797FC3" w:rsidRDefault="00797FC3" w:rsidP="00797FC3">
      <w:pPr>
        <w:snapToGrid w:val="0"/>
        <w:spacing w:line="228" w:lineRule="auto"/>
        <w:ind w:firstLine="720"/>
        <w:jc w:val="both"/>
        <w:rPr>
          <w:sz w:val="28"/>
          <w:szCs w:val="28"/>
        </w:rPr>
      </w:pPr>
      <w:r w:rsidRPr="00797FC3">
        <w:rPr>
          <w:sz w:val="28"/>
          <w:szCs w:val="28"/>
        </w:rPr>
        <w:t>В результате совместных действий органов местного самоуправления, центра занятости и работодателей в рамках организации проведения оплачиваемых общественных работ данные мероприятия оказывают эффективную поддержку в трудоустройстве граждан, испытывающих трудности в поиске работы. Часть граждан, направленных на временные работы, остаются до окончания сезона, а иногда приглашаются и на постоянную работу.</w:t>
      </w: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center"/>
        <w:rPr>
          <w:b/>
          <w:sz w:val="28"/>
          <w:szCs w:val="28"/>
        </w:rPr>
      </w:pPr>
      <w:r w:rsidRPr="00797FC3">
        <w:rPr>
          <w:b/>
          <w:sz w:val="28"/>
          <w:szCs w:val="28"/>
        </w:rPr>
        <w:t>3. Цели, задачи и сроки реализации подпрограммы</w:t>
      </w:r>
    </w:p>
    <w:p w:rsidR="00797FC3" w:rsidRPr="00797FC3" w:rsidRDefault="00797FC3" w:rsidP="00797FC3">
      <w:pPr>
        <w:snapToGrid w:val="0"/>
        <w:spacing w:line="228" w:lineRule="auto"/>
        <w:ind w:firstLine="720"/>
        <w:jc w:val="center"/>
        <w:rPr>
          <w:b/>
          <w:sz w:val="28"/>
          <w:szCs w:val="28"/>
        </w:rPr>
      </w:pPr>
    </w:p>
    <w:p w:rsidR="00797FC3" w:rsidRPr="00797FC3" w:rsidRDefault="00797FC3" w:rsidP="00797FC3">
      <w:pPr>
        <w:snapToGrid w:val="0"/>
        <w:spacing w:line="228" w:lineRule="auto"/>
        <w:ind w:firstLine="720"/>
        <w:jc w:val="center"/>
        <w:rPr>
          <w:i/>
          <w:sz w:val="28"/>
          <w:szCs w:val="28"/>
        </w:rPr>
      </w:pPr>
      <w:r w:rsidRPr="00797FC3">
        <w:rPr>
          <w:i/>
          <w:sz w:val="28"/>
          <w:szCs w:val="28"/>
        </w:rPr>
        <w:t>Основные цели подпрограммы:</w:t>
      </w:r>
    </w:p>
    <w:p w:rsidR="00797FC3" w:rsidRPr="00797FC3" w:rsidRDefault="00797FC3" w:rsidP="00797FC3">
      <w:pPr>
        <w:snapToGrid w:val="0"/>
        <w:spacing w:line="228" w:lineRule="auto"/>
        <w:ind w:firstLine="720"/>
        <w:jc w:val="both"/>
        <w:rPr>
          <w:sz w:val="28"/>
          <w:szCs w:val="28"/>
        </w:rPr>
      </w:pPr>
      <w:r w:rsidRPr="00797FC3">
        <w:rPr>
          <w:sz w:val="28"/>
          <w:szCs w:val="28"/>
        </w:rPr>
        <w:t>- содействие занятости населения.</w:t>
      </w:r>
    </w:p>
    <w:p w:rsidR="00797FC3" w:rsidRPr="00797FC3" w:rsidRDefault="00797FC3" w:rsidP="00797FC3">
      <w:pPr>
        <w:snapToGrid w:val="0"/>
        <w:spacing w:line="228" w:lineRule="auto"/>
        <w:ind w:firstLine="720"/>
        <w:jc w:val="center"/>
        <w:rPr>
          <w:i/>
          <w:sz w:val="28"/>
          <w:szCs w:val="28"/>
        </w:rPr>
      </w:pPr>
      <w:r w:rsidRPr="00797FC3">
        <w:rPr>
          <w:i/>
          <w:sz w:val="28"/>
          <w:szCs w:val="28"/>
        </w:rPr>
        <w:t>Основные задачи подпрограммы:</w:t>
      </w:r>
    </w:p>
    <w:p w:rsidR="00797FC3" w:rsidRPr="00797FC3" w:rsidRDefault="00797FC3" w:rsidP="00797FC3">
      <w:pPr>
        <w:snapToGrid w:val="0"/>
        <w:spacing w:line="228" w:lineRule="auto"/>
        <w:ind w:firstLine="720"/>
        <w:jc w:val="both"/>
        <w:rPr>
          <w:sz w:val="28"/>
          <w:szCs w:val="28"/>
        </w:rPr>
      </w:pPr>
      <w:r w:rsidRPr="00797FC3">
        <w:rPr>
          <w:sz w:val="28"/>
          <w:szCs w:val="28"/>
        </w:rPr>
        <w:t>- содействие гражданам в трудоустройстве;</w:t>
      </w:r>
    </w:p>
    <w:p w:rsidR="00797FC3" w:rsidRPr="00797FC3" w:rsidRDefault="00797FC3" w:rsidP="00797FC3">
      <w:pPr>
        <w:snapToGrid w:val="0"/>
        <w:spacing w:line="228" w:lineRule="auto"/>
        <w:ind w:firstLine="720"/>
        <w:jc w:val="both"/>
        <w:rPr>
          <w:sz w:val="28"/>
          <w:szCs w:val="28"/>
        </w:rPr>
      </w:pPr>
      <w:r w:rsidRPr="00797FC3">
        <w:rPr>
          <w:sz w:val="28"/>
          <w:szCs w:val="28"/>
        </w:rPr>
        <w:t>- реализация государственной политики занятости населения на территории города путем организации трудоустройства граждан на оплачиваемые общественные работы.</w:t>
      </w:r>
    </w:p>
    <w:p w:rsidR="00797FC3" w:rsidRPr="00797FC3" w:rsidRDefault="00797FC3" w:rsidP="00797FC3">
      <w:pPr>
        <w:snapToGrid w:val="0"/>
        <w:spacing w:line="228" w:lineRule="auto"/>
        <w:ind w:firstLine="720"/>
        <w:jc w:val="both"/>
        <w:rPr>
          <w:sz w:val="28"/>
          <w:szCs w:val="28"/>
        </w:rPr>
      </w:pPr>
      <w:r w:rsidRPr="00797FC3">
        <w:rPr>
          <w:sz w:val="28"/>
          <w:szCs w:val="28"/>
        </w:rPr>
        <w:t>Срок реализации подпрограммы: 2023-2030 годы.</w:t>
      </w: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center"/>
        <w:rPr>
          <w:b/>
          <w:sz w:val="28"/>
          <w:szCs w:val="28"/>
        </w:rPr>
      </w:pPr>
      <w:r w:rsidRPr="00797FC3">
        <w:rPr>
          <w:b/>
          <w:sz w:val="28"/>
          <w:szCs w:val="28"/>
        </w:rPr>
        <w:t>4. Характеристика основных мероприятий подпрограммы</w:t>
      </w:r>
    </w:p>
    <w:p w:rsidR="00797FC3" w:rsidRPr="00797FC3" w:rsidRDefault="00797FC3" w:rsidP="00797FC3">
      <w:pPr>
        <w:snapToGrid w:val="0"/>
        <w:spacing w:line="228" w:lineRule="auto"/>
        <w:ind w:firstLine="720"/>
        <w:jc w:val="center"/>
        <w:rPr>
          <w:sz w:val="28"/>
          <w:szCs w:val="28"/>
        </w:rPr>
      </w:pPr>
    </w:p>
    <w:p w:rsidR="00797FC3" w:rsidRPr="00797FC3" w:rsidRDefault="00797FC3" w:rsidP="00797FC3">
      <w:pPr>
        <w:snapToGrid w:val="0"/>
        <w:spacing w:line="228" w:lineRule="auto"/>
        <w:ind w:firstLine="720"/>
        <w:jc w:val="both"/>
        <w:rPr>
          <w:sz w:val="28"/>
          <w:szCs w:val="28"/>
        </w:rPr>
      </w:pPr>
      <w:r w:rsidRPr="00797FC3">
        <w:rPr>
          <w:sz w:val="28"/>
          <w:szCs w:val="28"/>
        </w:rPr>
        <w:t>Для выполнения поставленных задач в ходе реализации подпрограммы необходимо осуществление следующего основного мероприятия:</w:t>
      </w:r>
    </w:p>
    <w:p w:rsidR="00797FC3" w:rsidRPr="00797FC3" w:rsidRDefault="00797FC3" w:rsidP="00E6005B">
      <w:pPr>
        <w:numPr>
          <w:ilvl w:val="0"/>
          <w:numId w:val="2"/>
        </w:numPr>
        <w:snapToGrid w:val="0"/>
        <w:spacing w:line="228" w:lineRule="auto"/>
        <w:jc w:val="both"/>
        <w:rPr>
          <w:sz w:val="28"/>
          <w:szCs w:val="28"/>
        </w:rPr>
      </w:pPr>
      <w:r w:rsidRPr="00797FC3">
        <w:rPr>
          <w:sz w:val="28"/>
          <w:szCs w:val="28"/>
        </w:rPr>
        <w:t>Организация оплачиваемых общественных работ.</w:t>
      </w:r>
    </w:p>
    <w:p w:rsidR="00797FC3" w:rsidRPr="00797FC3" w:rsidRDefault="00797FC3" w:rsidP="00E6005B">
      <w:pPr>
        <w:numPr>
          <w:ilvl w:val="0"/>
          <w:numId w:val="2"/>
        </w:numPr>
        <w:snapToGrid w:val="0"/>
        <w:spacing w:line="228" w:lineRule="auto"/>
        <w:jc w:val="both"/>
        <w:rPr>
          <w:sz w:val="28"/>
          <w:szCs w:val="28"/>
        </w:rPr>
      </w:pPr>
      <w:r w:rsidRPr="00797FC3">
        <w:rPr>
          <w:sz w:val="28"/>
          <w:szCs w:val="28"/>
        </w:rPr>
        <w:t>Повышение уровня информирования граждан о проведении голосования по отбору общественных территорий.</w:t>
      </w: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center"/>
        <w:rPr>
          <w:b/>
          <w:sz w:val="28"/>
          <w:szCs w:val="28"/>
        </w:rPr>
      </w:pPr>
      <w:r w:rsidRPr="00797FC3">
        <w:rPr>
          <w:b/>
          <w:sz w:val="28"/>
          <w:szCs w:val="28"/>
        </w:rPr>
        <w:t>5. Финансовое обеспечение подпрограммы</w:t>
      </w:r>
    </w:p>
    <w:p w:rsidR="00797FC3" w:rsidRPr="00797FC3" w:rsidRDefault="00797FC3" w:rsidP="00797FC3">
      <w:pPr>
        <w:snapToGrid w:val="0"/>
        <w:spacing w:line="228" w:lineRule="auto"/>
        <w:ind w:firstLine="720"/>
        <w:jc w:val="both"/>
        <w:rPr>
          <w:sz w:val="28"/>
          <w:szCs w:val="28"/>
        </w:rPr>
      </w:pPr>
    </w:p>
    <w:p w:rsidR="00797FC3" w:rsidRPr="00797FC3" w:rsidRDefault="00797FC3" w:rsidP="00797FC3">
      <w:pPr>
        <w:snapToGrid w:val="0"/>
        <w:spacing w:line="228" w:lineRule="auto"/>
        <w:ind w:firstLine="720"/>
        <w:jc w:val="both"/>
        <w:rPr>
          <w:sz w:val="28"/>
          <w:szCs w:val="28"/>
        </w:rPr>
      </w:pPr>
      <w:r w:rsidRPr="00797FC3">
        <w:rPr>
          <w:sz w:val="28"/>
          <w:szCs w:val="28"/>
        </w:rPr>
        <w:t>Финансовое обеспечение подпрограммы предусмотрено в сумме 0,0 тыс. рублей, в том числе:</w:t>
      </w:r>
    </w:p>
    <w:p w:rsidR="00797FC3" w:rsidRPr="00797FC3" w:rsidRDefault="00797FC3" w:rsidP="00797FC3">
      <w:pPr>
        <w:snapToGrid w:val="0"/>
        <w:spacing w:line="228" w:lineRule="auto"/>
        <w:ind w:firstLine="720"/>
        <w:jc w:val="both"/>
        <w:rPr>
          <w:sz w:val="28"/>
          <w:szCs w:val="28"/>
        </w:rPr>
      </w:pPr>
    </w:p>
    <w:tbl>
      <w:tblPr>
        <w:tblW w:w="9653" w:type="dxa"/>
        <w:tblInd w:w="-4" w:type="dxa"/>
        <w:tblLayout w:type="fixed"/>
        <w:tblCellMar>
          <w:left w:w="0" w:type="dxa"/>
          <w:right w:w="0" w:type="dxa"/>
        </w:tblCellMar>
        <w:tblLook w:val="0000" w:firstRow="0" w:lastRow="0" w:firstColumn="0" w:lastColumn="0" w:noHBand="0" w:noVBand="0"/>
      </w:tblPr>
      <w:tblGrid>
        <w:gridCol w:w="565"/>
        <w:gridCol w:w="6688"/>
        <w:gridCol w:w="2400"/>
      </w:tblGrid>
      <w:tr w:rsidR="00797FC3" w:rsidRPr="00797FC3" w:rsidTr="00232E0E">
        <w:tc>
          <w:tcPr>
            <w:tcW w:w="565"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 xml:space="preserve">№ </w:t>
            </w:r>
            <w:proofErr w:type="gramStart"/>
            <w:r w:rsidRPr="00797FC3">
              <w:rPr>
                <w:sz w:val="28"/>
                <w:szCs w:val="28"/>
              </w:rPr>
              <w:t>п</w:t>
            </w:r>
            <w:proofErr w:type="gramEnd"/>
            <w:r w:rsidRPr="00797FC3">
              <w:rPr>
                <w:sz w:val="28"/>
                <w:szCs w:val="28"/>
              </w:rPr>
              <w:t>/п</w:t>
            </w: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uppressLineNumbers/>
              <w:snapToGrid w:val="0"/>
              <w:rPr>
                <w:sz w:val="28"/>
                <w:szCs w:val="28"/>
              </w:rPr>
            </w:pPr>
            <w:r w:rsidRPr="00797FC3">
              <w:rPr>
                <w:sz w:val="28"/>
                <w:szCs w:val="28"/>
              </w:rPr>
              <w:t>Наименование мероприятий</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Сумма (тыс. рублей)</w:t>
            </w:r>
          </w:p>
        </w:tc>
      </w:tr>
      <w:tr w:rsidR="00797FC3" w:rsidRPr="00797FC3" w:rsidTr="00232E0E">
        <w:tc>
          <w:tcPr>
            <w:tcW w:w="565" w:type="dxa"/>
            <w:vMerge w:val="restart"/>
            <w:tcBorders>
              <w:top w:val="single" w:sz="4" w:space="0" w:color="000000"/>
              <w:left w:val="single" w:sz="4" w:space="0" w:color="000000"/>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1.</w:t>
            </w: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rPr>
                <w:b/>
                <w:bCs/>
                <w:sz w:val="28"/>
                <w:szCs w:val="28"/>
              </w:rPr>
            </w:pPr>
            <w:r w:rsidRPr="00797FC3">
              <w:rPr>
                <w:b/>
                <w:bCs/>
                <w:sz w:val="28"/>
                <w:szCs w:val="28"/>
              </w:rPr>
              <w:t>Организация оплачиваемых общественных работ</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uppressLineNumbers/>
              <w:snapToGrid w:val="0"/>
              <w:jc w:val="center"/>
              <w:rPr>
                <w:b/>
                <w:bCs/>
                <w:sz w:val="28"/>
                <w:szCs w:val="28"/>
              </w:rPr>
            </w:pPr>
            <w:r w:rsidRPr="00797FC3">
              <w:rPr>
                <w:b/>
                <w:bCs/>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2023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rPr>
                <w:sz w:val="28"/>
                <w:szCs w:val="28"/>
              </w:rPr>
            </w:pPr>
            <w:r w:rsidRPr="00797FC3">
              <w:rPr>
                <w:sz w:val="28"/>
                <w:szCs w:val="28"/>
              </w:rPr>
              <w:t xml:space="preserve">    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rPr>
                <w:sz w:val="28"/>
                <w:szCs w:val="28"/>
              </w:rPr>
            </w:pPr>
            <w:r w:rsidRPr="00797FC3">
              <w:rPr>
                <w:sz w:val="28"/>
                <w:szCs w:val="28"/>
              </w:rPr>
              <w:t xml:space="preserve">      -</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snapToGrid w:val="0"/>
              <w:spacing w:line="228" w:lineRule="auto"/>
              <w:ind w:firstLine="720"/>
              <w:rPr>
                <w:sz w:val="28"/>
                <w:szCs w:val="28"/>
              </w:rPr>
            </w:pPr>
            <w:r w:rsidRPr="00797FC3">
              <w:rPr>
                <w:sz w:val="28"/>
                <w:szCs w:val="28"/>
              </w:rPr>
              <w:t xml:space="preserve">      -</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2024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2025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2026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2027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2028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2029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2030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vMerge/>
            <w:tcBorders>
              <w:left w:val="single" w:sz="4" w:space="0" w:color="000000"/>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tcBorders>
              <w:left w:val="single" w:sz="4" w:space="0" w:color="000000"/>
              <w:bottom w:val="single" w:sz="4" w:space="0" w:color="auto"/>
            </w:tcBorders>
            <w:shd w:val="clear" w:color="auto" w:fill="auto"/>
          </w:tcPr>
          <w:p w:rsidR="00797FC3" w:rsidRPr="00797FC3" w:rsidRDefault="00797FC3" w:rsidP="00797FC3">
            <w:pPr>
              <w:suppressLineNumbers/>
              <w:snapToGrid w:val="0"/>
              <w:jc w:val="center"/>
              <w:rPr>
                <w:sz w:val="28"/>
                <w:szCs w:val="28"/>
              </w:rPr>
            </w:pPr>
          </w:p>
        </w:tc>
        <w:tc>
          <w:tcPr>
            <w:tcW w:w="6688" w:type="dxa"/>
            <w:tcBorders>
              <w:top w:val="single" w:sz="4" w:space="0" w:color="000000"/>
              <w:left w:val="single" w:sz="4" w:space="0" w:color="000000"/>
              <w:bottom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auto"/>
              <w:right w:val="single" w:sz="4" w:space="0" w:color="000000"/>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vMerge w:val="restart"/>
            <w:tcBorders>
              <w:top w:val="single" w:sz="4" w:space="0" w:color="auto"/>
              <w:left w:val="single" w:sz="4" w:space="0" w:color="auto"/>
            </w:tcBorders>
            <w:shd w:val="clear" w:color="auto" w:fill="auto"/>
          </w:tcPr>
          <w:p w:rsidR="00797FC3" w:rsidRPr="00797FC3" w:rsidRDefault="00797FC3" w:rsidP="00797FC3">
            <w:pPr>
              <w:suppressLineNumbers/>
              <w:snapToGrid w:val="0"/>
              <w:jc w:val="center"/>
              <w:rPr>
                <w:sz w:val="28"/>
                <w:szCs w:val="28"/>
              </w:rPr>
            </w:pPr>
            <w:r w:rsidRPr="00797FC3">
              <w:rPr>
                <w:sz w:val="28"/>
                <w:szCs w:val="28"/>
              </w:rPr>
              <w:t>2.</w:t>
            </w:r>
          </w:p>
        </w:tc>
        <w:tc>
          <w:tcPr>
            <w:tcW w:w="6688" w:type="dxa"/>
            <w:tcBorders>
              <w:top w:val="single" w:sz="4" w:space="0" w:color="auto"/>
              <w:left w:val="single" w:sz="4" w:space="0" w:color="000000"/>
              <w:bottom w:val="single" w:sz="4" w:space="0" w:color="000000"/>
            </w:tcBorders>
            <w:shd w:val="clear" w:color="auto" w:fill="auto"/>
          </w:tcPr>
          <w:p w:rsidR="00797FC3" w:rsidRPr="00797FC3" w:rsidRDefault="00797FC3" w:rsidP="00797FC3">
            <w:pPr>
              <w:snapToGrid w:val="0"/>
              <w:rPr>
                <w:b/>
                <w:sz w:val="28"/>
                <w:szCs w:val="28"/>
              </w:rPr>
            </w:pPr>
            <w:r w:rsidRPr="00797FC3">
              <w:rPr>
                <w:b/>
                <w:sz w:val="28"/>
                <w:szCs w:val="28"/>
              </w:rPr>
              <w:t>Повышение уровня информирования граждан о проведении голосования по отбору общественных территорий</w:t>
            </w:r>
          </w:p>
        </w:tc>
        <w:tc>
          <w:tcPr>
            <w:tcW w:w="2400" w:type="dxa"/>
            <w:tcBorders>
              <w:top w:val="single" w:sz="4" w:space="0" w:color="auto"/>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p>
        </w:tc>
      </w:tr>
      <w:tr w:rsidR="00797FC3" w:rsidRPr="00797FC3" w:rsidTr="00232E0E">
        <w:tc>
          <w:tcPr>
            <w:tcW w:w="565" w:type="dxa"/>
            <w:vMerge/>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2023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spacing w:line="228" w:lineRule="auto"/>
              <w:ind w:firstLine="720"/>
              <w:rPr>
                <w:sz w:val="28"/>
                <w:szCs w:val="28"/>
              </w:rPr>
            </w:pPr>
            <w:r w:rsidRPr="00797FC3">
              <w:rPr>
                <w:sz w:val="28"/>
                <w:szCs w:val="28"/>
              </w:rPr>
              <w:t xml:space="preserve">    0,0</w:t>
            </w:r>
          </w:p>
        </w:tc>
      </w:tr>
      <w:tr w:rsidR="00797FC3" w:rsidRPr="00797FC3" w:rsidTr="00232E0E">
        <w:tc>
          <w:tcPr>
            <w:tcW w:w="565" w:type="dxa"/>
            <w:vMerge/>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spacing w:line="228" w:lineRule="auto"/>
              <w:ind w:firstLine="720"/>
              <w:rPr>
                <w:sz w:val="28"/>
                <w:szCs w:val="28"/>
              </w:rPr>
            </w:pPr>
            <w:r w:rsidRPr="00797FC3">
              <w:rPr>
                <w:sz w:val="28"/>
                <w:szCs w:val="28"/>
              </w:rPr>
              <w:t xml:space="preserve">      -</w:t>
            </w:r>
          </w:p>
        </w:tc>
      </w:tr>
      <w:tr w:rsidR="00797FC3" w:rsidRPr="00797FC3" w:rsidTr="00232E0E">
        <w:tc>
          <w:tcPr>
            <w:tcW w:w="565" w:type="dxa"/>
            <w:vMerge/>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snapToGrid w:val="0"/>
              <w:spacing w:line="228" w:lineRule="auto"/>
              <w:ind w:firstLine="720"/>
              <w:rPr>
                <w:sz w:val="28"/>
                <w:szCs w:val="28"/>
              </w:rPr>
            </w:pPr>
            <w:r w:rsidRPr="00797FC3">
              <w:rPr>
                <w:sz w:val="28"/>
                <w:szCs w:val="28"/>
              </w:rPr>
              <w:t xml:space="preserve">      -</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2024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2025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2026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2027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2028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2029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xml:space="preserve">2030 год  </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0,0</w:t>
            </w:r>
          </w:p>
        </w:tc>
      </w:tr>
      <w:tr w:rsidR="00797FC3" w:rsidRPr="00797FC3" w:rsidTr="00232E0E">
        <w:tc>
          <w:tcPr>
            <w:tcW w:w="565" w:type="dxa"/>
            <w:tcBorders>
              <w:left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местного бюджета</w:t>
            </w:r>
          </w:p>
        </w:tc>
        <w:tc>
          <w:tcPr>
            <w:tcW w:w="2400" w:type="dxa"/>
            <w:tcBorders>
              <w:top w:val="single" w:sz="4" w:space="0" w:color="000000"/>
              <w:left w:val="single" w:sz="4" w:space="0" w:color="000000"/>
              <w:bottom w:val="single" w:sz="4" w:space="0" w:color="000000"/>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r w:rsidR="00797FC3" w:rsidRPr="00797FC3" w:rsidTr="00232E0E">
        <w:tc>
          <w:tcPr>
            <w:tcW w:w="565" w:type="dxa"/>
            <w:tcBorders>
              <w:left w:val="single" w:sz="4" w:space="0" w:color="auto"/>
              <w:bottom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p>
        </w:tc>
        <w:tc>
          <w:tcPr>
            <w:tcW w:w="6688" w:type="dxa"/>
            <w:tcBorders>
              <w:top w:val="single" w:sz="4" w:space="0" w:color="000000"/>
              <w:left w:val="single" w:sz="4" w:space="0" w:color="000000"/>
              <w:bottom w:val="single" w:sz="4" w:space="0" w:color="auto"/>
            </w:tcBorders>
            <w:shd w:val="clear" w:color="auto" w:fill="auto"/>
          </w:tcPr>
          <w:p w:rsidR="00797FC3" w:rsidRPr="00797FC3" w:rsidRDefault="00797FC3" w:rsidP="00797FC3">
            <w:pPr>
              <w:snapToGrid w:val="0"/>
              <w:spacing w:line="228" w:lineRule="auto"/>
              <w:ind w:firstLine="720"/>
              <w:jc w:val="both"/>
              <w:rPr>
                <w:sz w:val="28"/>
                <w:szCs w:val="28"/>
              </w:rPr>
            </w:pPr>
            <w:r w:rsidRPr="00797FC3">
              <w:rPr>
                <w:sz w:val="28"/>
                <w:szCs w:val="28"/>
              </w:rPr>
              <w:t>- средства областного бюджета</w:t>
            </w:r>
          </w:p>
        </w:tc>
        <w:tc>
          <w:tcPr>
            <w:tcW w:w="2400" w:type="dxa"/>
            <w:tcBorders>
              <w:top w:val="single" w:sz="4" w:space="0" w:color="000000"/>
              <w:left w:val="single" w:sz="4" w:space="0" w:color="000000"/>
              <w:bottom w:val="single" w:sz="4" w:space="0" w:color="auto"/>
              <w:right w:val="single" w:sz="4" w:space="0" w:color="auto"/>
            </w:tcBorders>
            <w:shd w:val="clear" w:color="auto" w:fill="auto"/>
          </w:tcPr>
          <w:p w:rsidR="00797FC3" w:rsidRPr="00797FC3" w:rsidRDefault="00797FC3" w:rsidP="00797FC3">
            <w:pPr>
              <w:jc w:val="center"/>
              <w:rPr>
                <w:b/>
                <w:sz w:val="28"/>
                <w:szCs w:val="28"/>
              </w:rPr>
            </w:pPr>
            <w:r w:rsidRPr="00797FC3">
              <w:rPr>
                <w:b/>
                <w:sz w:val="28"/>
                <w:szCs w:val="28"/>
              </w:rPr>
              <w:t>-</w:t>
            </w:r>
          </w:p>
        </w:tc>
      </w:tr>
    </w:tbl>
    <w:p w:rsidR="00797FC3" w:rsidRPr="00797FC3" w:rsidRDefault="00797FC3" w:rsidP="00797FC3">
      <w:pPr>
        <w:snapToGrid w:val="0"/>
        <w:spacing w:line="228" w:lineRule="auto"/>
        <w:ind w:firstLine="720"/>
        <w:jc w:val="both"/>
        <w:rPr>
          <w:iCs/>
          <w:sz w:val="28"/>
          <w:szCs w:val="28"/>
        </w:rPr>
      </w:pPr>
    </w:p>
    <w:p w:rsidR="00797FC3" w:rsidRPr="00797FC3" w:rsidRDefault="00797FC3" w:rsidP="00797FC3">
      <w:pPr>
        <w:snapToGrid w:val="0"/>
        <w:spacing w:line="228" w:lineRule="auto"/>
        <w:ind w:firstLine="720"/>
        <w:jc w:val="both"/>
        <w:rPr>
          <w:sz w:val="28"/>
          <w:szCs w:val="28"/>
        </w:rPr>
      </w:pPr>
      <w:r w:rsidRPr="00797FC3">
        <w:rPr>
          <w:iCs/>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roofErr w:type="gramStart"/>
      <w:r w:rsidRPr="00797FC3">
        <w:rPr>
          <w:iCs/>
          <w:sz w:val="28"/>
          <w:szCs w:val="28"/>
        </w:rPr>
        <w:t>.»</w:t>
      </w:r>
      <w:r w:rsidRPr="00797FC3">
        <w:rPr>
          <w:sz w:val="28"/>
          <w:szCs w:val="28"/>
        </w:rPr>
        <w:t>.</w:t>
      </w:r>
      <w:proofErr w:type="gramEnd"/>
    </w:p>
    <w:p w:rsidR="00797FC3" w:rsidRPr="00797FC3" w:rsidRDefault="00797FC3" w:rsidP="00797FC3">
      <w:pPr>
        <w:snapToGrid w:val="0"/>
        <w:spacing w:line="228" w:lineRule="auto"/>
        <w:ind w:firstLine="720"/>
        <w:jc w:val="both"/>
        <w:rPr>
          <w:sz w:val="28"/>
          <w:szCs w:val="28"/>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797FC3" w:rsidRDefault="00797FC3" w:rsidP="00587E96">
      <w:pPr>
        <w:rPr>
          <w:sz w:val="16"/>
        </w:rPr>
      </w:pPr>
    </w:p>
    <w:p w:rsidR="00C830EB" w:rsidRPr="00C830EB" w:rsidRDefault="00C830EB" w:rsidP="00C830EB">
      <w:pPr>
        <w:keepNext/>
        <w:tabs>
          <w:tab w:val="num" w:pos="0"/>
        </w:tabs>
        <w:spacing w:before="240" w:after="60"/>
        <w:ind w:left="432" w:hanging="432"/>
        <w:jc w:val="center"/>
        <w:outlineLvl w:val="0"/>
        <w:rPr>
          <w:bCs/>
          <w:i/>
          <w:spacing w:val="200"/>
          <w:kern w:val="1"/>
          <w:sz w:val="36"/>
          <w:szCs w:val="32"/>
        </w:rPr>
      </w:pPr>
      <w:r>
        <w:rPr>
          <w:rFonts w:ascii="Arial" w:hAnsi="Arial" w:cs="Arial"/>
          <w:b/>
          <w:bCs/>
          <w:i/>
          <w:noProof/>
          <w:spacing w:val="200"/>
          <w:kern w:val="1"/>
          <w:sz w:val="36"/>
          <w:szCs w:val="32"/>
          <w:lang w:eastAsia="ru-RU"/>
        </w:rPr>
        <w:drawing>
          <wp:inline distT="0" distB="0" distL="0" distR="0">
            <wp:extent cx="628650" cy="733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r w:rsidRPr="00C830EB">
        <w:rPr>
          <w:rFonts w:ascii="Arial" w:hAnsi="Arial" w:cs="Arial"/>
          <w:b/>
          <w:bCs/>
          <w:i/>
          <w:spacing w:val="200"/>
          <w:kern w:val="1"/>
          <w:sz w:val="36"/>
          <w:szCs w:val="32"/>
        </w:rPr>
        <w:t xml:space="preserve"> </w:t>
      </w:r>
    </w:p>
    <w:p w:rsidR="00C830EB" w:rsidRPr="00C830EB" w:rsidRDefault="00C830EB" w:rsidP="00C830EB">
      <w:pPr>
        <w:keepNext/>
        <w:tabs>
          <w:tab w:val="num" w:pos="0"/>
        </w:tabs>
        <w:spacing w:before="240" w:after="60"/>
        <w:ind w:left="432" w:hanging="432"/>
        <w:jc w:val="center"/>
        <w:outlineLvl w:val="0"/>
        <w:rPr>
          <w:bCs/>
          <w:i/>
          <w:spacing w:val="200"/>
          <w:kern w:val="1"/>
          <w:sz w:val="36"/>
          <w:szCs w:val="32"/>
        </w:rPr>
      </w:pPr>
      <w:r w:rsidRPr="00C830EB">
        <w:rPr>
          <w:bCs/>
          <w:i/>
          <w:spacing w:val="200"/>
          <w:kern w:val="1"/>
          <w:sz w:val="36"/>
          <w:szCs w:val="32"/>
        </w:rPr>
        <w:t>Администрация</w:t>
      </w:r>
    </w:p>
    <w:p w:rsidR="00C830EB" w:rsidRPr="00C830EB" w:rsidRDefault="00C830EB" w:rsidP="00C830EB">
      <w:pPr>
        <w:jc w:val="center"/>
        <w:rPr>
          <w:sz w:val="16"/>
          <w:szCs w:val="20"/>
        </w:rPr>
      </w:pPr>
    </w:p>
    <w:p w:rsidR="00C830EB" w:rsidRPr="00C830EB" w:rsidRDefault="00C830EB" w:rsidP="00C830EB">
      <w:pPr>
        <w:tabs>
          <w:tab w:val="left" w:pos="4536"/>
        </w:tabs>
        <w:jc w:val="center"/>
        <w:rPr>
          <w:rFonts w:ascii="Bookman Old Style" w:hAnsi="Bookman Old Style"/>
          <w:i/>
          <w:spacing w:val="15"/>
          <w:szCs w:val="20"/>
        </w:rPr>
      </w:pPr>
      <w:r w:rsidRPr="00C830EB">
        <w:rPr>
          <w:rFonts w:ascii="Bookman Old Style" w:hAnsi="Bookman Old Style"/>
          <w:i/>
          <w:spacing w:val="15"/>
          <w:szCs w:val="20"/>
        </w:rPr>
        <w:t>Бутурлиновского городского поселения</w:t>
      </w:r>
    </w:p>
    <w:p w:rsidR="00C830EB" w:rsidRPr="00C830EB" w:rsidRDefault="00C830EB" w:rsidP="00C830EB">
      <w:pPr>
        <w:tabs>
          <w:tab w:val="left" w:pos="4536"/>
        </w:tabs>
        <w:jc w:val="center"/>
        <w:rPr>
          <w:rFonts w:ascii="Bookman Old Style" w:hAnsi="Bookman Old Style"/>
          <w:i/>
          <w:spacing w:val="15"/>
          <w:szCs w:val="20"/>
        </w:rPr>
      </w:pPr>
      <w:r w:rsidRPr="00C830EB">
        <w:rPr>
          <w:rFonts w:ascii="Bookman Old Style" w:hAnsi="Bookman Old Style"/>
          <w:i/>
          <w:spacing w:val="15"/>
          <w:szCs w:val="20"/>
        </w:rPr>
        <w:t>Бутурлиновского муниципального района</w:t>
      </w:r>
    </w:p>
    <w:p w:rsidR="00C830EB" w:rsidRPr="00C830EB" w:rsidRDefault="00C830EB" w:rsidP="00C830EB">
      <w:pPr>
        <w:jc w:val="center"/>
        <w:rPr>
          <w:rFonts w:ascii="Bookman Old Style" w:hAnsi="Bookman Old Style"/>
          <w:i/>
          <w:spacing w:val="15"/>
          <w:szCs w:val="20"/>
        </w:rPr>
      </w:pPr>
      <w:r w:rsidRPr="00C830EB">
        <w:rPr>
          <w:rFonts w:ascii="Bookman Old Style" w:hAnsi="Bookman Old Style"/>
          <w:i/>
          <w:spacing w:val="15"/>
          <w:szCs w:val="20"/>
        </w:rPr>
        <w:t>Воронежской области</w:t>
      </w:r>
    </w:p>
    <w:p w:rsidR="00C830EB" w:rsidRPr="00C830EB" w:rsidRDefault="00C830EB" w:rsidP="00C830EB">
      <w:pPr>
        <w:jc w:val="center"/>
        <w:rPr>
          <w:sz w:val="16"/>
          <w:szCs w:val="20"/>
        </w:rPr>
      </w:pPr>
    </w:p>
    <w:p w:rsidR="00C830EB" w:rsidRPr="00C830EB" w:rsidRDefault="00C830EB" w:rsidP="00C830EB">
      <w:pPr>
        <w:tabs>
          <w:tab w:val="left" w:pos="9900"/>
        </w:tabs>
        <w:autoSpaceDE w:val="0"/>
        <w:ind w:right="22"/>
        <w:jc w:val="center"/>
        <w:rPr>
          <w:rFonts w:ascii="Impact" w:eastAsia="Arial" w:hAnsi="Impact" w:cs="Arial"/>
          <w:bCs/>
          <w:spacing w:val="300"/>
          <w:sz w:val="44"/>
          <w:szCs w:val="20"/>
        </w:rPr>
      </w:pPr>
      <w:r w:rsidRPr="00C830EB">
        <w:rPr>
          <w:rFonts w:ascii="Impact" w:eastAsia="Arial" w:hAnsi="Impact" w:cs="Arial"/>
          <w:bCs/>
          <w:spacing w:val="300"/>
          <w:sz w:val="44"/>
          <w:szCs w:val="20"/>
        </w:rPr>
        <w:t>Постановление</w:t>
      </w:r>
    </w:p>
    <w:p w:rsidR="00C830EB" w:rsidRPr="00C830EB" w:rsidRDefault="00C830EB" w:rsidP="00C830EB">
      <w:pPr>
        <w:tabs>
          <w:tab w:val="left" w:pos="9900"/>
        </w:tabs>
        <w:autoSpaceDE w:val="0"/>
        <w:ind w:right="22"/>
        <w:jc w:val="center"/>
        <w:rPr>
          <w:rFonts w:eastAsia="Arial"/>
          <w:sz w:val="16"/>
          <w:szCs w:val="16"/>
        </w:rPr>
      </w:pPr>
    </w:p>
    <w:p w:rsidR="00C830EB" w:rsidRPr="00C830EB" w:rsidRDefault="00C830EB" w:rsidP="00C830EB">
      <w:pPr>
        <w:tabs>
          <w:tab w:val="left" w:pos="9900"/>
        </w:tabs>
        <w:autoSpaceDE w:val="0"/>
        <w:ind w:right="22"/>
        <w:jc w:val="both"/>
        <w:rPr>
          <w:rFonts w:eastAsia="Arial"/>
          <w:sz w:val="28"/>
          <w:szCs w:val="28"/>
        </w:rPr>
      </w:pPr>
      <w:r w:rsidRPr="00C830EB">
        <w:rPr>
          <w:rFonts w:eastAsia="Arial"/>
          <w:sz w:val="28"/>
          <w:szCs w:val="28"/>
        </w:rPr>
        <w:t xml:space="preserve">от </w:t>
      </w:r>
      <w:r w:rsidRPr="00C830EB">
        <w:rPr>
          <w:rFonts w:eastAsia="Arial"/>
          <w:sz w:val="28"/>
          <w:szCs w:val="28"/>
          <w:u w:val="single"/>
        </w:rPr>
        <w:t>10.10.2022 г.</w:t>
      </w:r>
      <w:r w:rsidRPr="00C830EB">
        <w:rPr>
          <w:rFonts w:eastAsia="Arial"/>
          <w:sz w:val="28"/>
          <w:szCs w:val="28"/>
        </w:rPr>
        <w:t xml:space="preserve"> № </w:t>
      </w:r>
      <w:r w:rsidRPr="00C830EB">
        <w:rPr>
          <w:rFonts w:eastAsia="Arial"/>
          <w:sz w:val="28"/>
          <w:szCs w:val="28"/>
          <w:u w:val="single"/>
        </w:rPr>
        <w:t>545</w:t>
      </w:r>
    </w:p>
    <w:p w:rsidR="00C830EB" w:rsidRPr="00C830EB" w:rsidRDefault="00C830EB" w:rsidP="00C830EB">
      <w:pPr>
        <w:tabs>
          <w:tab w:val="left" w:pos="9900"/>
        </w:tabs>
        <w:autoSpaceDE w:val="0"/>
        <w:ind w:right="22"/>
        <w:jc w:val="both"/>
        <w:rPr>
          <w:rFonts w:eastAsia="Arial"/>
          <w:sz w:val="22"/>
          <w:szCs w:val="22"/>
        </w:rPr>
      </w:pPr>
      <w:r w:rsidRPr="00C830EB">
        <w:rPr>
          <w:rFonts w:eastAsia="Arial"/>
          <w:sz w:val="20"/>
          <w:szCs w:val="20"/>
        </w:rPr>
        <w:t xml:space="preserve">      </w:t>
      </w:r>
      <w:r w:rsidRPr="00C830EB">
        <w:rPr>
          <w:rFonts w:eastAsia="Arial"/>
          <w:sz w:val="22"/>
          <w:szCs w:val="22"/>
        </w:rPr>
        <w:t>г. Бутурлиновка</w:t>
      </w:r>
    </w:p>
    <w:p w:rsidR="00C830EB" w:rsidRPr="00C830EB" w:rsidRDefault="00C830EB" w:rsidP="00C830EB">
      <w:pPr>
        <w:tabs>
          <w:tab w:val="left" w:pos="9900"/>
        </w:tabs>
        <w:autoSpaceDE w:val="0"/>
        <w:ind w:right="22"/>
        <w:jc w:val="both"/>
        <w:rPr>
          <w:rFonts w:eastAsia="Arial"/>
          <w:sz w:val="16"/>
          <w:szCs w:val="16"/>
        </w:rPr>
      </w:pPr>
    </w:p>
    <w:p w:rsidR="00C830EB" w:rsidRPr="00C830EB" w:rsidRDefault="00C830EB" w:rsidP="00C830EB">
      <w:pPr>
        <w:ind w:right="3968"/>
        <w:jc w:val="both"/>
        <w:rPr>
          <w:b/>
          <w:sz w:val="28"/>
          <w:szCs w:val="28"/>
        </w:rPr>
      </w:pPr>
      <w:r w:rsidRPr="00C830EB">
        <w:rPr>
          <w:b/>
          <w:sz w:val="28"/>
          <w:szCs w:val="28"/>
        </w:rPr>
        <w:t xml:space="preserve">Об утверждении муниципальной программы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2023-2030 годы» </w:t>
      </w:r>
    </w:p>
    <w:p w:rsidR="00C830EB" w:rsidRPr="00C830EB" w:rsidRDefault="00C830EB" w:rsidP="00C830EB">
      <w:pPr>
        <w:ind w:right="3530"/>
        <w:jc w:val="both"/>
        <w:rPr>
          <w:b/>
          <w:sz w:val="28"/>
          <w:szCs w:val="28"/>
        </w:rPr>
      </w:pPr>
    </w:p>
    <w:p w:rsidR="00C830EB" w:rsidRPr="00C830EB" w:rsidRDefault="00C830EB" w:rsidP="00C830EB">
      <w:pPr>
        <w:tabs>
          <w:tab w:val="left" w:pos="691"/>
          <w:tab w:val="left" w:pos="826"/>
        </w:tabs>
        <w:autoSpaceDE w:val="0"/>
        <w:ind w:firstLine="709"/>
        <w:jc w:val="both"/>
        <w:rPr>
          <w:rFonts w:eastAsia="Arial"/>
          <w:sz w:val="28"/>
          <w:szCs w:val="28"/>
        </w:rPr>
      </w:pPr>
      <w:proofErr w:type="gramStart"/>
      <w:r w:rsidRPr="00C830EB">
        <w:rPr>
          <w:rFonts w:eastAsia="Arial"/>
          <w:sz w:val="28"/>
          <w:szCs w:val="28"/>
        </w:rPr>
        <w:t>В соответствии с Федеральным законом от 06.10.2003 №131-ФЗ «Об общих принципах организации местного самоуправления в Российской Федерации», Уставом Бутурлиновского городского поселения Бутурлиновского муниципального района Воронежской области,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roofErr w:type="gramEnd"/>
    </w:p>
    <w:p w:rsidR="00C830EB" w:rsidRPr="00C830EB" w:rsidRDefault="00C830EB" w:rsidP="00C830EB">
      <w:pPr>
        <w:autoSpaceDE w:val="0"/>
        <w:ind w:firstLine="540"/>
        <w:jc w:val="both"/>
        <w:rPr>
          <w:rFonts w:eastAsia="Arial"/>
          <w:sz w:val="28"/>
          <w:szCs w:val="28"/>
        </w:rPr>
      </w:pPr>
    </w:p>
    <w:p w:rsidR="00C830EB" w:rsidRPr="00C830EB" w:rsidRDefault="00C830EB" w:rsidP="00C830EB">
      <w:pPr>
        <w:tabs>
          <w:tab w:val="left" w:pos="9900"/>
        </w:tabs>
        <w:autoSpaceDE w:val="0"/>
        <w:ind w:right="22"/>
        <w:jc w:val="center"/>
        <w:rPr>
          <w:rFonts w:eastAsia="Arial"/>
          <w:b/>
          <w:bCs/>
          <w:sz w:val="28"/>
          <w:szCs w:val="28"/>
        </w:rPr>
      </w:pPr>
      <w:r w:rsidRPr="00C830EB">
        <w:rPr>
          <w:rFonts w:eastAsia="Arial"/>
          <w:b/>
          <w:bCs/>
          <w:sz w:val="28"/>
          <w:szCs w:val="28"/>
        </w:rPr>
        <w:t>ПОСТАНОВЛЯЕТ:</w:t>
      </w:r>
    </w:p>
    <w:p w:rsidR="00C830EB" w:rsidRPr="00C830EB" w:rsidRDefault="00C830EB" w:rsidP="00C830EB">
      <w:pPr>
        <w:tabs>
          <w:tab w:val="left" w:pos="9900"/>
        </w:tabs>
        <w:autoSpaceDE w:val="0"/>
        <w:ind w:right="22"/>
        <w:jc w:val="center"/>
        <w:rPr>
          <w:rFonts w:eastAsia="Arial"/>
          <w:b/>
          <w:bCs/>
          <w:sz w:val="28"/>
          <w:szCs w:val="28"/>
        </w:rPr>
      </w:pPr>
    </w:p>
    <w:p w:rsidR="00C830EB" w:rsidRPr="00C830EB" w:rsidRDefault="00C830EB" w:rsidP="00C830EB">
      <w:pPr>
        <w:ind w:firstLine="709"/>
        <w:jc w:val="both"/>
        <w:rPr>
          <w:sz w:val="28"/>
          <w:szCs w:val="28"/>
        </w:rPr>
      </w:pPr>
      <w:r w:rsidRPr="00C830EB">
        <w:rPr>
          <w:sz w:val="28"/>
          <w:szCs w:val="28"/>
        </w:rPr>
        <w:t>1. Утвердить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2023-2030 годы» согласно приложению.</w:t>
      </w:r>
    </w:p>
    <w:p w:rsidR="00C830EB" w:rsidRPr="00C830EB" w:rsidRDefault="00C830EB" w:rsidP="00C830EB">
      <w:pPr>
        <w:ind w:firstLine="708"/>
        <w:jc w:val="both"/>
        <w:rPr>
          <w:sz w:val="28"/>
          <w:szCs w:val="28"/>
        </w:rPr>
      </w:pPr>
      <w:r w:rsidRPr="00C830EB">
        <w:rPr>
          <w:sz w:val="28"/>
          <w:szCs w:val="28"/>
        </w:rPr>
        <w:t xml:space="preserve">2. Признать утратившими силу следующие постановления администрации Бутурлиновского городского поселения: </w:t>
      </w:r>
    </w:p>
    <w:p w:rsidR="00C830EB" w:rsidRPr="00C830EB" w:rsidRDefault="00C830EB" w:rsidP="00C830EB">
      <w:pPr>
        <w:ind w:firstLine="709"/>
        <w:jc w:val="both"/>
        <w:rPr>
          <w:sz w:val="28"/>
          <w:szCs w:val="28"/>
        </w:rPr>
      </w:pPr>
      <w:r w:rsidRPr="00C830EB">
        <w:rPr>
          <w:sz w:val="28"/>
          <w:szCs w:val="28"/>
        </w:rPr>
        <w:lastRenderedPageBreak/>
        <w:t>- от 01.08.2018 №412 «Об утверждении муниципальной программы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w:t>
      </w:r>
    </w:p>
    <w:p w:rsidR="00C830EB" w:rsidRPr="00C830EB" w:rsidRDefault="00C830EB" w:rsidP="00C830EB">
      <w:pPr>
        <w:ind w:firstLine="709"/>
        <w:jc w:val="both"/>
        <w:rPr>
          <w:sz w:val="28"/>
          <w:szCs w:val="28"/>
        </w:rPr>
      </w:pPr>
      <w:r w:rsidRPr="00C830EB">
        <w:rPr>
          <w:sz w:val="28"/>
          <w:szCs w:val="28"/>
        </w:rPr>
        <w:t>- от 19.02.2019 №144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ind w:firstLine="709"/>
        <w:jc w:val="both"/>
        <w:rPr>
          <w:sz w:val="28"/>
          <w:szCs w:val="28"/>
        </w:rPr>
      </w:pPr>
      <w:r w:rsidRPr="00C830EB">
        <w:rPr>
          <w:sz w:val="28"/>
          <w:szCs w:val="28"/>
        </w:rPr>
        <w:t>- от 31.01.2020 №44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ind w:firstLine="709"/>
        <w:jc w:val="both"/>
        <w:rPr>
          <w:sz w:val="28"/>
          <w:szCs w:val="28"/>
        </w:rPr>
      </w:pPr>
      <w:r w:rsidRPr="00C830EB">
        <w:rPr>
          <w:sz w:val="28"/>
          <w:szCs w:val="28"/>
        </w:rPr>
        <w:t>- от 12.10.2020 №510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ind w:firstLine="709"/>
        <w:jc w:val="both"/>
        <w:rPr>
          <w:sz w:val="28"/>
          <w:szCs w:val="28"/>
        </w:rPr>
      </w:pPr>
      <w:r w:rsidRPr="00C830EB">
        <w:rPr>
          <w:sz w:val="28"/>
          <w:szCs w:val="28"/>
        </w:rPr>
        <w:t>- от 11.02.2021 №54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ind w:firstLine="709"/>
        <w:jc w:val="both"/>
        <w:rPr>
          <w:sz w:val="28"/>
          <w:szCs w:val="28"/>
        </w:rPr>
      </w:pPr>
      <w:r w:rsidRPr="00C830EB">
        <w:rPr>
          <w:sz w:val="28"/>
          <w:szCs w:val="28"/>
        </w:rPr>
        <w:t>- от 26.07.2021 №300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ind w:firstLine="709"/>
        <w:jc w:val="both"/>
        <w:rPr>
          <w:sz w:val="28"/>
          <w:szCs w:val="28"/>
        </w:rPr>
      </w:pPr>
      <w:r w:rsidRPr="00C830EB">
        <w:rPr>
          <w:sz w:val="28"/>
          <w:szCs w:val="28"/>
        </w:rPr>
        <w:t xml:space="preserve">- от 07.10.2021 №433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w:t>
      </w:r>
      <w:r w:rsidRPr="00C830EB">
        <w:rPr>
          <w:sz w:val="28"/>
          <w:szCs w:val="28"/>
        </w:rPr>
        <w:lastRenderedPageBreak/>
        <w:t>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ind w:firstLine="709"/>
        <w:jc w:val="both"/>
        <w:rPr>
          <w:sz w:val="28"/>
          <w:szCs w:val="28"/>
        </w:rPr>
      </w:pPr>
      <w:r w:rsidRPr="00C830EB">
        <w:rPr>
          <w:sz w:val="28"/>
          <w:szCs w:val="28"/>
        </w:rPr>
        <w:t>- от 09.02.2022 №65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ind w:firstLine="709"/>
        <w:jc w:val="both"/>
        <w:rPr>
          <w:sz w:val="28"/>
          <w:szCs w:val="28"/>
        </w:rPr>
      </w:pPr>
      <w:r w:rsidRPr="00C830EB">
        <w:rPr>
          <w:sz w:val="28"/>
          <w:szCs w:val="28"/>
        </w:rPr>
        <w:t>- от 07.10.2022 №539 «О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
    <w:p w:rsidR="00C830EB" w:rsidRPr="00C830EB" w:rsidRDefault="00C830EB" w:rsidP="00C830EB">
      <w:pPr>
        <w:tabs>
          <w:tab w:val="left" w:pos="0"/>
          <w:tab w:val="left" w:pos="426"/>
          <w:tab w:val="left" w:pos="709"/>
        </w:tabs>
        <w:ind w:firstLine="709"/>
        <w:jc w:val="both"/>
        <w:rPr>
          <w:rFonts w:eastAsia="Arial"/>
          <w:sz w:val="28"/>
          <w:szCs w:val="28"/>
        </w:rPr>
      </w:pPr>
      <w:r w:rsidRPr="00C830EB">
        <w:rPr>
          <w:rFonts w:eastAsia="Arial"/>
          <w:sz w:val="28"/>
          <w:szCs w:val="28"/>
        </w:rPr>
        <w:t>3.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C830EB" w:rsidRPr="00C830EB" w:rsidRDefault="00C830EB" w:rsidP="00C830EB">
      <w:pPr>
        <w:tabs>
          <w:tab w:val="left" w:pos="0"/>
          <w:tab w:val="left" w:pos="426"/>
          <w:tab w:val="left" w:pos="709"/>
        </w:tabs>
        <w:ind w:firstLine="709"/>
        <w:jc w:val="both"/>
        <w:rPr>
          <w:rFonts w:eastAsia="Arial"/>
          <w:color w:val="000000"/>
          <w:sz w:val="28"/>
          <w:szCs w:val="28"/>
        </w:rPr>
      </w:pPr>
      <w:r w:rsidRPr="00C830EB">
        <w:rPr>
          <w:rFonts w:eastAsia="Arial"/>
          <w:color w:val="000000"/>
          <w:sz w:val="28"/>
          <w:szCs w:val="28"/>
        </w:rPr>
        <w:t>4. Настоящее постановление вступает в силу с 01 января 2023 года.</w:t>
      </w:r>
    </w:p>
    <w:p w:rsidR="00C830EB" w:rsidRPr="00C830EB" w:rsidRDefault="00C830EB" w:rsidP="00C830EB">
      <w:pPr>
        <w:ind w:firstLine="709"/>
        <w:rPr>
          <w:sz w:val="28"/>
          <w:szCs w:val="28"/>
        </w:rPr>
      </w:pPr>
      <w:r w:rsidRPr="00C830EB">
        <w:rPr>
          <w:color w:val="000000"/>
          <w:sz w:val="28"/>
          <w:szCs w:val="28"/>
        </w:rPr>
        <w:t>5. Контроль исполнения настоящего постановления оставляю за собой.</w:t>
      </w:r>
    </w:p>
    <w:p w:rsidR="00C830EB" w:rsidRPr="00C830EB" w:rsidRDefault="00C830EB" w:rsidP="00C830EB">
      <w:pPr>
        <w:rPr>
          <w:sz w:val="28"/>
          <w:szCs w:val="28"/>
        </w:rPr>
      </w:pPr>
    </w:p>
    <w:p w:rsidR="00C830EB" w:rsidRPr="00C830EB" w:rsidRDefault="00C830EB" w:rsidP="00C830EB">
      <w:pPr>
        <w:rPr>
          <w:sz w:val="28"/>
          <w:szCs w:val="28"/>
        </w:rPr>
      </w:pPr>
    </w:p>
    <w:p w:rsidR="00C830EB" w:rsidRPr="00C830EB" w:rsidRDefault="00C830EB" w:rsidP="00C830EB">
      <w:pPr>
        <w:tabs>
          <w:tab w:val="left" w:pos="9900"/>
        </w:tabs>
        <w:autoSpaceDE w:val="0"/>
        <w:ind w:right="22"/>
        <w:jc w:val="both"/>
        <w:rPr>
          <w:rFonts w:eastAsia="Arial"/>
          <w:sz w:val="28"/>
          <w:szCs w:val="28"/>
        </w:rPr>
      </w:pPr>
      <w:r w:rsidRPr="00C830EB">
        <w:rPr>
          <w:rFonts w:eastAsia="Arial"/>
          <w:sz w:val="28"/>
          <w:szCs w:val="28"/>
        </w:rPr>
        <w:t xml:space="preserve">Глава администрации Бутурлиновского </w:t>
      </w:r>
    </w:p>
    <w:p w:rsidR="00C830EB" w:rsidRPr="00C830EB" w:rsidRDefault="00C830EB" w:rsidP="00C830EB">
      <w:pPr>
        <w:tabs>
          <w:tab w:val="left" w:pos="9900"/>
        </w:tabs>
        <w:autoSpaceDE w:val="0"/>
        <w:ind w:right="22"/>
        <w:jc w:val="both"/>
        <w:rPr>
          <w:rFonts w:eastAsia="Arial"/>
          <w:sz w:val="28"/>
          <w:szCs w:val="28"/>
        </w:rPr>
      </w:pPr>
      <w:r w:rsidRPr="00C830EB">
        <w:rPr>
          <w:rFonts w:eastAsia="Arial"/>
          <w:sz w:val="28"/>
          <w:szCs w:val="28"/>
        </w:rPr>
        <w:t>городского поселения                                                                          А.В. Головков</w:t>
      </w:r>
    </w:p>
    <w:p w:rsidR="00C830EB" w:rsidRPr="00C830EB" w:rsidRDefault="00C830EB" w:rsidP="00C830EB">
      <w:pPr>
        <w:tabs>
          <w:tab w:val="left" w:pos="9900"/>
        </w:tabs>
        <w:autoSpaceDE w:val="0"/>
        <w:ind w:right="22"/>
        <w:jc w:val="right"/>
        <w:rPr>
          <w:rFonts w:eastAsia="Arial"/>
          <w:sz w:val="28"/>
          <w:szCs w:val="28"/>
        </w:rPr>
      </w:pPr>
    </w:p>
    <w:p w:rsidR="00C830EB" w:rsidRPr="00C830EB" w:rsidRDefault="00C830EB" w:rsidP="00C830EB">
      <w:pPr>
        <w:rPr>
          <w:sz w:val="20"/>
          <w:szCs w:val="20"/>
        </w:rPr>
        <w:sectPr w:rsidR="00C830EB" w:rsidRPr="00C830EB" w:rsidSect="00ED740A">
          <w:pgSz w:w="11906" w:h="16838"/>
          <w:pgMar w:top="851" w:right="567" w:bottom="851" w:left="1701" w:header="720" w:footer="720" w:gutter="0"/>
          <w:cols w:space="720"/>
          <w:docGrid w:linePitch="360"/>
        </w:sectPr>
      </w:pPr>
    </w:p>
    <w:p w:rsidR="00C830EB" w:rsidRPr="00C830EB" w:rsidRDefault="00C830EB" w:rsidP="00C830EB">
      <w:pPr>
        <w:tabs>
          <w:tab w:val="left" w:pos="9900"/>
        </w:tabs>
        <w:autoSpaceDE w:val="0"/>
        <w:ind w:left="4536" w:right="22"/>
        <w:rPr>
          <w:rFonts w:eastAsia="Arial"/>
          <w:sz w:val="28"/>
          <w:szCs w:val="28"/>
        </w:rPr>
      </w:pPr>
      <w:r w:rsidRPr="00C830EB">
        <w:rPr>
          <w:rFonts w:eastAsia="Arial"/>
          <w:sz w:val="28"/>
          <w:szCs w:val="28"/>
        </w:rPr>
        <w:lastRenderedPageBreak/>
        <w:t xml:space="preserve">Приложение </w:t>
      </w:r>
    </w:p>
    <w:p w:rsidR="00C830EB" w:rsidRPr="00C830EB" w:rsidRDefault="00C830EB" w:rsidP="00C830EB">
      <w:pPr>
        <w:tabs>
          <w:tab w:val="left" w:pos="9900"/>
        </w:tabs>
        <w:autoSpaceDE w:val="0"/>
        <w:ind w:left="4536" w:right="22"/>
        <w:rPr>
          <w:rFonts w:eastAsia="Arial"/>
          <w:sz w:val="28"/>
          <w:szCs w:val="28"/>
        </w:rPr>
      </w:pPr>
      <w:r w:rsidRPr="00C830EB">
        <w:rPr>
          <w:rFonts w:eastAsia="Arial"/>
          <w:sz w:val="28"/>
          <w:szCs w:val="28"/>
        </w:rPr>
        <w:t>к постановлению администрации Бутурлиновского городского поселения</w:t>
      </w:r>
    </w:p>
    <w:p w:rsidR="00C830EB" w:rsidRPr="00C830EB" w:rsidRDefault="00C830EB" w:rsidP="00C830EB">
      <w:pPr>
        <w:tabs>
          <w:tab w:val="left" w:pos="9900"/>
        </w:tabs>
        <w:autoSpaceDE w:val="0"/>
        <w:ind w:left="4536" w:right="22"/>
        <w:rPr>
          <w:rFonts w:eastAsia="Arial"/>
          <w:sz w:val="28"/>
          <w:szCs w:val="28"/>
        </w:rPr>
      </w:pPr>
      <w:r w:rsidRPr="00C830EB">
        <w:rPr>
          <w:rFonts w:eastAsia="Arial"/>
          <w:sz w:val="28"/>
          <w:szCs w:val="28"/>
        </w:rPr>
        <w:t xml:space="preserve">от </w:t>
      </w:r>
      <w:r w:rsidRPr="00C830EB">
        <w:rPr>
          <w:rFonts w:eastAsia="Arial"/>
          <w:sz w:val="28"/>
          <w:szCs w:val="28"/>
          <w:u w:val="single"/>
        </w:rPr>
        <w:t>10.10.2022 г.</w:t>
      </w:r>
      <w:r w:rsidRPr="00C830EB">
        <w:rPr>
          <w:rFonts w:eastAsia="Arial"/>
          <w:sz w:val="28"/>
          <w:szCs w:val="28"/>
        </w:rPr>
        <w:t xml:space="preserve"> № </w:t>
      </w:r>
      <w:r w:rsidRPr="00C830EB">
        <w:rPr>
          <w:rFonts w:eastAsia="Arial"/>
          <w:sz w:val="28"/>
          <w:szCs w:val="28"/>
          <w:u w:val="single"/>
        </w:rPr>
        <w:t>545</w:t>
      </w: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tabs>
          <w:tab w:val="left" w:pos="9900"/>
        </w:tabs>
        <w:autoSpaceDE w:val="0"/>
        <w:ind w:right="22"/>
        <w:jc w:val="both"/>
        <w:rPr>
          <w:rFonts w:eastAsia="Arial"/>
          <w:sz w:val="28"/>
          <w:szCs w:val="28"/>
        </w:rPr>
      </w:pPr>
    </w:p>
    <w:p w:rsidR="00C830EB" w:rsidRPr="00C830EB" w:rsidRDefault="00C830EB" w:rsidP="00C830EB">
      <w:pPr>
        <w:jc w:val="center"/>
        <w:rPr>
          <w:b/>
          <w:sz w:val="28"/>
          <w:szCs w:val="28"/>
        </w:rPr>
      </w:pPr>
      <w:r w:rsidRPr="00C830EB">
        <w:rPr>
          <w:b/>
          <w:sz w:val="28"/>
          <w:szCs w:val="28"/>
        </w:rPr>
        <w:t>МУНИЦИПАЛЬНАЯ ПРОГРАММА</w:t>
      </w:r>
    </w:p>
    <w:p w:rsidR="00C830EB" w:rsidRPr="00C830EB" w:rsidRDefault="00C830EB" w:rsidP="00C830EB">
      <w:pPr>
        <w:jc w:val="center"/>
        <w:rPr>
          <w:b/>
          <w:bCs/>
          <w:sz w:val="28"/>
          <w:szCs w:val="28"/>
        </w:rPr>
      </w:pPr>
      <w:r w:rsidRPr="00C830EB">
        <w:rPr>
          <w:b/>
          <w:bCs/>
          <w:sz w:val="28"/>
          <w:szCs w:val="28"/>
        </w:rPr>
        <w:t xml:space="preserve">Бутурлиновского городского поселения Бутурлиновского </w:t>
      </w:r>
    </w:p>
    <w:p w:rsidR="00C830EB" w:rsidRPr="00C830EB" w:rsidRDefault="00C830EB" w:rsidP="00C830EB">
      <w:pPr>
        <w:jc w:val="center"/>
        <w:rPr>
          <w:b/>
          <w:bCs/>
          <w:sz w:val="28"/>
          <w:szCs w:val="28"/>
        </w:rPr>
      </w:pPr>
      <w:r w:rsidRPr="00C830EB">
        <w:rPr>
          <w:b/>
          <w:bCs/>
          <w:sz w:val="28"/>
          <w:szCs w:val="28"/>
        </w:rPr>
        <w:t>муниципального района Воронежской области</w:t>
      </w:r>
    </w:p>
    <w:p w:rsidR="00C830EB" w:rsidRPr="00C830EB" w:rsidRDefault="00C830EB" w:rsidP="00C830EB">
      <w:pPr>
        <w:jc w:val="center"/>
        <w:rPr>
          <w:b/>
          <w:sz w:val="28"/>
          <w:szCs w:val="28"/>
        </w:rPr>
      </w:pPr>
      <w:r w:rsidRPr="00C830EB">
        <w:rPr>
          <w:b/>
          <w:sz w:val="28"/>
          <w:szCs w:val="28"/>
        </w:rPr>
        <w:t>«Поддержка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w:t>
      </w:r>
    </w:p>
    <w:p w:rsidR="00C830EB" w:rsidRPr="00C830EB" w:rsidRDefault="00C830EB" w:rsidP="00C830EB">
      <w:pPr>
        <w:jc w:val="center"/>
        <w:rPr>
          <w:b/>
          <w:sz w:val="28"/>
          <w:szCs w:val="28"/>
        </w:rPr>
      </w:pPr>
      <w:r w:rsidRPr="00C830EB">
        <w:rPr>
          <w:b/>
          <w:sz w:val="28"/>
          <w:szCs w:val="28"/>
        </w:rPr>
        <w:t xml:space="preserve"> на 2023-2030 годы»</w:t>
      </w: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jc w:val="center"/>
        <w:rPr>
          <w:b/>
          <w:sz w:val="26"/>
          <w:szCs w:val="26"/>
        </w:rPr>
      </w:pPr>
    </w:p>
    <w:p w:rsidR="00C830EB" w:rsidRPr="00C830EB" w:rsidRDefault="00C830EB" w:rsidP="00C830EB">
      <w:pPr>
        <w:autoSpaceDE w:val="0"/>
        <w:jc w:val="center"/>
        <w:rPr>
          <w:rFonts w:ascii="Arial" w:eastAsia="Arial" w:hAnsi="Arial" w:cs="Arial"/>
          <w:sz w:val="18"/>
          <w:szCs w:val="18"/>
        </w:rPr>
      </w:pPr>
    </w:p>
    <w:p w:rsidR="00C830EB" w:rsidRPr="00C830EB" w:rsidRDefault="00C830EB" w:rsidP="00C830EB">
      <w:pPr>
        <w:rPr>
          <w:sz w:val="20"/>
          <w:szCs w:val="20"/>
        </w:rPr>
        <w:sectPr w:rsidR="00C830EB" w:rsidRPr="00C830EB" w:rsidSect="00ED740A">
          <w:pgSz w:w="11906" w:h="16838"/>
          <w:pgMar w:top="851" w:right="567" w:bottom="851" w:left="1701" w:header="720" w:footer="720" w:gutter="0"/>
          <w:cols w:space="720"/>
          <w:docGrid w:linePitch="360"/>
        </w:sectPr>
      </w:pPr>
    </w:p>
    <w:p w:rsidR="00C830EB" w:rsidRPr="00C830EB" w:rsidRDefault="00C830EB" w:rsidP="00C830EB">
      <w:pPr>
        <w:jc w:val="center"/>
        <w:rPr>
          <w:sz w:val="28"/>
          <w:szCs w:val="28"/>
        </w:rPr>
      </w:pPr>
      <w:r w:rsidRPr="00C830EB">
        <w:rPr>
          <w:sz w:val="28"/>
          <w:szCs w:val="28"/>
        </w:rPr>
        <w:lastRenderedPageBreak/>
        <w:t>Содержание</w:t>
      </w:r>
    </w:p>
    <w:p w:rsidR="00C830EB" w:rsidRPr="00C830EB" w:rsidRDefault="00C830EB" w:rsidP="00C830EB">
      <w:pPr>
        <w:ind w:firstLine="709"/>
        <w:jc w:val="both"/>
        <w:rPr>
          <w:sz w:val="28"/>
          <w:szCs w:val="28"/>
        </w:rPr>
      </w:pPr>
      <w:r w:rsidRPr="00C830EB">
        <w:rPr>
          <w:sz w:val="28"/>
          <w:szCs w:val="28"/>
        </w:rPr>
        <w:t>1. Паспорт.</w:t>
      </w:r>
    </w:p>
    <w:p w:rsidR="00C830EB" w:rsidRPr="00C830EB" w:rsidRDefault="00C830EB" w:rsidP="00C830EB">
      <w:pPr>
        <w:ind w:firstLine="709"/>
        <w:jc w:val="both"/>
        <w:rPr>
          <w:sz w:val="28"/>
          <w:szCs w:val="28"/>
        </w:rPr>
      </w:pPr>
      <w:r w:rsidRPr="00C830EB">
        <w:rPr>
          <w:sz w:val="28"/>
          <w:szCs w:val="28"/>
        </w:rPr>
        <w:t>2. Общая характеристика сферы реализации муниципальной программы.</w:t>
      </w:r>
    </w:p>
    <w:p w:rsidR="00C830EB" w:rsidRPr="00C830EB" w:rsidRDefault="00C830EB" w:rsidP="00C830EB">
      <w:pPr>
        <w:ind w:firstLine="709"/>
        <w:jc w:val="both"/>
        <w:rPr>
          <w:sz w:val="28"/>
          <w:szCs w:val="28"/>
        </w:rPr>
      </w:pPr>
      <w:r w:rsidRPr="00C830EB">
        <w:rPr>
          <w:sz w:val="28"/>
          <w:szCs w:val="28"/>
        </w:rPr>
        <w:t>3. Цели, задачи и сроки реализации муниципальной программы.</w:t>
      </w:r>
    </w:p>
    <w:p w:rsidR="00C830EB" w:rsidRPr="00C830EB" w:rsidRDefault="00C830EB" w:rsidP="00C830EB">
      <w:pPr>
        <w:ind w:firstLine="709"/>
        <w:jc w:val="both"/>
        <w:rPr>
          <w:sz w:val="28"/>
          <w:szCs w:val="28"/>
        </w:rPr>
      </w:pPr>
      <w:r w:rsidRPr="00C830EB">
        <w:rPr>
          <w:sz w:val="28"/>
          <w:szCs w:val="28"/>
        </w:rPr>
        <w:t>4. Целевые индикаторы, показатели достижения целей и решения задач муниципальной программы.</w:t>
      </w:r>
    </w:p>
    <w:p w:rsidR="00C830EB" w:rsidRPr="00C830EB" w:rsidRDefault="00C830EB" w:rsidP="00C830EB">
      <w:pPr>
        <w:ind w:firstLine="709"/>
        <w:jc w:val="both"/>
        <w:rPr>
          <w:sz w:val="28"/>
          <w:szCs w:val="28"/>
        </w:rPr>
      </w:pPr>
      <w:r w:rsidRPr="00C830EB">
        <w:rPr>
          <w:sz w:val="28"/>
          <w:szCs w:val="28"/>
        </w:rPr>
        <w:t>5. Обобщенная характеристика реализуемых в составе муниципальной программы мероприятий.</w:t>
      </w:r>
    </w:p>
    <w:p w:rsidR="00C830EB" w:rsidRPr="00C830EB" w:rsidRDefault="00C830EB" w:rsidP="00C830EB">
      <w:pPr>
        <w:ind w:firstLine="709"/>
        <w:jc w:val="both"/>
        <w:rPr>
          <w:sz w:val="28"/>
          <w:szCs w:val="28"/>
        </w:rPr>
      </w:pPr>
      <w:r w:rsidRPr="00C830EB">
        <w:rPr>
          <w:sz w:val="28"/>
          <w:szCs w:val="28"/>
        </w:rPr>
        <w:t>6. Механизм реализации муниципальной программы.</w:t>
      </w:r>
    </w:p>
    <w:p w:rsidR="00C830EB" w:rsidRPr="00C830EB" w:rsidRDefault="00C830EB" w:rsidP="00C830EB">
      <w:pPr>
        <w:ind w:firstLine="709"/>
        <w:jc w:val="both"/>
        <w:rPr>
          <w:sz w:val="28"/>
          <w:szCs w:val="28"/>
        </w:rPr>
      </w:pPr>
      <w:r w:rsidRPr="00C830EB">
        <w:rPr>
          <w:color w:val="000000"/>
          <w:sz w:val="28"/>
          <w:szCs w:val="28"/>
        </w:rPr>
        <w:t>7. Финансовое</w:t>
      </w:r>
      <w:r w:rsidRPr="00C830EB">
        <w:rPr>
          <w:sz w:val="28"/>
          <w:szCs w:val="28"/>
        </w:rPr>
        <w:t xml:space="preserve"> обеспечение реализации </w:t>
      </w:r>
      <w:r w:rsidRPr="00C830EB">
        <w:rPr>
          <w:color w:val="000000"/>
          <w:sz w:val="28"/>
          <w:szCs w:val="28"/>
        </w:rPr>
        <w:t>муниципальной</w:t>
      </w:r>
      <w:r w:rsidRPr="00C830EB">
        <w:rPr>
          <w:sz w:val="28"/>
          <w:szCs w:val="28"/>
        </w:rPr>
        <w:t xml:space="preserve"> программы.</w:t>
      </w:r>
    </w:p>
    <w:p w:rsidR="00C830EB" w:rsidRPr="00C830EB" w:rsidRDefault="00C830EB" w:rsidP="00C830EB">
      <w:pPr>
        <w:ind w:firstLine="709"/>
        <w:jc w:val="both"/>
        <w:rPr>
          <w:sz w:val="28"/>
          <w:szCs w:val="28"/>
        </w:rPr>
      </w:pPr>
      <w:r w:rsidRPr="00C830EB">
        <w:rPr>
          <w:sz w:val="28"/>
          <w:szCs w:val="28"/>
        </w:rPr>
        <w:t>8. Оценка эффективности муниципальной программы.</w:t>
      </w:r>
    </w:p>
    <w:p w:rsidR="00C830EB" w:rsidRPr="00C830EB" w:rsidRDefault="00C830EB" w:rsidP="00C830EB">
      <w:pPr>
        <w:ind w:firstLine="709"/>
        <w:jc w:val="both"/>
        <w:rPr>
          <w:sz w:val="28"/>
          <w:szCs w:val="28"/>
        </w:rPr>
      </w:pPr>
      <w:r w:rsidRPr="00C830EB">
        <w:rPr>
          <w:sz w:val="28"/>
          <w:szCs w:val="28"/>
        </w:rPr>
        <w:t>9. Подпрограммы муниципальной программы:</w:t>
      </w:r>
    </w:p>
    <w:p w:rsidR="00C830EB" w:rsidRPr="00C830EB" w:rsidRDefault="00C830EB" w:rsidP="00C830EB">
      <w:pPr>
        <w:ind w:firstLine="709"/>
        <w:jc w:val="both"/>
        <w:rPr>
          <w:sz w:val="28"/>
          <w:szCs w:val="28"/>
        </w:rPr>
        <w:sectPr w:rsidR="00C830EB" w:rsidRPr="00C830EB" w:rsidSect="00ED740A">
          <w:pgSz w:w="11906" w:h="16838"/>
          <w:pgMar w:top="851" w:right="567" w:bottom="851" w:left="1701" w:header="720" w:footer="720" w:gutter="0"/>
          <w:cols w:space="720"/>
          <w:docGrid w:linePitch="360"/>
        </w:sectPr>
      </w:pPr>
      <w:r w:rsidRPr="00C830EB">
        <w:rPr>
          <w:sz w:val="28"/>
          <w:szCs w:val="28"/>
        </w:rPr>
        <w:t>9.1. Подпрограмма «Развитие территориального общественного самоуправления в Бутурлиновском городском поселении»</w:t>
      </w:r>
    </w:p>
    <w:p w:rsidR="00C830EB" w:rsidRPr="00C830EB" w:rsidRDefault="00C830EB" w:rsidP="00C830EB">
      <w:pPr>
        <w:autoSpaceDE w:val="0"/>
        <w:jc w:val="center"/>
        <w:rPr>
          <w:b/>
          <w:color w:val="000000"/>
          <w:sz w:val="28"/>
          <w:szCs w:val="28"/>
        </w:rPr>
      </w:pPr>
      <w:r w:rsidRPr="00C830EB">
        <w:rPr>
          <w:b/>
          <w:color w:val="000000"/>
          <w:sz w:val="28"/>
          <w:szCs w:val="28"/>
        </w:rPr>
        <w:lastRenderedPageBreak/>
        <w:t>1. ПАСПОРТ</w:t>
      </w:r>
    </w:p>
    <w:p w:rsidR="00C830EB" w:rsidRPr="00C830EB" w:rsidRDefault="00C830EB" w:rsidP="00C830EB">
      <w:pPr>
        <w:jc w:val="center"/>
        <w:rPr>
          <w:b/>
          <w:color w:val="000000"/>
          <w:sz w:val="28"/>
          <w:szCs w:val="28"/>
        </w:rPr>
      </w:pPr>
      <w:r w:rsidRPr="00C830EB">
        <w:rPr>
          <w:b/>
          <w:color w:val="000000"/>
          <w:sz w:val="28"/>
          <w:szCs w:val="28"/>
        </w:rPr>
        <w:t xml:space="preserve">муниципальной программы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w:t>
      </w:r>
    </w:p>
    <w:p w:rsidR="00C830EB" w:rsidRPr="00C830EB" w:rsidRDefault="00C830EB" w:rsidP="00C830EB">
      <w:pPr>
        <w:jc w:val="center"/>
        <w:rPr>
          <w:b/>
          <w:color w:val="000000"/>
          <w:sz w:val="28"/>
          <w:szCs w:val="28"/>
        </w:rPr>
      </w:pPr>
      <w:r w:rsidRPr="00C830EB">
        <w:rPr>
          <w:b/>
          <w:color w:val="000000"/>
          <w:sz w:val="28"/>
          <w:szCs w:val="28"/>
        </w:rPr>
        <w:t>на 2023-2030 годы»</w:t>
      </w:r>
    </w:p>
    <w:p w:rsidR="00C830EB" w:rsidRPr="00C830EB" w:rsidRDefault="00C830EB" w:rsidP="00C830EB">
      <w:pPr>
        <w:jc w:val="center"/>
        <w:rPr>
          <w:b/>
          <w:color w:val="000000"/>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3544"/>
        <w:gridCol w:w="6287"/>
      </w:tblGrid>
      <w:tr w:rsidR="00C830EB" w:rsidRPr="00C830EB" w:rsidTr="005C65CB">
        <w:tc>
          <w:tcPr>
            <w:tcW w:w="3544"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Ответственный исполнитель муниципальной программы</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 xml:space="preserve">Исполнители муниципальной 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both"/>
              <w:rPr>
                <w:rFonts w:eastAsia="Arial"/>
                <w:bCs/>
                <w:sz w:val="28"/>
                <w:szCs w:val="28"/>
              </w:rPr>
            </w:pPr>
            <w:r w:rsidRPr="00C830EB">
              <w:rPr>
                <w:rFonts w:eastAsia="Arial"/>
                <w:bCs/>
                <w:sz w:val="28"/>
                <w:szCs w:val="28"/>
              </w:rPr>
              <w:t>Администрация Бутурлиновского городского поселения Бутурлиновского муниципального района Воронежской области</w:t>
            </w:r>
          </w:p>
        </w:tc>
      </w:tr>
      <w:tr w:rsidR="00C830EB" w:rsidRPr="00C830EB" w:rsidTr="005C65CB">
        <w:trPr>
          <w:trHeight w:val="600"/>
        </w:trPr>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Основные разработчики муниципальной программы</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both"/>
              <w:rPr>
                <w:rFonts w:eastAsia="Arial"/>
                <w:bCs/>
                <w:sz w:val="28"/>
                <w:szCs w:val="28"/>
              </w:rPr>
            </w:pPr>
            <w:r w:rsidRPr="00C830EB">
              <w:rPr>
                <w:rFonts w:eastAsia="Arial"/>
                <w:bCs/>
                <w:sz w:val="28"/>
                <w:szCs w:val="28"/>
              </w:rPr>
              <w:t>Администрация Бутурлиновского городского поселения Бутурлиновского муниципального района Воронежской области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Цель муниципальной программы</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jc w:val="both"/>
              <w:rPr>
                <w:sz w:val="28"/>
                <w:szCs w:val="28"/>
              </w:rPr>
            </w:pPr>
            <w:r w:rsidRPr="00C830EB">
              <w:rPr>
                <w:sz w:val="28"/>
                <w:szCs w:val="28"/>
              </w:rPr>
              <w:t>Создание условий для повышения активности участия жителей в осуществлении собственных инициатив по вопросам местного значения и развития территориального общественного самоуправления в Бутурлиновском городском поселении Бутурлиновского муниципального района Воронежской области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Подпрограмма муниципальной программы</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jc w:val="both"/>
              <w:rPr>
                <w:sz w:val="28"/>
                <w:szCs w:val="28"/>
              </w:rPr>
            </w:pPr>
            <w:r w:rsidRPr="00C830EB">
              <w:rPr>
                <w:sz w:val="28"/>
                <w:szCs w:val="28"/>
              </w:rPr>
              <w:t>1. Подпрограмма «Развитие территориального общественного самоуправления в Бутурлиновском городском поселении»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Задачи муниципальной программы</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ind w:firstLine="634"/>
              <w:jc w:val="both"/>
              <w:rPr>
                <w:sz w:val="28"/>
                <w:szCs w:val="28"/>
              </w:rPr>
            </w:pPr>
            <w:r w:rsidRPr="00C830EB">
              <w:rPr>
                <w:sz w:val="28"/>
                <w:szCs w:val="28"/>
              </w:rPr>
              <w:t>- создание системы взаимодействия органов местного самоуправления Бутурлиновского городского поселения и территориальных общественных самоуправлений в Бутурлиновском городском поселении по вопросам местного значения;</w:t>
            </w:r>
          </w:p>
          <w:p w:rsidR="00C830EB" w:rsidRPr="00C830EB" w:rsidRDefault="00C830EB" w:rsidP="00C830EB">
            <w:pPr>
              <w:ind w:firstLine="634"/>
              <w:jc w:val="both"/>
              <w:rPr>
                <w:sz w:val="28"/>
                <w:szCs w:val="28"/>
              </w:rPr>
            </w:pPr>
            <w:r w:rsidRPr="00C830EB">
              <w:rPr>
                <w:sz w:val="28"/>
                <w:szCs w:val="28"/>
              </w:rPr>
              <w:t>- обеспечение информационной поддержки территориальных общественных самоуправлений в Бутурлиновском городском поселении;</w:t>
            </w:r>
          </w:p>
          <w:p w:rsidR="00C830EB" w:rsidRPr="00C830EB" w:rsidRDefault="00C830EB" w:rsidP="00C830EB">
            <w:pPr>
              <w:ind w:firstLine="634"/>
              <w:jc w:val="both"/>
              <w:rPr>
                <w:sz w:val="28"/>
                <w:szCs w:val="28"/>
              </w:rPr>
            </w:pPr>
            <w:r w:rsidRPr="00C830EB">
              <w:rPr>
                <w:sz w:val="28"/>
                <w:szCs w:val="28"/>
              </w:rPr>
              <w:t>- создание условий для эффективного решения территориальными общественными самоуправлениями в Бутурлиновском городском поселении проблем соответствующих территорий;</w:t>
            </w:r>
          </w:p>
          <w:p w:rsidR="00C830EB" w:rsidRPr="00C830EB" w:rsidRDefault="00C830EB" w:rsidP="00C830EB">
            <w:pPr>
              <w:ind w:firstLine="634"/>
              <w:jc w:val="both"/>
              <w:rPr>
                <w:sz w:val="28"/>
                <w:szCs w:val="28"/>
              </w:rPr>
            </w:pPr>
            <w:r w:rsidRPr="00C830EB">
              <w:rPr>
                <w:sz w:val="28"/>
                <w:szCs w:val="28"/>
              </w:rPr>
              <w:t>- создание условий для включения жителей в процессы развития и укрепления территориального общественного самоуправления в Бутурлиновском городском поселении.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 xml:space="preserve">Целевые индикаторы, показатели муниципальной </w:t>
            </w:r>
            <w:r w:rsidRPr="00C830EB">
              <w:rPr>
                <w:rFonts w:eastAsia="Arial"/>
                <w:sz w:val="28"/>
                <w:szCs w:val="28"/>
              </w:rPr>
              <w:lastRenderedPageBreak/>
              <w:t xml:space="preserve">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spacing w:line="100" w:lineRule="atLeast"/>
              <w:jc w:val="both"/>
              <w:rPr>
                <w:rFonts w:eastAsia="Arial"/>
                <w:sz w:val="28"/>
                <w:szCs w:val="28"/>
              </w:rPr>
            </w:pPr>
            <w:r w:rsidRPr="00C830EB">
              <w:rPr>
                <w:rFonts w:eastAsia="Arial"/>
                <w:sz w:val="28"/>
                <w:szCs w:val="28"/>
              </w:rPr>
              <w:lastRenderedPageBreak/>
              <w:t xml:space="preserve">Количество органов территориального общественного самоуправления, созданных и </w:t>
            </w:r>
            <w:r w:rsidRPr="00C830EB">
              <w:rPr>
                <w:rFonts w:eastAsia="Arial"/>
                <w:sz w:val="28"/>
                <w:szCs w:val="28"/>
              </w:rPr>
              <w:lastRenderedPageBreak/>
              <w:t xml:space="preserve">действующих на территории Бутурлиновского городского поселения </w:t>
            </w:r>
          </w:p>
        </w:tc>
      </w:tr>
      <w:tr w:rsidR="00C830EB" w:rsidRPr="00C830EB" w:rsidTr="005C65CB">
        <w:trPr>
          <w:trHeight w:val="647"/>
        </w:trPr>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lastRenderedPageBreak/>
              <w:t xml:space="preserve">Этапы и сроки реализации муниципальной 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2023 – 2030 годы</w:t>
            </w:r>
          </w:p>
        </w:tc>
      </w:tr>
      <w:tr w:rsidR="00C830EB" w:rsidRPr="00C830EB" w:rsidTr="005C65CB">
        <w:trPr>
          <w:trHeight w:val="274"/>
        </w:trPr>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 xml:space="preserve">Объем и источники финансирования муниципальной 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both"/>
              <w:rPr>
                <w:rFonts w:eastAsia="Arial"/>
                <w:sz w:val="28"/>
                <w:szCs w:val="28"/>
              </w:rPr>
            </w:pPr>
            <w:r w:rsidRPr="00C830EB">
              <w:rPr>
                <w:rFonts w:eastAsia="Arial"/>
                <w:sz w:val="28"/>
                <w:szCs w:val="28"/>
              </w:rPr>
              <w:t xml:space="preserve">Реализация программы осуществляется на сумму </w:t>
            </w:r>
          </w:p>
          <w:p w:rsidR="00C830EB" w:rsidRPr="00C830EB" w:rsidRDefault="00C830EB" w:rsidP="00C830EB">
            <w:pPr>
              <w:widowControl w:val="0"/>
              <w:autoSpaceDE w:val="0"/>
              <w:snapToGrid w:val="0"/>
              <w:jc w:val="both"/>
              <w:rPr>
                <w:rFonts w:eastAsia="Arial"/>
                <w:sz w:val="28"/>
                <w:szCs w:val="28"/>
              </w:rPr>
            </w:pPr>
            <w:r w:rsidRPr="00C830EB">
              <w:rPr>
                <w:rFonts w:eastAsia="Arial"/>
                <w:sz w:val="28"/>
                <w:szCs w:val="28"/>
              </w:rPr>
              <w:t>2 700,0 тыс. рублей, в том числе:</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 xml:space="preserve">2023 год — 600,0 тыс. рублей, </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2024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2025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2026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2027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2028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2029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2030 год   – 300,0 тыс. рублей.</w:t>
            </w:r>
          </w:p>
          <w:p w:rsidR="00C830EB" w:rsidRPr="00C830EB" w:rsidRDefault="00C830EB" w:rsidP="00C830EB">
            <w:pPr>
              <w:widowControl w:val="0"/>
              <w:autoSpaceDE w:val="0"/>
              <w:snapToGrid w:val="0"/>
              <w:jc w:val="both"/>
              <w:rPr>
                <w:rFonts w:eastAsia="Arial"/>
                <w:sz w:val="28"/>
                <w:szCs w:val="28"/>
              </w:rPr>
            </w:pPr>
            <w:r w:rsidRPr="00C830EB">
              <w:rPr>
                <w:rFonts w:eastAsia="Arial"/>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Ожидаемые результаты реализации муниципальной программы</w:t>
            </w:r>
          </w:p>
          <w:p w:rsidR="00C830EB" w:rsidRPr="00C830EB" w:rsidRDefault="00C830EB" w:rsidP="00C830EB">
            <w:pPr>
              <w:widowControl w:val="0"/>
              <w:autoSpaceDE w:val="0"/>
              <w:snapToGrid w:val="0"/>
              <w:rPr>
                <w:rFonts w:eastAsia="Arial"/>
                <w:sz w:val="28"/>
                <w:szCs w:val="28"/>
              </w:rPr>
            </w:pP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shd w:val="clear" w:color="auto" w:fill="FFFFFF"/>
              <w:autoSpaceDE w:val="0"/>
              <w:snapToGrid w:val="0"/>
              <w:ind w:left="67" w:right="110"/>
              <w:jc w:val="both"/>
              <w:rPr>
                <w:rFonts w:eastAsia="Arial"/>
                <w:sz w:val="28"/>
                <w:szCs w:val="28"/>
              </w:rPr>
            </w:pPr>
            <w:r w:rsidRPr="00C830EB">
              <w:rPr>
                <w:rFonts w:eastAsia="Arial"/>
                <w:sz w:val="28"/>
                <w:szCs w:val="28"/>
              </w:rPr>
              <w:t>Увеличение количества органов территориальных общественных самоуправлений, созданных и действующих на территории Бутурлиновского городского поселения Бутурлиновского муниципального района Воронежской области</w:t>
            </w:r>
          </w:p>
        </w:tc>
      </w:tr>
    </w:tbl>
    <w:p w:rsidR="00C830EB" w:rsidRPr="00C830EB" w:rsidRDefault="00C830EB" w:rsidP="00C830EB">
      <w:pPr>
        <w:widowControl w:val="0"/>
        <w:autoSpaceDE w:val="0"/>
        <w:ind w:firstLine="540"/>
        <w:jc w:val="both"/>
        <w:rPr>
          <w:sz w:val="28"/>
          <w:szCs w:val="28"/>
        </w:rPr>
      </w:pPr>
    </w:p>
    <w:p w:rsidR="00C830EB" w:rsidRPr="00C830EB" w:rsidRDefault="00C830EB" w:rsidP="00C830EB">
      <w:pPr>
        <w:widowControl w:val="0"/>
        <w:autoSpaceDE w:val="0"/>
        <w:ind w:firstLine="720"/>
        <w:jc w:val="center"/>
        <w:rPr>
          <w:rFonts w:eastAsia="Arial"/>
          <w:b/>
          <w:bCs/>
          <w:sz w:val="28"/>
          <w:szCs w:val="28"/>
        </w:rPr>
      </w:pPr>
      <w:r w:rsidRPr="00C830EB">
        <w:rPr>
          <w:rFonts w:eastAsia="Arial"/>
          <w:b/>
          <w:bCs/>
          <w:sz w:val="28"/>
          <w:szCs w:val="28"/>
        </w:rPr>
        <w:t xml:space="preserve">2. Общая характеристика сферы реализации </w:t>
      </w:r>
    </w:p>
    <w:p w:rsidR="00C830EB" w:rsidRPr="00C830EB" w:rsidRDefault="00C830EB" w:rsidP="00C830EB">
      <w:pPr>
        <w:widowControl w:val="0"/>
        <w:autoSpaceDE w:val="0"/>
        <w:ind w:firstLine="720"/>
        <w:jc w:val="center"/>
        <w:rPr>
          <w:rFonts w:eastAsia="Arial"/>
          <w:b/>
          <w:bCs/>
          <w:sz w:val="28"/>
          <w:szCs w:val="28"/>
        </w:rPr>
      </w:pPr>
      <w:r w:rsidRPr="00C830EB">
        <w:rPr>
          <w:rFonts w:eastAsia="Arial"/>
          <w:b/>
          <w:bCs/>
          <w:sz w:val="28"/>
          <w:szCs w:val="28"/>
        </w:rPr>
        <w:t>муниципальной программы</w:t>
      </w:r>
    </w:p>
    <w:p w:rsidR="00C830EB" w:rsidRPr="00C830EB" w:rsidRDefault="00C830EB" w:rsidP="00C830EB">
      <w:pPr>
        <w:shd w:val="clear" w:color="auto" w:fill="FFFFFF"/>
        <w:suppressAutoHyphens w:val="0"/>
        <w:ind w:firstLine="709"/>
        <w:jc w:val="both"/>
        <w:rPr>
          <w:sz w:val="28"/>
          <w:szCs w:val="28"/>
        </w:rPr>
      </w:pPr>
    </w:p>
    <w:p w:rsidR="00C830EB" w:rsidRPr="00C830EB" w:rsidRDefault="00C830EB" w:rsidP="00C830EB">
      <w:pPr>
        <w:shd w:val="clear" w:color="auto" w:fill="FFFFFF"/>
        <w:suppressAutoHyphens w:val="0"/>
        <w:ind w:firstLine="709"/>
        <w:jc w:val="both"/>
        <w:rPr>
          <w:sz w:val="28"/>
          <w:szCs w:val="28"/>
        </w:rPr>
      </w:pPr>
      <w:r w:rsidRPr="00C830EB">
        <w:rPr>
          <w:sz w:val="28"/>
          <w:szCs w:val="28"/>
        </w:rPr>
        <w:t xml:space="preserve">Согласно действующему законодательству под территориальным общественным самоуправлением (далее ТОС) понимается самоорганизация граждан по месту их жительства </w:t>
      </w:r>
      <w:proofErr w:type="gramStart"/>
      <w:r w:rsidRPr="00C830EB">
        <w:rPr>
          <w:sz w:val="28"/>
          <w:szCs w:val="28"/>
        </w:rPr>
        <w:t>на части территории</w:t>
      </w:r>
      <w:proofErr w:type="gramEnd"/>
      <w:r w:rsidRPr="00C830EB">
        <w:rPr>
          <w:sz w:val="28"/>
          <w:szCs w:val="28"/>
        </w:rPr>
        <w:t xml:space="preserve"> городского поселения: территория поселка, улиц, домов, подъездов и других территорий для самостоятельного и под свою ответственность осуществления собственных инициатив в вопросах местного значения. Как форма участия населения в осуществлении местного самоуправления ТОС реализуется посредством проведения собраний и конференций, а также посредством создания органов ТОС, что свидетельствует о наиболее полной самоорганизации граждан.</w:t>
      </w:r>
    </w:p>
    <w:p w:rsidR="00C830EB" w:rsidRPr="00C830EB" w:rsidRDefault="00C830EB" w:rsidP="00C830EB">
      <w:pPr>
        <w:shd w:val="clear" w:color="auto" w:fill="FFFFFF"/>
        <w:suppressAutoHyphens w:val="0"/>
        <w:ind w:firstLine="709"/>
        <w:jc w:val="both"/>
        <w:rPr>
          <w:sz w:val="28"/>
          <w:szCs w:val="28"/>
        </w:rPr>
      </w:pPr>
      <w:r w:rsidRPr="00C830EB">
        <w:rPr>
          <w:sz w:val="28"/>
          <w:szCs w:val="28"/>
        </w:rPr>
        <w:t xml:space="preserve">ТОС не заменяют органы местного самоуправления или организации </w:t>
      </w:r>
      <w:proofErr w:type="spellStart"/>
      <w:r w:rsidRPr="00C830EB">
        <w:rPr>
          <w:sz w:val="28"/>
          <w:szCs w:val="28"/>
        </w:rPr>
        <w:t>жилищно</w:t>
      </w:r>
      <w:proofErr w:type="spellEnd"/>
      <w:r w:rsidRPr="00C830EB">
        <w:rPr>
          <w:sz w:val="28"/>
          <w:szCs w:val="28"/>
        </w:rPr>
        <w:t xml:space="preserve"> – коммунального хозяйства и социальной помощи, целью ТОС является помощь населению Бутурлиновского городского поселения в осуществлении собственных инициатив по вопросам местного значения.</w:t>
      </w:r>
    </w:p>
    <w:p w:rsidR="00C830EB" w:rsidRPr="00C830EB" w:rsidRDefault="00C830EB" w:rsidP="00C830EB">
      <w:pPr>
        <w:shd w:val="clear" w:color="auto" w:fill="FFFFFF"/>
        <w:suppressAutoHyphens w:val="0"/>
        <w:ind w:firstLine="709"/>
        <w:jc w:val="both"/>
        <w:rPr>
          <w:sz w:val="28"/>
          <w:szCs w:val="28"/>
        </w:rPr>
      </w:pPr>
      <w:r w:rsidRPr="00C830EB">
        <w:rPr>
          <w:sz w:val="28"/>
          <w:szCs w:val="28"/>
        </w:rPr>
        <w:t>Развитие муниципального образования, управление им может быть эффективным только в том случае, если имеется заинтересованность населения в общественно-значимых вопросах, их решении.</w:t>
      </w:r>
    </w:p>
    <w:p w:rsidR="00C830EB" w:rsidRPr="00C830EB" w:rsidRDefault="00C830EB" w:rsidP="00C830EB">
      <w:pPr>
        <w:shd w:val="clear" w:color="auto" w:fill="FFFFFF"/>
        <w:suppressAutoHyphens w:val="0"/>
        <w:ind w:firstLine="709"/>
        <w:jc w:val="both"/>
        <w:rPr>
          <w:sz w:val="28"/>
          <w:szCs w:val="28"/>
        </w:rPr>
      </w:pPr>
      <w:r w:rsidRPr="00C830EB">
        <w:rPr>
          <w:sz w:val="28"/>
          <w:szCs w:val="28"/>
        </w:rPr>
        <w:t xml:space="preserve">Работа по развитию ТОС в Бутурлиновском городском поселении начата сравнительно недавно, идет процесс </w:t>
      </w:r>
      <w:proofErr w:type="gramStart"/>
      <w:r w:rsidRPr="00C830EB">
        <w:rPr>
          <w:sz w:val="28"/>
          <w:szCs w:val="28"/>
        </w:rPr>
        <w:t xml:space="preserve">накопления опыта взаимодействия органов </w:t>
      </w:r>
      <w:r w:rsidRPr="00C830EB">
        <w:rPr>
          <w:sz w:val="28"/>
          <w:szCs w:val="28"/>
        </w:rPr>
        <w:lastRenderedPageBreak/>
        <w:t>местного самоуправления</w:t>
      </w:r>
      <w:proofErr w:type="gramEnd"/>
      <w:r w:rsidRPr="00C830EB">
        <w:rPr>
          <w:sz w:val="28"/>
          <w:szCs w:val="28"/>
        </w:rPr>
        <w:t xml:space="preserve"> с ТОС, в процессе работы с ТОС выявился ряд проблем:</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недостаточная активность населения по осуществлению прав в области самоуправления;</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неопределенность в источниках финансовых ресурсов органов ТОС;</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недостаточность материально-технического и методического обеспечения деятельности органов ТОС, информационной поддержки ТОС средствами массовой информации;</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недооценка органами местного самоуправления, общественными объединениями возможностей ТОС в организации центров общения по месту жительства, спортивных и детских площадок, в организации охраны общественного порядка территории ТОС, работе по благоустройству, озеленению территории, по экологической безопасности и т.п.;</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отсутствие распределения всей территории муниципального образования за ТОС.</w:t>
      </w:r>
    </w:p>
    <w:p w:rsidR="00C830EB" w:rsidRPr="00C830EB" w:rsidRDefault="00C830EB" w:rsidP="00C830EB">
      <w:pPr>
        <w:shd w:val="clear" w:color="auto" w:fill="FFFFFF"/>
        <w:suppressAutoHyphens w:val="0"/>
        <w:ind w:firstLine="709"/>
        <w:jc w:val="both"/>
        <w:rPr>
          <w:color w:val="000000"/>
          <w:sz w:val="28"/>
          <w:szCs w:val="28"/>
        </w:rPr>
      </w:pPr>
      <w:r w:rsidRPr="00C830EB">
        <w:rPr>
          <w:sz w:val="28"/>
          <w:szCs w:val="28"/>
        </w:rPr>
        <w:t>Именно поэтому особое внимание следует уделить на решение вышеуказанных проблем, на создание благоприятных условий для конструктивного сотрудничества органов ТОС с органами местного самоуправления, общественными организациями, предпринимателями, иными заинтересованными организациями и лицами. Этим обусловлена разработка муниципальной программы «</w:t>
      </w:r>
      <w:r w:rsidRPr="00C830EB">
        <w:rPr>
          <w:color w:val="000000"/>
          <w:sz w:val="28"/>
          <w:szCs w:val="28"/>
        </w:rPr>
        <w:t>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2023-2030 годы».</w:t>
      </w:r>
    </w:p>
    <w:p w:rsidR="00C830EB" w:rsidRPr="00C830EB" w:rsidRDefault="00C830EB" w:rsidP="00C830EB">
      <w:pPr>
        <w:shd w:val="clear" w:color="auto" w:fill="FFFFFF"/>
        <w:suppressAutoHyphens w:val="0"/>
        <w:ind w:firstLine="709"/>
        <w:jc w:val="both"/>
        <w:rPr>
          <w:sz w:val="28"/>
          <w:szCs w:val="28"/>
        </w:rPr>
      </w:pPr>
      <w:r w:rsidRPr="00C830EB">
        <w:rPr>
          <w:sz w:val="28"/>
          <w:szCs w:val="28"/>
        </w:rPr>
        <w:t>В Бутурлиновском городском поселении достаточно много активистов-общественников, и задачей органов местного самоуправления, в первую очередь, является привлечение данных лиц к ТОС, формирование устойчивого актива из числа органов ТОС, стимулирование органов ТОС к официальной регистрации уставов ТОС. Органы местного самоуправления Бутурлиновского городского поселения нацелены показать значимость ТОС, подчеркнуть его роль в решении актуальных проблем жителей муниципального образования.</w:t>
      </w:r>
    </w:p>
    <w:p w:rsidR="00C830EB" w:rsidRPr="00C830EB" w:rsidRDefault="00C830EB" w:rsidP="00C830EB">
      <w:pPr>
        <w:shd w:val="clear" w:color="auto" w:fill="FFFFFF"/>
        <w:suppressAutoHyphens w:val="0"/>
        <w:ind w:firstLine="708"/>
        <w:jc w:val="both"/>
        <w:rPr>
          <w:sz w:val="28"/>
          <w:szCs w:val="28"/>
        </w:rPr>
      </w:pPr>
      <w:r w:rsidRPr="00C830EB">
        <w:rPr>
          <w:sz w:val="28"/>
          <w:szCs w:val="28"/>
        </w:rPr>
        <w:t xml:space="preserve">Самоорганизация граждан, направленная на решение актуальных проблем Бутурлиновского городского поселения, нуждается в организационной и финансовой поддержке. Но на сегодня целесообразно поддерживать не все возможные инициативы, а только те, которые обеспечивают насущные потребности населения, могут быть увязаны с иными муниципальными программами. </w:t>
      </w:r>
    </w:p>
    <w:p w:rsidR="00C830EB" w:rsidRPr="00C830EB" w:rsidRDefault="00C830EB" w:rsidP="00C830EB">
      <w:pPr>
        <w:widowControl w:val="0"/>
        <w:autoSpaceDE w:val="0"/>
        <w:rPr>
          <w:rFonts w:eastAsia="Arial"/>
          <w:bCs/>
          <w:sz w:val="28"/>
          <w:szCs w:val="28"/>
        </w:rPr>
      </w:pPr>
    </w:p>
    <w:p w:rsidR="00C830EB" w:rsidRPr="00C830EB" w:rsidRDefault="00C830EB" w:rsidP="00C830EB">
      <w:pPr>
        <w:widowControl w:val="0"/>
        <w:autoSpaceDE w:val="0"/>
        <w:ind w:firstLine="720"/>
        <w:jc w:val="center"/>
        <w:rPr>
          <w:rFonts w:eastAsia="Arial"/>
          <w:b/>
          <w:bCs/>
          <w:sz w:val="28"/>
          <w:szCs w:val="28"/>
        </w:rPr>
      </w:pPr>
      <w:r w:rsidRPr="00C830EB">
        <w:rPr>
          <w:rFonts w:eastAsia="Arial"/>
          <w:b/>
          <w:bCs/>
          <w:sz w:val="28"/>
          <w:szCs w:val="28"/>
        </w:rPr>
        <w:t>3. Цели, задачи и сроки реализации муниципальной программы</w:t>
      </w:r>
    </w:p>
    <w:p w:rsidR="00C830EB" w:rsidRPr="00C830EB" w:rsidRDefault="00C830EB" w:rsidP="00C830EB">
      <w:pPr>
        <w:ind w:firstLine="708"/>
        <w:jc w:val="both"/>
        <w:rPr>
          <w:sz w:val="28"/>
          <w:szCs w:val="28"/>
        </w:rPr>
      </w:pPr>
    </w:p>
    <w:p w:rsidR="00C830EB" w:rsidRPr="00C830EB" w:rsidRDefault="00C830EB" w:rsidP="00C830EB">
      <w:pPr>
        <w:ind w:firstLine="708"/>
        <w:jc w:val="both"/>
        <w:rPr>
          <w:sz w:val="28"/>
          <w:szCs w:val="28"/>
        </w:rPr>
      </w:pPr>
      <w:r w:rsidRPr="00C830EB">
        <w:rPr>
          <w:sz w:val="28"/>
          <w:szCs w:val="28"/>
        </w:rPr>
        <w:t>Целью программы является создание условий для повышения активности участия жителей в осуществлении собственных инициатив по вопросам местного значения и развития территориального общественного самоуправления в Бутурлиновском городском поселении.</w:t>
      </w:r>
    </w:p>
    <w:p w:rsidR="00C830EB" w:rsidRPr="00C830EB" w:rsidRDefault="00C830EB" w:rsidP="00C830EB">
      <w:pPr>
        <w:ind w:firstLine="708"/>
        <w:jc w:val="both"/>
        <w:rPr>
          <w:sz w:val="28"/>
          <w:szCs w:val="28"/>
        </w:rPr>
      </w:pPr>
      <w:r w:rsidRPr="00C830EB">
        <w:rPr>
          <w:sz w:val="28"/>
          <w:szCs w:val="28"/>
        </w:rPr>
        <w:t>Для достижения указанной цели необходимо решить следующие задачи:</w:t>
      </w:r>
    </w:p>
    <w:p w:rsidR="00C830EB" w:rsidRPr="00C830EB" w:rsidRDefault="00C830EB" w:rsidP="00C830EB">
      <w:pPr>
        <w:ind w:firstLine="709"/>
        <w:jc w:val="both"/>
        <w:rPr>
          <w:sz w:val="28"/>
          <w:szCs w:val="28"/>
        </w:rPr>
      </w:pPr>
      <w:r w:rsidRPr="00C830EB">
        <w:rPr>
          <w:sz w:val="28"/>
          <w:szCs w:val="28"/>
        </w:rPr>
        <w:lastRenderedPageBreak/>
        <w:t>- обеспечение правовых, финансово-экономических и иных гарантий развития территориального общественного самоуправления в Бутурлиновском городском поселении;</w:t>
      </w:r>
    </w:p>
    <w:p w:rsidR="00C830EB" w:rsidRPr="00C830EB" w:rsidRDefault="00C830EB" w:rsidP="00C830EB">
      <w:pPr>
        <w:ind w:firstLine="709"/>
        <w:jc w:val="both"/>
        <w:rPr>
          <w:sz w:val="28"/>
          <w:szCs w:val="28"/>
        </w:rPr>
      </w:pPr>
      <w:r w:rsidRPr="00C830EB">
        <w:rPr>
          <w:sz w:val="28"/>
          <w:szCs w:val="28"/>
        </w:rPr>
        <w:t>- создание системы взаимодействия органов местного самоуправления Бутурлиновского городского поселения и территориальных общественных самоуправлений в Бутурлиновском городском поселении по вопросам местного значения;</w:t>
      </w:r>
    </w:p>
    <w:p w:rsidR="00C830EB" w:rsidRPr="00C830EB" w:rsidRDefault="00C830EB" w:rsidP="00C830EB">
      <w:pPr>
        <w:ind w:firstLine="709"/>
        <w:jc w:val="both"/>
        <w:rPr>
          <w:sz w:val="28"/>
          <w:szCs w:val="28"/>
        </w:rPr>
      </w:pPr>
      <w:r w:rsidRPr="00C830EB">
        <w:rPr>
          <w:sz w:val="28"/>
          <w:szCs w:val="28"/>
        </w:rPr>
        <w:t>- обеспечение информационной поддержки территориальных общественных самоуправлений в Бутурлиновском городском поселении;</w:t>
      </w:r>
    </w:p>
    <w:p w:rsidR="00C830EB" w:rsidRPr="00C830EB" w:rsidRDefault="00C830EB" w:rsidP="00C830EB">
      <w:pPr>
        <w:ind w:firstLine="709"/>
        <w:jc w:val="both"/>
        <w:rPr>
          <w:sz w:val="28"/>
          <w:szCs w:val="28"/>
        </w:rPr>
      </w:pPr>
      <w:r w:rsidRPr="00C830EB">
        <w:rPr>
          <w:sz w:val="28"/>
          <w:szCs w:val="28"/>
        </w:rPr>
        <w:t>- создание условий для эффективного решения территориальными общественными самоуправлениями в Бутурлиновском городском поселении проблем соответствующих территорий;</w:t>
      </w:r>
    </w:p>
    <w:p w:rsidR="00C830EB" w:rsidRPr="00C830EB" w:rsidRDefault="00C830EB" w:rsidP="00C830EB">
      <w:pPr>
        <w:ind w:firstLine="709"/>
        <w:jc w:val="both"/>
        <w:rPr>
          <w:sz w:val="28"/>
          <w:szCs w:val="28"/>
        </w:rPr>
      </w:pPr>
      <w:r w:rsidRPr="00C830EB">
        <w:rPr>
          <w:sz w:val="28"/>
          <w:szCs w:val="28"/>
        </w:rPr>
        <w:t>- создание условий для включения жителей в процессы развития и укрепления территориального общественного самоуправления в Бутурлиновском городском поселении.</w:t>
      </w:r>
    </w:p>
    <w:p w:rsidR="00C830EB" w:rsidRPr="00C830EB" w:rsidRDefault="00C830EB" w:rsidP="00C830EB">
      <w:pPr>
        <w:ind w:firstLine="708"/>
        <w:jc w:val="both"/>
        <w:rPr>
          <w:sz w:val="28"/>
          <w:szCs w:val="28"/>
        </w:rPr>
      </w:pPr>
      <w:r w:rsidRPr="00C830EB">
        <w:rPr>
          <w:sz w:val="28"/>
          <w:szCs w:val="28"/>
        </w:rPr>
        <w:t>Системный подход к решению поставленных задач призван минимизировать проблемные аспекты и риски реализации Программы на территории Бутурлиновского городского поселения и обеспечить получение положительного результата для жителей Бутурлиновского городского поселения.</w:t>
      </w:r>
    </w:p>
    <w:p w:rsidR="00C830EB" w:rsidRPr="00C830EB" w:rsidRDefault="00C830EB" w:rsidP="00C830EB">
      <w:pPr>
        <w:ind w:firstLine="708"/>
        <w:jc w:val="both"/>
        <w:rPr>
          <w:sz w:val="28"/>
          <w:szCs w:val="28"/>
        </w:rPr>
      </w:pPr>
      <w:r w:rsidRPr="00C830EB">
        <w:rPr>
          <w:sz w:val="28"/>
          <w:szCs w:val="28"/>
        </w:rPr>
        <w:t>Срок реализации муниципальной программы: 2023-2030 годы.</w:t>
      </w:r>
    </w:p>
    <w:p w:rsidR="00C830EB" w:rsidRPr="00C830EB" w:rsidRDefault="00C830EB" w:rsidP="00C830EB">
      <w:pPr>
        <w:widowControl w:val="0"/>
        <w:autoSpaceDE w:val="0"/>
        <w:ind w:firstLine="720"/>
        <w:rPr>
          <w:rFonts w:eastAsia="Arial"/>
          <w:b/>
          <w:bCs/>
          <w:sz w:val="28"/>
          <w:szCs w:val="28"/>
        </w:rPr>
      </w:pPr>
    </w:p>
    <w:p w:rsidR="00C830EB" w:rsidRPr="00C830EB" w:rsidRDefault="00C830EB" w:rsidP="00C830EB">
      <w:pPr>
        <w:widowControl w:val="0"/>
        <w:autoSpaceDE w:val="0"/>
        <w:ind w:firstLine="720"/>
        <w:jc w:val="center"/>
        <w:rPr>
          <w:rFonts w:eastAsia="Arial"/>
          <w:b/>
          <w:bCs/>
          <w:sz w:val="28"/>
          <w:szCs w:val="28"/>
        </w:rPr>
      </w:pPr>
      <w:r w:rsidRPr="00C830EB">
        <w:rPr>
          <w:rFonts w:eastAsia="Arial"/>
          <w:b/>
          <w:bCs/>
          <w:sz w:val="28"/>
          <w:szCs w:val="28"/>
        </w:rPr>
        <w:t>4. Целевые индикаторы, показатели достижения целей и решения задач муниципальной программы</w:t>
      </w:r>
    </w:p>
    <w:p w:rsidR="00C830EB" w:rsidRPr="00C830EB" w:rsidRDefault="00C830EB" w:rsidP="00C830EB">
      <w:pPr>
        <w:widowControl w:val="0"/>
        <w:autoSpaceDE w:val="0"/>
        <w:ind w:firstLine="708"/>
        <w:jc w:val="both"/>
        <w:rPr>
          <w:rFonts w:eastAsia="Arial"/>
          <w:bCs/>
          <w:sz w:val="28"/>
          <w:szCs w:val="28"/>
        </w:rPr>
      </w:pPr>
    </w:p>
    <w:p w:rsidR="00C830EB" w:rsidRPr="00C830EB" w:rsidRDefault="00C830EB" w:rsidP="00C830EB">
      <w:pPr>
        <w:widowControl w:val="0"/>
        <w:autoSpaceDE w:val="0"/>
        <w:ind w:firstLine="708"/>
        <w:jc w:val="both"/>
        <w:rPr>
          <w:rFonts w:eastAsia="Arial"/>
          <w:bCs/>
          <w:sz w:val="28"/>
          <w:szCs w:val="28"/>
        </w:rPr>
      </w:pPr>
      <w:r w:rsidRPr="00C830EB">
        <w:rPr>
          <w:rFonts w:eastAsia="Arial"/>
          <w:bCs/>
          <w:sz w:val="28"/>
          <w:szCs w:val="28"/>
        </w:rPr>
        <w:t xml:space="preserve">Целевые индикаторы, показатели муниципальной программы соответствуют ее приоритетам, целям и задачам. </w:t>
      </w:r>
    </w:p>
    <w:p w:rsidR="00C830EB" w:rsidRPr="00C830EB" w:rsidRDefault="00C830EB" w:rsidP="00C830EB">
      <w:pPr>
        <w:widowControl w:val="0"/>
        <w:autoSpaceDE w:val="0"/>
        <w:ind w:firstLine="708"/>
        <w:jc w:val="both"/>
        <w:rPr>
          <w:rFonts w:eastAsia="Arial"/>
          <w:bCs/>
          <w:sz w:val="28"/>
          <w:szCs w:val="28"/>
        </w:rPr>
      </w:pPr>
      <w:r w:rsidRPr="00C830EB">
        <w:rPr>
          <w:rFonts w:eastAsia="Arial"/>
          <w:bCs/>
          <w:sz w:val="28"/>
          <w:szCs w:val="28"/>
        </w:rPr>
        <w:t>Перечень показателей муниципальной программы носит открытый характер и предусматривает возможность корректировки в случае потери информативности показателя.</w:t>
      </w:r>
    </w:p>
    <w:p w:rsidR="00C830EB" w:rsidRPr="00C830EB" w:rsidRDefault="00C830EB" w:rsidP="00C830EB">
      <w:pPr>
        <w:widowControl w:val="0"/>
        <w:autoSpaceDE w:val="0"/>
        <w:ind w:firstLine="708"/>
        <w:jc w:val="both"/>
        <w:rPr>
          <w:rFonts w:eastAsia="Arial"/>
          <w:bCs/>
          <w:sz w:val="28"/>
          <w:szCs w:val="28"/>
        </w:rPr>
      </w:pPr>
      <w:r w:rsidRPr="00C830EB">
        <w:rPr>
          <w:rFonts w:eastAsia="Arial"/>
          <w:bCs/>
          <w:sz w:val="28"/>
          <w:szCs w:val="28"/>
        </w:rPr>
        <w:t xml:space="preserve">Типовые значения </w:t>
      </w:r>
      <w:proofErr w:type="gramStart"/>
      <w:r w:rsidRPr="00C830EB">
        <w:rPr>
          <w:rFonts w:eastAsia="Arial"/>
          <w:bCs/>
          <w:sz w:val="28"/>
          <w:szCs w:val="28"/>
        </w:rPr>
        <w:t>показателей муниципальной программы, характеризующих эффективность реализации мероприятий муниципальной программы приведены</w:t>
      </w:r>
      <w:proofErr w:type="gramEnd"/>
      <w:r w:rsidRPr="00C830EB">
        <w:rPr>
          <w:rFonts w:eastAsia="Arial"/>
          <w:bCs/>
          <w:sz w:val="28"/>
          <w:szCs w:val="28"/>
        </w:rPr>
        <w:t xml:space="preserve"> в приложении 1 к настоящей муниципальной программе.</w:t>
      </w:r>
    </w:p>
    <w:p w:rsidR="00C830EB" w:rsidRPr="00C830EB" w:rsidRDefault="00C830EB" w:rsidP="00C830EB">
      <w:pPr>
        <w:widowControl w:val="0"/>
        <w:autoSpaceDE w:val="0"/>
        <w:ind w:firstLine="708"/>
        <w:jc w:val="both"/>
        <w:rPr>
          <w:rFonts w:eastAsia="Arial"/>
          <w:bCs/>
          <w:sz w:val="28"/>
          <w:szCs w:val="28"/>
        </w:rPr>
      </w:pPr>
    </w:p>
    <w:p w:rsidR="00C830EB" w:rsidRPr="00C830EB" w:rsidRDefault="00C830EB" w:rsidP="00C830EB">
      <w:pPr>
        <w:widowControl w:val="0"/>
        <w:autoSpaceDE w:val="0"/>
        <w:ind w:firstLine="708"/>
        <w:jc w:val="center"/>
        <w:rPr>
          <w:rFonts w:eastAsia="Arial"/>
          <w:b/>
          <w:bCs/>
          <w:sz w:val="28"/>
          <w:szCs w:val="28"/>
        </w:rPr>
      </w:pPr>
      <w:r w:rsidRPr="00C830EB">
        <w:rPr>
          <w:rFonts w:eastAsia="Arial"/>
          <w:b/>
          <w:bCs/>
          <w:sz w:val="28"/>
          <w:szCs w:val="28"/>
        </w:rPr>
        <w:t>5. Обобщенная характеристика реализуемых в составе муниципальной программы мероприятий</w:t>
      </w:r>
    </w:p>
    <w:p w:rsidR="00C830EB" w:rsidRPr="00C830EB" w:rsidRDefault="00C830EB" w:rsidP="00C830EB">
      <w:pPr>
        <w:ind w:firstLine="708"/>
        <w:jc w:val="both"/>
        <w:rPr>
          <w:sz w:val="28"/>
          <w:szCs w:val="28"/>
        </w:rPr>
      </w:pPr>
    </w:p>
    <w:p w:rsidR="00C830EB" w:rsidRPr="00C830EB" w:rsidRDefault="00C830EB" w:rsidP="00C830EB">
      <w:pPr>
        <w:ind w:firstLine="708"/>
        <w:jc w:val="both"/>
        <w:rPr>
          <w:sz w:val="28"/>
          <w:szCs w:val="28"/>
        </w:rPr>
      </w:pPr>
      <w:r w:rsidRPr="00C830EB">
        <w:rPr>
          <w:sz w:val="28"/>
          <w:szCs w:val="28"/>
        </w:rPr>
        <w:t>Комплекс программных мероприятий направлен на развитие территориального общественного самоуправления в Бутурлиновском городском поселении.</w:t>
      </w:r>
    </w:p>
    <w:p w:rsidR="00C830EB" w:rsidRPr="00C830EB" w:rsidRDefault="00C830EB" w:rsidP="00C830EB">
      <w:pPr>
        <w:ind w:firstLine="720"/>
        <w:jc w:val="both"/>
        <w:rPr>
          <w:sz w:val="28"/>
          <w:szCs w:val="28"/>
        </w:rPr>
      </w:pPr>
      <w:r w:rsidRPr="00C830EB">
        <w:rPr>
          <w:sz w:val="28"/>
          <w:szCs w:val="28"/>
        </w:rPr>
        <w:t>Обобщённая характеристика реализуемых в составе муниципальной программы подпрограмм и отдельных мероприятий приведена в приложении № 2 к муниципальной программе.</w:t>
      </w:r>
    </w:p>
    <w:p w:rsidR="00C830EB" w:rsidRPr="00C830EB" w:rsidRDefault="00C830EB" w:rsidP="00C830EB">
      <w:pPr>
        <w:autoSpaceDE w:val="0"/>
        <w:jc w:val="both"/>
        <w:rPr>
          <w:sz w:val="28"/>
          <w:szCs w:val="28"/>
        </w:rPr>
      </w:pPr>
    </w:p>
    <w:p w:rsidR="00C830EB" w:rsidRPr="00C830EB" w:rsidRDefault="00C830EB" w:rsidP="00C830EB">
      <w:pPr>
        <w:widowControl w:val="0"/>
        <w:autoSpaceDE w:val="0"/>
        <w:ind w:firstLine="708"/>
        <w:jc w:val="center"/>
        <w:rPr>
          <w:rFonts w:eastAsia="Arial"/>
          <w:b/>
          <w:bCs/>
          <w:sz w:val="28"/>
          <w:szCs w:val="28"/>
        </w:rPr>
      </w:pPr>
    </w:p>
    <w:p w:rsidR="00C830EB" w:rsidRPr="00C830EB" w:rsidRDefault="00C830EB" w:rsidP="00C830EB">
      <w:pPr>
        <w:widowControl w:val="0"/>
        <w:autoSpaceDE w:val="0"/>
        <w:ind w:firstLine="708"/>
        <w:jc w:val="center"/>
        <w:rPr>
          <w:rFonts w:eastAsia="Arial"/>
          <w:b/>
          <w:bCs/>
          <w:sz w:val="28"/>
          <w:szCs w:val="28"/>
        </w:rPr>
      </w:pPr>
    </w:p>
    <w:p w:rsidR="00C830EB" w:rsidRPr="00C830EB" w:rsidRDefault="00C830EB" w:rsidP="00C830EB">
      <w:pPr>
        <w:widowControl w:val="0"/>
        <w:autoSpaceDE w:val="0"/>
        <w:ind w:firstLine="708"/>
        <w:jc w:val="center"/>
        <w:rPr>
          <w:rFonts w:eastAsia="Arial"/>
          <w:b/>
          <w:bCs/>
          <w:sz w:val="28"/>
          <w:szCs w:val="28"/>
        </w:rPr>
      </w:pPr>
      <w:r w:rsidRPr="00C830EB">
        <w:rPr>
          <w:rFonts w:eastAsia="Arial"/>
          <w:b/>
          <w:bCs/>
          <w:sz w:val="28"/>
          <w:szCs w:val="28"/>
        </w:rPr>
        <w:lastRenderedPageBreak/>
        <w:t>6. Механизм реализации муниципальной программы</w:t>
      </w:r>
    </w:p>
    <w:p w:rsidR="00C830EB" w:rsidRPr="00C830EB" w:rsidRDefault="00C830EB" w:rsidP="00C830EB">
      <w:pPr>
        <w:ind w:firstLine="708"/>
        <w:jc w:val="both"/>
        <w:rPr>
          <w:sz w:val="28"/>
          <w:szCs w:val="28"/>
        </w:rPr>
      </w:pPr>
    </w:p>
    <w:p w:rsidR="00C830EB" w:rsidRPr="00C830EB" w:rsidRDefault="00C830EB" w:rsidP="00C830EB">
      <w:pPr>
        <w:ind w:firstLine="708"/>
        <w:jc w:val="both"/>
        <w:rPr>
          <w:sz w:val="28"/>
          <w:szCs w:val="28"/>
        </w:rPr>
      </w:pPr>
      <w:r w:rsidRPr="00C830EB">
        <w:rPr>
          <w:sz w:val="28"/>
          <w:szCs w:val="28"/>
        </w:rPr>
        <w:t>Механизм реализации программы строится на принципах партнёрства, чёткого разграничения полномочий и ответственности всех исполнителей.</w:t>
      </w:r>
    </w:p>
    <w:p w:rsidR="00C830EB" w:rsidRPr="00C830EB" w:rsidRDefault="00C830EB" w:rsidP="00C830EB">
      <w:pPr>
        <w:ind w:firstLine="708"/>
        <w:jc w:val="both"/>
        <w:rPr>
          <w:sz w:val="28"/>
          <w:szCs w:val="28"/>
        </w:rPr>
      </w:pPr>
      <w:r w:rsidRPr="00C830EB">
        <w:rPr>
          <w:sz w:val="28"/>
          <w:szCs w:val="28"/>
        </w:rPr>
        <w:t>Программа выполняется на основе сотрудничества администрации Бутурлиновского городского поселения, органов территориального общественного самоуправления, общественных организаций, предпринимателей и других заинтересованных лиц.</w:t>
      </w:r>
    </w:p>
    <w:p w:rsidR="00C830EB" w:rsidRPr="00C830EB" w:rsidRDefault="00C830EB" w:rsidP="00C830EB">
      <w:pPr>
        <w:ind w:firstLine="708"/>
        <w:jc w:val="both"/>
        <w:rPr>
          <w:sz w:val="28"/>
          <w:szCs w:val="28"/>
        </w:rPr>
      </w:pPr>
      <w:r w:rsidRPr="00C830EB">
        <w:rPr>
          <w:sz w:val="28"/>
          <w:szCs w:val="28"/>
        </w:rPr>
        <w:t>Реализация программных мероприятий, требующих финансирования из бюджета Бутурлиновского городского поселения, осуществляется посредством исполнения муниципальных контрактов, договоров, заключаемых в соответствии с действующим законодательством. При этом муниципальные контракты, договоры заключаются по итогам размещения муниципальных заказов на поставки товаров, выполнение работ и оказание услуг для муниципальных нужд Бутурлиновского городского поселения.</w:t>
      </w:r>
    </w:p>
    <w:p w:rsidR="00C830EB" w:rsidRPr="00C830EB" w:rsidRDefault="00C830EB" w:rsidP="00C830EB">
      <w:pPr>
        <w:ind w:firstLine="709"/>
        <w:jc w:val="both"/>
        <w:rPr>
          <w:sz w:val="28"/>
          <w:szCs w:val="28"/>
        </w:rPr>
      </w:pPr>
      <w:r w:rsidRPr="00C830EB">
        <w:rPr>
          <w:sz w:val="28"/>
          <w:szCs w:val="28"/>
        </w:rPr>
        <w:t xml:space="preserve">Реализация мероприятий Программы по организационно-методическому обеспечению деятельности территориальных общественных самоуправлений Бутурлиновского городского поселения, не связанных с необходимостью финансирования за счёт средств бюджета Бутурлиновского городского поселения, осуществляется в качестве оказания консультационной и организационной помощи территориальным общественным самоуправлениям. </w:t>
      </w:r>
    </w:p>
    <w:p w:rsidR="00C830EB" w:rsidRPr="00C830EB" w:rsidRDefault="00C830EB" w:rsidP="00C830EB">
      <w:pPr>
        <w:widowControl w:val="0"/>
        <w:autoSpaceDE w:val="0"/>
        <w:ind w:firstLine="708"/>
        <w:jc w:val="both"/>
        <w:rPr>
          <w:rFonts w:eastAsia="Arial"/>
          <w:bCs/>
          <w:sz w:val="28"/>
          <w:szCs w:val="28"/>
        </w:rPr>
      </w:pPr>
    </w:p>
    <w:p w:rsidR="00C830EB" w:rsidRPr="00C830EB" w:rsidRDefault="00C830EB" w:rsidP="00C830EB">
      <w:pPr>
        <w:autoSpaceDE w:val="0"/>
        <w:jc w:val="center"/>
        <w:rPr>
          <w:b/>
          <w:sz w:val="28"/>
          <w:szCs w:val="28"/>
        </w:rPr>
      </w:pPr>
      <w:r w:rsidRPr="00C830EB">
        <w:rPr>
          <w:b/>
          <w:color w:val="000000"/>
          <w:sz w:val="28"/>
          <w:szCs w:val="28"/>
        </w:rPr>
        <w:t>7. Финансовое</w:t>
      </w:r>
      <w:r w:rsidRPr="00C830EB">
        <w:rPr>
          <w:b/>
          <w:sz w:val="28"/>
          <w:szCs w:val="28"/>
        </w:rPr>
        <w:t xml:space="preserve"> обеспечение реализации </w:t>
      </w:r>
    </w:p>
    <w:p w:rsidR="00C830EB" w:rsidRPr="00C830EB" w:rsidRDefault="00C830EB" w:rsidP="00C830EB">
      <w:pPr>
        <w:autoSpaceDE w:val="0"/>
        <w:jc w:val="center"/>
        <w:rPr>
          <w:b/>
          <w:sz w:val="28"/>
          <w:szCs w:val="28"/>
        </w:rPr>
      </w:pPr>
      <w:r w:rsidRPr="00C830EB">
        <w:rPr>
          <w:b/>
          <w:color w:val="000000"/>
          <w:sz w:val="28"/>
          <w:szCs w:val="28"/>
        </w:rPr>
        <w:t>муниципальной</w:t>
      </w:r>
      <w:r w:rsidRPr="00C830EB">
        <w:rPr>
          <w:b/>
          <w:sz w:val="28"/>
          <w:szCs w:val="28"/>
        </w:rPr>
        <w:t xml:space="preserve"> программы</w:t>
      </w:r>
    </w:p>
    <w:p w:rsidR="00C830EB" w:rsidRPr="00C830EB" w:rsidRDefault="00C830EB" w:rsidP="00C830EB">
      <w:pPr>
        <w:ind w:firstLine="708"/>
        <w:jc w:val="both"/>
        <w:rPr>
          <w:sz w:val="28"/>
          <w:szCs w:val="28"/>
        </w:rPr>
      </w:pPr>
    </w:p>
    <w:p w:rsidR="00C830EB" w:rsidRPr="00C830EB" w:rsidRDefault="00C830EB" w:rsidP="00C830EB">
      <w:pPr>
        <w:ind w:firstLine="708"/>
        <w:jc w:val="both"/>
        <w:rPr>
          <w:sz w:val="28"/>
          <w:szCs w:val="28"/>
        </w:rPr>
      </w:pPr>
      <w:r w:rsidRPr="00C830EB">
        <w:rPr>
          <w:sz w:val="28"/>
          <w:szCs w:val="28"/>
        </w:rPr>
        <w:t>Объём расходов на осуществление мероприятий муниципальной программы за счет средств бюджета Бутурлиновского городского поселения может ежегодно уточняться на основе оценки эффективности реализации муниципальной программы и исходя из утвержденных бюджетных ассигнований и лимитов бюджетных обязательств бюджета Бутурлиновского городского поселения на очередной финансовый год.</w:t>
      </w:r>
    </w:p>
    <w:p w:rsidR="00C830EB" w:rsidRPr="00C830EB" w:rsidRDefault="00C830EB" w:rsidP="00C830EB">
      <w:pPr>
        <w:ind w:firstLine="709"/>
        <w:jc w:val="both"/>
        <w:rPr>
          <w:sz w:val="28"/>
          <w:szCs w:val="28"/>
        </w:rPr>
      </w:pPr>
      <w:r w:rsidRPr="00C830EB">
        <w:rPr>
          <w:sz w:val="28"/>
          <w:szCs w:val="28"/>
        </w:rPr>
        <w:t>Информация о финансовом обеспечении муниципальной программы представлена в приложении № 3 к муниципальной программе.</w:t>
      </w:r>
    </w:p>
    <w:p w:rsidR="00C830EB" w:rsidRPr="00C830EB" w:rsidRDefault="00C830EB" w:rsidP="00C830EB">
      <w:pPr>
        <w:widowControl w:val="0"/>
        <w:autoSpaceDE w:val="0"/>
        <w:ind w:firstLine="709"/>
        <w:jc w:val="both"/>
        <w:rPr>
          <w:b/>
          <w:sz w:val="28"/>
          <w:szCs w:val="28"/>
        </w:rPr>
      </w:pPr>
    </w:p>
    <w:p w:rsidR="00C830EB" w:rsidRPr="00C830EB" w:rsidRDefault="00C830EB" w:rsidP="00C830EB">
      <w:pPr>
        <w:widowControl w:val="0"/>
        <w:autoSpaceDE w:val="0"/>
        <w:jc w:val="center"/>
        <w:rPr>
          <w:b/>
          <w:sz w:val="28"/>
          <w:szCs w:val="28"/>
        </w:rPr>
      </w:pPr>
      <w:r w:rsidRPr="00C830EB">
        <w:rPr>
          <w:b/>
          <w:sz w:val="28"/>
          <w:szCs w:val="28"/>
        </w:rPr>
        <w:t>8. Оценка эффективности муниципальной программы</w:t>
      </w:r>
    </w:p>
    <w:p w:rsidR="00C830EB" w:rsidRPr="00C830EB" w:rsidRDefault="00C830EB" w:rsidP="00C830EB">
      <w:pPr>
        <w:ind w:firstLine="708"/>
        <w:jc w:val="both"/>
        <w:rPr>
          <w:sz w:val="28"/>
          <w:szCs w:val="28"/>
        </w:rPr>
      </w:pPr>
    </w:p>
    <w:p w:rsidR="00C830EB" w:rsidRPr="00C830EB" w:rsidRDefault="00C830EB" w:rsidP="00C830EB">
      <w:pPr>
        <w:ind w:firstLine="708"/>
        <w:jc w:val="both"/>
        <w:rPr>
          <w:sz w:val="28"/>
          <w:szCs w:val="28"/>
        </w:rPr>
      </w:pPr>
      <w:r w:rsidRPr="00C830EB">
        <w:rPr>
          <w:sz w:val="28"/>
          <w:szCs w:val="28"/>
        </w:rPr>
        <w:t xml:space="preserve">Оценка эффективности реализации муниципальной программы представляет собой механизм </w:t>
      </w:r>
      <w:proofErr w:type="gramStart"/>
      <w:r w:rsidRPr="00C830EB">
        <w:rPr>
          <w:sz w:val="28"/>
          <w:szCs w:val="28"/>
        </w:rPr>
        <w:t>контроля за</w:t>
      </w:r>
      <w:proofErr w:type="gramEnd"/>
      <w:r w:rsidRPr="00C830EB">
        <w:rPr>
          <w:sz w:val="28"/>
          <w:szCs w:val="28"/>
        </w:rPr>
        <w:t xml:space="preserve"> выполнением мероприятий муниципальной программы в зависимости от степени достижения цели и задач, определенных муниципальной программой, в целях оптимальной концентрации средств на поддержку территориального общественного самоуправления Бутурлиновского городского поселения. </w:t>
      </w:r>
    </w:p>
    <w:p w:rsidR="00C830EB" w:rsidRPr="00C830EB" w:rsidRDefault="00C830EB" w:rsidP="00C830EB">
      <w:pPr>
        <w:widowControl w:val="0"/>
        <w:autoSpaceDE w:val="0"/>
        <w:ind w:firstLine="720"/>
        <w:jc w:val="both"/>
        <w:rPr>
          <w:sz w:val="28"/>
          <w:szCs w:val="28"/>
        </w:rPr>
      </w:pPr>
      <w:r w:rsidRPr="00C830EB">
        <w:rPr>
          <w:sz w:val="28"/>
          <w:szCs w:val="28"/>
        </w:rPr>
        <w:t>Оценка эффективности реализации муниципальной программы проводится ответственным исполнителем муниципальной программы по итогам ее исполнения за отчетный финансовый год, а также по итогам завершения реализации муниципальной программы.</w:t>
      </w:r>
    </w:p>
    <w:p w:rsidR="00C830EB" w:rsidRPr="00C830EB" w:rsidRDefault="00C830EB" w:rsidP="00C830EB">
      <w:pPr>
        <w:widowControl w:val="0"/>
        <w:autoSpaceDE w:val="0"/>
        <w:ind w:firstLine="720"/>
        <w:jc w:val="both"/>
        <w:rPr>
          <w:sz w:val="28"/>
          <w:szCs w:val="28"/>
        </w:rPr>
      </w:pPr>
      <w:r w:rsidRPr="00C830EB">
        <w:rPr>
          <w:sz w:val="28"/>
          <w:szCs w:val="28"/>
        </w:rPr>
        <w:t xml:space="preserve">Обязательным условием оценки эффективности реализации </w:t>
      </w:r>
      <w:r w:rsidRPr="00C830EB">
        <w:rPr>
          <w:sz w:val="28"/>
          <w:szCs w:val="28"/>
        </w:rPr>
        <w:lastRenderedPageBreak/>
        <w:t>муниципальной программы является выполнение запланированных промежуточных результатов реализации муниципальной программы (целевых индикаторов, показателей муниципальной программы).</w:t>
      </w:r>
    </w:p>
    <w:p w:rsidR="00C830EB" w:rsidRPr="00C830EB" w:rsidRDefault="00C830EB" w:rsidP="00C830EB">
      <w:pPr>
        <w:widowControl w:val="0"/>
        <w:autoSpaceDE w:val="0"/>
        <w:ind w:firstLine="720"/>
        <w:jc w:val="both"/>
        <w:rPr>
          <w:sz w:val="28"/>
          <w:szCs w:val="28"/>
        </w:rPr>
      </w:pPr>
    </w:p>
    <w:p w:rsidR="00C830EB" w:rsidRPr="00C830EB" w:rsidRDefault="00C830EB" w:rsidP="00C830EB">
      <w:pPr>
        <w:spacing w:line="100" w:lineRule="atLeast"/>
        <w:jc w:val="center"/>
        <w:rPr>
          <w:b/>
          <w:bCs/>
          <w:sz w:val="28"/>
          <w:szCs w:val="28"/>
        </w:rPr>
      </w:pPr>
      <w:r w:rsidRPr="00C830EB">
        <w:rPr>
          <w:b/>
          <w:bCs/>
          <w:sz w:val="28"/>
          <w:szCs w:val="28"/>
        </w:rPr>
        <w:t>9. Подпрограммы муниципальной программы</w:t>
      </w:r>
    </w:p>
    <w:p w:rsidR="00C830EB" w:rsidRPr="00C830EB" w:rsidRDefault="00C830EB" w:rsidP="00C830EB">
      <w:pPr>
        <w:spacing w:line="100" w:lineRule="atLeast"/>
        <w:jc w:val="center"/>
        <w:rPr>
          <w:b/>
          <w:bCs/>
          <w:sz w:val="28"/>
          <w:szCs w:val="28"/>
        </w:rPr>
      </w:pPr>
    </w:p>
    <w:p w:rsidR="00C830EB" w:rsidRPr="00C830EB" w:rsidRDefault="00C830EB" w:rsidP="00C830EB">
      <w:pPr>
        <w:spacing w:line="100" w:lineRule="atLeast"/>
        <w:jc w:val="center"/>
        <w:rPr>
          <w:b/>
          <w:bCs/>
          <w:sz w:val="28"/>
          <w:szCs w:val="28"/>
        </w:rPr>
      </w:pPr>
      <w:r w:rsidRPr="00C830EB">
        <w:rPr>
          <w:b/>
          <w:bCs/>
          <w:sz w:val="28"/>
          <w:szCs w:val="28"/>
        </w:rPr>
        <w:t>9.1. Подпрограмма «Развитие территориального общественного самоуправления в Бутурлиновском городском поселении»</w:t>
      </w:r>
    </w:p>
    <w:p w:rsidR="00C830EB" w:rsidRPr="00C830EB" w:rsidRDefault="00C830EB" w:rsidP="00C830EB">
      <w:pPr>
        <w:spacing w:line="100" w:lineRule="atLeast"/>
        <w:jc w:val="center"/>
        <w:rPr>
          <w:b/>
          <w:bCs/>
          <w:szCs w:val="20"/>
        </w:rPr>
      </w:pPr>
    </w:p>
    <w:p w:rsidR="00C830EB" w:rsidRPr="00C830EB" w:rsidRDefault="00C830EB" w:rsidP="00C830EB">
      <w:pPr>
        <w:spacing w:line="100" w:lineRule="atLeast"/>
        <w:jc w:val="center"/>
        <w:rPr>
          <w:b/>
          <w:bCs/>
          <w:sz w:val="28"/>
          <w:szCs w:val="28"/>
        </w:rPr>
      </w:pPr>
      <w:r w:rsidRPr="00C830EB">
        <w:rPr>
          <w:b/>
          <w:bCs/>
          <w:sz w:val="28"/>
          <w:szCs w:val="28"/>
        </w:rPr>
        <w:t>1. ПАСПОРТ</w:t>
      </w:r>
    </w:p>
    <w:p w:rsidR="00C830EB" w:rsidRPr="00C830EB" w:rsidRDefault="00C830EB" w:rsidP="00C830EB">
      <w:pPr>
        <w:widowControl w:val="0"/>
        <w:autoSpaceDE w:val="0"/>
        <w:spacing w:line="100" w:lineRule="atLeast"/>
        <w:jc w:val="center"/>
        <w:rPr>
          <w:sz w:val="28"/>
          <w:szCs w:val="28"/>
        </w:rPr>
      </w:pPr>
      <w:r w:rsidRPr="00C830EB">
        <w:rPr>
          <w:sz w:val="28"/>
          <w:szCs w:val="28"/>
        </w:rPr>
        <w:t>подпрограммы «Развитие территориального общественного самоуправления в Бутурлиновском городском поселении»</w:t>
      </w:r>
    </w:p>
    <w:p w:rsidR="00C830EB" w:rsidRPr="00C830EB" w:rsidRDefault="00C830EB" w:rsidP="00C830EB">
      <w:pPr>
        <w:widowControl w:val="0"/>
        <w:autoSpaceDE w:val="0"/>
        <w:spacing w:line="100" w:lineRule="atLeast"/>
        <w:jc w:val="center"/>
        <w:rPr>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3544"/>
        <w:gridCol w:w="6287"/>
      </w:tblGrid>
      <w:tr w:rsidR="00C830EB" w:rsidRPr="00C830EB" w:rsidTr="005C65CB">
        <w:tc>
          <w:tcPr>
            <w:tcW w:w="3544"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Ответственный исполнитель подпрограммы</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both"/>
              <w:rPr>
                <w:rFonts w:eastAsia="Arial"/>
                <w:sz w:val="28"/>
                <w:szCs w:val="28"/>
              </w:rPr>
            </w:pPr>
            <w:r w:rsidRPr="00C830EB">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 xml:space="preserve">Исполнители подпрограммы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both"/>
              <w:rPr>
                <w:rFonts w:eastAsia="Arial"/>
                <w:bCs/>
                <w:sz w:val="28"/>
                <w:szCs w:val="28"/>
              </w:rPr>
            </w:pPr>
            <w:r w:rsidRPr="00C830EB">
              <w:rPr>
                <w:rFonts w:eastAsia="Arial"/>
                <w:bCs/>
                <w:sz w:val="28"/>
                <w:szCs w:val="28"/>
              </w:rPr>
              <w:t>Администрация Бутурлиновского городского поселения Бутурлиновского муниципального района Воронежской области</w:t>
            </w:r>
          </w:p>
        </w:tc>
      </w:tr>
      <w:tr w:rsidR="00C830EB" w:rsidRPr="00C830EB" w:rsidTr="005C65CB">
        <w:trPr>
          <w:trHeight w:val="600"/>
        </w:trPr>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Основные разработчики подпрограммы</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both"/>
              <w:rPr>
                <w:rFonts w:eastAsia="Arial"/>
                <w:bCs/>
                <w:sz w:val="28"/>
                <w:szCs w:val="28"/>
              </w:rPr>
            </w:pPr>
            <w:r w:rsidRPr="00C830EB">
              <w:rPr>
                <w:rFonts w:eastAsia="Arial"/>
                <w:bCs/>
                <w:sz w:val="28"/>
                <w:szCs w:val="28"/>
              </w:rPr>
              <w:t>Администрация Бутурлиновского городского поселения Бутурлиновского муниципального района Воронежской области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Цель подпрограммы</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jc w:val="both"/>
              <w:rPr>
                <w:sz w:val="28"/>
                <w:szCs w:val="28"/>
              </w:rPr>
            </w:pPr>
            <w:r w:rsidRPr="00C830EB">
              <w:rPr>
                <w:sz w:val="28"/>
                <w:szCs w:val="28"/>
              </w:rPr>
              <w:t>Создание условий для повышения активности участия жителей в осуществлении собственных инициатив по вопросам местного значения и развития территориального общественного самоуправления в Бутурлиновском городском поселении Бутурлиновского муниципального района Воронежской области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Задачи подпрограммы</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ind w:firstLine="634"/>
              <w:jc w:val="both"/>
              <w:rPr>
                <w:sz w:val="28"/>
                <w:szCs w:val="28"/>
              </w:rPr>
            </w:pPr>
            <w:r w:rsidRPr="00C830EB">
              <w:rPr>
                <w:sz w:val="28"/>
                <w:szCs w:val="28"/>
              </w:rPr>
              <w:t>- создание системы взаимодействия органов местного самоуправления Бутурлиновского городского поселения и территориальных общественных самоуправлений в Бутурлиновском городском поселении по вопросам местного значения;</w:t>
            </w:r>
          </w:p>
          <w:p w:rsidR="00C830EB" w:rsidRPr="00C830EB" w:rsidRDefault="00C830EB" w:rsidP="00C830EB">
            <w:pPr>
              <w:ind w:firstLine="634"/>
              <w:jc w:val="both"/>
              <w:rPr>
                <w:sz w:val="28"/>
                <w:szCs w:val="28"/>
              </w:rPr>
            </w:pPr>
            <w:r w:rsidRPr="00C830EB">
              <w:rPr>
                <w:sz w:val="28"/>
                <w:szCs w:val="28"/>
              </w:rPr>
              <w:t>- обеспечение информационной поддержки территориальных общественных самоуправлений в Бутурлиновском городском поселении;</w:t>
            </w:r>
          </w:p>
          <w:p w:rsidR="00C830EB" w:rsidRPr="00C830EB" w:rsidRDefault="00C830EB" w:rsidP="00C830EB">
            <w:pPr>
              <w:ind w:firstLine="634"/>
              <w:jc w:val="both"/>
              <w:rPr>
                <w:sz w:val="28"/>
                <w:szCs w:val="28"/>
              </w:rPr>
            </w:pPr>
            <w:r w:rsidRPr="00C830EB">
              <w:rPr>
                <w:sz w:val="28"/>
                <w:szCs w:val="28"/>
              </w:rPr>
              <w:t>- создание условий для эффективного решения территориальными общественными самоуправлениями в Бутурлиновском городском поселении проблем соответствующих территорий;</w:t>
            </w:r>
          </w:p>
          <w:p w:rsidR="00C830EB" w:rsidRPr="00C830EB" w:rsidRDefault="00C830EB" w:rsidP="00C830EB">
            <w:pPr>
              <w:ind w:firstLine="634"/>
              <w:jc w:val="both"/>
              <w:rPr>
                <w:sz w:val="28"/>
                <w:szCs w:val="28"/>
              </w:rPr>
            </w:pPr>
            <w:r w:rsidRPr="00C830EB">
              <w:rPr>
                <w:sz w:val="28"/>
                <w:szCs w:val="28"/>
              </w:rPr>
              <w:t>- создание условий для включения жителей в процессы развития и укрепления территориального общественного самоуправления в Бутурлиновском городском поселении.</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lastRenderedPageBreak/>
              <w:t xml:space="preserve">Целевые индикаторы, показатели подпрограммы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spacing w:line="100" w:lineRule="atLeast"/>
              <w:jc w:val="both"/>
              <w:rPr>
                <w:rFonts w:eastAsia="Arial"/>
                <w:sz w:val="28"/>
                <w:szCs w:val="28"/>
              </w:rPr>
            </w:pPr>
            <w:r w:rsidRPr="00C830EB">
              <w:rPr>
                <w:rFonts w:eastAsia="Arial"/>
                <w:sz w:val="28"/>
                <w:szCs w:val="28"/>
              </w:rPr>
              <w:t xml:space="preserve">Количество органов территориального общественного самоуправления, созданных и действующих на территории Бутурлиновского городского поселения </w:t>
            </w:r>
          </w:p>
        </w:tc>
      </w:tr>
      <w:tr w:rsidR="00C830EB" w:rsidRPr="00C830EB" w:rsidTr="005C65CB">
        <w:trPr>
          <w:trHeight w:val="647"/>
        </w:trPr>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 xml:space="preserve">Этапы и сроки реализации подпрограммы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2023 – 2030 годы</w:t>
            </w:r>
          </w:p>
        </w:tc>
      </w:tr>
      <w:tr w:rsidR="00C830EB" w:rsidRPr="00C830EB" w:rsidTr="005C65CB">
        <w:trPr>
          <w:trHeight w:val="274"/>
        </w:trPr>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 xml:space="preserve">Объем и источники финансирования подпрограммы </w:t>
            </w: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both"/>
              <w:rPr>
                <w:rFonts w:eastAsia="Arial"/>
                <w:sz w:val="28"/>
                <w:szCs w:val="28"/>
              </w:rPr>
            </w:pPr>
            <w:r w:rsidRPr="00C830EB">
              <w:rPr>
                <w:rFonts w:eastAsia="Arial"/>
                <w:sz w:val="28"/>
                <w:szCs w:val="28"/>
              </w:rPr>
              <w:t>Реализация подпрограммы осуществляется на сумму 2 700,0 тыс. рублей, в том числе:</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2023 год — 600,0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2024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2025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2026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2027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2028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2029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2030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r w:rsidR="00C830EB" w:rsidRPr="00C830EB" w:rsidTr="005C65CB">
        <w:tc>
          <w:tcPr>
            <w:tcW w:w="354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rPr>
                <w:rFonts w:eastAsia="Arial"/>
                <w:sz w:val="28"/>
                <w:szCs w:val="28"/>
              </w:rPr>
            </w:pPr>
            <w:r w:rsidRPr="00C830EB">
              <w:rPr>
                <w:rFonts w:eastAsia="Arial"/>
                <w:sz w:val="28"/>
                <w:szCs w:val="28"/>
              </w:rPr>
              <w:t>Ожидаемые результаты реализации подпрограммы</w:t>
            </w:r>
          </w:p>
          <w:p w:rsidR="00C830EB" w:rsidRPr="00C830EB" w:rsidRDefault="00C830EB" w:rsidP="00C830EB">
            <w:pPr>
              <w:widowControl w:val="0"/>
              <w:autoSpaceDE w:val="0"/>
              <w:snapToGrid w:val="0"/>
              <w:rPr>
                <w:rFonts w:eastAsia="Arial"/>
                <w:sz w:val="28"/>
                <w:szCs w:val="28"/>
              </w:rPr>
            </w:pPr>
          </w:p>
        </w:tc>
        <w:tc>
          <w:tcPr>
            <w:tcW w:w="6287"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shd w:val="clear" w:color="auto" w:fill="FFFFFF"/>
              <w:autoSpaceDE w:val="0"/>
              <w:snapToGrid w:val="0"/>
              <w:ind w:left="67" w:right="110"/>
              <w:jc w:val="both"/>
              <w:rPr>
                <w:rFonts w:eastAsia="Arial"/>
                <w:sz w:val="28"/>
                <w:szCs w:val="28"/>
              </w:rPr>
            </w:pPr>
            <w:r w:rsidRPr="00C830EB">
              <w:rPr>
                <w:rFonts w:eastAsia="Arial"/>
                <w:sz w:val="28"/>
                <w:szCs w:val="28"/>
              </w:rPr>
              <w:t>Увеличение количества органов территориальных общественных самоуправлений, созданных и действующих на территории Бутурлиновского городского поселения Бутурлиновского муниципального района Воронежской области</w:t>
            </w:r>
          </w:p>
        </w:tc>
      </w:tr>
    </w:tbl>
    <w:p w:rsidR="00C830EB" w:rsidRPr="00C830EB" w:rsidRDefault="00C830EB" w:rsidP="00C830EB">
      <w:pPr>
        <w:widowControl w:val="0"/>
        <w:autoSpaceDE w:val="0"/>
        <w:ind w:firstLine="720"/>
        <w:jc w:val="center"/>
        <w:rPr>
          <w:rFonts w:eastAsia="Arial"/>
          <w:b/>
          <w:bCs/>
          <w:sz w:val="28"/>
          <w:szCs w:val="28"/>
        </w:rPr>
      </w:pPr>
    </w:p>
    <w:p w:rsidR="00C830EB" w:rsidRPr="00C830EB" w:rsidRDefault="00C830EB" w:rsidP="00C830EB">
      <w:pPr>
        <w:widowControl w:val="0"/>
        <w:autoSpaceDE w:val="0"/>
        <w:ind w:firstLine="720"/>
        <w:jc w:val="center"/>
        <w:rPr>
          <w:rFonts w:eastAsia="Arial"/>
          <w:b/>
          <w:bCs/>
          <w:sz w:val="28"/>
          <w:szCs w:val="28"/>
        </w:rPr>
      </w:pPr>
      <w:r w:rsidRPr="00C830EB">
        <w:rPr>
          <w:rFonts w:eastAsia="Arial"/>
          <w:b/>
          <w:bCs/>
          <w:sz w:val="28"/>
          <w:szCs w:val="28"/>
        </w:rPr>
        <w:t>2. Общая характеристика сферы реализации подпрограммы</w:t>
      </w:r>
    </w:p>
    <w:p w:rsidR="00C830EB" w:rsidRPr="00C830EB" w:rsidRDefault="00C830EB" w:rsidP="00C830EB">
      <w:pPr>
        <w:widowControl w:val="0"/>
        <w:autoSpaceDE w:val="0"/>
        <w:ind w:firstLine="720"/>
        <w:jc w:val="center"/>
        <w:rPr>
          <w:rFonts w:eastAsia="Arial"/>
          <w:b/>
          <w:bCs/>
          <w:sz w:val="28"/>
          <w:szCs w:val="28"/>
        </w:rPr>
      </w:pPr>
    </w:p>
    <w:p w:rsidR="00C830EB" w:rsidRPr="00C830EB" w:rsidRDefault="00C830EB" w:rsidP="00C830EB">
      <w:pPr>
        <w:shd w:val="clear" w:color="auto" w:fill="FFFFFF"/>
        <w:suppressAutoHyphens w:val="0"/>
        <w:ind w:firstLine="709"/>
        <w:jc w:val="both"/>
        <w:rPr>
          <w:sz w:val="28"/>
          <w:szCs w:val="28"/>
        </w:rPr>
      </w:pPr>
      <w:r w:rsidRPr="00C830EB">
        <w:rPr>
          <w:sz w:val="28"/>
          <w:szCs w:val="28"/>
        </w:rPr>
        <w:t xml:space="preserve">Согласно действующему законодательству под территориальным общественным самоуправлением (далее ТОС) понимается самоорганизация граждан по месту их жительства </w:t>
      </w:r>
      <w:proofErr w:type="gramStart"/>
      <w:r w:rsidRPr="00C830EB">
        <w:rPr>
          <w:sz w:val="28"/>
          <w:szCs w:val="28"/>
        </w:rPr>
        <w:t>на части территории</w:t>
      </w:r>
      <w:proofErr w:type="gramEnd"/>
      <w:r w:rsidRPr="00C830EB">
        <w:rPr>
          <w:sz w:val="28"/>
          <w:szCs w:val="28"/>
        </w:rPr>
        <w:t xml:space="preserve"> городского поселения: территория поселка, улиц, домов, подъездов и других территорий для самостоятельного и под свою ответственность осуществления собственных инициатив в вопросах местного значения. Как форма участия населения в осуществлении местного самоуправления ТОС реализуется посредством проведения собраний и конференций, а также посредством создания органов ТОС, что свидетельствует о наиболее полной самоорганизации граждан.</w:t>
      </w:r>
    </w:p>
    <w:p w:rsidR="00C830EB" w:rsidRPr="00C830EB" w:rsidRDefault="00C830EB" w:rsidP="00C830EB">
      <w:pPr>
        <w:shd w:val="clear" w:color="auto" w:fill="FFFFFF"/>
        <w:suppressAutoHyphens w:val="0"/>
        <w:ind w:firstLine="709"/>
        <w:jc w:val="both"/>
        <w:rPr>
          <w:sz w:val="28"/>
          <w:szCs w:val="28"/>
        </w:rPr>
      </w:pPr>
      <w:r w:rsidRPr="00C830EB">
        <w:rPr>
          <w:sz w:val="28"/>
          <w:szCs w:val="28"/>
        </w:rPr>
        <w:t xml:space="preserve">ТОС не заменяют органы местного самоуправления или организации </w:t>
      </w:r>
      <w:proofErr w:type="spellStart"/>
      <w:r w:rsidRPr="00C830EB">
        <w:rPr>
          <w:sz w:val="28"/>
          <w:szCs w:val="28"/>
        </w:rPr>
        <w:t>жилищно</w:t>
      </w:r>
      <w:proofErr w:type="spellEnd"/>
      <w:r w:rsidRPr="00C830EB">
        <w:rPr>
          <w:sz w:val="28"/>
          <w:szCs w:val="28"/>
        </w:rPr>
        <w:t xml:space="preserve"> – коммунального хозяйства и социальной помощи, целью ТОС является помощь населению Бутурлиновского городского поселения в осуществлении собственных инициатив по вопросам местного значения.</w:t>
      </w:r>
    </w:p>
    <w:p w:rsidR="00C830EB" w:rsidRPr="00C830EB" w:rsidRDefault="00C830EB" w:rsidP="00C830EB">
      <w:pPr>
        <w:shd w:val="clear" w:color="auto" w:fill="FFFFFF"/>
        <w:suppressAutoHyphens w:val="0"/>
        <w:ind w:firstLine="709"/>
        <w:jc w:val="both"/>
        <w:rPr>
          <w:sz w:val="28"/>
          <w:szCs w:val="28"/>
        </w:rPr>
      </w:pPr>
      <w:r w:rsidRPr="00C830EB">
        <w:rPr>
          <w:sz w:val="28"/>
          <w:szCs w:val="28"/>
        </w:rPr>
        <w:t>Развитие муниципального образования, управление им может быть эффективным только в том случае, если имеется заинтересованность населения в общественно-значимых вопросах, их решении.</w:t>
      </w:r>
    </w:p>
    <w:p w:rsidR="00C830EB" w:rsidRPr="00C830EB" w:rsidRDefault="00C830EB" w:rsidP="00C830EB">
      <w:pPr>
        <w:shd w:val="clear" w:color="auto" w:fill="FFFFFF"/>
        <w:suppressAutoHyphens w:val="0"/>
        <w:ind w:firstLine="709"/>
        <w:jc w:val="both"/>
        <w:rPr>
          <w:sz w:val="28"/>
          <w:szCs w:val="28"/>
        </w:rPr>
      </w:pPr>
      <w:r w:rsidRPr="00C830EB">
        <w:rPr>
          <w:sz w:val="28"/>
          <w:szCs w:val="28"/>
        </w:rPr>
        <w:lastRenderedPageBreak/>
        <w:t xml:space="preserve">Работа по развитию ТОС в Бутурлиновском городском поселении начата сравнительно недавно, идет процесс </w:t>
      </w:r>
      <w:proofErr w:type="gramStart"/>
      <w:r w:rsidRPr="00C830EB">
        <w:rPr>
          <w:sz w:val="28"/>
          <w:szCs w:val="28"/>
        </w:rPr>
        <w:t>накопления опыта взаимодействия органов местного самоуправления</w:t>
      </w:r>
      <w:proofErr w:type="gramEnd"/>
      <w:r w:rsidRPr="00C830EB">
        <w:rPr>
          <w:sz w:val="28"/>
          <w:szCs w:val="28"/>
        </w:rPr>
        <w:t xml:space="preserve"> с ТОС, в процессе работы с ТОС выявился ряд проблем:</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недостаточная активность населения по осуществлению прав в области самоуправления;</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неопределенность в источниках финансовых ресурсов органов ТОС;</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недостаточность материально-технического и методического обеспечения деятельности органов ТОС, информационной поддержки ТОС средствами массовой информации;</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недооценка органами местного самоуправления, общественными объединениями возможностей ТОС в организации центров общения по месту жительства, спортивных и детских площадок, в организации охраны общественного порядка территории ТОС, работе по благоустройству, озеленению территории, по экологической безопасности и т.п.;</w:t>
      </w:r>
    </w:p>
    <w:p w:rsidR="00C830EB" w:rsidRPr="00C830EB" w:rsidRDefault="00C830EB" w:rsidP="00C830EB">
      <w:pPr>
        <w:shd w:val="clear" w:color="auto" w:fill="FFFFFF"/>
        <w:suppressAutoHyphens w:val="0"/>
        <w:ind w:firstLine="709"/>
        <w:jc w:val="both"/>
        <w:rPr>
          <w:sz w:val="28"/>
          <w:szCs w:val="28"/>
        </w:rPr>
      </w:pPr>
      <w:r w:rsidRPr="00C830EB">
        <w:rPr>
          <w:sz w:val="28"/>
          <w:szCs w:val="28"/>
        </w:rPr>
        <w:t>- отсутствие распределения всей территории муниципального образования за ТОС.</w:t>
      </w:r>
    </w:p>
    <w:p w:rsidR="00C830EB" w:rsidRPr="00C830EB" w:rsidRDefault="00C830EB" w:rsidP="00C830EB">
      <w:pPr>
        <w:shd w:val="clear" w:color="auto" w:fill="FFFFFF"/>
        <w:suppressAutoHyphens w:val="0"/>
        <w:ind w:firstLine="709"/>
        <w:jc w:val="both"/>
        <w:rPr>
          <w:sz w:val="28"/>
          <w:szCs w:val="28"/>
        </w:rPr>
      </w:pPr>
      <w:r w:rsidRPr="00C830EB">
        <w:rPr>
          <w:sz w:val="28"/>
          <w:szCs w:val="28"/>
        </w:rPr>
        <w:t xml:space="preserve">Именно поэтому особое внимание следует уделить на решение вышеуказанных проблем, на создание благоприятных условий для конструктивного сотрудничества органов ТОС с органами местного самоуправления, общественными организациями, предпринимателями, иными заинтересованными организациями и лицами. </w:t>
      </w:r>
    </w:p>
    <w:p w:rsidR="00C830EB" w:rsidRPr="00C830EB" w:rsidRDefault="00C830EB" w:rsidP="00C830EB">
      <w:pPr>
        <w:shd w:val="clear" w:color="auto" w:fill="FFFFFF"/>
        <w:suppressAutoHyphens w:val="0"/>
        <w:ind w:firstLine="709"/>
        <w:jc w:val="both"/>
        <w:rPr>
          <w:sz w:val="28"/>
          <w:szCs w:val="28"/>
        </w:rPr>
      </w:pPr>
      <w:r w:rsidRPr="00C830EB">
        <w:rPr>
          <w:sz w:val="28"/>
          <w:szCs w:val="28"/>
        </w:rPr>
        <w:t>В Бутурлиновском городском поселении достаточно много активистов-общественников, и задачей органов местного самоуправления, в первую очередь, является привлечение данных лиц к ТОС, формирование устойчивого актива из числа органов ТОС, стимулирование органов ТОС к официальной регистрации уставов ТОС. Органы местного самоуправления Бутурлиновского городского поселения нацелены показать значимость ТОС, подчеркнуть его роль в решении актуальных проблем жителей муниципального образования.</w:t>
      </w:r>
    </w:p>
    <w:p w:rsidR="00C830EB" w:rsidRPr="00C830EB" w:rsidRDefault="00C830EB" w:rsidP="00C830EB">
      <w:pPr>
        <w:shd w:val="clear" w:color="auto" w:fill="FFFFFF"/>
        <w:suppressAutoHyphens w:val="0"/>
        <w:ind w:firstLine="708"/>
        <w:jc w:val="both"/>
        <w:rPr>
          <w:sz w:val="28"/>
          <w:szCs w:val="28"/>
        </w:rPr>
      </w:pPr>
      <w:r w:rsidRPr="00C830EB">
        <w:rPr>
          <w:sz w:val="28"/>
          <w:szCs w:val="28"/>
        </w:rPr>
        <w:t xml:space="preserve">Самоорганизация граждан, направленная на решение актуальных проблем Бутурлиновского городского поселения, нуждается в организационной и финансовой поддержке. Но на сегодня целесообразно поддерживать не все возможные инициативы, а только те, которые обеспечивают насущные потребности населения. </w:t>
      </w:r>
    </w:p>
    <w:p w:rsidR="00C830EB" w:rsidRPr="00C830EB" w:rsidRDefault="00C830EB" w:rsidP="00C830EB">
      <w:pPr>
        <w:widowControl w:val="0"/>
        <w:autoSpaceDE w:val="0"/>
        <w:rPr>
          <w:rFonts w:eastAsia="Arial"/>
          <w:bCs/>
          <w:sz w:val="28"/>
          <w:szCs w:val="28"/>
        </w:rPr>
      </w:pPr>
    </w:p>
    <w:p w:rsidR="00C830EB" w:rsidRPr="00C830EB" w:rsidRDefault="00C830EB" w:rsidP="00C830EB">
      <w:pPr>
        <w:widowControl w:val="0"/>
        <w:autoSpaceDE w:val="0"/>
        <w:ind w:firstLine="720"/>
        <w:jc w:val="center"/>
        <w:rPr>
          <w:rFonts w:eastAsia="Arial"/>
          <w:b/>
          <w:bCs/>
          <w:sz w:val="28"/>
          <w:szCs w:val="28"/>
        </w:rPr>
      </w:pPr>
      <w:r w:rsidRPr="00C830EB">
        <w:rPr>
          <w:rFonts w:eastAsia="Arial"/>
          <w:b/>
          <w:bCs/>
          <w:sz w:val="28"/>
          <w:szCs w:val="28"/>
        </w:rPr>
        <w:t>3. Цели, задачи и сроки реализации подпрограммы</w:t>
      </w:r>
    </w:p>
    <w:p w:rsidR="00C830EB" w:rsidRPr="00C830EB" w:rsidRDefault="00C830EB" w:rsidP="00C830EB">
      <w:pPr>
        <w:widowControl w:val="0"/>
        <w:autoSpaceDE w:val="0"/>
        <w:ind w:firstLine="720"/>
        <w:jc w:val="center"/>
        <w:rPr>
          <w:rFonts w:eastAsia="Arial"/>
          <w:b/>
          <w:bCs/>
          <w:sz w:val="28"/>
          <w:szCs w:val="28"/>
        </w:rPr>
      </w:pPr>
    </w:p>
    <w:p w:rsidR="00C830EB" w:rsidRPr="00C830EB" w:rsidRDefault="00C830EB" w:rsidP="00C830EB">
      <w:pPr>
        <w:ind w:firstLine="708"/>
        <w:jc w:val="both"/>
        <w:rPr>
          <w:sz w:val="28"/>
          <w:szCs w:val="28"/>
        </w:rPr>
      </w:pPr>
      <w:r w:rsidRPr="00C830EB">
        <w:rPr>
          <w:sz w:val="28"/>
          <w:szCs w:val="28"/>
        </w:rPr>
        <w:t>Целью подпрограммы является создание условий для повышения активности участия жителей в осуществлении собственных инициатив по вопросам местного значения и развития территориального общественного самоуправления в Бутурлиновском городском поселении.</w:t>
      </w:r>
    </w:p>
    <w:p w:rsidR="00C830EB" w:rsidRPr="00C830EB" w:rsidRDefault="00C830EB" w:rsidP="00C830EB">
      <w:pPr>
        <w:ind w:firstLine="708"/>
        <w:jc w:val="both"/>
        <w:rPr>
          <w:sz w:val="28"/>
          <w:szCs w:val="28"/>
        </w:rPr>
      </w:pPr>
      <w:r w:rsidRPr="00C830EB">
        <w:rPr>
          <w:sz w:val="28"/>
          <w:szCs w:val="28"/>
        </w:rPr>
        <w:t>Для достижения указанной цели необходимо решить следующие задачи:</w:t>
      </w:r>
    </w:p>
    <w:p w:rsidR="00C830EB" w:rsidRPr="00C830EB" w:rsidRDefault="00C830EB" w:rsidP="00C830EB">
      <w:pPr>
        <w:ind w:firstLine="709"/>
        <w:jc w:val="both"/>
        <w:rPr>
          <w:sz w:val="28"/>
          <w:szCs w:val="28"/>
        </w:rPr>
      </w:pPr>
      <w:r w:rsidRPr="00C830EB">
        <w:rPr>
          <w:sz w:val="28"/>
          <w:szCs w:val="28"/>
        </w:rPr>
        <w:t>- обеспечение правовых, финансово-экономических и иных гарантий развития территориального общественного самоуправления в Бутурлиновском городском поселении;</w:t>
      </w:r>
    </w:p>
    <w:p w:rsidR="00C830EB" w:rsidRPr="00C830EB" w:rsidRDefault="00C830EB" w:rsidP="00C830EB">
      <w:pPr>
        <w:ind w:firstLine="709"/>
        <w:jc w:val="both"/>
        <w:rPr>
          <w:sz w:val="28"/>
          <w:szCs w:val="28"/>
        </w:rPr>
      </w:pPr>
      <w:r w:rsidRPr="00C830EB">
        <w:rPr>
          <w:sz w:val="28"/>
          <w:szCs w:val="28"/>
        </w:rPr>
        <w:t xml:space="preserve">- создание системы взаимодействия органов местного самоуправления Бутурлиновского городского поселения и территориальных общественных </w:t>
      </w:r>
      <w:r w:rsidRPr="00C830EB">
        <w:rPr>
          <w:sz w:val="28"/>
          <w:szCs w:val="28"/>
        </w:rPr>
        <w:lastRenderedPageBreak/>
        <w:t>самоуправлений в Бутурлиновском городском поселении по вопросам местного значения;</w:t>
      </w:r>
    </w:p>
    <w:p w:rsidR="00C830EB" w:rsidRPr="00C830EB" w:rsidRDefault="00C830EB" w:rsidP="00C830EB">
      <w:pPr>
        <w:ind w:firstLine="709"/>
        <w:jc w:val="both"/>
        <w:rPr>
          <w:sz w:val="28"/>
          <w:szCs w:val="28"/>
        </w:rPr>
      </w:pPr>
      <w:r w:rsidRPr="00C830EB">
        <w:rPr>
          <w:sz w:val="28"/>
          <w:szCs w:val="28"/>
        </w:rPr>
        <w:t>- обеспечение информационной поддержки территориальных общественных самоуправлений в Бутурлиновском городском поселении;</w:t>
      </w:r>
    </w:p>
    <w:p w:rsidR="00C830EB" w:rsidRPr="00C830EB" w:rsidRDefault="00C830EB" w:rsidP="00C830EB">
      <w:pPr>
        <w:ind w:firstLine="709"/>
        <w:jc w:val="both"/>
        <w:rPr>
          <w:sz w:val="28"/>
          <w:szCs w:val="28"/>
        </w:rPr>
      </w:pPr>
      <w:r w:rsidRPr="00C830EB">
        <w:rPr>
          <w:sz w:val="28"/>
          <w:szCs w:val="28"/>
        </w:rPr>
        <w:t>- создание условий для эффективного решения территориальными общественными самоуправлениями в Бутурлиновском городском поселении проблем соответствующих территорий;</w:t>
      </w:r>
    </w:p>
    <w:p w:rsidR="00C830EB" w:rsidRPr="00C830EB" w:rsidRDefault="00C830EB" w:rsidP="00C830EB">
      <w:pPr>
        <w:ind w:firstLine="709"/>
        <w:jc w:val="both"/>
        <w:rPr>
          <w:sz w:val="28"/>
          <w:szCs w:val="28"/>
        </w:rPr>
      </w:pPr>
      <w:r w:rsidRPr="00C830EB">
        <w:rPr>
          <w:sz w:val="28"/>
          <w:szCs w:val="28"/>
        </w:rPr>
        <w:t>- создание условий для включения жителей в процессы развития и укрепления территориального общественного самоуправления в Бутурлиновском городском поселении.</w:t>
      </w:r>
    </w:p>
    <w:p w:rsidR="00C830EB" w:rsidRPr="00C830EB" w:rsidRDefault="00C830EB" w:rsidP="00C830EB">
      <w:pPr>
        <w:ind w:firstLine="708"/>
        <w:jc w:val="both"/>
        <w:rPr>
          <w:sz w:val="28"/>
          <w:szCs w:val="28"/>
        </w:rPr>
      </w:pPr>
      <w:r w:rsidRPr="00C830EB">
        <w:rPr>
          <w:sz w:val="28"/>
          <w:szCs w:val="28"/>
        </w:rPr>
        <w:t>Срок реализации подпрограммы: 2023-2030 годы.</w:t>
      </w:r>
    </w:p>
    <w:p w:rsidR="00C830EB" w:rsidRPr="00C830EB" w:rsidRDefault="00C830EB" w:rsidP="00C830EB">
      <w:pPr>
        <w:widowControl w:val="0"/>
        <w:autoSpaceDE w:val="0"/>
        <w:ind w:firstLine="720"/>
        <w:jc w:val="center"/>
        <w:rPr>
          <w:rFonts w:eastAsia="Arial"/>
          <w:bCs/>
          <w:sz w:val="28"/>
          <w:szCs w:val="28"/>
        </w:rPr>
      </w:pPr>
    </w:p>
    <w:p w:rsidR="00C830EB" w:rsidRPr="00C830EB" w:rsidRDefault="00C830EB" w:rsidP="00C830EB">
      <w:pPr>
        <w:widowControl w:val="0"/>
        <w:autoSpaceDE w:val="0"/>
        <w:ind w:firstLine="708"/>
        <w:jc w:val="center"/>
        <w:rPr>
          <w:rFonts w:eastAsia="Arial"/>
          <w:b/>
          <w:bCs/>
          <w:sz w:val="28"/>
          <w:szCs w:val="28"/>
        </w:rPr>
      </w:pPr>
      <w:r w:rsidRPr="00C830EB">
        <w:rPr>
          <w:rFonts w:eastAsia="Arial"/>
          <w:b/>
          <w:bCs/>
          <w:sz w:val="28"/>
          <w:szCs w:val="28"/>
        </w:rPr>
        <w:t>4. Обобщенная характеристика реализуемых в составе подпрограммы мероприятий</w:t>
      </w:r>
    </w:p>
    <w:p w:rsidR="00C830EB" w:rsidRPr="00C830EB" w:rsidRDefault="00C830EB" w:rsidP="00C830EB">
      <w:pPr>
        <w:widowControl w:val="0"/>
        <w:autoSpaceDE w:val="0"/>
        <w:ind w:firstLine="708"/>
        <w:jc w:val="center"/>
        <w:rPr>
          <w:rFonts w:eastAsia="Arial"/>
          <w:b/>
          <w:bCs/>
          <w:sz w:val="28"/>
          <w:szCs w:val="28"/>
        </w:rPr>
      </w:pPr>
    </w:p>
    <w:p w:rsidR="00C830EB" w:rsidRPr="00C830EB" w:rsidRDefault="00C830EB" w:rsidP="00C830EB">
      <w:pPr>
        <w:ind w:firstLine="708"/>
        <w:jc w:val="both"/>
        <w:rPr>
          <w:sz w:val="28"/>
          <w:szCs w:val="28"/>
        </w:rPr>
      </w:pPr>
      <w:r w:rsidRPr="00C830EB">
        <w:rPr>
          <w:sz w:val="28"/>
          <w:szCs w:val="28"/>
        </w:rPr>
        <w:t>Комплекс программных мероприятий направлен на развитие территориального общественного самоуправления в Бутурлиновском городском поселении.</w:t>
      </w:r>
    </w:p>
    <w:p w:rsidR="00C830EB" w:rsidRPr="00C830EB" w:rsidRDefault="00C830EB" w:rsidP="00C830EB">
      <w:pPr>
        <w:autoSpaceDE w:val="0"/>
        <w:jc w:val="both"/>
        <w:rPr>
          <w:sz w:val="28"/>
          <w:szCs w:val="28"/>
        </w:rPr>
      </w:pPr>
    </w:p>
    <w:p w:rsidR="00C830EB" w:rsidRPr="00C830EB" w:rsidRDefault="00C830EB" w:rsidP="00C830EB">
      <w:pPr>
        <w:widowControl w:val="0"/>
        <w:autoSpaceDE w:val="0"/>
        <w:ind w:firstLine="708"/>
        <w:jc w:val="center"/>
        <w:rPr>
          <w:rFonts w:eastAsia="Arial"/>
          <w:b/>
          <w:bCs/>
          <w:sz w:val="28"/>
          <w:szCs w:val="28"/>
        </w:rPr>
      </w:pPr>
      <w:r w:rsidRPr="00C830EB">
        <w:rPr>
          <w:rFonts w:eastAsia="Arial"/>
          <w:b/>
          <w:bCs/>
          <w:sz w:val="28"/>
          <w:szCs w:val="28"/>
        </w:rPr>
        <w:t>5. Механизм реализации подпрограммы</w:t>
      </w:r>
    </w:p>
    <w:p w:rsidR="00C830EB" w:rsidRPr="00C830EB" w:rsidRDefault="00C830EB" w:rsidP="00C830EB">
      <w:pPr>
        <w:widowControl w:val="0"/>
        <w:autoSpaceDE w:val="0"/>
        <w:ind w:firstLine="708"/>
        <w:jc w:val="center"/>
        <w:rPr>
          <w:rFonts w:eastAsia="Arial"/>
          <w:b/>
          <w:bCs/>
          <w:sz w:val="28"/>
          <w:szCs w:val="28"/>
        </w:rPr>
      </w:pPr>
    </w:p>
    <w:p w:rsidR="00C830EB" w:rsidRPr="00C830EB" w:rsidRDefault="00C830EB" w:rsidP="00C830EB">
      <w:pPr>
        <w:ind w:firstLine="708"/>
        <w:jc w:val="both"/>
        <w:rPr>
          <w:sz w:val="28"/>
          <w:szCs w:val="28"/>
        </w:rPr>
      </w:pPr>
      <w:r w:rsidRPr="00C830EB">
        <w:rPr>
          <w:sz w:val="28"/>
          <w:szCs w:val="28"/>
        </w:rPr>
        <w:t>Механизм реализации подпрограммы строится на принципах партнёрства, чёткого разграничения полномочий и ответственности всех исполнителей.</w:t>
      </w:r>
    </w:p>
    <w:p w:rsidR="00C830EB" w:rsidRPr="00C830EB" w:rsidRDefault="00C830EB" w:rsidP="00C830EB">
      <w:pPr>
        <w:ind w:firstLine="708"/>
        <w:jc w:val="both"/>
        <w:rPr>
          <w:sz w:val="28"/>
          <w:szCs w:val="28"/>
        </w:rPr>
      </w:pPr>
      <w:r w:rsidRPr="00C830EB">
        <w:rPr>
          <w:sz w:val="28"/>
          <w:szCs w:val="28"/>
        </w:rPr>
        <w:t>Подпрограмма выполняется на основе сотрудничества администрации Бутурлиновского городского поселения, органов территориального общественного самоуправления, общественных организаций, предпринимателей и других заинтересованных лиц.</w:t>
      </w:r>
    </w:p>
    <w:p w:rsidR="00C830EB" w:rsidRPr="00C830EB" w:rsidRDefault="00C830EB" w:rsidP="00C830EB">
      <w:pPr>
        <w:ind w:firstLine="708"/>
        <w:jc w:val="both"/>
        <w:rPr>
          <w:sz w:val="28"/>
          <w:szCs w:val="28"/>
        </w:rPr>
      </w:pPr>
      <w:r w:rsidRPr="00C830EB">
        <w:rPr>
          <w:sz w:val="28"/>
          <w:szCs w:val="28"/>
        </w:rPr>
        <w:t>Реализация программных мероприятий, требующих финансирования из бюджета Бутурлиновского городского поселения, осуществляется посредством исполнения муниципальных контрактов, договоров, заключаемых в соответствии с действующим законодательством. При этом муниципальные контракты, договоры заключаются по итогам размещения муниципальных заказов на поставки товаров, выполнение работ и оказание услуг для муниципальных нужд Бутурлиновского городского поселения.</w:t>
      </w:r>
    </w:p>
    <w:p w:rsidR="00C830EB" w:rsidRPr="00C830EB" w:rsidRDefault="00C830EB" w:rsidP="00C830EB">
      <w:pPr>
        <w:ind w:firstLine="709"/>
        <w:jc w:val="both"/>
        <w:rPr>
          <w:sz w:val="28"/>
          <w:szCs w:val="28"/>
        </w:rPr>
      </w:pPr>
      <w:r w:rsidRPr="00C830EB">
        <w:rPr>
          <w:sz w:val="28"/>
          <w:szCs w:val="28"/>
        </w:rPr>
        <w:t xml:space="preserve">Реализация мероприятий подпрограммы по организационно-методическому обеспечению деятельности территориальных общественных самоуправлений Бутурлиновского городского поселения, не связанных с необходимостью финансирования за счёт средств бюджета Бутурлиновского городского поселения, осуществляется в качестве оказания консультационной и организационной помощи территориальным общественным самоуправлениям. </w:t>
      </w:r>
    </w:p>
    <w:p w:rsidR="00C830EB" w:rsidRPr="00C830EB" w:rsidRDefault="00C830EB" w:rsidP="00C830EB">
      <w:pPr>
        <w:widowControl w:val="0"/>
        <w:autoSpaceDE w:val="0"/>
        <w:ind w:firstLine="708"/>
        <w:jc w:val="both"/>
        <w:rPr>
          <w:rFonts w:eastAsia="Arial"/>
          <w:bCs/>
          <w:sz w:val="28"/>
          <w:szCs w:val="28"/>
        </w:rPr>
      </w:pPr>
    </w:p>
    <w:p w:rsidR="00C830EB" w:rsidRPr="00C830EB" w:rsidRDefault="00C830EB" w:rsidP="00C830EB">
      <w:pPr>
        <w:autoSpaceDE w:val="0"/>
        <w:ind w:firstLine="709"/>
        <w:jc w:val="center"/>
        <w:rPr>
          <w:b/>
          <w:sz w:val="28"/>
          <w:szCs w:val="28"/>
        </w:rPr>
      </w:pPr>
      <w:r w:rsidRPr="00C830EB">
        <w:rPr>
          <w:b/>
          <w:color w:val="000000"/>
          <w:sz w:val="28"/>
          <w:szCs w:val="28"/>
        </w:rPr>
        <w:t>6. Финансовое</w:t>
      </w:r>
      <w:r w:rsidRPr="00C830EB">
        <w:rPr>
          <w:b/>
          <w:sz w:val="28"/>
          <w:szCs w:val="28"/>
        </w:rPr>
        <w:t xml:space="preserve"> обеспечение реализации подпрограммы</w:t>
      </w:r>
    </w:p>
    <w:p w:rsidR="00C830EB" w:rsidRPr="00C830EB" w:rsidRDefault="00C830EB" w:rsidP="00C830EB">
      <w:pPr>
        <w:autoSpaceDE w:val="0"/>
        <w:ind w:firstLine="709"/>
        <w:jc w:val="center"/>
        <w:rPr>
          <w:b/>
          <w:sz w:val="28"/>
          <w:szCs w:val="28"/>
        </w:rPr>
      </w:pPr>
    </w:p>
    <w:p w:rsidR="00C830EB" w:rsidRPr="00C830EB" w:rsidRDefault="00C830EB" w:rsidP="00C830EB">
      <w:pPr>
        <w:ind w:firstLine="708"/>
        <w:jc w:val="both"/>
        <w:rPr>
          <w:sz w:val="28"/>
          <w:szCs w:val="28"/>
        </w:rPr>
      </w:pPr>
      <w:r w:rsidRPr="00C830EB">
        <w:rPr>
          <w:sz w:val="28"/>
          <w:szCs w:val="28"/>
        </w:rPr>
        <w:t xml:space="preserve">Объём расходов на осуществление мероприятий подпрограммы за счет средств бюджета Бутурлиновского городского поселения может ежегодно уточняться на основе оценки эффективности реализации муниципальной </w:t>
      </w:r>
      <w:r w:rsidRPr="00C830EB">
        <w:rPr>
          <w:sz w:val="28"/>
          <w:szCs w:val="28"/>
        </w:rPr>
        <w:lastRenderedPageBreak/>
        <w:t>программы и исходя из утвержденных бюджетных ассигнований и лимитов бюджетных обязательств бюджета Бутурлиновского городского поселения на очередной финансовый год.</w:t>
      </w:r>
    </w:p>
    <w:p w:rsidR="00C830EB" w:rsidRPr="00C830EB" w:rsidRDefault="00C830EB" w:rsidP="00C830EB">
      <w:pPr>
        <w:widowControl w:val="0"/>
        <w:autoSpaceDE w:val="0"/>
        <w:snapToGrid w:val="0"/>
        <w:ind w:firstLine="709"/>
        <w:jc w:val="both"/>
        <w:rPr>
          <w:rFonts w:eastAsia="Arial"/>
          <w:sz w:val="28"/>
          <w:szCs w:val="28"/>
        </w:rPr>
      </w:pPr>
      <w:r w:rsidRPr="00C830EB">
        <w:rPr>
          <w:rFonts w:eastAsia="Arial"/>
          <w:sz w:val="28"/>
          <w:szCs w:val="28"/>
        </w:rPr>
        <w:t>Реализация подпрограммы осуществляется на сумму 2 700,0 тыс. рублей, в том числе:</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 xml:space="preserve">2023 год — 600,0 тыс. рублей, </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2024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2025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2026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2027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2028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2029 год — 300,0 тыс. рублей</w:t>
      </w:r>
    </w:p>
    <w:p w:rsidR="00C830EB" w:rsidRPr="00C830EB" w:rsidRDefault="00C830EB" w:rsidP="00C830EB">
      <w:pPr>
        <w:widowControl w:val="0"/>
        <w:autoSpaceDE w:val="0"/>
        <w:snapToGrid w:val="0"/>
        <w:ind w:firstLine="634"/>
        <w:jc w:val="both"/>
        <w:rPr>
          <w:rFonts w:eastAsia="Arial"/>
          <w:sz w:val="28"/>
          <w:szCs w:val="28"/>
        </w:rPr>
      </w:pPr>
      <w:r w:rsidRPr="00C830EB">
        <w:rPr>
          <w:rFonts w:eastAsia="Arial"/>
          <w:sz w:val="28"/>
          <w:szCs w:val="28"/>
        </w:rPr>
        <w:t>2030 год  -  300,0 тыс. рублей</w:t>
      </w:r>
    </w:p>
    <w:p w:rsidR="00C830EB" w:rsidRPr="00C830EB" w:rsidRDefault="00C830EB" w:rsidP="00C830EB">
      <w:pPr>
        <w:widowControl w:val="0"/>
        <w:autoSpaceDE w:val="0"/>
        <w:ind w:firstLine="720"/>
        <w:jc w:val="both"/>
        <w:rPr>
          <w:sz w:val="28"/>
          <w:szCs w:val="28"/>
        </w:rPr>
      </w:pPr>
    </w:p>
    <w:p w:rsidR="00C830EB" w:rsidRPr="00C830EB" w:rsidRDefault="00C830EB" w:rsidP="00C830EB">
      <w:pPr>
        <w:widowControl w:val="0"/>
        <w:autoSpaceDE w:val="0"/>
        <w:ind w:firstLine="720"/>
        <w:jc w:val="both"/>
        <w:rPr>
          <w:sz w:val="28"/>
          <w:szCs w:val="28"/>
        </w:rPr>
        <w:sectPr w:rsidR="00C830EB" w:rsidRPr="00C830EB" w:rsidSect="00ED740A">
          <w:pgSz w:w="11906" w:h="16838"/>
          <w:pgMar w:top="851" w:right="567" w:bottom="851" w:left="1701" w:header="720" w:footer="720" w:gutter="0"/>
          <w:cols w:space="720"/>
          <w:docGrid w:linePitch="360"/>
        </w:sectPr>
      </w:pPr>
    </w:p>
    <w:p w:rsidR="00C830EB" w:rsidRPr="00C830EB" w:rsidRDefault="00C830EB" w:rsidP="00C830EB">
      <w:pPr>
        <w:widowControl w:val="0"/>
        <w:autoSpaceDE w:val="0"/>
        <w:ind w:left="3969"/>
        <w:jc w:val="both"/>
        <w:rPr>
          <w:rFonts w:eastAsia="Arial"/>
          <w:bCs/>
          <w:sz w:val="28"/>
          <w:szCs w:val="28"/>
        </w:rPr>
      </w:pPr>
      <w:r w:rsidRPr="00C830EB">
        <w:rPr>
          <w:rFonts w:eastAsia="Arial"/>
          <w:bCs/>
          <w:sz w:val="28"/>
          <w:szCs w:val="28"/>
        </w:rPr>
        <w:lastRenderedPageBreak/>
        <w:t>Приложение 1</w:t>
      </w:r>
    </w:p>
    <w:p w:rsidR="00C830EB" w:rsidRPr="00C830EB" w:rsidRDefault="00C830EB" w:rsidP="00C830EB">
      <w:pPr>
        <w:widowControl w:val="0"/>
        <w:autoSpaceDE w:val="0"/>
        <w:ind w:left="3969"/>
        <w:jc w:val="both"/>
        <w:rPr>
          <w:rFonts w:eastAsia="Arial"/>
          <w:sz w:val="28"/>
          <w:szCs w:val="28"/>
        </w:rPr>
      </w:pPr>
      <w:r w:rsidRPr="00C830EB">
        <w:rPr>
          <w:rFonts w:eastAsia="Arial"/>
          <w:bCs/>
          <w:sz w:val="28"/>
          <w:szCs w:val="28"/>
        </w:rPr>
        <w:t>к муниципальной программе Бутурлиновского городского поселения Бутурлиновского муниципального района Воронежской области «</w:t>
      </w:r>
      <w:r w:rsidRPr="00C830EB">
        <w:rPr>
          <w:rFonts w:eastAsia="Arial"/>
          <w:sz w:val="28"/>
          <w:szCs w:val="28"/>
        </w:rPr>
        <w:t>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w:t>
      </w:r>
      <w:r w:rsidRPr="00C830EB">
        <w:rPr>
          <w:rFonts w:eastAsia="Arial"/>
          <w:b/>
          <w:bCs/>
          <w:sz w:val="28"/>
          <w:szCs w:val="28"/>
        </w:rPr>
        <w:t>е</w:t>
      </w:r>
      <w:r w:rsidRPr="00C830EB">
        <w:rPr>
          <w:rFonts w:eastAsia="Arial"/>
          <w:sz w:val="28"/>
          <w:szCs w:val="28"/>
        </w:rPr>
        <w:t>жской области на 2023 -2030 годы»</w:t>
      </w:r>
    </w:p>
    <w:p w:rsidR="00C830EB" w:rsidRPr="00C830EB" w:rsidRDefault="00C830EB" w:rsidP="00C830EB">
      <w:pPr>
        <w:widowControl w:val="0"/>
        <w:autoSpaceDE w:val="0"/>
        <w:jc w:val="right"/>
        <w:rPr>
          <w:rFonts w:cs="Calibri"/>
          <w:sz w:val="28"/>
          <w:szCs w:val="28"/>
        </w:rPr>
      </w:pPr>
    </w:p>
    <w:p w:rsidR="00C830EB" w:rsidRPr="00C830EB" w:rsidRDefault="00C830EB" w:rsidP="00C830EB">
      <w:pPr>
        <w:widowControl w:val="0"/>
        <w:autoSpaceDE w:val="0"/>
        <w:jc w:val="center"/>
        <w:rPr>
          <w:b/>
          <w:sz w:val="28"/>
          <w:szCs w:val="28"/>
        </w:rPr>
      </w:pPr>
      <w:bookmarkStart w:id="0" w:name="Par359"/>
      <w:bookmarkEnd w:id="0"/>
      <w:r w:rsidRPr="00C830EB">
        <w:rPr>
          <w:b/>
          <w:sz w:val="28"/>
          <w:szCs w:val="28"/>
        </w:rPr>
        <w:t>СВЕДЕНИЯ</w:t>
      </w:r>
    </w:p>
    <w:p w:rsidR="00C830EB" w:rsidRPr="00C830EB" w:rsidRDefault="00C830EB" w:rsidP="00C830EB">
      <w:pPr>
        <w:widowControl w:val="0"/>
        <w:autoSpaceDE w:val="0"/>
        <w:jc w:val="center"/>
        <w:rPr>
          <w:b/>
          <w:sz w:val="28"/>
          <w:szCs w:val="28"/>
        </w:rPr>
      </w:pPr>
      <w:r w:rsidRPr="00C830EB">
        <w:rPr>
          <w:b/>
          <w:sz w:val="28"/>
          <w:szCs w:val="28"/>
        </w:rPr>
        <w:t xml:space="preserve">О ЦЕЛЕВЫХ ИНДИКАТОРАХ, ПОКАЗАТЕЛЯХ </w:t>
      </w:r>
    </w:p>
    <w:p w:rsidR="00C830EB" w:rsidRPr="00C830EB" w:rsidRDefault="00C830EB" w:rsidP="00C830EB">
      <w:pPr>
        <w:jc w:val="center"/>
        <w:rPr>
          <w:b/>
          <w:color w:val="000000"/>
          <w:sz w:val="28"/>
          <w:szCs w:val="28"/>
        </w:rPr>
      </w:pPr>
      <w:r w:rsidRPr="00C830EB">
        <w:rPr>
          <w:b/>
          <w:color w:val="000000"/>
          <w:sz w:val="28"/>
          <w:szCs w:val="28"/>
        </w:rPr>
        <w:t xml:space="preserve">муниципальной программы </w:t>
      </w:r>
      <w:r w:rsidRPr="00C830EB">
        <w:rPr>
          <w:b/>
          <w:bCs/>
          <w:sz w:val="28"/>
          <w:szCs w:val="28"/>
        </w:rPr>
        <w:t xml:space="preserve">Бутурлиновского городского поселения Бутурлиновского муниципального района Воронежской области </w:t>
      </w:r>
      <w:r w:rsidRPr="00C830EB">
        <w:rPr>
          <w:b/>
          <w:color w:val="000000"/>
          <w:sz w:val="28"/>
          <w:szCs w:val="28"/>
        </w:rPr>
        <w:t xml:space="preserve">«Поддержка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w:t>
      </w:r>
    </w:p>
    <w:p w:rsidR="00C830EB" w:rsidRPr="00C830EB" w:rsidRDefault="00C830EB" w:rsidP="00C830EB">
      <w:pPr>
        <w:jc w:val="center"/>
        <w:rPr>
          <w:b/>
          <w:color w:val="000000"/>
          <w:sz w:val="28"/>
          <w:szCs w:val="28"/>
        </w:rPr>
      </w:pPr>
      <w:r w:rsidRPr="00C830EB">
        <w:rPr>
          <w:b/>
          <w:color w:val="000000"/>
          <w:sz w:val="28"/>
          <w:szCs w:val="28"/>
        </w:rPr>
        <w:t>на 2023-2030 годы»</w:t>
      </w:r>
    </w:p>
    <w:p w:rsidR="00C830EB" w:rsidRPr="00C830EB" w:rsidRDefault="00C830EB" w:rsidP="00C830EB">
      <w:pPr>
        <w:widowControl w:val="0"/>
        <w:autoSpaceDE w:val="0"/>
        <w:ind w:firstLine="540"/>
        <w:jc w:val="both"/>
        <w:rPr>
          <w:rFonts w:cs="Calibri"/>
          <w:sz w:val="28"/>
          <w:szCs w:val="28"/>
        </w:rPr>
      </w:pPr>
    </w:p>
    <w:tbl>
      <w:tblPr>
        <w:tblW w:w="10819" w:type="dxa"/>
        <w:tblInd w:w="-930" w:type="dxa"/>
        <w:tblLayout w:type="fixed"/>
        <w:tblLook w:val="0000" w:firstRow="0" w:lastRow="0" w:firstColumn="0" w:lastColumn="0" w:noHBand="0" w:noVBand="0"/>
      </w:tblPr>
      <w:tblGrid>
        <w:gridCol w:w="720"/>
        <w:gridCol w:w="2128"/>
        <w:gridCol w:w="624"/>
        <w:gridCol w:w="843"/>
        <w:gridCol w:w="977"/>
        <w:gridCol w:w="1062"/>
        <w:gridCol w:w="1045"/>
        <w:gridCol w:w="927"/>
        <w:gridCol w:w="782"/>
        <w:gridCol w:w="851"/>
        <w:gridCol w:w="860"/>
      </w:tblGrid>
      <w:tr w:rsidR="00C830EB" w:rsidRPr="00C830EB" w:rsidTr="005C65CB">
        <w:tc>
          <w:tcPr>
            <w:tcW w:w="720"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 xml:space="preserve">№ </w:t>
            </w:r>
            <w:proofErr w:type="gramStart"/>
            <w:r w:rsidRPr="00C830EB">
              <w:rPr>
                <w:rFonts w:eastAsia="Calibri"/>
                <w:sz w:val="26"/>
                <w:szCs w:val="26"/>
              </w:rPr>
              <w:t>п</w:t>
            </w:r>
            <w:proofErr w:type="gramEnd"/>
            <w:r w:rsidRPr="00C830EB">
              <w:rPr>
                <w:rFonts w:eastAsia="Calibri"/>
                <w:sz w:val="26"/>
                <w:szCs w:val="26"/>
              </w:rPr>
              <w:t>/п</w:t>
            </w:r>
          </w:p>
        </w:tc>
        <w:tc>
          <w:tcPr>
            <w:tcW w:w="2128"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Целевой индикатор</w:t>
            </w:r>
          </w:p>
        </w:tc>
        <w:tc>
          <w:tcPr>
            <w:tcW w:w="624"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ед. измерения</w:t>
            </w:r>
          </w:p>
        </w:tc>
        <w:tc>
          <w:tcPr>
            <w:tcW w:w="7347" w:type="dxa"/>
            <w:gridSpan w:val="8"/>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Значения показателей</w:t>
            </w:r>
          </w:p>
        </w:tc>
      </w:tr>
      <w:tr w:rsidR="00C830EB" w:rsidRPr="00C830EB" w:rsidTr="005C65CB">
        <w:tc>
          <w:tcPr>
            <w:tcW w:w="720" w:type="dxa"/>
            <w:vMerge/>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p>
        </w:tc>
        <w:tc>
          <w:tcPr>
            <w:tcW w:w="2128" w:type="dxa"/>
            <w:vMerge/>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p>
        </w:tc>
        <w:tc>
          <w:tcPr>
            <w:tcW w:w="624" w:type="dxa"/>
            <w:vMerge/>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p>
        </w:tc>
        <w:tc>
          <w:tcPr>
            <w:tcW w:w="843"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текущий 2023 год</w:t>
            </w:r>
          </w:p>
        </w:tc>
        <w:tc>
          <w:tcPr>
            <w:tcW w:w="977"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очередной финансовый 2024 год</w:t>
            </w:r>
          </w:p>
        </w:tc>
        <w:tc>
          <w:tcPr>
            <w:tcW w:w="106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очередной финансовый 2025 год</w:t>
            </w:r>
          </w:p>
        </w:tc>
        <w:tc>
          <w:tcPr>
            <w:tcW w:w="1045"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очередной финансовый 2026 год</w:t>
            </w:r>
          </w:p>
        </w:tc>
        <w:tc>
          <w:tcPr>
            <w:tcW w:w="927"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очередной финансовый 2027 год</w:t>
            </w:r>
          </w:p>
        </w:tc>
        <w:tc>
          <w:tcPr>
            <w:tcW w:w="78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очередной финансовый 2028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очередной финансовый 2029 год</w:t>
            </w:r>
          </w:p>
        </w:tc>
        <w:tc>
          <w:tcPr>
            <w:tcW w:w="860" w:type="dxa"/>
            <w:tcBorders>
              <w:top w:val="single" w:sz="4" w:space="0" w:color="000000"/>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очередной финансовый 2030 год</w:t>
            </w:r>
          </w:p>
        </w:tc>
      </w:tr>
      <w:tr w:rsidR="00C830EB" w:rsidRPr="00C830EB" w:rsidTr="005C65CB">
        <w:trPr>
          <w:trHeight w:val="1036"/>
        </w:trPr>
        <w:tc>
          <w:tcPr>
            <w:tcW w:w="720"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w:t>
            </w:r>
          </w:p>
        </w:tc>
        <w:tc>
          <w:tcPr>
            <w:tcW w:w="2128"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both"/>
              <w:rPr>
                <w:sz w:val="26"/>
                <w:szCs w:val="26"/>
              </w:rPr>
            </w:pPr>
            <w:r w:rsidRPr="00C830EB">
              <w:rPr>
                <w:sz w:val="26"/>
                <w:szCs w:val="26"/>
              </w:rPr>
              <w:t>Количество органов территориального общественного самоуправления, созданных и действующих на территории Бутурлиновского городского поселения</w:t>
            </w:r>
          </w:p>
        </w:tc>
        <w:tc>
          <w:tcPr>
            <w:tcW w:w="624"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ед.</w:t>
            </w:r>
          </w:p>
        </w:tc>
        <w:tc>
          <w:tcPr>
            <w:tcW w:w="843"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10</w:t>
            </w:r>
          </w:p>
        </w:tc>
        <w:tc>
          <w:tcPr>
            <w:tcW w:w="977"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11</w:t>
            </w:r>
          </w:p>
        </w:tc>
        <w:tc>
          <w:tcPr>
            <w:tcW w:w="106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12</w:t>
            </w:r>
          </w:p>
        </w:tc>
        <w:tc>
          <w:tcPr>
            <w:tcW w:w="1045"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13</w:t>
            </w:r>
          </w:p>
        </w:tc>
        <w:tc>
          <w:tcPr>
            <w:tcW w:w="927"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14</w:t>
            </w:r>
          </w:p>
        </w:tc>
        <w:tc>
          <w:tcPr>
            <w:tcW w:w="78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16</w:t>
            </w:r>
          </w:p>
        </w:tc>
        <w:tc>
          <w:tcPr>
            <w:tcW w:w="860" w:type="dxa"/>
            <w:tcBorders>
              <w:top w:val="single" w:sz="4" w:space="0" w:color="000000"/>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17</w:t>
            </w:r>
          </w:p>
        </w:tc>
      </w:tr>
    </w:tbl>
    <w:p w:rsidR="00C830EB" w:rsidRPr="00C830EB" w:rsidRDefault="00C830EB" w:rsidP="00C830EB">
      <w:pPr>
        <w:rPr>
          <w:sz w:val="20"/>
          <w:szCs w:val="20"/>
        </w:rPr>
        <w:sectPr w:rsidR="00C830EB" w:rsidRPr="00C830EB">
          <w:pgSz w:w="11906" w:h="16838"/>
          <w:pgMar w:top="1134" w:right="563" w:bottom="1134" w:left="1618" w:header="720" w:footer="720" w:gutter="0"/>
          <w:cols w:space="720"/>
          <w:docGrid w:linePitch="360"/>
        </w:sectPr>
      </w:pPr>
    </w:p>
    <w:p w:rsidR="00C830EB" w:rsidRPr="00C830EB" w:rsidRDefault="00C830EB" w:rsidP="00C830EB">
      <w:pPr>
        <w:widowControl w:val="0"/>
        <w:autoSpaceDE w:val="0"/>
        <w:ind w:left="8505"/>
        <w:jc w:val="both"/>
        <w:rPr>
          <w:rFonts w:eastAsia="Arial"/>
          <w:bCs/>
          <w:sz w:val="28"/>
          <w:szCs w:val="28"/>
        </w:rPr>
      </w:pPr>
      <w:r w:rsidRPr="00C830EB">
        <w:rPr>
          <w:rFonts w:eastAsia="Arial"/>
          <w:bCs/>
          <w:sz w:val="28"/>
          <w:szCs w:val="28"/>
        </w:rPr>
        <w:lastRenderedPageBreak/>
        <w:t>Приложение 2</w:t>
      </w:r>
    </w:p>
    <w:p w:rsidR="00C830EB" w:rsidRPr="00C830EB" w:rsidRDefault="00C830EB" w:rsidP="00C830EB">
      <w:pPr>
        <w:widowControl w:val="0"/>
        <w:autoSpaceDE w:val="0"/>
        <w:ind w:left="8505"/>
        <w:jc w:val="both"/>
        <w:rPr>
          <w:rFonts w:eastAsia="Arial"/>
          <w:sz w:val="28"/>
          <w:szCs w:val="28"/>
        </w:rPr>
      </w:pPr>
      <w:r w:rsidRPr="00C830EB">
        <w:rPr>
          <w:rFonts w:eastAsia="Arial"/>
          <w:bCs/>
          <w:sz w:val="28"/>
          <w:szCs w:val="28"/>
        </w:rPr>
        <w:t>к муниципальной программе Бутурлиновского городского поселения Бутурлиновского муниципального района Воронежской области «</w:t>
      </w:r>
      <w:r w:rsidRPr="00C830EB">
        <w:rPr>
          <w:rFonts w:eastAsia="Arial"/>
          <w:sz w:val="28"/>
          <w:szCs w:val="28"/>
        </w:rPr>
        <w:t>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w:t>
      </w:r>
      <w:r w:rsidRPr="00C830EB">
        <w:rPr>
          <w:rFonts w:eastAsia="Arial"/>
          <w:b/>
          <w:bCs/>
          <w:sz w:val="28"/>
          <w:szCs w:val="28"/>
        </w:rPr>
        <w:t>е</w:t>
      </w:r>
      <w:r w:rsidRPr="00C830EB">
        <w:rPr>
          <w:rFonts w:eastAsia="Arial"/>
          <w:sz w:val="28"/>
          <w:szCs w:val="28"/>
        </w:rPr>
        <w:t>жской области на 2023 -2030 годы»</w:t>
      </w:r>
    </w:p>
    <w:p w:rsidR="00C830EB" w:rsidRPr="00C830EB" w:rsidRDefault="00C830EB" w:rsidP="00C830EB">
      <w:pPr>
        <w:widowControl w:val="0"/>
        <w:autoSpaceDE w:val="0"/>
        <w:ind w:firstLine="540"/>
        <w:jc w:val="right"/>
        <w:rPr>
          <w:sz w:val="10"/>
          <w:szCs w:val="10"/>
        </w:rPr>
      </w:pPr>
    </w:p>
    <w:p w:rsidR="00C830EB" w:rsidRPr="00C830EB" w:rsidRDefault="00C830EB" w:rsidP="00C830EB">
      <w:pPr>
        <w:widowControl w:val="0"/>
        <w:autoSpaceDE w:val="0"/>
        <w:jc w:val="center"/>
        <w:rPr>
          <w:b/>
          <w:sz w:val="28"/>
          <w:szCs w:val="28"/>
        </w:rPr>
      </w:pPr>
      <w:bookmarkStart w:id="1" w:name="Par398"/>
      <w:bookmarkEnd w:id="1"/>
      <w:r w:rsidRPr="00C830EB">
        <w:rPr>
          <w:b/>
          <w:sz w:val="28"/>
          <w:szCs w:val="28"/>
        </w:rPr>
        <w:t>ПЕРЕЧЕНЬ</w:t>
      </w:r>
    </w:p>
    <w:p w:rsidR="00C830EB" w:rsidRPr="00C830EB" w:rsidRDefault="00C830EB" w:rsidP="00C830EB">
      <w:pPr>
        <w:widowControl w:val="0"/>
        <w:autoSpaceDE w:val="0"/>
        <w:jc w:val="center"/>
        <w:rPr>
          <w:b/>
          <w:sz w:val="28"/>
          <w:szCs w:val="28"/>
        </w:rPr>
      </w:pPr>
      <w:r w:rsidRPr="00C830EB">
        <w:rPr>
          <w:b/>
          <w:sz w:val="28"/>
          <w:szCs w:val="28"/>
        </w:rPr>
        <w:t xml:space="preserve">И КРАТКОЕ ОПИСАНИЕ </w:t>
      </w:r>
      <w:proofErr w:type="gramStart"/>
      <w:r w:rsidRPr="00C830EB">
        <w:rPr>
          <w:b/>
          <w:sz w:val="28"/>
          <w:szCs w:val="28"/>
        </w:rPr>
        <w:t>РЕАЛИЗУЕМЫХ</w:t>
      </w:r>
      <w:proofErr w:type="gramEnd"/>
      <w:r w:rsidRPr="00C830EB">
        <w:rPr>
          <w:b/>
          <w:sz w:val="28"/>
          <w:szCs w:val="28"/>
        </w:rPr>
        <w:t xml:space="preserve"> В СОСТАВЕ</w:t>
      </w:r>
    </w:p>
    <w:p w:rsidR="00C830EB" w:rsidRPr="00C830EB" w:rsidRDefault="00C830EB" w:rsidP="00C830EB">
      <w:pPr>
        <w:widowControl w:val="0"/>
        <w:autoSpaceDE w:val="0"/>
        <w:jc w:val="center"/>
        <w:rPr>
          <w:b/>
          <w:sz w:val="28"/>
          <w:szCs w:val="28"/>
        </w:rPr>
      </w:pPr>
      <w:r w:rsidRPr="00C830EB">
        <w:rPr>
          <w:b/>
          <w:sz w:val="28"/>
          <w:szCs w:val="28"/>
        </w:rPr>
        <w:t>МУНИЦИПАЛЬНОЙ ПРОГРАММЫ ОТДЕЛЬНЫХ МЕРОПРИЯТИЙ</w:t>
      </w:r>
    </w:p>
    <w:p w:rsidR="00C830EB" w:rsidRPr="00C830EB" w:rsidRDefault="00C830EB" w:rsidP="00C830EB">
      <w:pPr>
        <w:widowControl w:val="0"/>
        <w:tabs>
          <w:tab w:val="left" w:pos="7770"/>
        </w:tabs>
        <w:autoSpaceDE w:val="0"/>
        <w:rPr>
          <w:b/>
          <w:sz w:val="10"/>
          <w:szCs w:val="10"/>
        </w:rPr>
      </w:pPr>
      <w:r w:rsidRPr="00C830EB">
        <w:rPr>
          <w:b/>
          <w:sz w:val="10"/>
          <w:szCs w:val="10"/>
        </w:rPr>
        <w:tab/>
      </w:r>
    </w:p>
    <w:tbl>
      <w:tblPr>
        <w:tblW w:w="14671" w:type="dxa"/>
        <w:tblInd w:w="75" w:type="dxa"/>
        <w:tblLayout w:type="fixed"/>
        <w:tblCellMar>
          <w:left w:w="75" w:type="dxa"/>
          <w:right w:w="75" w:type="dxa"/>
        </w:tblCellMar>
        <w:tblLook w:val="0000" w:firstRow="0" w:lastRow="0" w:firstColumn="0" w:lastColumn="0" w:noHBand="0" w:noVBand="0"/>
      </w:tblPr>
      <w:tblGrid>
        <w:gridCol w:w="600"/>
        <w:gridCol w:w="5070"/>
        <w:gridCol w:w="2234"/>
        <w:gridCol w:w="2302"/>
        <w:gridCol w:w="4465"/>
      </w:tblGrid>
      <w:tr w:rsidR="00C830EB" w:rsidRPr="00C830EB" w:rsidTr="005C65CB">
        <w:tc>
          <w:tcPr>
            <w:tcW w:w="600"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w:t>
            </w:r>
            <w:r w:rsidRPr="00C830EB">
              <w:rPr>
                <w:rFonts w:eastAsia="Arial"/>
                <w:sz w:val="26"/>
                <w:szCs w:val="26"/>
              </w:rPr>
              <w:br/>
            </w:r>
            <w:proofErr w:type="gramStart"/>
            <w:r w:rsidRPr="00C830EB">
              <w:rPr>
                <w:rFonts w:eastAsia="Arial"/>
                <w:sz w:val="26"/>
                <w:szCs w:val="26"/>
              </w:rPr>
              <w:t>п</w:t>
            </w:r>
            <w:proofErr w:type="gramEnd"/>
            <w:r w:rsidRPr="00C830EB">
              <w:rPr>
                <w:rFonts w:eastAsia="Arial"/>
                <w:sz w:val="26"/>
                <w:szCs w:val="26"/>
              </w:rPr>
              <w:t>/п</w:t>
            </w:r>
          </w:p>
        </w:tc>
        <w:tc>
          <w:tcPr>
            <w:tcW w:w="5070"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Наименование мероприятия</w:t>
            </w:r>
            <w:r w:rsidRPr="00C830EB">
              <w:rPr>
                <w:rFonts w:eastAsia="Arial"/>
                <w:sz w:val="26"/>
                <w:szCs w:val="26"/>
              </w:rPr>
              <w:br/>
            </w:r>
          </w:p>
        </w:tc>
        <w:tc>
          <w:tcPr>
            <w:tcW w:w="4536" w:type="dxa"/>
            <w:gridSpan w:val="2"/>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Срок исполнения</w:t>
            </w:r>
          </w:p>
        </w:tc>
        <w:tc>
          <w:tcPr>
            <w:tcW w:w="44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Ожидаемый непосредственный результат (краткое описание)</w:t>
            </w:r>
          </w:p>
        </w:tc>
      </w:tr>
      <w:tr w:rsidR="00C830EB" w:rsidRPr="00C830EB" w:rsidTr="005C65CB">
        <w:tc>
          <w:tcPr>
            <w:tcW w:w="600" w:type="dxa"/>
            <w:vMerge/>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snapToGrid w:val="0"/>
              <w:jc w:val="center"/>
              <w:rPr>
                <w:sz w:val="26"/>
                <w:szCs w:val="26"/>
              </w:rPr>
            </w:pPr>
          </w:p>
        </w:tc>
        <w:tc>
          <w:tcPr>
            <w:tcW w:w="5070" w:type="dxa"/>
            <w:vMerge/>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snapToGrid w:val="0"/>
              <w:jc w:val="center"/>
              <w:rPr>
                <w:sz w:val="26"/>
                <w:szCs w:val="26"/>
              </w:rPr>
            </w:pPr>
          </w:p>
        </w:tc>
        <w:tc>
          <w:tcPr>
            <w:tcW w:w="22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начала реализации</w:t>
            </w:r>
          </w:p>
        </w:tc>
        <w:tc>
          <w:tcPr>
            <w:tcW w:w="230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окончания реализации</w:t>
            </w:r>
          </w:p>
        </w:tc>
        <w:tc>
          <w:tcPr>
            <w:tcW w:w="4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0EB" w:rsidRPr="00C830EB" w:rsidRDefault="00C830EB" w:rsidP="00C830EB">
            <w:pPr>
              <w:snapToGrid w:val="0"/>
              <w:rPr>
                <w:sz w:val="26"/>
                <w:szCs w:val="26"/>
              </w:rPr>
            </w:pPr>
          </w:p>
        </w:tc>
      </w:tr>
      <w:tr w:rsidR="00C830EB" w:rsidRPr="00C830EB" w:rsidTr="005C65CB">
        <w:tc>
          <w:tcPr>
            <w:tcW w:w="600"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1</w:t>
            </w:r>
          </w:p>
        </w:tc>
        <w:tc>
          <w:tcPr>
            <w:tcW w:w="5070"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w:t>
            </w:r>
          </w:p>
        </w:tc>
        <w:tc>
          <w:tcPr>
            <w:tcW w:w="22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4</w:t>
            </w:r>
          </w:p>
        </w:tc>
        <w:tc>
          <w:tcPr>
            <w:tcW w:w="230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5</w:t>
            </w:r>
          </w:p>
        </w:tc>
        <w:tc>
          <w:tcPr>
            <w:tcW w:w="4465"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6</w:t>
            </w:r>
          </w:p>
        </w:tc>
      </w:tr>
      <w:tr w:rsidR="00C830EB" w:rsidRPr="00C830EB" w:rsidTr="005C65CB">
        <w:tc>
          <w:tcPr>
            <w:tcW w:w="600"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1.</w:t>
            </w:r>
          </w:p>
        </w:tc>
        <w:tc>
          <w:tcPr>
            <w:tcW w:w="5070" w:type="dxa"/>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Участие граждан и коллективов в реализации социально-значимых проектов, относящихся к решению вопросов местного значения</w:t>
            </w:r>
          </w:p>
        </w:tc>
        <w:tc>
          <w:tcPr>
            <w:tcW w:w="22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2023</w:t>
            </w:r>
          </w:p>
        </w:tc>
        <w:tc>
          <w:tcPr>
            <w:tcW w:w="230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2030</w:t>
            </w:r>
          </w:p>
        </w:tc>
        <w:tc>
          <w:tcPr>
            <w:tcW w:w="4465"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Развитие системы территориального общественного самоуправления Бутурлиновского городского поселения</w:t>
            </w:r>
          </w:p>
        </w:tc>
      </w:tr>
      <w:tr w:rsidR="00C830EB" w:rsidRPr="00C830EB" w:rsidTr="005C65CB">
        <w:tc>
          <w:tcPr>
            <w:tcW w:w="600"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w:t>
            </w:r>
          </w:p>
        </w:tc>
        <w:tc>
          <w:tcPr>
            <w:tcW w:w="5070" w:type="dxa"/>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Мероприятия по созданию условий для деятельности территориального общественного самоуправления</w:t>
            </w:r>
          </w:p>
        </w:tc>
        <w:tc>
          <w:tcPr>
            <w:tcW w:w="22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2023</w:t>
            </w:r>
          </w:p>
        </w:tc>
        <w:tc>
          <w:tcPr>
            <w:tcW w:w="230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2030</w:t>
            </w:r>
          </w:p>
        </w:tc>
        <w:tc>
          <w:tcPr>
            <w:tcW w:w="4465"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Развитие системы территориального общественного самоуправления Бутурлиновского городского поселения</w:t>
            </w:r>
          </w:p>
        </w:tc>
      </w:tr>
      <w:tr w:rsidR="00C830EB" w:rsidRPr="00C830EB" w:rsidTr="005C65CB">
        <w:tc>
          <w:tcPr>
            <w:tcW w:w="600"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3.</w:t>
            </w:r>
          </w:p>
        </w:tc>
        <w:tc>
          <w:tcPr>
            <w:tcW w:w="5070" w:type="dxa"/>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Мероприятия по реализации социально значимых проектов, подготовленных органами ТОС</w:t>
            </w:r>
          </w:p>
        </w:tc>
        <w:tc>
          <w:tcPr>
            <w:tcW w:w="22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2023</w:t>
            </w:r>
          </w:p>
        </w:tc>
        <w:tc>
          <w:tcPr>
            <w:tcW w:w="230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2030</w:t>
            </w:r>
          </w:p>
        </w:tc>
        <w:tc>
          <w:tcPr>
            <w:tcW w:w="4465"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Развитие системы территориального общественного самоуправления Бутурлиновского городского поселения</w:t>
            </w:r>
          </w:p>
        </w:tc>
      </w:tr>
    </w:tbl>
    <w:p w:rsidR="00C830EB" w:rsidRPr="00C830EB" w:rsidRDefault="00C830EB" w:rsidP="00C830EB">
      <w:pPr>
        <w:rPr>
          <w:sz w:val="20"/>
          <w:szCs w:val="20"/>
        </w:rPr>
        <w:sectPr w:rsidR="00C830EB" w:rsidRPr="00C830EB">
          <w:pgSz w:w="16838" w:h="11906" w:orient="landscape"/>
          <w:pgMar w:top="1701" w:right="1134" w:bottom="851" w:left="1134" w:header="720" w:footer="720" w:gutter="0"/>
          <w:cols w:space="720"/>
          <w:docGrid w:linePitch="360" w:charSpace="8192"/>
        </w:sectPr>
      </w:pPr>
    </w:p>
    <w:p w:rsidR="00C830EB" w:rsidRPr="00C830EB" w:rsidRDefault="00C830EB" w:rsidP="00C830EB">
      <w:pPr>
        <w:widowControl w:val="0"/>
        <w:autoSpaceDE w:val="0"/>
        <w:ind w:left="8505"/>
        <w:jc w:val="both"/>
        <w:rPr>
          <w:rFonts w:eastAsia="Arial"/>
          <w:bCs/>
          <w:sz w:val="28"/>
          <w:szCs w:val="28"/>
        </w:rPr>
      </w:pPr>
      <w:bookmarkStart w:id="2" w:name="Par348"/>
      <w:bookmarkEnd w:id="2"/>
      <w:r w:rsidRPr="00C830EB">
        <w:rPr>
          <w:rFonts w:eastAsia="Arial"/>
          <w:bCs/>
          <w:sz w:val="28"/>
          <w:szCs w:val="28"/>
        </w:rPr>
        <w:lastRenderedPageBreak/>
        <w:t>Приложение 3</w:t>
      </w:r>
    </w:p>
    <w:p w:rsidR="00C830EB" w:rsidRPr="00C830EB" w:rsidRDefault="00C830EB" w:rsidP="00C830EB">
      <w:pPr>
        <w:widowControl w:val="0"/>
        <w:autoSpaceDE w:val="0"/>
        <w:ind w:left="8505"/>
        <w:jc w:val="both"/>
        <w:rPr>
          <w:rFonts w:eastAsia="Arial"/>
          <w:sz w:val="28"/>
          <w:szCs w:val="28"/>
        </w:rPr>
      </w:pPr>
      <w:r w:rsidRPr="00C830EB">
        <w:rPr>
          <w:rFonts w:eastAsia="Arial"/>
          <w:bCs/>
          <w:sz w:val="28"/>
          <w:szCs w:val="28"/>
        </w:rPr>
        <w:t>к муниципальной программе Бутурлиновского городского поселения Бутурлиновского муниципального района Воронежской области «</w:t>
      </w:r>
      <w:r w:rsidRPr="00C830EB">
        <w:rPr>
          <w:rFonts w:eastAsia="Arial"/>
          <w:sz w:val="28"/>
          <w:szCs w:val="28"/>
        </w:rPr>
        <w:t>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w:t>
      </w:r>
      <w:r w:rsidRPr="00C830EB">
        <w:rPr>
          <w:rFonts w:eastAsia="Arial"/>
          <w:b/>
          <w:bCs/>
          <w:sz w:val="28"/>
          <w:szCs w:val="28"/>
        </w:rPr>
        <w:t>е</w:t>
      </w:r>
      <w:r w:rsidRPr="00C830EB">
        <w:rPr>
          <w:rFonts w:eastAsia="Arial"/>
          <w:sz w:val="28"/>
          <w:szCs w:val="28"/>
        </w:rPr>
        <w:t>жской области на 2023 -2030 годы»</w:t>
      </w:r>
    </w:p>
    <w:p w:rsidR="00C830EB" w:rsidRPr="00C830EB" w:rsidRDefault="00C830EB" w:rsidP="00C830EB">
      <w:pPr>
        <w:widowControl w:val="0"/>
        <w:autoSpaceDE w:val="0"/>
        <w:jc w:val="right"/>
        <w:rPr>
          <w:sz w:val="28"/>
          <w:szCs w:val="28"/>
        </w:rPr>
      </w:pPr>
    </w:p>
    <w:p w:rsidR="00C830EB" w:rsidRPr="00C830EB" w:rsidRDefault="00C830EB" w:rsidP="00C830EB">
      <w:pPr>
        <w:widowControl w:val="0"/>
        <w:autoSpaceDE w:val="0"/>
        <w:jc w:val="center"/>
        <w:rPr>
          <w:b/>
          <w:sz w:val="28"/>
          <w:szCs w:val="28"/>
        </w:rPr>
      </w:pPr>
      <w:r w:rsidRPr="00C830EB">
        <w:rPr>
          <w:b/>
          <w:sz w:val="28"/>
          <w:szCs w:val="28"/>
        </w:rPr>
        <w:t>ФИНАНСОВОЕ ОБЕСПЕЧЕНИЕ</w:t>
      </w:r>
    </w:p>
    <w:p w:rsidR="00C830EB" w:rsidRPr="00C830EB" w:rsidRDefault="00C830EB" w:rsidP="00C830EB">
      <w:pPr>
        <w:widowControl w:val="0"/>
        <w:autoSpaceDE w:val="0"/>
        <w:jc w:val="center"/>
        <w:rPr>
          <w:b/>
          <w:sz w:val="28"/>
          <w:szCs w:val="28"/>
        </w:rPr>
      </w:pPr>
      <w:r w:rsidRPr="00C830EB">
        <w:rPr>
          <w:b/>
          <w:sz w:val="28"/>
          <w:szCs w:val="28"/>
        </w:rPr>
        <w:t xml:space="preserve">РЕАЛИЗАЦИИ МУНИЦИПАЛЬНОЙ ПРОГРАММЫ </w:t>
      </w:r>
    </w:p>
    <w:p w:rsidR="00C830EB" w:rsidRPr="00C830EB" w:rsidRDefault="00C830EB" w:rsidP="00C830EB">
      <w:pPr>
        <w:widowControl w:val="0"/>
        <w:autoSpaceDE w:val="0"/>
        <w:jc w:val="right"/>
        <w:rPr>
          <w:sz w:val="28"/>
          <w:szCs w:val="28"/>
        </w:rPr>
      </w:pPr>
    </w:p>
    <w:tbl>
      <w:tblPr>
        <w:tblW w:w="15736" w:type="dxa"/>
        <w:tblInd w:w="-459" w:type="dxa"/>
        <w:tblLayout w:type="fixed"/>
        <w:tblLook w:val="0000" w:firstRow="0" w:lastRow="0" w:firstColumn="0" w:lastColumn="0" w:noHBand="0" w:noVBand="0"/>
      </w:tblPr>
      <w:tblGrid>
        <w:gridCol w:w="685"/>
        <w:gridCol w:w="3261"/>
        <w:gridCol w:w="2693"/>
        <w:gridCol w:w="1134"/>
        <w:gridCol w:w="992"/>
        <w:gridCol w:w="992"/>
        <w:gridCol w:w="993"/>
        <w:gridCol w:w="992"/>
        <w:gridCol w:w="992"/>
        <w:gridCol w:w="992"/>
        <w:gridCol w:w="1043"/>
        <w:gridCol w:w="967"/>
      </w:tblGrid>
      <w:tr w:rsidR="00C830EB" w:rsidRPr="00C830EB" w:rsidTr="005C65CB">
        <w:tc>
          <w:tcPr>
            <w:tcW w:w="685"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Arial"/>
                <w:sz w:val="26"/>
                <w:szCs w:val="26"/>
              </w:rPr>
            </w:pPr>
            <w:r w:rsidRPr="00C830EB">
              <w:rPr>
                <w:rFonts w:eastAsia="Arial"/>
                <w:sz w:val="26"/>
                <w:szCs w:val="26"/>
              </w:rPr>
              <w:t xml:space="preserve">№ </w:t>
            </w:r>
            <w:proofErr w:type="gramStart"/>
            <w:r w:rsidRPr="00C830EB">
              <w:rPr>
                <w:rFonts w:eastAsia="Arial"/>
                <w:sz w:val="26"/>
                <w:szCs w:val="26"/>
              </w:rPr>
              <w:t>п</w:t>
            </w:r>
            <w:proofErr w:type="gramEnd"/>
            <w:r w:rsidRPr="00C830EB">
              <w:rPr>
                <w:rFonts w:eastAsia="Arial"/>
                <w:sz w:val="26"/>
                <w:szCs w:val="26"/>
              </w:rPr>
              <w:t>/п</w:t>
            </w:r>
          </w:p>
        </w:tc>
        <w:tc>
          <w:tcPr>
            <w:tcW w:w="3261"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Наименование мероприятия</w:t>
            </w:r>
          </w:p>
        </w:tc>
        <w:tc>
          <w:tcPr>
            <w:tcW w:w="2693" w:type="dxa"/>
            <w:vMerge w:val="restart"/>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Источники финансирования</w:t>
            </w:r>
          </w:p>
        </w:tc>
        <w:tc>
          <w:tcPr>
            <w:tcW w:w="9097" w:type="dxa"/>
            <w:gridSpan w:val="9"/>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Финансовые затраты (тыс. руб.)</w:t>
            </w:r>
          </w:p>
        </w:tc>
      </w:tr>
      <w:tr w:rsidR="00C830EB" w:rsidRPr="00C830EB" w:rsidTr="005C65CB">
        <w:tc>
          <w:tcPr>
            <w:tcW w:w="685" w:type="dxa"/>
            <w:vMerge/>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p>
        </w:tc>
        <w:tc>
          <w:tcPr>
            <w:tcW w:w="3261" w:type="dxa"/>
            <w:vMerge/>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p>
        </w:tc>
        <w:tc>
          <w:tcPr>
            <w:tcW w:w="2693" w:type="dxa"/>
            <w:vMerge/>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p>
        </w:tc>
        <w:tc>
          <w:tcPr>
            <w:tcW w:w="1134" w:type="dxa"/>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Всего</w:t>
            </w:r>
          </w:p>
        </w:tc>
        <w:tc>
          <w:tcPr>
            <w:tcW w:w="992" w:type="dxa"/>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 xml:space="preserve">2023 год </w:t>
            </w:r>
          </w:p>
        </w:tc>
        <w:tc>
          <w:tcPr>
            <w:tcW w:w="992" w:type="dxa"/>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2024 год</w:t>
            </w:r>
          </w:p>
        </w:tc>
        <w:tc>
          <w:tcPr>
            <w:tcW w:w="993" w:type="dxa"/>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2025 год</w:t>
            </w:r>
          </w:p>
        </w:tc>
        <w:tc>
          <w:tcPr>
            <w:tcW w:w="992" w:type="dxa"/>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2026 год</w:t>
            </w:r>
          </w:p>
        </w:tc>
        <w:tc>
          <w:tcPr>
            <w:tcW w:w="992" w:type="dxa"/>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2027 год</w:t>
            </w:r>
          </w:p>
        </w:tc>
        <w:tc>
          <w:tcPr>
            <w:tcW w:w="992" w:type="dxa"/>
            <w:tcBorders>
              <w:top w:val="single" w:sz="4" w:space="0" w:color="000000"/>
              <w:left w:val="single" w:sz="4" w:space="0" w:color="000000"/>
              <w:bottom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2028 год</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2029 год</w:t>
            </w:r>
          </w:p>
        </w:tc>
        <w:tc>
          <w:tcPr>
            <w:tcW w:w="967" w:type="dxa"/>
            <w:tcBorders>
              <w:top w:val="single" w:sz="4" w:space="0" w:color="000000"/>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2030год</w:t>
            </w:r>
          </w:p>
        </w:tc>
      </w:tr>
      <w:tr w:rsidR="00C830EB" w:rsidRPr="00C830EB" w:rsidTr="005C65CB">
        <w:tc>
          <w:tcPr>
            <w:tcW w:w="685"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1.</w:t>
            </w:r>
          </w:p>
        </w:tc>
        <w:tc>
          <w:tcPr>
            <w:tcW w:w="3261"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Участие граждан и коллективов в реализации социально значимых проектов, относящихся к решению вопросов местного значения</w:t>
            </w:r>
          </w:p>
        </w:tc>
        <w:tc>
          <w:tcPr>
            <w:tcW w:w="2693"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 xml:space="preserve">Бюджет Бутурлиновского городского поселения   </w:t>
            </w:r>
          </w:p>
          <w:p w:rsidR="00C830EB" w:rsidRPr="00C830EB" w:rsidRDefault="00C830EB" w:rsidP="00C830EB">
            <w:pPr>
              <w:widowControl w:val="0"/>
              <w:autoSpaceDE w:val="0"/>
              <w:snapToGrid w:val="0"/>
              <w:jc w:val="center"/>
              <w:rPr>
                <w:rFonts w:eastAsia="Calibri"/>
                <w:sz w:val="26"/>
                <w:szCs w:val="26"/>
              </w:rPr>
            </w:pPr>
          </w:p>
        </w:tc>
        <w:tc>
          <w:tcPr>
            <w:tcW w:w="1134"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2700,0</w:t>
            </w:r>
          </w:p>
        </w:tc>
        <w:tc>
          <w:tcPr>
            <w:tcW w:w="99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600,0</w:t>
            </w:r>
          </w:p>
        </w:tc>
        <w:tc>
          <w:tcPr>
            <w:tcW w:w="99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993"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300,0</w:t>
            </w:r>
          </w:p>
        </w:tc>
        <w:tc>
          <w:tcPr>
            <w:tcW w:w="99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99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992" w:type="dxa"/>
            <w:tcBorders>
              <w:top w:val="single" w:sz="4" w:space="0" w:color="000000"/>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300,0</w:t>
            </w:r>
          </w:p>
        </w:tc>
        <w:tc>
          <w:tcPr>
            <w:tcW w:w="967" w:type="dxa"/>
            <w:tcBorders>
              <w:top w:val="single" w:sz="4" w:space="0" w:color="000000"/>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300,0</w:t>
            </w:r>
          </w:p>
        </w:tc>
      </w:tr>
      <w:tr w:rsidR="00C830EB" w:rsidRPr="00C830EB" w:rsidTr="005C65CB">
        <w:tc>
          <w:tcPr>
            <w:tcW w:w="685" w:type="dxa"/>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2.</w:t>
            </w:r>
          </w:p>
        </w:tc>
        <w:tc>
          <w:tcPr>
            <w:tcW w:w="3261" w:type="dxa"/>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Мероприятия по созданию условий для деятельности территориального общественного самоуправления</w:t>
            </w:r>
          </w:p>
        </w:tc>
        <w:tc>
          <w:tcPr>
            <w:tcW w:w="26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Внебюджетные средства (добровольные пожертвования юридических и физических лиц)</w:t>
            </w:r>
          </w:p>
        </w:tc>
        <w:tc>
          <w:tcPr>
            <w:tcW w:w="11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1043"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67" w:type="dxa"/>
            <w:tcBorders>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p>
        </w:tc>
      </w:tr>
      <w:tr w:rsidR="00C830EB" w:rsidRPr="00C830EB" w:rsidTr="005C65CB">
        <w:tc>
          <w:tcPr>
            <w:tcW w:w="685" w:type="dxa"/>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3.</w:t>
            </w:r>
          </w:p>
        </w:tc>
        <w:tc>
          <w:tcPr>
            <w:tcW w:w="3261" w:type="dxa"/>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 xml:space="preserve">Мероприятия по реализации социально значимых проектов, </w:t>
            </w:r>
            <w:r w:rsidRPr="00C830EB">
              <w:rPr>
                <w:sz w:val="26"/>
                <w:szCs w:val="26"/>
              </w:rPr>
              <w:lastRenderedPageBreak/>
              <w:t>подготовленных органами ТОС</w:t>
            </w:r>
          </w:p>
        </w:tc>
        <w:tc>
          <w:tcPr>
            <w:tcW w:w="26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lastRenderedPageBreak/>
              <w:t xml:space="preserve">Внебюджетные средства (добровольные </w:t>
            </w:r>
            <w:r w:rsidRPr="00C830EB">
              <w:rPr>
                <w:rFonts w:eastAsia="Calibri"/>
                <w:sz w:val="26"/>
                <w:szCs w:val="26"/>
              </w:rPr>
              <w:lastRenderedPageBreak/>
              <w:t>пожертвования юридических и физических лиц)</w:t>
            </w:r>
          </w:p>
        </w:tc>
        <w:tc>
          <w:tcPr>
            <w:tcW w:w="11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lastRenderedPageBreak/>
              <w:t>0</w:t>
            </w:r>
          </w:p>
        </w:tc>
        <w:tc>
          <w:tcPr>
            <w:tcW w:w="99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1043"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67" w:type="dxa"/>
            <w:tcBorders>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p>
        </w:tc>
      </w:tr>
      <w:tr w:rsidR="00C830EB" w:rsidRPr="00C830EB" w:rsidTr="005C65CB">
        <w:tc>
          <w:tcPr>
            <w:tcW w:w="685" w:type="dxa"/>
            <w:vMerge w:val="restart"/>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p>
        </w:tc>
        <w:tc>
          <w:tcPr>
            <w:tcW w:w="3261" w:type="dxa"/>
            <w:vMerge w:val="restart"/>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r w:rsidRPr="00C830EB">
              <w:rPr>
                <w:sz w:val="26"/>
                <w:szCs w:val="26"/>
              </w:rPr>
              <w:t>Итого:</w:t>
            </w:r>
          </w:p>
        </w:tc>
        <w:tc>
          <w:tcPr>
            <w:tcW w:w="26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Бюджет Бутурлиновского городского поселения</w:t>
            </w:r>
          </w:p>
        </w:tc>
        <w:tc>
          <w:tcPr>
            <w:tcW w:w="11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2700,0</w:t>
            </w:r>
          </w:p>
        </w:tc>
        <w:tc>
          <w:tcPr>
            <w:tcW w:w="99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600,0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9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300,0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300,0</w:t>
            </w:r>
          </w:p>
        </w:tc>
        <w:tc>
          <w:tcPr>
            <w:tcW w:w="1043"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300,0</w:t>
            </w:r>
          </w:p>
        </w:tc>
        <w:tc>
          <w:tcPr>
            <w:tcW w:w="967" w:type="dxa"/>
            <w:tcBorders>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300,0</w:t>
            </w:r>
          </w:p>
        </w:tc>
      </w:tr>
      <w:tr w:rsidR="00C830EB" w:rsidRPr="00C830EB" w:rsidTr="005C65CB">
        <w:tc>
          <w:tcPr>
            <w:tcW w:w="685" w:type="dxa"/>
            <w:vMerge/>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p>
        </w:tc>
        <w:tc>
          <w:tcPr>
            <w:tcW w:w="3261" w:type="dxa"/>
            <w:vMerge/>
            <w:tcBorders>
              <w:left w:val="single" w:sz="4" w:space="0" w:color="000000"/>
              <w:bottom w:val="single" w:sz="4" w:space="0" w:color="000000"/>
            </w:tcBorders>
            <w:shd w:val="clear" w:color="auto" w:fill="auto"/>
          </w:tcPr>
          <w:p w:rsidR="00C830EB" w:rsidRPr="00C830EB" w:rsidRDefault="00C830EB" w:rsidP="00C830EB">
            <w:pPr>
              <w:snapToGrid w:val="0"/>
              <w:jc w:val="both"/>
              <w:rPr>
                <w:sz w:val="26"/>
                <w:szCs w:val="26"/>
              </w:rPr>
            </w:pPr>
          </w:p>
        </w:tc>
        <w:tc>
          <w:tcPr>
            <w:tcW w:w="26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Внебюджетные средства (добровольные пожертвования юридических и физических лиц)</w:t>
            </w:r>
          </w:p>
        </w:tc>
        <w:tc>
          <w:tcPr>
            <w:tcW w:w="1134"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3" w:type="dxa"/>
            <w:tcBorders>
              <w:left w:val="single" w:sz="4" w:space="0" w:color="000000"/>
              <w:bottom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992" w:type="dxa"/>
            <w:tcBorders>
              <w:left w:val="single" w:sz="4" w:space="0" w:color="000000"/>
              <w:bottom w:val="single" w:sz="4" w:space="0" w:color="000000"/>
            </w:tcBorders>
            <w:shd w:val="clear" w:color="auto" w:fill="auto"/>
          </w:tcPr>
          <w:p w:rsidR="00C830EB" w:rsidRPr="00C830EB" w:rsidRDefault="00C830EB" w:rsidP="00C830EB">
            <w:pPr>
              <w:snapToGrid w:val="0"/>
              <w:rPr>
                <w:sz w:val="26"/>
                <w:szCs w:val="26"/>
              </w:rPr>
            </w:pPr>
            <w:r w:rsidRPr="00C830EB">
              <w:rPr>
                <w:sz w:val="26"/>
                <w:szCs w:val="26"/>
              </w:rPr>
              <w:t>0</w:t>
            </w:r>
          </w:p>
        </w:tc>
        <w:tc>
          <w:tcPr>
            <w:tcW w:w="1043" w:type="dxa"/>
            <w:tcBorders>
              <w:left w:val="single" w:sz="4" w:space="0" w:color="000000"/>
              <w:bottom w:val="single" w:sz="4" w:space="0" w:color="000000"/>
              <w:right w:val="single" w:sz="4" w:space="0" w:color="000000"/>
            </w:tcBorders>
            <w:shd w:val="clear" w:color="auto" w:fill="auto"/>
          </w:tcPr>
          <w:p w:rsidR="00C830EB" w:rsidRPr="00C830EB" w:rsidRDefault="00C830EB" w:rsidP="00C830EB">
            <w:pPr>
              <w:widowControl w:val="0"/>
              <w:autoSpaceDE w:val="0"/>
              <w:snapToGrid w:val="0"/>
              <w:jc w:val="center"/>
              <w:rPr>
                <w:rFonts w:eastAsia="Calibri"/>
                <w:sz w:val="26"/>
                <w:szCs w:val="26"/>
              </w:rPr>
            </w:pPr>
            <w:r w:rsidRPr="00C830EB">
              <w:rPr>
                <w:rFonts w:eastAsia="Calibri"/>
                <w:sz w:val="26"/>
                <w:szCs w:val="26"/>
              </w:rPr>
              <w:t>0</w:t>
            </w:r>
          </w:p>
        </w:tc>
        <w:tc>
          <w:tcPr>
            <w:tcW w:w="967" w:type="dxa"/>
            <w:tcBorders>
              <w:left w:val="single" w:sz="4" w:space="0" w:color="000000"/>
              <w:bottom w:val="single" w:sz="4" w:space="0" w:color="000000"/>
              <w:right w:val="single" w:sz="4" w:space="0" w:color="000000"/>
            </w:tcBorders>
          </w:tcPr>
          <w:p w:rsidR="00C830EB" w:rsidRPr="00C830EB" w:rsidRDefault="00C830EB" w:rsidP="00C830EB">
            <w:pPr>
              <w:widowControl w:val="0"/>
              <w:autoSpaceDE w:val="0"/>
              <w:snapToGrid w:val="0"/>
              <w:jc w:val="center"/>
              <w:rPr>
                <w:rFonts w:eastAsia="Calibri"/>
                <w:sz w:val="26"/>
                <w:szCs w:val="26"/>
              </w:rPr>
            </w:pPr>
          </w:p>
        </w:tc>
      </w:tr>
    </w:tbl>
    <w:p w:rsidR="00C830EB" w:rsidRPr="00C830EB" w:rsidRDefault="00C830EB" w:rsidP="00C830EB">
      <w:pPr>
        <w:spacing w:line="100" w:lineRule="atLeast"/>
        <w:jc w:val="center"/>
        <w:rPr>
          <w:sz w:val="28"/>
          <w:szCs w:val="28"/>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C830EB" w:rsidRDefault="00C830EB" w:rsidP="00587E96">
      <w:pPr>
        <w:rPr>
          <w:sz w:val="16"/>
        </w:rPr>
        <w:sectPr w:rsidR="00C830EB" w:rsidSect="00C830EB">
          <w:pgSz w:w="16838" w:h="11906" w:orient="landscape"/>
          <w:pgMar w:top="1701" w:right="851" w:bottom="567" w:left="851" w:header="709" w:footer="709" w:gutter="0"/>
          <w:cols w:space="708"/>
          <w:docGrid w:linePitch="360"/>
        </w:sectPr>
      </w:pPr>
    </w:p>
    <w:p w:rsidR="00E730A9" w:rsidRDefault="00E730A9" w:rsidP="00587E96">
      <w:pPr>
        <w:rPr>
          <w:sz w:val="16"/>
        </w:rPr>
      </w:pPr>
    </w:p>
    <w:p w:rsidR="00E730A9" w:rsidRDefault="00E730A9" w:rsidP="00587E96">
      <w:pPr>
        <w:rPr>
          <w:sz w:val="16"/>
        </w:rPr>
      </w:pPr>
    </w:p>
    <w:p w:rsidR="00774893" w:rsidRPr="00774893" w:rsidRDefault="00774893" w:rsidP="00774893">
      <w:pPr>
        <w:keepNext/>
        <w:tabs>
          <w:tab w:val="num" w:pos="0"/>
        </w:tabs>
        <w:spacing w:before="240" w:after="60"/>
        <w:ind w:left="432" w:hanging="432"/>
        <w:jc w:val="center"/>
        <w:outlineLvl w:val="0"/>
        <w:rPr>
          <w:bCs/>
          <w:i/>
          <w:spacing w:val="200"/>
          <w:kern w:val="1"/>
          <w:sz w:val="36"/>
          <w:szCs w:val="32"/>
        </w:rPr>
      </w:pPr>
      <w:r>
        <w:rPr>
          <w:bCs/>
          <w:i/>
          <w:noProof/>
          <w:spacing w:val="200"/>
          <w:kern w:val="1"/>
          <w:sz w:val="36"/>
          <w:szCs w:val="32"/>
          <w:lang w:eastAsia="ru-RU"/>
        </w:rPr>
        <w:drawing>
          <wp:inline distT="0" distB="0" distL="0" distR="0">
            <wp:extent cx="628650" cy="733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774893" w:rsidRPr="00774893" w:rsidRDefault="00774893" w:rsidP="00774893">
      <w:pPr>
        <w:keepNext/>
        <w:tabs>
          <w:tab w:val="num" w:pos="0"/>
        </w:tabs>
        <w:spacing w:before="240" w:after="60"/>
        <w:ind w:left="432" w:hanging="432"/>
        <w:jc w:val="center"/>
        <w:outlineLvl w:val="0"/>
        <w:rPr>
          <w:bCs/>
          <w:i/>
          <w:spacing w:val="200"/>
          <w:kern w:val="1"/>
          <w:sz w:val="36"/>
          <w:szCs w:val="32"/>
        </w:rPr>
      </w:pPr>
      <w:r w:rsidRPr="00774893">
        <w:rPr>
          <w:bCs/>
          <w:i/>
          <w:spacing w:val="200"/>
          <w:kern w:val="1"/>
          <w:sz w:val="36"/>
          <w:szCs w:val="32"/>
        </w:rPr>
        <w:t xml:space="preserve"> Администрация  </w:t>
      </w:r>
    </w:p>
    <w:p w:rsidR="00774893" w:rsidRPr="00774893" w:rsidRDefault="00774893" w:rsidP="00774893">
      <w:pPr>
        <w:jc w:val="center"/>
        <w:rPr>
          <w:sz w:val="16"/>
          <w:szCs w:val="20"/>
        </w:rPr>
      </w:pPr>
    </w:p>
    <w:p w:rsidR="00774893" w:rsidRPr="00774893" w:rsidRDefault="00774893" w:rsidP="00774893">
      <w:pPr>
        <w:tabs>
          <w:tab w:val="left" w:pos="4536"/>
        </w:tabs>
        <w:jc w:val="center"/>
        <w:rPr>
          <w:rFonts w:ascii="Bookman Old Style" w:hAnsi="Bookman Old Style"/>
          <w:i/>
          <w:spacing w:val="15"/>
          <w:szCs w:val="20"/>
        </w:rPr>
      </w:pPr>
      <w:r w:rsidRPr="00774893">
        <w:rPr>
          <w:rFonts w:ascii="Bookman Old Style" w:hAnsi="Bookman Old Style"/>
          <w:i/>
          <w:spacing w:val="15"/>
          <w:szCs w:val="20"/>
        </w:rPr>
        <w:t>Бутурлиновского городского поселения</w:t>
      </w:r>
    </w:p>
    <w:p w:rsidR="00774893" w:rsidRPr="00774893" w:rsidRDefault="00774893" w:rsidP="00774893">
      <w:pPr>
        <w:tabs>
          <w:tab w:val="left" w:pos="4536"/>
        </w:tabs>
        <w:jc w:val="center"/>
        <w:rPr>
          <w:rFonts w:ascii="Bookman Old Style" w:hAnsi="Bookman Old Style"/>
          <w:i/>
          <w:spacing w:val="15"/>
          <w:szCs w:val="20"/>
        </w:rPr>
      </w:pPr>
      <w:r w:rsidRPr="00774893">
        <w:rPr>
          <w:rFonts w:ascii="Bookman Old Style" w:hAnsi="Bookman Old Style"/>
          <w:i/>
          <w:spacing w:val="15"/>
          <w:szCs w:val="20"/>
        </w:rPr>
        <w:t>Бутурлиновского муниципального района</w:t>
      </w:r>
    </w:p>
    <w:p w:rsidR="00774893" w:rsidRPr="00774893" w:rsidRDefault="00774893" w:rsidP="00774893">
      <w:pPr>
        <w:jc w:val="center"/>
        <w:rPr>
          <w:rFonts w:ascii="Bookman Old Style" w:hAnsi="Bookman Old Style"/>
          <w:i/>
          <w:spacing w:val="15"/>
          <w:szCs w:val="20"/>
        </w:rPr>
      </w:pPr>
      <w:r w:rsidRPr="00774893">
        <w:rPr>
          <w:rFonts w:ascii="Bookman Old Style" w:hAnsi="Bookman Old Style"/>
          <w:i/>
          <w:spacing w:val="15"/>
          <w:szCs w:val="20"/>
        </w:rPr>
        <w:t>Воронежской области</w:t>
      </w:r>
    </w:p>
    <w:p w:rsidR="00774893" w:rsidRPr="00774893" w:rsidRDefault="00774893" w:rsidP="00774893">
      <w:pPr>
        <w:jc w:val="center"/>
        <w:rPr>
          <w:sz w:val="16"/>
          <w:szCs w:val="20"/>
        </w:rPr>
      </w:pPr>
    </w:p>
    <w:p w:rsidR="00774893" w:rsidRPr="00774893" w:rsidRDefault="00774893" w:rsidP="00774893">
      <w:pPr>
        <w:tabs>
          <w:tab w:val="left" w:pos="9900"/>
        </w:tabs>
        <w:autoSpaceDE w:val="0"/>
        <w:ind w:right="22"/>
        <w:jc w:val="center"/>
        <w:rPr>
          <w:rFonts w:ascii="Impact" w:eastAsia="Arial" w:hAnsi="Impact" w:cs="Arial"/>
          <w:bCs/>
          <w:spacing w:val="300"/>
          <w:sz w:val="44"/>
          <w:szCs w:val="20"/>
        </w:rPr>
      </w:pPr>
      <w:r w:rsidRPr="00774893">
        <w:rPr>
          <w:rFonts w:ascii="Impact" w:eastAsia="Arial" w:hAnsi="Impact" w:cs="Arial"/>
          <w:bCs/>
          <w:spacing w:val="300"/>
          <w:sz w:val="44"/>
          <w:szCs w:val="20"/>
        </w:rPr>
        <w:t>Постановление</w:t>
      </w:r>
    </w:p>
    <w:p w:rsidR="00774893" w:rsidRPr="00774893" w:rsidRDefault="00774893" w:rsidP="00774893">
      <w:pPr>
        <w:tabs>
          <w:tab w:val="left" w:pos="9900"/>
        </w:tabs>
        <w:autoSpaceDE w:val="0"/>
        <w:ind w:right="22"/>
        <w:jc w:val="center"/>
        <w:rPr>
          <w:rFonts w:eastAsia="Arial"/>
          <w:sz w:val="16"/>
          <w:szCs w:val="16"/>
        </w:rPr>
      </w:pPr>
    </w:p>
    <w:p w:rsidR="00774893" w:rsidRPr="00774893" w:rsidRDefault="00774893" w:rsidP="00774893">
      <w:pPr>
        <w:tabs>
          <w:tab w:val="left" w:pos="9900"/>
        </w:tabs>
        <w:autoSpaceDE w:val="0"/>
        <w:ind w:right="22"/>
        <w:jc w:val="both"/>
        <w:rPr>
          <w:rFonts w:eastAsia="Arial"/>
          <w:sz w:val="28"/>
          <w:szCs w:val="28"/>
          <w:u w:val="single"/>
        </w:rPr>
      </w:pPr>
      <w:r w:rsidRPr="00774893">
        <w:rPr>
          <w:rFonts w:eastAsia="Arial"/>
          <w:sz w:val="28"/>
          <w:szCs w:val="28"/>
        </w:rPr>
        <w:t xml:space="preserve">от </w:t>
      </w:r>
      <w:r w:rsidRPr="00774893">
        <w:rPr>
          <w:rFonts w:eastAsia="Arial"/>
          <w:sz w:val="28"/>
          <w:szCs w:val="28"/>
          <w:u w:val="single"/>
        </w:rPr>
        <w:t>10.10.2022 г.</w:t>
      </w:r>
      <w:r w:rsidRPr="00774893">
        <w:rPr>
          <w:rFonts w:eastAsia="Arial"/>
          <w:sz w:val="28"/>
          <w:szCs w:val="28"/>
        </w:rPr>
        <w:t xml:space="preserve"> № </w:t>
      </w:r>
      <w:r w:rsidRPr="00774893">
        <w:rPr>
          <w:rFonts w:eastAsia="Arial"/>
          <w:sz w:val="28"/>
          <w:szCs w:val="28"/>
          <w:u w:val="single"/>
        </w:rPr>
        <w:t xml:space="preserve">546 </w:t>
      </w:r>
    </w:p>
    <w:p w:rsidR="00774893" w:rsidRPr="00774893" w:rsidRDefault="00774893" w:rsidP="00774893">
      <w:pPr>
        <w:tabs>
          <w:tab w:val="left" w:pos="9900"/>
        </w:tabs>
        <w:autoSpaceDE w:val="0"/>
        <w:ind w:right="22"/>
        <w:jc w:val="both"/>
        <w:rPr>
          <w:rFonts w:eastAsia="Arial"/>
          <w:sz w:val="22"/>
          <w:szCs w:val="22"/>
        </w:rPr>
      </w:pPr>
      <w:r w:rsidRPr="00774893">
        <w:rPr>
          <w:rFonts w:eastAsia="Arial"/>
          <w:sz w:val="20"/>
          <w:szCs w:val="20"/>
        </w:rPr>
        <w:t xml:space="preserve">          </w:t>
      </w:r>
      <w:r w:rsidRPr="00774893">
        <w:rPr>
          <w:rFonts w:eastAsia="Arial"/>
          <w:sz w:val="22"/>
          <w:szCs w:val="22"/>
        </w:rPr>
        <w:t>г. Бутурлиновка</w:t>
      </w:r>
    </w:p>
    <w:p w:rsidR="00774893" w:rsidRPr="00774893" w:rsidRDefault="00774893" w:rsidP="00774893">
      <w:pPr>
        <w:tabs>
          <w:tab w:val="left" w:pos="9900"/>
        </w:tabs>
        <w:autoSpaceDE w:val="0"/>
        <w:ind w:right="22"/>
        <w:jc w:val="both"/>
        <w:rPr>
          <w:rFonts w:eastAsia="Arial"/>
          <w:sz w:val="16"/>
          <w:szCs w:val="16"/>
        </w:rPr>
      </w:pPr>
    </w:p>
    <w:p w:rsidR="00774893" w:rsidRPr="00774893" w:rsidRDefault="00774893" w:rsidP="00774893">
      <w:pPr>
        <w:ind w:right="4535"/>
        <w:jc w:val="both"/>
        <w:rPr>
          <w:b/>
          <w:sz w:val="28"/>
          <w:szCs w:val="28"/>
        </w:rPr>
      </w:pPr>
      <w:r w:rsidRPr="00774893">
        <w:rPr>
          <w:b/>
          <w:sz w:val="28"/>
          <w:szCs w:val="28"/>
        </w:rPr>
        <w:t>Об утверждении муниципальной программы Бутурлиновского городского поселения Бутурлиновского муниципального района Воронежской области «Благоустройство мест массового отдыха»</w:t>
      </w:r>
    </w:p>
    <w:p w:rsidR="00774893" w:rsidRPr="00774893" w:rsidRDefault="00774893" w:rsidP="00774893">
      <w:pPr>
        <w:ind w:right="4535"/>
        <w:jc w:val="both"/>
        <w:rPr>
          <w:sz w:val="28"/>
          <w:szCs w:val="28"/>
        </w:rPr>
      </w:pPr>
    </w:p>
    <w:p w:rsidR="00774893" w:rsidRPr="00774893" w:rsidRDefault="00774893" w:rsidP="00774893">
      <w:pPr>
        <w:autoSpaceDE w:val="0"/>
        <w:ind w:firstLine="708"/>
        <w:jc w:val="both"/>
        <w:rPr>
          <w:rFonts w:eastAsia="Arial"/>
          <w:sz w:val="28"/>
          <w:szCs w:val="28"/>
        </w:rPr>
      </w:pPr>
      <w:proofErr w:type="gramStart"/>
      <w:r w:rsidRPr="00774893">
        <w:rPr>
          <w:rFonts w:eastAsia="Arial"/>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Уставом Бутурлиновского городского поселения, постановлением администрации Бутурлиновского городского поселения от 01.10.2013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 </w:t>
      </w:r>
      <w:proofErr w:type="gramEnd"/>
    </w:p>
    <w:p w:rsidR="00774893" w:rsidRPr="00774893" w:rsidRDefault="00774893" w:rsidP="00774893">
      <w:pPr>
        <w:autoSpaceDE w:val="0"/>
        <w:jc w:val="both"/>
        <w:rPr>
          <w:rFonts w:eastAsia="Arial"/>
          <w:sz w:val="28"/>
          <w:szCs w:val="28"/>
        </w:rPr>
      </w:pPr>
    </w:p>
    <w:p w:rsidR="00774893" w:rsidRPr="00774893" w:rsidRDefault="00774893" w:rsidP="00774893">
      <w:pPr>
        <w:tabs>
          <w:tab w:val="left" w:pos="9900"/>
        </w:tabs>
        <w:autoSpaceDE w:val="0"/>
        <w:ind w:right="22"/>
        <w:jc w:val="center"/>
        <w:rPr>
          <w:rFonts w:eastAsia="Arial"/>
          <w:b/>
          <w:bCs/>
          <w:sz w:val="28"/>
          <w:szCs w:val="28"/>
        </w:rPr>
      </w:pPr>
      <w:r w:rsidRPr="00774893">
        <w:rPr>
          <w:rFonts w:eastAsia="Arial"/>
          <w:b/>
          <w:bCs/>
          <w:sz w:val="28"/>
          <w:szCs w:val="28"/>
        </w:rPr>
        <w:t>ПОСТАНОВЛЯЕТ:</w:t>
      </w:r>
    </w:p>
    <w:p w:rsidR="00774893" w:rsidRPr="00774893" w:rsidRDefault="00774893" w:rsidP="00774893">
      <w:pPr>
        <w:tabs>
          <w:tab w:val="left" w:pos="9900"/>
        </w:tabs>
        <w:autoSpaceDE w:val="0"/>
        <w:ind w:right="22"/>
        <w:jc w:val="center"/>
        <w:rPr>
          <w:rFonts w:eastAsia="Arial"/>
          <w:b/>
          <w:bCs/>
          <w:sz w:val="28"/>
          <w:szCs w:val="28"/>
        </w:rPr>
      </w:pPr>
    </w:p>
    <w:p w:rsidR="00774893" w:rsidRDefault="00774893" w:rsidP="00774893">
      <w:pPr>
        <w:tabs>
          <w:tab w:val="left" w:pos="709"/>
        </w:tabs>
        <w:spacing w:line="100" w:lineRule="atLeast"/>
        <w:ind w:firstLine="709"/>
        <w:jc w:val="both"/>
        <w:rPr>
          <w:sz w:val="28"/>
          <w:szCs w:val="28"/>
        </w:rPr>
      </w:pPr>
      <w:r w:rsidRPr="00774893">
        <w:rPr>
          <w:sz w:val="28"/>
          <w:szCs w:val="28"/>
        </w:rPr>
        <w:t>1. Утвердить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согласно приложению.</w:t>
      </w:r>
    </w:p>
    <w:p w:rsidR="00774893" w:rsidRPr="00774893" w:rsidRDefault="00774893" w:rsidP="00774893">
      <w:pPr>
        <w:tabs>
          <w:tab w:val="left" w:pos="709"/>
        </w:tabs>
        <w:spacing w:line="100" w:lineRule="atLeast"/>
        <w:ind w:firstLine="709"/>
        <w:jc w:val="both"/>
        <w:rPr>
          <w:sz w:val="28"/>
          <w:szCs w:val="28"/>
        </w:rPr>
      </w:pPr>
    </w:p>
    <w:p w:rsidR="00774893" w:rsidRPr="00774893" w:rsidRDefault="00774893" w:rsidP="00774893">
      <w:pPr>
        <w:spacing w:line="100" w:lineRule="atLeast"/>
        <w:ind w:right="-70" w:firstLine="709"/>
        <w:jc w:val="both"/>
        <w:rPr>
          <w:sz w:val="28"/>
          <w:szCs w:val="28"/>
        </w:rPr>
      </w:pPr>
      <w:r w:rsidRPr="00774893">
        <w:rPr>
          <w:sz w:val="28"/>
          <w:szCs w:val="28"/>
        </w:rPr>
        <w:t xml:space="preserve">2. Признать утратившими силу следующие постановления администрации Бутурлиновского городского поселения: </w:t>
      </w:r>
    </w:p>
    <w:p w:rsidR="00774893" w:rsidRPr="00774893" w:rsidRDefault="00774893" w:rsidP="00774893">
      <w:pPr>
        <w:ind w:right="-70" w:firstLine="709"/>
        <w:jc w:val="both"/>
        <w:rPr>
          <w:sz w:val="28"/>
          <w:szCs w:val="28"/>
        </w:rPr>
      </w:pPr>
      <w:r w:rsidRPr="00774893">
        <w:rPr>
          <w:sz w:val="28"/>
          <w:szCs w:val="28"/>
        </w:rPr>
        <w:t>- от 30.07.2018 №411 «Об утверждении муниципальной программы Бутурлиновского городского поселения Бутурлиновского муниципального района Воронежской области «Благоустройство мест массового отдыха»;</w:t>
      </w:r>
    </w:p>
    <w:p w:rsidR="00774893" w:rsidRPr="00774893" w:rsidRDefault="00774893" w:rsidP="00774893">
      <w:pPr>
        <w:tabs>
          <w:tab w:val="left" w:pos="709"/>
        </w:tabs>
        <w:ind w:right="-70" w:firstLine="709"/>
        <w:jc w:val="both"/>
        <w:rPr>
          <w:sz w:val="28"/>
          <w:szCs w:val="28"/>
        </w:rPr>
      </w:pPr>
      <w:r w:rsidRPr="00774893">
        <w:rPr>
          <w:sz w:val="28"/>
          <w:szCs w:val="28"/>
        </w:rPr>
        <w:t xml:space="preserve">- от 19.02.2019 №143 «О внесении изменений в постановление администрации Бутурлиновского городского поселения от 30.07.2018 №411 «Об утверждении муниципальной программы Бутурлиновского городского </w:t>
      </w:r>
      <w:r w:rsidRPr="00774893">
        <w:rPr>
          <w:sz w:val="28"/>
          <w:szCs w:val="28"/>
        </w:rPr>
        <w:lastRenderedPageBreak/>
        <w:t>поселения Бутурлиновского муниципального района Воронежской области «Благоустройство мест массового отдыха»»;</w:t>
      </w:r>
    </w:p>
    <w:p w:rsidR="00774893" w:rsidRPr="00774893" w:rsidRDefault="00774893" w:rsidP="00774893">
      <w:pPr>
        <w:tabs>
          <w:tab w:val="left" w:pos="709"/>
        </w:tabs>
        <w:ind w:right="-70" w:firstLine="709"/>
        <w:jc w:val="both"/>
        <w:rPr>
          <w:sz w:val="28"/>
          <w:szCs w:val="28"/>
        </w:rPr>
      </w:pPr>
      <w:r w:rsidRPr="00774893">
        <w:rPr>
          <w:sz w:val="28"/>
          <w:szCs w:val="28"/>
        </w:rPr>
        <w:t>- от 31.01.2020 №43 «О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 30.07.2018 №411»;</w:t>
      </w:r>
    </w:p>
    <w:p w:rsidR="00774893" w:rsidRPr="00774893" w:rsidRDefault="00774893" w:rsidP="00774893">
      <w:pPr>
        <w:tabs>
          <w:tab w:val="left" w:pos="709"/>
          <w:tab w:val="left" w:pos="851"/>
        </w:tabs>
        <w:ind w:right="-70" w:firstLine="709"/>
        <w:jc w:val="both"/>
        <w:rPr>
          <w:sz w:val="28"/>
          <w:szCs w:val="28"/>
        </w:rPr>
      </w:pPr>
      <w:r w:rsidRPr="00774893">
        <w:rPr>
          <w:sz w:val="28"/>
          <w:szCs w:val="28"/>
        </w:rPr>
        <w:t>- от 24.04.2020 №245 «О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 30.07.2018 №411»;</w:t>
      </w:r>
    </w:p>
    <w:p w:rsidR="00774893" w:rsidRPr="00774893" w:rsidRDefault="00774893" w:rsidP="00774893">
      <w:pPr>
        <w:ind w:right="-70" w:firstLine="709"/>
        <w:jc w:val="both"/>
        <w:rPr>
          <w:sz w:val="28"/>
          <w:szCs w:val="28"/>
        </w:rPr>
      </w:pPr>
      <w:r w:rsidRPr="00774893">
        <w:rPr>
          <w:sz w:val="28"/>
          <w:szCs w:val="28"/>
        </w:rPr>
        <w:t>- от 12.10.2020 №509 «О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 30.07.2018 №411»;</w:t>
      </w:r>
    </w:p>
    <w:p w:rsidR="00774893" w:rsidRPr="00774893" w:rsidRDefault="00774893" w:rsidP="00774893">
      <w:pPr>
        <w:ind w:right="-70" w:firstLine="709"/>
        <w:jc w:val="both"/>
        <w:rPr>
          <w:sz w:val="28"/>
          <w:szCs w:val="28"/>
        </w:rPr>
      </w:pPr>
      <w:r w:rsidRPr="00774893">
        <w:rPr>
          <w:sz w:val="28"/>
          <w:szCs w:val="28"/>
        </w:rPr>
        <w:t xml:space="preserve">- от 11.02.2021 №52 «О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 30.07.2018 №411»; </w:t>
      </w:r>
    </w:p>
    <w:p w:rsidR="00774893" w:rsidRPr="00774893" w:rsidRDefault="00774893" w:rsidP="00774893">
      <w:pPr>
        <w:ind w:right="-70" w:firstLine="709"/>
        <w:jc w:val="both"/>
        <w:rPr>
          <w:sz w:val="28"/>
          <w:szCs w:val="28"/>
        </w:rPr>
      </w:pPr>
      <w:r w:rsidRPr="00774893">
        <w:rPr>
          <w:sz w:val="28"/>
          <w:szCs w:val="28"/>
        </w:rPr>
        <w:t>- от 07.10.2021 №432 «О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 30.07.2018 №411»;</w:t>
      </w:r>
    </w:p>
    <w:p w:rsidR="00774893" w:rsidRPr="00774893" w:rsidRDefault="00774893" w:rsidP="00774893">
      <w:pPr>
        <w:ind w:right="-70" w:firstLine="709"/>
        <w:jc w:val="both"/>
        <w:rPr>
          <w:sz w:val="28"/>
          <w:szCs w:val="28"/>
        </w:rPr>
      </w:pPr>
      <w:r w:rsidRPr="00774893">
        <w:rPr>
          <w:sz w:val="28"/>
          <w:szCs w:val="28"/>
        </w:rPr>
        <w:t>- от 09.02.2022 №64 «О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 30.07.2018 №411»;</w:t>
      </w:r>
    </w:p>
    <w:p w:rsidR="00774893" w:rsidRDefault="00774893" w:rsidP="00774893">
      <w:pPr>
        <w:ind w:right="-70" w:firstLine="709"/>
        <w:jc w:val="both"/>
        <w:rPr>
          <w:sz w:val="28"/>
          <w:szCs w:val="28"/>
        </w:rPr>
      </w:pPr>
      <w:r w:rsidRPr="00774893">
        <w:rPr>
          <w:sz w:val="28"/>
          <w:szCs w:val="28"/>
        </w:rPr>
        <w:t>- от 07.10.2022 №538 «О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 30.07.2018 №411».</w:t>
      </w:r>
    </w:p>
    <w:p w:rsidR="00774893" w:rsidRPr="00774893" w:rsidRDefault="00774893" w:rsidP="00774893">
      <w:pPr>
        <w:ind w:right="-70" w:firstLine="709"/>
        <w:jc w:val="both"/>
        <w:rPr>
          <w:sz w:val="28"/>
          <w:szCs w:val="28"/>
        </w:rPr>
      </w:pPr>
    </w:p>
    <w:p w:rsidR="00774893" w:rsidRDefault="00774893" w:rsidP="00774893">
      <w:pPr>
        <w:tabs>
          <w:tab w:val="left" w:pos="0"/>
          <w:tab w:val="left" w:pos="426"/>
          <w:tab w:val="left" w:pos="709"/>
        </w:tabs>
        <w:ind w:firstLine="709"/>
        <w:jc w:val="both"/>
        <w:rPr>
          <w:rFonts w:eastAsia="Arial"/>
          <w:sz w:val="28"/>
          <w:szCs w:val="28"/>
        </w:rPr>
      </w:pPr>
      <w:r w:rsidRPr="00774893">
        <w:rPr>
          <w:rFonts w:eastAsia="Arial"/>
          <w:sz w:val="28"/>
          <w:szCs w:val="28"/>
        </w:rPr>
        <w:t>3.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774893" w:rsidRPr="00774893" w:rsidRDefault="00774893" w:rsidP="00774893">
      <w:pPr>
        <w:tabs>
          <w:tab w:val="left" w:pos="0"/>
          <w:tab w:val="left" w:pos="426"/>
          <w:tab w:val="left" w:pos="709"/>
        </w:tabs>
        <w:ind w:firstLine="709"/>
        <w:jc w:val="both"/>
        <w:rPr>
          <w:rFonts w:eastAsia="Arial"/>
          <w:sz w:val="28"/>
          <w:szCs w:val="28"/>
        </w:rPr>
      </w:pPr>
    </w:p>
    <w:p w:rsidR="00774893" w:rsidRPr="00774893" w:rsidRDefault="00774893" w:rsidP="00774893">
      <w:pPr>
        <w:tabs>
          <w:tab w:val="left" w:pos="0"/>
          <w:tab w:val="left" w:pos="426"/>
          <w:tab w:val="left" w:pos="709"/>
        </w:tabs>
        <w:ind w:firstLine="709"/>
        <w:jc w:val="both"/>
        <w:rPr>
          <w:rFonts w:eastAsia="Arial"/>
          <w:color w:val="000000"/>
          <w:sz w:val="28"/>
          <w:szCs w:val="28"/>
        </w:rPr>
      </w:pPr>
      <w:r w:rsidRPr="00774893">
        <w:rPr>
          <w:rFonts w:eastAsia="Arial"/>
          <w:color w:val="000000"/>
          <w:sz w:val="28"/>
          <w:szCs w:val="28"/>
        </w:rPr>
        <w:t>4. Настоящее постановление вступает в силу с 01 января 2023 года.</w:t>
      </w:r>
    </w:p>
    <w:p w:rsidR="00774893" w:rsidRPr="00774893" w:rsidRDefault="00774893" w:rsidP="00774893">
      <w:pPr>
        <w:ind w:firstLine="709"/>
        <w:rPr>
          <w:sz w:val="28"/>
          <w:szCs w:val="28"/>
        </w:rPr>
      </w:pPr>
      <w:r w:rsidRPr="00774893">
        <w:rPr>
          <w:color w:val="000000"/>
          <w:sz w:val="28"/>
          <w:szCs w:val="28"/>
        </w:rPr>
        <w:lastRenderedPageBreak/>
        <w:t>5. Контроль исполнения настоящего постановления оставляю за собой.</w:t>
      </w:r>
    </w:p>
    <w:p w:rsidR="00774893" w:rsidRDefault="00774893" w:rsidP="00774893">
      <w:pPr>
        <w:rPr>
          <w:sz w:val="28"/>
          <w:szCs w:val="28"/>
        </w:rPr>
      </w:pPr>
    </w:p>
    <w:p w:rsidR="00774893" w:rsidRPr="00774893" w:rsidRDefault="00774893" w:rsidP="00774893">
      <w:pPr>
        <w:rPr>
          <w:sz w:val="28"/>
          <w:szCs w:val="28"/>
        </w:rPr>
      </w:pPr>
    </w:p>
    <w:p w:rsidR="00774893" w:rsidRPr="00774893" w:rsidRDefault="00774893" w:rsidP="00774893">
      <w:pPr>
        <w:tabs>
          <w:tab w:val="left" w:pos="9900"/>
        </w:tabs>
        <w:autoSpaceDE w:val="0"/>
        <w:ind w:right="22"/>
        <w:jc w:val="both"/>
        <w:rPr>
          <w:rFonts w:eastAsia="Arial"/>
          <w:sz w:val="28"/>
          <w:szCs w:val="28"/>
        </w:rPr>
      </w:pPr>
      <w:r w:rsidRPr="00774893">
        <w:rPr>
          <w:rFonts w:eastAsia="Arial"/>
          <w:sz w:val="28"/>
          <w:szCs w:val="28"/>
        </w:rPr>
        <w:t>Глава администрации Бутурлиновского</w:t>
      </w:r>
    </w:p>
    <w:p w:rsidR="00774893" w:rsidRPr="00774893" w:rsidRDefault="00774893" w:rsidP="00774893">
      <w:pPr>
        <w:tabs>
          <w:tab w:val="left" w:pos="9900"/>
        </w:tabs>
        <w:autoSpaceDE w:val="0"/>
        <w:ind w:right="22"/>
        <w:jc w:val="both"/>
        <w:rPr>
          <w:rFonts w:eastAsia="Arial"/>
          <w:sz w:val="28"/>
          <w:szCs w:val="28"/>
        </w:rPr>
        <w:sectPr w:rsidR="00774893" w:rsidRPr="00774893" w:rsidSect="00EE37FB">
          <w:pgSz w:w="11906" w:h="16838"/>
          <w:pgMar w:top="851" w:right="567" w:bottom="851" w:left="1701" w:header="720" w:footer="720" w:gutter="0"/>
          <w:cols w:space="720"/>
        </w:sectPr>
      </w:pPr>
      <w:r w:rsidRPr="00774893">
        <w:rPr>
          <w:rFonts w:eastAsia="Arial"/>
          <w:sz w:val="28"/>
          <w:szCs w:val="28"/>
        </w:rPr>
        <w:t>городского поселения                                                                         А.В. Головков</w:t>
      </w:r>
    </w:p>
    <w:p w:rsidR="00774893" w:rsidRPr="00774893" w:rsidRDefault="00774893" w:rsidP="00774893">
      <w:pPr>
        <w:tabs>
          <w:tab w:val="left" w:pos="9900"/>
        </w:tabs>
        <w:autoSpaceDE w:val="0"/>
        <w:ind w:left="4536" w:right="22"/>
        <w:rPr>
          <w:rFonts w:eastAsia="Arial"/>
          <w:sz w:val="28"/>
          <w:szCs w:val="28"/>
        </w:rPr>
      </w:pPr>
      <w:r w:rsidRPr="00774893">
        <w:rPr>
          <w:rFonts w:eastAsia="Arial"/>
          <w:sz w:val="28"/>
          <w:szCs w:val="28"/>
        </w:rPr>
        <w:lastRenderedPageBreak/>
        <w:t xml:space="preserve">Приложение </w:t>
      </w:r>
    </w:p>
    <w:p w:rsidR="00774893" w:rsidRPr="00774893" w:rsidRDefault="00774893" w:rsidP="00774893">
      <w:pPr>
        <w:tabs>
          <w:tab w:val="left" w:pos="9900"/>
        </w:tabs>
        <w:autoSpaceDE w:val="0"/>
        <w:ind w:left="4536" w:right="22"/>
        <w:rPr>
          <w:rFonts w:eastAsia="Arial"/>
          <w:sz w:val="28"/>
          <w:szCs w:val="28"/>
        </w:rPr>
      </w:pPr>
      <w:r w:rsidRPr="00774893">
        <w:rPr>
          <w:rFonts w:eastAsia="Arial"/>
          <w:sz w:val="28"/>
          <w:szCs w:val="28"/>
        </w:rPr>
        <w:t>к постановлению администрации Бутурлиновского городского поселения</w:t>
      </w:r>
    </w:p>
    <w:p w:rsidR="00774893" w:rsidRPr="00774893" w:rsidRDefault="00774893" w:rsidP="00774893">
      <w:pPr>
        <w:tabs>
          <w:tab w:val="left" w:pos="9900"/>
        </w:tabs>
        <w:autoSpaceDE w:val="0"/>
        <w:ind w:left="4536" w:right="22"/>
        <w:rPr>
          <w:rFonts w:eastAsia="Arial"/>
          <w:sz w:val="28"/>
          <w:szCs w:val="28"/>
        </w:rPr>
      </w:pPr>
      <w:r w:rsidRPr="00774893">
        <w:rPr>
          <w:rFonts w:eastAsia="Arial"/>
          <w:sz w:val="28"/>
          <w:szCs w:val="28"/>
        </w:rPr>
        <w:t xml:space="preserve">от </w:t>
      </w:r>
      <w:r w:rsidRPr="00774893">
        <w:rPr>
          <w:rFonts w:eastAsia="Arial"/>
          <w:sz w:val="28"/>
          <w:szCs w:val="28"/>
          <w:u w:val="single"/>
        </w:rPr>
        <w:t>10.10.2022 г.</w:t>
      </w:r>
      <w:r w:rsidRPr="00774893">
        <w:rPr>
          <w:rFonts w:eastAsia="Arial"/>
          <w:sz w:val="28"/>
          <w:szCs w:val="28"/>
        </w:rPr>
        <w:t xml:space="preserve"> № </w:t>
      </w:r>
      <w:r w:rsidRPr="00774893">
        <w:rPr>
          <w:rFonts w:eastAsia="Arial"/>
          <w:sz w:val="28"/>
          <w:szCs w:val="28"/>
          <w:u w:val="single"/>
        </w:rPr>
        <w:t>546</w:t>
      </w: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tabs>
          <w:tab w:val="left" w:pos="9900"/>
        </w:tabs>
        <w:autoSpaceDE w:val="0"/>
        <w:ind w:right="22"/>
        <w:jc w:val="both"/>
        <w:rPr>
          <w:rFonts w:eastAsia="Arial"/>
          <w:sz w:val="28"/>
          <w:szCs w:val="28"/>
        </w:rPr>
      </w:pPr>
    </w:p>
    <w:p w:rsidR="00774893" w:rsidRPr="00774893" w:rsidRDefault="00774893" w:rsidP="00774893">
      <w:pPr>
        <w:spacing w:line="276" w:lineRule="auto"/>
        <w:jc w:val="center"/>
        <w:rPr>
          <w:rFonts w:eastAsia="Arial"/>
          <w:b/>
          <w:sz w:val="28"/>
          <w:szCs w:val="28"/>
        </w:rPr>
      </w:pPr>
      <w:r w:rsidRPr="00774893">
        <w:rPr>
          <w:rFonts w:eastAsia="Arial"/>
          <w:b/>
          <w:sz w:val="28"/>
          <w:szCs w:val="28"/>
        </w:rPr>
        <w:t>МУНИЦИПАЛЬНАЯ ПРОГРАММА</w:t>
      </w:r>
    </w:p>
    <w:p w:rsidR="00774893" w:rsidRPr="00774893" w:rsidRDefault="00774893" w:rsidP="00774893">
      <w:pPr>
        <w:spacing w:line="276" w:lineRule="auto"/>
        <w:jc w:val="center"/>
        <w:rPr>
          <w:rFonts w:eastAsia="Arial"/>
          <w:b/>
          <w:bCs/>
          <w:sz w:val="28"/>
          <w:szCs w:val="28"/>
        </w:rPr>
      </w:pPr>
      <w:r w:rsidRPr="00774893">
        <w:rPr>
          <w:rFonts w:eastAsia="Arial"/>
          <w:b/>
          <w:bCs/>
          <w:sz w:val="28"/>
          <w:szCs w:val="28"/>
        </w:rPr>
        <w:t>Бутурлиновского городского поселения</w:t>
      </w:r>
    </w:p>
    <w:p w:rsidR="00774893" w:rsidRPr="00774893" w:rsidRDefault="00774893" w:rsidP="00774893">
      <w:pPr>
        <w:spacing w:line="276" w:lineRule="auto"/>
        <w:jc w:val="center"/>
        <w:rPr>
          <w:rFonts w:eastAsia="Arial"/>
          <w:b/>
          <w:bCs/>
          <w:sz w:val="28"/>
          <w:szCs w:val="28"/>
        </w:rPr>
      </w:pPr>
      <w:r w:rsidRPr="00774893">
        <w:rPr>
          <w:rFonts w:eastAsia="Arial"/>
          <w:b/>
          <w:bCs/>
          <w:sz w:val="28"/>
          <w:szCs w:val="28"/>
        </w:rPr>
        <w:t>Бутурлиновского муниципального района Воронежской области</w:t>
      </w:r>
    </w:p>
    <w:p w:rsidR="00774893" w:rsidRPr="00774893" w:rsidRDefault="00774893" w:rsidP="00774893">
      <w:pPr>
        <w:spacing w:line="276" w:lineRule="auto"/>
        <w:jc w:val="center"/>
        <w:rPr>
          <w:rFonts w:eastAsia="Arial"/>
          <w:b/>
          <w:sz w:val="28"/>
          <w:szCs w:val="28"/>
        </w:rPr>
      </w:pPr>
      <w:r w:rsidRPr="00774893">
        <w:rPr>
          <w:rFonts w:eastAsia="Arial"/>
          <w:b/>
          <w:sz w:val="28"/>
          <w:szCs w:val="28"/>
        </w:rPr>
        <w:t>«Благоустройство мест массового отдыха»</w:t>
      </w: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rPr>
          <w:rFonts w:eastAsia="Arial"/>
          <w:sz w:val="28"/>
          <w:szCs w:val="28"/>
        </w:rPr>
      </w:pPr>
    </w:p>
    <w:p w:rsidR="00774893" w:rsidRPr="00774893" w:rsidRDefault="00774893" w:rsidP="00774893">
      <w:pPr>
        <w:spacing w:line="276" w:lineRule="auto"/>
        <w:jc w:val="center"/>
        <w:rPr>
          <w:rFonts w:eastAsia="Arial"/>
          <w:b/>
          <w:sz w:val="28"/>
          <w:szCs w:val="28"/>
        </w:rPr>
        <w:sectPr w:rsidR="00774893" w:rsidRPr="00774893" w:rsidSect="00EE37FB">
          <w:pgSz w:w="11906" w:h="16838"/>
          <w:pgMar w:top="851" w:right="567" w:bottom="851" w:left="1701" w:header="720" w:footer="720" w:gutter="0"/>
          <w:cols w:space="720"/>
        </w:sectPr>
      </w:pPr>
    </w:p>
    <w:p w:rsidR="00774893" w:rsidRPr="00774893" w:rsidRDefault="00774893" w:rsidP="00774893">
      <w:pPr>
        <w:jc w:val="center"/>
        <w:rPr>
          <w:sz w:val="28"/>
          <w:szCs w:val="28"/>
        </w:rPr>
      </w:pPr>
      <w:r w:rsidRPr="00774893">
        <w:rPr>
          <w:sz w:val="28"/>
          <w:szCs w:val="28"/>
        </w:rPr>
        <w:lastRenderedPageBreak/>
        <w:t>Содержание:</w:t>
      </w:r>
    </w:p>
    <w:p w:rsidR="00774893" w:rsidRPr="00774893" w:rsidRDefault="00774893" w:rsidP="00774893">
      <w:pPr>
        <w:ind w:firstLine="709"/>
        <w:jc w:val="both"/>
        <w:rPr>
          <w:smallCaps/>
          <w:sz w:val="28"/>
          <w:szCs w:val="28"/>
        </w:rPr>
      </w:pPr>
    </w:p>
    <w:p w:rsidR="00774893" w:rsidRPr="00774893" w:rsidRDefault="00774893" w:rsidP="00774893">
      <w:pPr>
        <w:ind w:firstLine="709"/>
        <w:jc w:val="both"/>
        <w:rPr>
          <w:sz w:val="28"/>
          <w:szCs w:val="28"/>
        </w:rPr>
      </w:pPr>
      <w:r w:rsidRPr="00774893">
        <w:rPr>
          <w:smallCaps/>
          <w:sz w:val="28"/>
          <w:szCs w:val="28"/>
        </w:rPr>
        <w:t xml:space="preserve">1. </w:t>
      </w:r>
      <w:r w:rsidRPr="00774893">
        <w:rPr>
          <w:sz w:val="28"/>
          <w:szCs w:val="28"/>
        </w:rPr>
        <w:t>Паспорт муниципальной программы.</w:t>
      </w:r>
    </w:p>
    <w:p w:rsidR="00774893" w:rsidRPr="00774893" w:rsidRDefault="00774893" w:rsidP="00774893">
      <w:pPr>
        <w:ind w:firstLine="709"/>
        <w:jc w:val="both"/>
        <w:rPr>
          <w:sz w:val="28"/>
          <w:szCs w:val="28"/>
        </w:rPr>
      </w:pPr>
      <w:r w:rsidRPr="00774893">
        <w:rPr>
          <w:sz w:val="28"/>
          <w:szCs w:val="28"/>
        </w:rPr>
        <w:t>2. Общая характеристика сферы реализации муниципальной программы.</w:t>
      </w:r>
    </w:p>
    <w:p w:rsidR="00774893" w:rsidRPr="00774893" w:rsidRDefault="00774893" w:rsidP="00774893">
      <w:pPr>
        <w:ind w:firstLine="709"/>
        <w:jc w:val="both"/>
        <w:rPr>
          <w:sz w:val="28"/>
          <w:szCs w:val="28"/>
        </w:rPr>
      </w:pPr>
      <w:r w:rsidRPr="00774893">
        <w:rPr>
          <w:sz w:val="28"/>
          <w:szCs w:val="28"/>
        </w:rPr>
        <w:t>3. Приоритеты муниципальной политики в сфере реализации муниципальной программы, цели, задачи и показатели (индикаторы),</w:t>
      </w:r>
      <w:r w:rsidRPr="00774893">
        <w:rPr>
          <w:b/>
          <w:bCs/>
          <w:sz w:val="28"/>
          <w:szCs w:val="28"/>
        </w:rPr>
        <w:t xml:space="preserve"> </w:t>
      </w:r>
      <w:r w:rsidRPr="00774893">
        <w:rPr>
          <w:sz w:val="28"/>
          <w:szCs w:val="28"/>
        </w:rPr>
        <w:t>основные ожидаемые конечные результаты, сроки реализации программы.</w:t>
      </w:r>
    </w:p>
    <w:p w:rsidR="00774893" w:rsidRPr="00774893" w:rsidRDefault="00774893" w:rsidP="00774893">
      <w:pPr>
        <w:ind w:firstLine="709"/>
        <w:jc w:val="both"/>
        <w:rPr>
          <w:sz w:val="28"/>
          <w:szCs w:val="28"/>
        </w:rPr>
      </w:pPr>
      <w:r w:rsidRPr="00774893">
        <w:rPr>
          <w:sz w:val="28"/>
          <w:szCs w:val="28"/>
        </w:rPr>
        <w:t>4. Ресурсное обеспечение муниципальной программы.</w:t>
      </w:r>
    </w:p>
    <w:p w:rsidR="00774893" w:rsidRPr="00774893" w:rsidRDefault="00774893" w:rsidP="00774893">
      <w:pPr>
        <w:ind w:firstLine="709"/>
        <w:jc w:val="both"/>
        <w:rPr>
          <w:sz w:val="28"/>
          <w:szCs w:val="28"/>
        </w:rPr>
      </w:pPr>
      <w:r w:rsidRPr="00774893">
        <w:rPr>
          <w:sz w:val="28"/>
          <w:szCs w:val="28"/>
        </w:rPr>
        <w:t>5. Анализ рисков реализации муниципальной программы и описание мер управления рисками реализации муниципальной программы.</w:t>
      </w:r>
    </w:p>
    <w:p w:rsidR="00774893" w:rsidRPr="00774893" w:rsidRDefault="00774893" w:rsidP="00774893">
      <w:pPr>
        <w:ind w:firstLine="709"/>
        <w:jc w:val="both"/>
        <w:rPr>
          <w:sz w:val="28"/>
          <w:szCs w:val="28"/>
        </w:rPr>
      </w:pPr>
      <w:r w:rsidRPr="00774893">
        <w:rPr>
          <w:sz w:val="28"/>
          <w:szCs w:val="28"/>
        </w:rPr>
        <w:t>6. Оценка эффективности реализации муниципальной программы.</w:t>
      </w:r>
    </w:p>
    <w:p w:rsidR="00774893" w:rsidRPr="00774893" w:rsidRDefault="00774893" w:rsidP="00774893">
      <w:pPr>
        <w:ind w:firstLine="709"/>
        <w:jc w:val="both"/>
        <w:rPr>
          <w:sz w:val="28"/>
          <w:szCs w:val="28"/>
        </w:rPr>
      </w:pPr>
      <w:r w:rsidRPr="00774893">
        <w:rPr>
          <w:sz w:val="28"/>
          <w:szCs w:val="28"/>
        </w:rPr>
        <w:t>7. Подпрограммы муниципальной программы:</w:t>
      </w:r>
    </w:p>
    <w:p w:rsidR="00774893" w:rsidRPr="00774893" w:rsidRDefault="00774893" w:rsidP="00774893">
      <w:pPr>
        <w:tabs>
          <w:tab w:val="left" w:pos="9900"/>
        </w:tabs>
        <w:ind w:right="22" w:firstLine="709"/>
        <w:jc w:val="both"/>
        <w:rPr>
          <w:sz w:val="28"/>
          <w:szCs w:val="28"/>
        </w:rPr>
      </w:pPr>
      <w:r w:rsidRPr="00774893">
        <w:rPr>
          <w:sz w:val="28"/>
          <w:szCs w:val="28"/>
        </w:rPr>
        <w:t>7.1. Подпрограмма «Реализация благоприятных условий для отдыха и досуга жителей Бутурлиновского городского поселения»</w:t>
      </w:r>
    </w:p>
    <w:p w:rsidR="00774893" w:rsidRPr="00774893" w:rsidRDefault="00774893" w:rsidP="00774893">
      <w:pPr>
        <w:suppressAutoHyphens w:val="0"/>
        <w:rPr>
          <w:sz w:val="28"/>
          <w:szCs w:val="28"/>
        </w:rPr>
        <w:sectPr w:rsidR="00774893" w:rsidRPr="00774893" w:rsidSect="00295ED5">
          <w:pgSz w:w="11906" w:h="16838"/>
          <w:pgMar w:top="851" w:right="567" w:bottom="851" w:left="1701" w:header="720" w:footer="720" w:gutter="0"/>
          <w:cols w:space="720"/>
        </w:sectPr>
      </w:pPr>
    </w:p>
    <w:p w:rsidR="00774893" w:rsidRPr="00774893" w:rsidRDefault="00774893" w:rsidP="00774893">
      <w:pPr>
        <w:jc w:val="center"/>
        <w:rPr>
          <w:b/>
          <w:bCs/>
          <w:sz w:val="28"/>
          <w:szCs w:val="28"/>
        </w:rPr>
      </w:pPr>
      <w:r w:rsidRPr="00774893">
        <w:rPr>
          <w:b/>
          <w:bCs/>
          <w:sz w:val="28"/>
          <w:szCs w:val="28"/>
        </w:rPr>
        <w:lastRenderedPageBreak/>
        <w:t>1. ПАСПОРТ</w:t>
      </w:r>
    </w:p>
    <w:p w:rsidR="00774893" w:rsidRPr="00774893" w:rsidRDefault="00774893" w:rsidP="00774893">
      <w:pPr>
        <w:ind w:left="-18" w:firstLine="18"/>
        <w:jc w:val="center"/>
        <w:rPr>
          <w:sz w:val="28"/>
          <w:szCs w:val="28"/>
        </w:rPr>
      </w:pPr>
      <w:r w:rsidRPr="00774893">
        <w:rPr>
          <w:sz w:val="28"/>
          <w:szCs w:val="28"/>
        </w:rPr>
        <w:t>муниципальной программы Бутурлиновского городского поселения Бутурлиновского муниципального района Воронежской области</w:t>
      </w:r>
    </w:p>
    <w:p w:rsidR="00774893" w:rsidRPr="00774893" w:rsidRDefault="00774893" w:rsidP="00774893">
      <w:pPr>
        <w:ind w:left="-18" w:firstLine="18"/>
        <w:jc w:val="center"/>
        <w:rPr>
          <w:sz w:val="28"/>
          <w:szCs w:val="28"/>
        </w:rPr>
      </w:pPr>
      <w:r w:rsidRPr="00774893">
        <w:rPr>
          <w:sz w:val="28"/>
          <w:szCs w:val="28"/>
        </w:rPr>
        <w:t>«Благоустройство мест массового отдыха»</w:t>
      </w:r>
    </w:p>
    <w:p w:rsidR="00774893" w:rsidRPr="00774893" w:rsidRDefault="00774893" w:rsidP="00774893">
      <w:pPr>
        <w:ind w:left="-18" w:hanging="3988"/>
        <w:jc w:val="center"/>
        <w:rPr>
          <w:sz w:val="28"/>
          <w:szCs w:val="28"/>
        </w:rPr>
      </w:pPr>
    </w:p>
    <w:tbl>
      <w:tblPr>
        <w:tblW w:w="0" w:type="auto"/>
        <w:tblInd w:w="-39" w:type="dxa"/>
        <w:tblLayout w:type="fixed"/>
        <w:tblLook w:val="04A0" w:firstRow="1" w:lastRow="0" w:firstColumn="1" w:lastColumn="0" w:noHBand="0" w:noVBand="1"/>
      </w:tblPr>
      <w:tblGrid>
        <w:gridCol w:w="2565"/>
        <w:gridCol w:w="7368"/>
      </w:tblGrid>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Ответственный исполнитель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Исполнители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4893" w:rsidRPr="00774893" w:rsidTr="005C65CB">
        <w:trPr>
          <w:trHeight w:val="982"/>
        </w:trPr>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 xml:space="preserve">Основные разработчики муниципальной программы </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4893" w:rsidRPr="00774893" w:rsidTr="005C65CB">
        <w:trPr>
          <w:trHeight w:val="982"/>
        </w:trPr>
        <w:tc>
          <w:tcPr>
            <w:tcW w:w="2565" w:type="dxa"/>
            <w:tcBorders>
              <w:top w:val="nil"/>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Подпрограммы муниципальной программы</w:t>
            </w:r>
          </w:p>
        </w:tc>
        <w:tc>
          <w:tcPr>
            <w:tcW w:w="7368" w:type="dxa"/>
            <w:tcBorders>
              <w:top w:val="nil"/>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1. Подпрограмма «Реализация благоприятных условий для отдыха и досуга жителей Бутурлиновского городского поселения»</w:t>
            </w:r>
          </w:p>
        </w:tc>
      </w:tr>
      <w:tr w:rsidR="00774893" w:rsidRPr="00774893" w:rsidTr="005C65CB">
        <w:tc>
          <w:tcPr>
            <w:tcW w:w="2565" w:type="dxa"/>
            <w:tcBorders>
              <w:top w:val="nil"/>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Цель муниципальной программы</w:t>
            </w:r>
          </w:p>
        </w:tc>
        <w:tc>
          <w:tcPr>
            <w:tcW w:w="7368" w:type="dxa"/>
            <w:tcBorders>
              <w:top w:val="nil"/>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Целью программы является:</w:t>
            </w:r>
          </w:p>
          <w:p w:rsidR="00774893" w:rsidRPr="00774893" w:rsidRDefault="00774893" w:rsidP="00774893">
            <w:pPr>
              <w:ind w:firstLine="588"/>
              <w:jc w:val="both"/>
              <w:rPr>
                <w:rFonts w:eastAsia="Arial"/>
                <w:sz w:val="28"/>
                <w:szCs w:val="28"/>
              </w:rPr>
            </w:pPr>
            <w:r w:rsidRPr="00774893">
              <w:rPr>
                <w:rFonts w:eastAsia="Arial"/>
                <w:sz w:val="28"/>
                <w:szCs w:val="28"/>
              </w:rPr>
              <w:t>- проведение мероприятий по благоустройству мест массового отдыха (парков, скверов);</w:t>
            </w:r>
          </w:p>
          <w:p w:rsidR="00774893" w:rsidRPr="00774893" w:rsidRDefault="00774893" w:rsidP="00774893">
            <w:pPr>
              <w:ind w:firstLine="588"/>
              <w:jc w:val="both"/>
              <w:rPr>
                <w:rFonts w:eastAsia="Arial"/>
                <w:sz w:val="28"/>
                <w:szCs w:val="28"/>
              </w:rPr>
            </w:pPr>
            <w:r w:rsidRPr="00774893">
              <w:rPr>
                <w:rFonts w:eastAsia="Arial"/>
                <w:sz w:val="28"/>
                <w:szCs w:val="28"/>
              </w:rPr>
              <w:t>- улучшение эстетического облика города Бутурлиновка;</w:t>
            </w:r>
          </w:p>
          <w:p w:rsidR="00774893" w:rsidRPr="00774893" w:rsidRDefault="00774893" w:rsidP="00774893">
            <w:pPr>
              <w:ind w:firstLine="588"/>
              <w:jc w:val="both"/>
              <w:rPr>
                <w:rFonts w:eastAsia="Arial"/>
                <w:sz w:val="28"/>
                <w:szCs w:val="28"/>
              </w:rPr>
            </w:pPr>
            <w:r w:rsidRPr="00774893">
              <w:rPr>
                <w:rFonts w:eastAsia="Arial"/>
                <w:sz w:val="28"/>
                <w:szCs w:val="28"/>
              </w:rPr>
              <w:t>- улучшение экологической обстановки в городе.</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Задачи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Реализация программы позволит решить следующие задачи:</w:t>
            </w:r>
          </w:p>
          <w:p w:rsidR="00774893" w:rsidRPr="00774893" w:rsidRDefault="00774893" w:rsidP="00774893">
            <w:pPr>
              <w:ind w:firstLine="588"/>
              <w:jc w:val="both"/>
              <w:rPr>
                <w:rFonts w:eastAsia="Arial"/>
                <w:sz w:val="28"/>
                <w:szCs w:val="28"/>
              </w:rPr>
            </w:pPr>
            <w:r w:rsidRPr="00774893">
              <w:rPr>
                <w:rFonts w:eastAsia="Arial"/>
                <w:sz w:val="28"/>
                <w:szCs w:val="28"/>
              </w:rPr>
              <w:t>- расширить парковое пространство путем увеличения объема зеленых насаждений в городе;</w:t>
            </w:r>
          </w:p>
          <w:p w:rsidR="00774893" w:rsidRPr="00774893" w:rsidRDefault="00774893" w:rsidP="00774893">
            <w:pPr>
              <w:ind w:firstLine="588"/>
              <w:jc w:val="both"/>
              <w:rPr>
                <w:rFonts w:eastAsia="Arial"/>
                <w:sz w:val="28"/>
                <w:szCs w:val="28"/>
              </w:rPr>
            </w:pPr>
            <w:r w:rsidRPr="00774893">
              <w:rPr>
                <w:rFonts w:eastAsia="Arial"/>
                <w:sz w:val="28"/>
                <w:szCs w:val="28"/>
              </w:rPr>
              <w:t>- улучшить эстетический облик парков, скверов путем реализации разнообразия художественно-декоративного оформления парков, скверов города;</w:t>
            </w:r>
          </w:p>
          <w:p w:rsidR="00774893" w:rsidRPr="00774893" w:rsidRDefault="00774893" w:rsidP="00774893">
            <w:pPr>
              <w:ind w:firstLine="588"/>
              <w:jc w:val="both"/>
              <w:rPr>
                <w:rFonts w:eastAsia="Arial"/>
                <w:sz w:val="28"/>
                <w:szCs w:val="28"/>
              </w:rPr>
            </w:pPr>
            <w:r w:rsidRPr="00774893">
              <w:rPr>
                <w:rFonts w:eastAsia="Arial"/>
                <w:sz w:val="28"/>
                <w:szCs w:val="28"/>
              </w:rPr>
              <w:t>- создать условия для организации досугового общения, содействуя освоению различными группами населения, прежде всего детьми, подростками и молодежью, умений и навыков содержательного проведения свободного времени;</w:t>
            </w:r>
          </w:p>
          <w:p w:rsidR="00774893" w:rsidRPr="00774893" w:rsidRDefault="00774893" w:rsidP="00774893">
            <w:pPr>
              <w:ind w:firstLine="588"/>
              <w:jc w:val="both"/>
              <w:rPr>
                <w:rFonts w:eastAsia="Arial"/>
                <w:sz w:val="28"/>
                <w:szCs w:val="28"/>
              </w:rPr>
            </w:pPr>
            <w:r w:rsidRPr="00774893">
              <w:rPr>
                <w:rFonts w:eastAsia="Arial"/>
                <w:sz w:val="28"/>
                <w:szCs w:val="28"/>
              </w:rPr>
              <w:t>- осуществить техническое переоснащение и благоустройство парков путем замены и ремонта изношенного, устаревшего оборудования.</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Целевые индикаторы и показатели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Повышение эстетического качества городской среды и формирование образа современного города, сочетающего в себе элементы новизны и привлекательности.</w:t>
            </w:r>
          </w:p>
          <w:p w:rsidR="00774893" w:rsidRPr="00774893" w:rsidRDefault="00774893" w:rsidP="00774893">
            <w:pPr>
              <w:ind w:firstLine="588"/>
              <w:jc w:val="both"/>
              <w:rPr>
                <w:rFonts w:eastAsia="Arial"/>
                <w:sz w:val="28"/>
                <w:szCs w:val="28"/>
              </w:rPr>
            </w:pPr>
            <w:r w:rsidRPr="00774893">
              <w:rPr>
                <w:rFonts w:eastAsia="Arial"/>
                <w:sz w:val="28"/>
                <w:szCs w:val="28"/>
              </w:rPr>
              <w:t>Создание благоприятных комфортных условий проживания и отдыха населения.</w:t>
            </w:r>
          </w:p>
          <w:p w:rsidR="00774893" w:rsidRPr="00774893" w:rsidRDefault="00774893" w:rsidP="00774893">
            <w:pPr>
              <w:ind w:firstLine="588"/>
              <w:jc w:val="both"/>
              <w:rPr>
                <w:rFonts w:eastAsia="Arial"/>
                <w:bCs/>
                <w:sz w:val="28"/>
                <w:szCs w:val="28"/>
              </w:rPr>
            </w:pPr>
            <w:r w:rsidRPr="00774893">
              <w:rPr>
                <w:rFonts w:eastAsia="Arial"/>
                <w:bCs/>
                <w:sz w:val="28"/>
                <w:szCs w:val="28"/>
              </w:rPr>
              <w:t>Улучшение экологической и санитарно-</w:t>
            </w:r>
            <w:r w:rsidRPr="00774893">
              <w:rPr>
                <w:rFonts w:eastAsia="Arial"/>
                <w:bCs/>
                <w:sz w:val="28"/>
                <w:szCs w:val="28"/>
              </w:rPr>
              <w:lastRenderedPageBreak/>
              <w:t>эпидемиологической обстановки.</w:t>
            </w:r>
          </w:p>
          <w:p w:rsidR="00774893" w:rsidRPr="00774893" w:rsidRDefault="00774893" w:rsidP="00774893">
            <w:pPr>
              <w:ind w:firstLine="588"/>
              <w:jc w:val="both"/>
              <w:rPr>
                <w:rFonts w:eastAsia="Arial"/>
                <w:sz w:val="28"/>
                <w:szCs w:val="28"/>
              </w:rPr>
            </w:pPr>
            <w:r w:rsidRPr="00774893">
              <w:rPr>
                <w:rFonts w:eastAsia="Arial"/>
                <w:sz w:val="28"/>
                <w:szCs w:val="28"/>
              </w:rPr>
              <w:t>Количество обустроенных мест массового отдыха населения на территории поселения к численности постоянного населения, умноженное на 10000.</w:t>
            </w:r>
          </w:p>
        </w:tc>
      </w:tr>
      <w:tr w:rsidR="00774893" w:rsidRPr="00774893" w:rsidTr="005C65CB">
        <w:tc>
          <w:tcPr>
            <w:tcW w:w="2565" w:type="dxa"/>
            <w:tcBorders>
              <w:top w:val="nil"/>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lastRenderedPageBreak/>
              <w:t>Сроки реализации муниципальной программы</w:t>
            </w:r>
          </w:p>
        </w:tc>
        <w:tc>
          <w:tcPr>
            <w:tcW w:w="7368" w:type="dxa"/>
            <w:tcBorders>
              <w:top w:val="nil"/>
              <w:left w:val="single" w:sz="4" w:space="0" w:color="000000"/>
              <w:bottom w:val="single" w:sz="4" w:space="0" w:color="000000"/>
              <w:right w:val="single" w:sz="4" w:space="0" w:color="000000"/>
            </w:tcBorders>
          </w:tcPr>
          <w:p w:rsidR="00774893" w:rsidRPr="00774893" w:rsidRDefault="00774893" w:rsidP="00774893">
            <w:pPr>
              <w:snapToGrid w:val="0"/>
              <w:ind w:firstLine="588"/>
              <w:rPr>
                <w:rFonts w:eastAsia="Arial"/>
                <w:sz w:val="28"/>
                <w:szCs w:val="28"/>
              </w:rPr>
            </w:pPr>
            <w:r w:rsidRPr="00774893">
              <w:rPr>
                <w:rFonts w:eastAsia="Arial"/>
                <w:sz w:val="28"/>
                <w:szCs w:val="28"/>
              </w:rPr>
              <w:t>2023 г. – 2030 г.</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Объемы и источники финансирования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Программа предполагает выполнение мероприятий на сумму 120,0 тыс. рублей, в том числе:</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2023 год - 0,0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2024 год - 0,0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2025 год - 20,0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2026 год - 20,0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2027 год - 20,0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2028 год - 20,0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2029 год - 20,0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2030 год - 20,0 тыс. рублей</w:t>
            </w:r>
          </w:p>
          <w:p w:rsidR="00774893" w:rsidRPr="00774893" w:rsidRDefault="00774893" w:rsidP="00774893">
            <w:pPr>
              <w:ind w:firstLine="588"/>
              <w:jc w:val="both"/>
              <w:rPr>
                <w:rFonts w:eastAsia="Arial"/>
                <w:sz w:val="28"/>
                <w:szCs w:val="28"/>
              </w:rPr>
            </w:pPr>
            <w:r w:rsidRPr="00774893">
              <w:rPr>
                <w:rFonts w:eastAsia="Arial"/>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Ожидаемые конечные результаты реализации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Повышение эстетического качества городской среды и формирование образа современного города, сочетающего в себе элементы новизны и привлекательности.</w:t>
            </w:r>
          </w:p>
          <w:p w:rsidR="00774893" w:rsidRPr="00774893" w:rsidRDefault="00774893" w:rsidP="00774893">
            <w:pPr>
              <w:ind w:firstLine="588"/>
              <w:jc w:val="both"/>
              <w:rPr>
                <w:rFonts w:eastAsia="Arial"/>
                <w:sz w:val="28"/>
                <w:szCs w:val="28"/>
              </w:rPr>
            </w:pPr>
            <w:r w:rsidRPr="00774893">
              <w:rPr>
                <w:rFonts w:eastAsia="Arial"/>
                <w:sz w:val="28"/>
                <w:szCs w:val="28"/>
              </w:rPr>
              <w:t>Создание благоприятных комфортных условий проживания и отдыха населения.</w:t>
            </w:r>
          </w:p>
          <w:p w:rsidR="00774893" w:rsidRPr="00774893" w:rsidRDefault="00774893" w:rsidP="00774893">
            <w:pPr>
              <w:ind w:firstLine="588"/>
              <w:jc w:val="both"/>
              <w:rPr>
                <w:rFonts w:eastAsia="Arial"/>
                <w:bCs/>
                <w:sz w:val="28"/>
                <w:szCs w:val="28"/>
              </w:rPr>
            </w:pPr>
            <w:r w:rsidRPr="00774893">
              <w:rPr>
                <w:rFonts w:eastAsia="Arial"/>
                <w:bCs/>
                <w:sz w:val="28"/>
                <w:szCs w:val="28"/>
              </w:rPr>
              <w:t>Улучшение экологической и санитарно-эпидемиологической обстановки.</w:t>
            </w:r>
          </w:p>
        </w:tc>
      </w:tr>
    </w:tbl>
    <w:p w:rsidR="00774893" w:rsidRPr="00774893" w:rsidRDefault="00774893" w:rsidP="00774893">
      <w:pPr>
        <w:jc w:val="center"/>
        <w:rPr>
          <w:sz w:val="28"/>
          <w:szCs w:val="28"/>
        </w:rPr>
      </w:pPr>
    </w:p>
    <w:p w:rsidR="00774893" w:rsidRPr="00774893" w:rsidRDefault="00774893" w:rsidP="00774893">
      <w:pPr>
        <w:jc w:val="center"/>
        <w:rPr>
          <w:b/>
          <w:sz w:val="28"/>
          <w:szCs w:val="28"/>
        </w:rPr>
      </w:pPr>
      <w:r w:rsidRPr="00774893">
        <w:rPr>
          <w:b/>
          <w:sz w:val="28"/>
          <w:szCs w:val="28"/>
        </w:rPr>
        <w:t xml:space="preserve">2. Общая характеристика сферы реализации </w:t>
      </w:r>
    </w:p>
    <w:p w:rsidR="00774893" w:rsidRPr="00774893" w:rsidRDefault="00774893" w:rsidP="00774893">
      <w:pPr>
        <w:jc w:val="center"/>
        <w:rPr>
          <w:b/>
          <w:sz w:val="28"/>
          <w:szCs w:val="28"/>
        </w:rPr>
      </w:pPr>
      <w:r w:rsidRPr="00774893">
        <w:rPr>
          <w:b/>
          <w:sz w:val="28"/>
          <w:szCs w:val="28"/>
        </w:rPr>
        <w:t>муниципальной программы</w:t>
      </w:r>
    </w:p>
    <w:p w:rsidR="00774893" w:rsidRPr="00774893" w:rsidRDefault="00774893" w:rsidP="00774893">
      <w:pPr>
        <w:jc w:val="center"/>
        <w:rPr>
          <w:b/>
          <w:sz w:val="28"/>
          <w:szCs w:val="28"/>
        </w:rPr>
      </w:pPr>
    </w:p>
    <w:p w:rsidR="00774893" w:rsidRPr="00774893" w:rsidRDefault="00774893" w:rsidP="00774893">
      <w:pPr>
        <w:ind w:firstLine="708"/>
        <w:jc w:val="both"/>
        <w:rPr>
          <w:sz w:val="28"/>
          <w:szCs w:val="28"/>
        </w:rPr>
      </w:pPr>
      <w:r w:rsidRPr="00774893">
        <w:rPr>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к полномочиям органов местного самоуправления относится организация благоустройства и озеленения территории города, организация обустройства мест массового отдыха населения. Необходимость разработки Программы вызвана неблагоприятной ситуацией, связанной с состоянием озелененных территорий общего пользования. Из-за усилившегося в последние десятилетия отрицательного влияния человека на окружающую среду и, в частности, на зелёные насаждения, весьма важной является проблема сохранения и оздоровления среды, окружающей человека в городе, формирования в городе условий, благотворно влияющих на психофизическое состояние человека, развития всех видов транспорта, повышения с каждым годом тонуса городской жизни. </w:t>
      </w:r>
    </w:p>
    <w:p w:rsidR="00774893" w:rsidRPr="00774893" w:rsidRDefault="00774893" w:rsidP="00774893">
      <w:pPr>
        <w:ind w:firstLine="708"/>
        <w:jc w:val="both"/>
        <w:rPr>
          <w:sz w:val="28"/>
          <w:szCs w:val="28"/>
        </w:rPr>
      </w:pPr>
      <w:r w:rsidRPr="00774893">
        <w:rPr>
          <w:sz w:val="28"/>
          <w:szCs w:val="28"/>
        </w:rPr>
        <w:t xml:space="preserve">Сегодня парки приобретают большое значение как места массового отдыха жителей. Однако состояние парковых зон не отвечает современным </w:t>
      </w:r>
      <w:r w:rsidRPr="00774893">
        <w:rPr>
          <w:sz w:val="28"/>
          <w:szCs w:val="28"/>
        </w:rPr>
        <w:lastRenderedPageBreak/>
        <w:t>потребностям населения. Места массового отдыха расположены в центральной части города Бутурлиновка. В течение всего сезона на территории парков проводится большая культурно-массовая работа с организацией и проведением городских праздников. Необходимо срочное решение проблем по благоустройству территорий, восстановлению зеленых насаждений, устройству линий электроосвещения.</w:t>
      </w:r>
    </w:p>
    <w:p w:rsidR="00774893" w:rsidRPr="00774893" w:rsidRDefault="00774893" w:rsidP="00774893">
      <w:pPr>
        <w:ind w:firstLine="708"/>
        <w:jc w:val="both"/>
        <w:rPr>
          <w:sz w:val="28"/>
          <w:szCs w:val="28"/>
        </w:rPr>
      </w:pPr>
      <w:r w:rsidRPr="00774893">
        <w:rPr>
          <w:sz w:val="28"/>
          <w:szCs w:val="28"/>
        </w:rPr>
        <w:t xml:space="preserve">При благоустройстве парков и иных зеленых зон общего пользования необходим комплексный подход по решению проблем: устройство дорожек, освещение территории, установка малых архитектурных форм, замена </w:t>
      </w:r>
      <w:proofErr w:type="spellStart"/>
      <w:r w:rsidRPr="00774893">
        <w:rPr>
          <w:sz w:val="28"/>
          <w:szCs w:val="28"/>
        </w:rPr>
        <w:t>старовозрастных</w:t>
      </w:r>
      <w:proofErr w:type="spellEnd"/>
      <w:r w:rsidRPr="00774893">
        <w:rPr>
          <w:sz w:val="28"/>
          <w:szCs w:val="28"/>
        </w:rPr>
        <w:t xml:space="preserve"> насаждений на высокодекоративные и устойчивые к местным климатическим условиям погоды, строительство ограждений и т.д.</w:t>
      </w:r>
    </w:p>
    <w:p w:rsidR="00774893" w:rsidRPr="00774893" w:rsidRDefault="00774893" w:rsidP="00774893">
      <w:pPr>
        <w:ind w:firstLine="708"/>
        <w:jc w:val="both"/>
        <w:rPr>
          <w:color w:val="000000"/>
          <w:sz w:val="28"/>
          <w:szCs w:val="28"/>
        </w:rPr>
      </w:pPr>
      <w:r w:rsidRPr="00774893">
        <w:rPr>
          <w:sz w:val="28"/>
          <w:szCs w:val="28"/>
        </w:rPr>
        <w:t xml:space="preserve">Решение данных вопросов возможно только с принятием муниципальной программы по благоустройству мест массового отдыха. </w:t>
      </w:r>
      <w:r w:rsidRPr="00774893">
        <w:rPr>
          <w:color w:val="000000"/>
          <w:sz w:val="28"/>
          <w:szCs w:val="28"/>
        </w:rPr>
        <w:t>Программа включает общую характеристику сферы реализации программы, определяет цели, задачи и сроки реализации программы, а также ресурсы и источники финансирования с разработкой плана мероприятий.</w:t>
      </w:r>
    </w:p>
    <w:p w:rsidR="00774893" w:rsidRPr="00774893" w:rsidRDefault="00774893" w:rsidP="00774893">
      <w:pPr>
        <w:ind w:firstLine="709"/>
        <w:jc w:val="center"/>
        <w:rPr>
          <w:b/>
          <w:bCs/>
          <w:sz w:val="28"/>
          <w:szCs w:val="28"/>
        </w:rPr>
      </w:pPr>
    </w:p>
    <w:p w:rsidR="00774893" w:rsidRPr="00774893" w:rsidRDefault="00774893" w:rsidP="00774893">
      <w:pPr>
        <w:ind w:firstLine="709"/>
        <w:jc w:val="center"/>
        <w:rPr>
          <w:b/>
          <w:bCs/>
          <w:sz w:val="28"/>
          <w:szCs w:val="28"/>
        </w:rPr>
      </w:pPr>
      <w:r w:rsidRPr="00774893">
        <w:rPr>
          <w:b/>
          <w:bCs/>
          <w:sz w:val="28"/>
          <w:szCs w:val="28"/>
        </w:rPr>
        <w:t>3. Приоритеты муниципальной политики в сфере реализации муниципальной программы, цели, задачи и показатели (индикаторы), основные ожидаемые конечные результаты, сроки реализации программы</w:t>
      </w:r>
    </w:p>
    <w:p w:rsidR="00774893" w:rsidRPr="00774893" w:rsidRDefault="00774893" w:rsidP="00774893">
      <w:pPr>
        <w:ind w:firstLine="709"/>
        <w:jc w:val="center"/>
        <w:rPr>
          <w:b/>
          <w:bCs/>
          <w:sz w:val="28"/>
          <w:szCs w:val="28"/>
        </w:rPr>
      </w:pPr>
    </w:p>
    <w:p w:rsidR="00774893" w:rsidRPr="00774893" w:rsidRDefault="00774893" w:rsidP="00774893">
      <w:pPr>
        <w:ind w:firstLine="709"/>
        <w:jc w:val="both"/>
        <w:rPr>
          <w:sz w:val="28"/>
          <w:szCs w:val="28"/>
        </w:rPr>
      </w:pPr>
      <w:r w:rsidRPr="00774893">
        <w:rPr>
          <w:sz w:val="28"/>
          <w:szCs w:val="28"/>
        </w:rPr>
        <w:t>Важнейшим приоритетом муниципальной политики является создание комфортной среды обитания и жизнедеятельности для человека, которая решает не только жилищные потребности, но и обеспечивает высокое качество жизни в целом.</w:t>
      </w:r>
    </w:p>
    <w:p w:rsidR="00774893" w:rsidRPr="00774893" w:rsidRDefault="00774893" w:rsidP="00774893">
      <w:pPr>
        <w:ind w:firstLine="709"/>
        <w:jc w:val="both"/>
        <w:rPr>
          <w:sz w:val="28"/>
          <w:szCs w:val="28"/>
        </w:rPr>
      </w:pPr>
      <w:r w:rsidRPr="00774893">
        <w:rPr>
          <w:sz w:val="28"/>
          <w:szCs w:val="28"/>
        </w:rPr>
        <w:t>Основной целью программы является улучшение эстетического облика города Бутурлиновка, улучшение экологической обстановки в городе.</w:t>
      </w:r>
    </w:p>
    <w:p w:rsidR="00774893" w:rsidRPr="00774893" w:rsidRDefault="00774893" w:rsidP="00774893">
      <w:pPr>
        <w:ind w:firstLine="709"/>
        <w:jc w:val="both"/>
        <w:rPr>
          <w:sz w:val="28"/>
          <w:szCs w:val="28"/>
        </w:rPr>
      </w:pPr>
      <w:r w:rsidRPr="00774893">
        <w:rPr>
          <w:sz w:val="28"/>
          <w:szCs w:val="28"/>
        </w:rPr>
        <w:t>Реализация программы позволит решить следующие задачи:</w:t>
      </w:r>
    </w:p>
    <w:p w:rsidR="00774893" w:rsidRPr="00774893" w:rsidRDefault="00774893" w:rsidP="00774893">
      <w:pPr>
        <w:ind w:firstLine="709"/>
        <w:jc w:val="both"/>
        <w:rPr>
          <w:sz w:val="28"/>
          <w:szCs w:val="28"/>
        </w:rPr>
      </w:pPr>
      <w:r w:rsidRPr="00774893">
        <w:rPr>
          <w:sz w:val="28"/>
          <w:szCs w:val="28"/>
        </w:rPr>
        <w:t>- расширить парковое пространство путем увеличения объема зеленых насаждений;</w:t>
      </w:r>
    </w:p>
    <w:p w:rsidR="00774893" w:rsidRPr="00774893" w:rsidRDefault="00774893" w:rsidP="00774893">
      <w:pPr>
        <w:ind w:firstLine="709"/>
        <w:jc w:val="both"/>
        <w:rPr>
          <w:sz w:val="28"/>
          <w:szCs w:val="28"/>
        </w:rPr>
      </w:pPr>
      <w:r w:rsidRPr="00774893">
        <w:rPr>
          <w:sz w:val="28"/>
          <w:szCs w:val="28"/>
        </w:rPr>
        <w:t>- создать условия для организации досугового общения, содействуя освоению различными группами населения, прежде всего детьми, подростками и молодежью, умений и навыков содержательного проведения свободного времени;</w:t>
      </w:r>
    </w:p>
    <w:p w:rsidR="00774893" w:rsidRPr="00774893" w:rsidRDefault="00774893" w:rsidP="00774893">
      <w:pPr>
        <w:ind w:firstLine="709"/>
        <w:jc w:val="both"/>
        <w:rPr>
          <w:sz w:val="28"/>
          <w:szCs w:val="28"/>
        </w:rPr>
      </w:pPr>
      <w:r w:rsidRPr="00774893">
        <w:rPr>
          <w:sz w:val="28"/>
          <w:szCs w:val="28"/>
        </w:rPr>
        <w:t>- осуществить техническое оснащение и благоустройство парков.</w:t>
      </w:r>
    </w:p>
    <w:p w:rsidR="00774893" w:rsidRPr="00774893" w:rsidRDefault="00774893" w:rsidP="00774893">
      <w:pPr>
        <w:ind w:firstLine="709"/>
        <w:jc w:val="both"/>
        <w:rPr>
          <w:sz w:val="28"/>
          <w:szCs w:val="28"/>
        </w:rPr>
      </w:pPr>
    </w:p>
    <w:p w:rsidR="00774893" w:rsidRPr="00774893" w:rsidRDefault="00774893" w:rsidP="00774893">
      <w:pPr>
        <w:jc w:val="center"/>
        <w:rPr>
          <w:sz w:val="28"/>
          <w:szCs w:val="28"/>
        </w:rPr>
      </w:pPr>
      <w:r w:rsidRPr="00774893">
        <w:rPr>
          <w:sz w:val="28"/>
          <w:szCs w:val="28"/>
        </w:rPr>
        <w:t>Методика расчета показателей (индикаторов) муниципальной программы</w:t>
      </w:r>
    </w:p>
    <w:p w:rsidR="00774893" w:rsidRPr="00774893" w:rsidRDefault="00774893" w:rsidP="00774893">
      <w:pPr>
        <w:ind w:firstLine="709"/>
        <w:jc w:val="both"/>
        <w:rPr>
          <w:sz w:val="28"/>
          <w:szCs w:val="28"/>
        </w:rPr>
      </w:pPr>
    </w:p>
    <w:tbl>
      <w:tblPr>
        <w:tblW w:w="9759" w:type="dxa"/>
        <w:tblInd w:w="108" w:type="dxa"/>
        <w:tblLayout w:type="fixed"/>
        <w:tblLook w:val="04A0" w:firstRow="1" w:lastRow="0" w:firstColumn="1" w:lastColumn="0" w:noHBand="0" w:noVBand="1"/>
      </w:tblPr>
      <w:tblGrid>
        <w:gridCol w:w="709"/>
        <w:gridCol w:w="2835"/>
        <w:gridCol w:w="1332"/>
        <w:gridCol w:w="4883"/>
      </w:tblGrid>
      <w:tr w:rsidR="00774893" w:rsidRPr="00774893" w:rsidTr="005C65CB">
        <w:tc>
          <w:tcPr>
            <w:tcW w:w="709" w:type="dxa"/>
            <w:tcBorders>
              <w:top w:val="single" w:sz="4" w:space="0" w:color="000000"/>
              <w:left w:val="single" w:sz="4" w:space="0" w:color="000000"/>
              <w:bottom w:val="single" w:sz="4" w:space="0" w:color="000000"/>
              <w:right w:val="nil"/>
            </w:tcBorders>
            <w:hideMark/>
          </w:tcPr>
          <w:p w:rsidR="00774893" w:rsidRPr="00774893" w:rsidRDefault="00774893" w:rsidP="00774893">
            <w:pPr>
              <w:suppressAutoHyphens w:val="0"/>
              <w:snapToGrid w:val="0"/>
              <w:spacing w:before="144" w:after="288"/>
              <w:jc w:val="center"/>
            </w:pPr>
            <w:r w:rsidRPr="00774893">
              <w:t xml:space="preserve">№ </w:t>
            </w:r>
            <w:proofErr w:type="gramStart"/>
            <w:r w:rsidRPr="00774893">
              <w:t>п</w:t>
            </w:r>
            <w:proofErr w:type="gramEnd"/>
            <w:r w:rsidRPr="00774893">
              <w:t>/п</w:t>
            </w:r>
          </w:p>
        </w:tc>
        <w:tc>
          <w:tcPr>
            <w:tcW w:w="2835" w:type="dxa"/>
            <w:tcBorders>
              <w:top w:val="single" w:sz="4" w:space="0" w:color="000000"/>
              <w:left w:val="single" w:sz="4" w:space="0" w:color="000000"/>
              <w:bottom w:val="single" w:sz="4" w:space="0" w:color="000000"/>
              <w:right w:val="nil"/>
            </w:tcBorders>
            <w:hideMark/>
          </w:tcPr>
          <w:p w:rsidR="00774893" w:rsidRPr="00774893" w:rsidRDefault="00774893" w:rsidP="00774893">
            <w:pPr>
              <w:suppressAutoHyphens w:val="0"/>
              <w:snapToGrid w:val="0"/>
              <w:spacing w:before="144" w:after="288"/>
              <w:jc w:val="center"/>
            </w:pPr>
            <w:r w:rsidRPr="00774893">
              <w:t>Наименование показателя</w:t>
            </w:r>
          </w:p>
        </w:tc>
        <w:tc>
          <w:tcPr>
            <w:tcW w:w="1332" w:type="dxa"/>
            <w:tcBorders>
              <w:top w:val="single" w:sz="4" w:space="0" w:color="000000"/>
              <w:left w:val="single" w:sz="4" w:space="0" w:color="000000"/>
              <w:bottom w:val="single" w:sz="4" w:space="0" w:color="000000"/>
              <w:right w:val="nil"/>
            </w:tcBorders>
            <w:hideMark/>
          </w:tcPr>
          <w:p w:rsidR="00774893" w:rsidRPr="00774893" w:rsidRDefault="00774893" w:rsidP="00774893">
            <w:pPr>
              <w:suppressAutoHyphens w:val="0"/>
              <w:snapToGrid w:val="0"/>
              <w:spacing w:before="144" w:after="288"/>
              <w:jc w:val="center"/>
            </w:pPr>
            <w:r w:rsidRPr="00774893">
              <w:t xml:space="preserve">Единица измерения </w:t>
            </w:r>
          </w:p>
        </w:tc>
        <w:tc>
          <w:tcPr>
            <w:tcW w:w="4883"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uppressAutoHyphens w:val="0"/>
              <w:snapToGrid w:val="0"/>
              <w:spacing w:before="144" w:after="288"/>
              <w:jc w:val="center"/>
            </w:pPr>
            <w:r w:rsidRPr="00774893">
              <w:t>Методика формирования показателей</w:t>
            </w:r>
          </w:p>
        </w:tc>
      </w:tr>
      <w:tr w:rsidR="00774893" w:rsidRPr="00774893" w:rsidTr="005C65CB">
        <w:tc>
          <w:tcPr>
            <w:tcW w:w="709" w:type="dxa"/>
            <w:tcBorders>
              <w:top w:val="single" w:sz="4" w:space="0" w:color="000000"/>
              <w:left w:val="single" w:sz="4" w:space="0" w:color="000000"/>
              <w:bottom w:val="single" w:sz="4" w:space="0" w:color="000000"/>
              <w:right w:val="nil"/>
            </w:tcBorders>
            <w:hideMark/>
          </w:tcPr>
          <w:p w:rsidR="00774893" w:rsidRPr="00774893" w:rsidRDefault="00774893" w:rsidP="00774893">
            <w:pPr>
              <w:suppressAutoHyphens w:val="0"/>
              <w:snapToGrid w:val="0"/>
              <w:spacing w:before="144" w:after="288"/>
              <w:jc w:val="center"/>
            </w:pPr>
            <w:r w:rsidRPr="00774893">
              <w:t>1</w:t>
            </w:r>
          </w:p>
        </w:tc>
        <w:tc>
          <w:tcPr>
            <w:tcW w:w="2835" w:type="dxa"/>
            <w:tcBorders>
              <w:top w:val="single" w:sz="4" w:space="0" w:color="000000"/>
              <w:left w:val="single" w:sz="4" w:space="0" w:color="000000"/>
              <w:bottom w:val="single" w:sz="4" w:space="0" w:color="000000"/>
              <w:right w:val="nil"/>
            </w:tcBorders>
            <w:hideMark/>
          </w:tcPr>
          <w:p w:rsidR="00774893" w:rsidRPr="00774893" w:rsidRDefault="00774893" w:rsidP="00774893">
            <w:pPr>
              <w:suppressAutoHyphens w:val="0"/>
              <w:snapToGrid w:val="0"/>
              <w:spacing w:before="144" w:after="288"/>
              <w:jc w:val="center"/>
            </w:pPr>
            <w:r w:rsidRPr="00774893">
              <w:t>Количество обустроенных мест массового отдыха населения</w:t>
            </w:r>
          </w:p>
        </w:tc>
        <w:tc>
          <w:tcPr>
            <w:tcW w:w="1332" w:type="dxa"/>
            <w:tcBorders>
              <w:top w:val="single" w:sz="4" w:space="0" w:color="000000"/>
              <w:left w:val="single" w:sz="4" w:space="0" w:color="000000"/>
              <w:bottom w:val="single" w:sz="4" w:space="0" w:color="000000"/>
              <w:right w:val="nil"/>
            </w:tcBorders>
            <w:hideMark/>
          </w:tcPr>
          <w:p w:rsidR="00774893" w:rsidRPr="00774893" w:rsidRDefault="00774893" w:rsidP="00774893">
            <w:pPr>
              <w:suppressAutoHyphens w:val="0"/>
              <w:snapToGrid w:val="0"/>
              <w:spacing w:before="144" w:after="288"/>
              <w:jc w:val="center"/>
            </w:pPr>
            <w:r w:rsidRPr="00774893">
              <w:t>Единица на 10000 человек населения</w:t>
            </w:r>
          </w:p>
        </w:tc>
        <w:tc>
          <w:tcPr>
            <w:tcW w:w="4883"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uppressAutoHyphens w:val="0"/>
              <w:snapToGrid w:val="0"/>
              <w:spacing w:before="144" w:after="288"/>
              <w:jc w:val="both"/>
            </w:pPr>
            <w:proofErr w:type="gramStart"/>
            <w:r w:rsidRPr="00774893">
              <w:t xml:space="preserve">К местам массового отдыха населения относятся зоны  рекреационного назначения (парки, скверы, бульвары, пруды, пляжи) Под  организацией обустройства мест  массового отдыха населения понимается комплекс </w:t>
            </w:r>
            <w:proofErr w:type="spellStart"/>
            <w:r w:rsidRPr="00774893">
              <w:t>благоустроительных</w:t>
            </w:r>
            <w:proofErr w:type="spellEnd"/>
            <w:r w:rsidRPr="00774893">
              <w:t xml:space="preserve">, </w:t>
            </w:r>
            <w:r w:rsidRPr="00774893">
              <w:lastRenderedPageBreak/>
              <w:t>организационных, природоохранных и иных работ, направленных на организацию массового отдыха в пределах установленных территорий, с целью формирования современной сети зон массового отдыха, купания, спорта и создания комфортных, безопасных и доступных условий для жителей поселения.</w:t>
            </w:r>
            <w:proofErr w:type="gramEnd"/>
            <w:r w:rsidRPr="00774893">
              <w:t xml:space="preserve"> </w:t>
            </w:r>
            <w:proofErr w:type="gramStart"/>
            <w:r w:rsidRPr="00774893">
              <w:t>Для признания территории местом массового отдыха необходимо наличие элементов озеленения, скамеек, урн, беседок, качелей, горок, песочниц (для парков), светильников наружного (уличного) освещения.</w:t>
            </w:r>
            <w:proofErr w:type="gramEnd"/>
          </w:p>
          <w:p w:rsidR="00774893" w:rsidRPr="00774893" w:rsidRDefault="00774893" w:rsidP="00774893">
            <w:pPr>
              <w:suppressAutoHyphens w:val="0"/>
              <w:spacing w:before="144" w:after="288"/>
              <w:jc w:val="both"/>
              <w:rPr>
                <w:i/>
              </w:rPr>
            </w:pPr>
            <w:r w:rsidRPr="00774893">
              <w:rPr>
                <w:i/>
              </w:rPr>
              <w:t>Расчет показателя:</w:t>
            </w:r>
          </w:p>
          <w:p w:rsidR="00774893" w:rsidRPr="00774893" w:rsidRDefault="00774893" w:rsidP="00774893">
            <w:pPr>
              <w:suppressAutoHyphens w:val="0"/>
              <w:spacing w:before="144" w:after="288"/>
              <w:jc w:val="both"/>
            </w:pPr>
            <w:r w:rsidRPr="00774893">
              <w:t>Показатель рассчитывается как отношение количества обустроенных мест массового отдыха населения на территории поселения к численности постоянного населения, умноженное на 10000.</w:t>
            </w:r>
          </w:p>
          <w:p w:rsidR="00774893" w:rsidRPr="00774893" w:rsidRDefault="00774893" w:rsidP="00774893">
            <w:pPr>
              <w:suppressAutoHyphens w:val="0"/>
              <w:spacing w:before="144" w:after="288"/>
              <w:jc w:val="both"/>
            </w:pPr>
            <w:r w:rsidRPr="00774893">
              <w:t>Численность населения поселения определяется по данным статистики по состоянию на начало года.</w:t>
            </w:r>
          </w:p>
          <w:p w:rsidR="00774893" w:rsidRPr="00774893" w:rsidRDefault="00774893" w:rsidP="00774893">
            <w:pPr>
              <w:suppressAutoHyphens w:val="0"/>
              <w:spacing w:before="144" w:after="288"/>
              <w:jc w:val="both"/>
            </w:pPr>
            <w:r w:rsidRPr="00774893">
              <w:t>Показатель определяется как коэффициент с 2 десятичными знаками.</w:t>
            </w:r>
          </w:p>
        </w:tc>
      </w:tr>
    </w:tbl>
    <w:p w:rsidR="00774893" w:rsidRPr="00774893" w:rsidRDefault="00774893" w:rsidP="00774893">
      <w:pPr>
        <w:ind w:firstLine="709"/>
        <w:jc w:val="both"/>
        <w:rPr>
          <w:rFonts w:eastAsia="Arial"/>
          <w:sz w:val="28"/>
          <w:szCs w:val="28"/>
        </w:rPr>
      </w:pPr>
      <w:r w:rsidRPr="00774893">
        <w:rPr>
          <w:rFonts w:eastAsia="Arial"/>
          <w:sz w:val="28"/>
          <w:szCs w:val="28"/>
        </w:rPr>
        <w:lastRenderedPageBreak/>
        <w:t>Планируемые показатели (индикаторы) муниципальной программы Бутурлиновского городского поселения «Благоустройство мест массового отдыха» представлены в приложении № 1 к муниципальной программе.</w:t>
      </w:r>
    </w:p>
    <w:p w:rsidR="00774893" w:rsidRPr="00774893" w:rsidRDefault="00774893" w:rsidP="00774893">
      <w:pPr>
        <w:ind w:firstLine="709"/>
        <w:jc w:val="both"/>
        <w:rPr>
          <w:rFonts w:eastAsia="Arial"/>
          <w:sz w:val="28"/>
          <w:szCs w:val="28"/>
        </w:rPr>
      </w:pPr>
      <w:r w:rsidRPr="00774893">
        <w:rPr>
          <w:rFonts w:eastAsia="Arial"/>
          <w:sz w:val="28"/>
          <w:szCs w:val="28"/>
        </w:rPr>
        <w:t>В результате реализации муниципальной программы к 2030 году должен сложиться качественно новый уровень состояния жизнедеятельности населения, характеризуемый следующими показателями:</w:t>
      </w:r>
    </w:p>
    <w:p w:rsidR="00774893" w:rsidRPr="00774893" w:rsidRDefault="00774893" w:rsidP="00774893">
      <w:pPr>
        <w:ind w:firstLine="709"/>
        <w:jc w:val="both"/>
        <w:rPr>
          <w:rFonts w:eastAsia="Arial"/>
          <w:sz w:val="28"/>
          <w:szCs w:val="28"/>
        </w:rPr>
      </w:pPr>
      <w:r w:rsidRPr="00774893">
        <w:rPr>
          <w:rFonts w:eastAsia="Arial"/>
          <w:sz w:val="28"/>
          <w:szCs w:val="28"/>
        </w:rPr>
        <w:t>- обеспечение полноценной жизнедеятельности населения, в том числе благоустройство мест пребывания детей с родителями, повышения безопасности граждан, формирование условий для реализации культурной и досуговой деятельности граждан.</w:t>
      </w:r>
    </w:p>
    <w:p w:rsidR="00774893" w:rsidRPr="00774893" w:rsidRDefault="00774893" w:rsidP="00774893">
      <w:pPr>
        <w:ind w:firstLine="709"/>
        <w:jc w:val="both"/>
        <w:rPr>
          <w:rFonts w:eastAsia="Arial"/>
          <w:sz w:val="28"/>
          <w:szCs w:val="28"/>
        </w:rPr>
      </w:pPr>
      <w:r w:rsidRPr="00774893">
        <w:rPr>
          <w:rFonts w:eastAsia="Arial"/>
          <w:sz w:val="28"/>
          <w:szCs w:val="28"/>
        </w:rPr>
        <w:t>- организация досуга населения в парке в рамках праздничных мероприятий будет способствовать удовлетворению потребностей людей в культурном отдыхе, общении, развитию чувства гордости за свой город.</w:t>
      </w:r>
    </w:p>
    <w:p w:rsidR="00774893" w:rsidRPr="00774893" w:rsidRDefault="00774893" w:rsidP="00774893">
      <w:pPr>
        <w:ind w:firstLine="709"/>
        <w:jc w:val="both"/>
        <w:rPr>
          <w:rFonts w:eastAsia="Arial"/>
          <w:sz w:val="28"/>
          <w:szCs w:val="28"/>
        </w:rPr>
      </w:pPr>
      <w:r w:rsidRPr="00774893">
        <w:rPr>
          <w:rFonts w:eastAsia="Arial"/>
          <w:sz w:val="28"/>
          <w:szCs w:val="28"/>
        </w:rPr>
        <w:t>Реализация программы предполагает объединение усилий и координацию действий органов местного самоуправления Бутурлиновского городского поселения, организаций, осуществляющих хозяйственную деятельность на территории поселения, граждан, проживающих на территории поселения, направленных на выработку единых подходов для соответствия культурной инфраструктуры парка социально-демографическому, социально-культурному и этнокультурному составу посетителей зон отдыха.</w:t>
      </w:r>
    </w:p>
    <w:p w:rsidR="00774893" w:rsidRPr="00774893" w:rsidRDefault="00774893" w:rsidP="00774893">
      <w:pPr>
        <w:ind w:firstLine="709"/>
        <w:jc w:val="both"/>
        <w:rPr>
          <w:rFonts w:eastAsia="Arial"/>
          <w:sz w:val="28"/>
          <w:szCs w:val="28"/>
        </w:rPr>
      </w:pPr>
      <w:r w:rsidRPr="00774893">
        <w:rPr>
          <w:rFonts w:eastAsia="Arial"/>
          <w:sz w:val="28"/>
          <w:szCs w:val="28"/>
        </w:rPr>
        <w:lastRenderedPageBreak/>
        <w:t>Срок реализации муниципальной программы Бутурлиновского городского поселения «Благоустройство мест массового отдыха» на очередной финансовый год представлен в приложении №4 к муниципальной программе.</w:t>
      </w:r>
    </w:p>
    <w:p w:rsidR="00774893" w:rsidRPr="00774893" w:rsidRDefault="00774893" w:rsidP="00774893">
      <w:pPr>
        <w:ind w:firstLine="709"/>
        <w:jc w:val="both"/>
        <w:rPr>
          <w:rFonts w:eastAsia="Arial"/>
          <w:sz w:val="28"/>
          <w:szCs w:val="28"/>
        </w:rPr>
      </w:pPr>
      <w:r w:rsidRPr="00774893">
        <w:rPr>
          <w:rFonts w:eastAsia="Arial"/>
          <w:sz w:val="28"/>
          <w:szCs w:val="28"/>
        </w:rPr>
        <w:t>Срок реализации муниципальной программы 8 лет: 2023-2030 годы.</w:t>
      </w:r>
    </w:p>
    <w:p w:rsidR="00774893" w:rsidRPr="00774893" w:rsidRDefault="00774893" w:rsidP="00774893">
      <w:pPr>
        <w:ind w:firstLine="709"/>
        <w:jc w:val="both"/>
        <w:rPr>
          <w:rFonts w:eastAsia="Arial"/>
          <w:sz w:val="28"/>
          <w:szCs w:val="28"/>
        </w:rPr>
      </w:pPr>
    </w:p>
    <w:p w:rsidR="00774893" w:rsidRPr="00774893" w:rsidRDefault="00774893" w:rsidP="00774893">
      <w:pPr>
        <w:spacing w:line="100" w:lineRule="atLeast"/>
        <w:ind w:firstLine="540"/>
        <w:jc w:val="center"/>
        <w:rPr>
          <w:b/>
          <w:sz w:val="28"/>
          <w:szCs w:val="28"/>
        </w:rPr>
      </w:pPr>
      <w:r w:rsidRPr="00774893">
        <w:rPr>
          <w:b/>
          <w:sz w:val="28"/>
          <w:szCs w:val="28"/>
        </w:rPr>
        <w:t>4. Ресурсное обеспечение муниципальной программы</w:t>
      </w:r>
    </w:p>
    <w:p w:rsidR="00774893" w:rsidRPr="00774893" w:rsidRDefault="00774893" w:rsidP="00774893">
      <w:pPr>
        <w:spacing w:line="100" w:lineRule="atLeast"/>
        <w:ind w:firstLine="540"/>
        <w:jc w:val="center"/>
        <w:rPr>
          <w:b/>
          <w:sz w:val="28"/>
          <w:szCs w:val="28"/>
        </w:rPr>
      </w:pPr>
    </w:p>
    <w:p w:rsidR="00774893" w:rsidRPr="00774893" w:rsidRDefault="00774893" w:rsidP="00774893">
      <w:pPr>
        <w:spacing w:line="100" w:lineRule="atLeast"/>
        <w:ind w:firstLine="709"/>
        <w:jc w:val="both"/>
        <w:rPr>
          <w:sz w:val="28"/>
          <w:szCs w:val="28"/>
        </w:rPr>
      </w:pPr>
      <w:r w:rsidRPr="00774893">
        <w:rPr>
          <w:sz w:val="28"/>
          <w:szCs w:val="28"/>
        </w:rPr>
        <w:t>Основными источниками финансирования муниципальной программы являются:</w:t>
      </w:r>
    </w:p>
    <w:p w:rsidR="00774893" w:rsidRPr="00774893" w:rsidRDefault="00774893" w:rsidP="00774893">
      <w:pPr>
        <w:spacing w:line="100" w:lineRule="atLeast"/>
        <w:ind w:firstLine="709"/>
        <w:jc w:val="both"/>
        <w:rPr>
          <w:sz w:val="28"/>
          <w:szCs w:val="28"/>
        </w:rPr>
      </w:pPr>
      <w:r w:rsidRPr="00774893">
        <w:rPr>
          <w:sz w:val="28"/>
          <w:szCs w:val="28"/>
        </w:rPr>
        <w:t>- бюджет Бутурлиновского городского поселения Бутурлиновского муниципального района Воронежской области;</w:t>
      </w:r>
    </w:p>
    <w:p w:rsidR="00774893" w:rsidRPr="00774893" w:rsidRDefault="00774893" w:rsidP="00774893">
      <w:pPr>
        <w:spacing w:line="100" w:lineRule="atLeast"/>
        <w:ind w:firstLine="709"/>
        <w:jc w:val="both"/>
        <w:rPr>
          <w:sz w:val="28"/>
          <w:szCs w:val="28"/>
        </w:rPr>
      </w:pPr>
      <w:r w:rsidRPr="00774893">
        <w:rPr>
          <w:sz w:val="28"/>
          <w:szCs w:val="28"/>
        </w:rPr>
        <w:t>- областной бюджет;</w:t>
      </w:r>
    </w:p>
    <w:p w:rsidR="00774893" w:rsidRPr="00774893" w:rsidRDefault="00774893" w:rsidP="00774893">
      <w:pPr>
        <w:spacing w:line="100" w:lineRule="atLeast"/>
        <w:ind w:firstLine="709"/>
        <w:jc w:val="both"/>
        <w:rPr>
          <w:sz w:val="28"/>
          <w:szCs w:val="28"/>
        </w:rPr>
      </w:pPr>
      <w:r w:rsidRPr="00774893">
        <w:rPr>
          <w:sz w:val="28"/>
          <w:szCs w:val="28"/>
        </w:rPr>
        <w:t>- внебюджетные источники.</w:t>
      </w:r>
    </w:p>
    <w:p w:rsidR="00774893" w:rsidRPr="00774893" w:rsidRDefault="00774893" w:rsidP="00774893">
      <w:pPr>
        <w:spacing w:line="100" w:lineRule="atLeast"/>
        <w:ind w:firstLine="709"/>
        <w:jc w:val="both"/>
        <w:rPr>
          <w:sz w:val="28"/>
          <w:szCs w:val="28"/>
        </w:rPr>
      </w:pPr>
      <w:r w:rsidRPr="00774893">
        <w:rPr>
          <w:sz w:val="28"/>
          <w:szCs w:val="28"/>
        </w:rPr>
        <w:t>Расходы на реализацию муниципальной программы Бутурлиновского городского поселения «Благоустройство мест массового отдыха» по источникам финансирования представлены в приложении №3 к муниципальной программе.</w:t>
      </w:r>
    </w:p>
    <w:p w:rsidR="00774893" w:rsidRPr="00774893" w:rsidRDefault="00774893" w:rsidP="00774893">
      <w:pPr>
        <w:spacing w:line="100" w:lineRule="atLeast"/>
        <w:ind w:firstLine="709"/>
        <w:jc w:val="both"/>
        <w:rPr>
          <w:sz w:val="28"/>
          <w:szCs w:val="28"/>
        </w:rPr>
      </w:pPr>
      <w:r w:rsidRPr="00774893">
        <w:rPr>
          <w:sz w:val="28"/>
          <w:szCs w:val="28"/>
        </w:rPr>
        <w:t xml:space="preserve">Финансирование программы из бюджета Бутурлиновского городского поселения будет осуществляться в пределах средств, предусмотренных на эти цели решением Совета народных депутатов Бутурлиновского городского поселения Бутурлиновского муниципального района Воронежской области о бюджете на соответствующий финансовый год и плановый период. Объемы финансирования программы носят прогнозный характер и подлежат ежегодному уточнению, будут корректироваться в процессе их реализации, в установленном порядке исходя из возможностей бюджета и фактических затрат. </w:t>
      </w:r>
    </w:p>
    <w:p w:rsidR="00774893" w:rsidRPr="00774893" w:rsidRDefault="00774893" w:rsidP="00774893">
      <w:pPr>
        <w:spacing w:line="100" w:lineRule="atLeast"/>
        <w:ind w:firstLine="709"/>
        <w:jc w:val="both"/>
        <w:rPr>
          <w:sz w:val="28"/>
          <w:szCs w:val="28"/>
        </w:rPr>
      </w:pPr>
      <w:r w:rsidRPr="00774893">
        <w:rPr>
          <w:sz w:val="28"/>
          <w:szCs w:val="28"/>
        </w:rPr>
        <w:t>Ассигнования из областного бюджета предоставляются при условии включения финансирования программы в закон Воронежской области об областном бюджете на соответствующий финансовый год и плановый период.</w:t>
      </w:r>
    </w:p>
    <w:p w:rsidR="00774893" w:rsidRPr="00774893" w:rsidRDefault="00774893" w:rsidP="00774893">
      <w:pPr>
        <w:spacing w:line="100" w:lineRule="atLeast"/>
        <w:ind w:firstLine="709"/>
        <w:jc w:val="both"/>
        <w:rPr>
          <w:sz w:val="28"/>
          <w:szCs w:val="28"/>
        </w:rPr>
      </w:pPr>
      <w:r w:rsidRPr="00774893">
        <w:rPr>
          <w:sz w:val="28"/>
          <w:szCs w:val="28"/>
        </w:rPr>
        <w:t>Расходы местного бюджета на реализацию муниципальной программы Бутурлиновского городского поселения «Благоустройство мест массового отдыха» по годам представлены в приложении №2 к муниципальной программе.</w:t>
      </w:r>
    </w:p>
    <w:p w:rsidR="00774893" w:rsidRPr="00774893" w:rsidRDefault="00774893" w:rsidP="00774893">
      <w:pPr>
        <w:spacing w:line="100" w:lineRule="atLeast"/>
        <w:ind w:firstLine="709"/>
        <w:jc w:val="both"/>
        <w:rPr>
          <w:b/>
          <w:sz w:val="28"/>
          <w:szCs w:val="28"/>
        </w:rPr>
      </w:pPr>
    </w:p>
    <w:p w:rsidR="00774893" w:rsidRPr="00774893" w:rsidRDefault="00774893" w:rsidP="00774893">
      <w:pPr>
        <w:spacing w:line="100" w:lineRule="atLeast"/>
        <w:jc w:val="center"/>
        <w:rPr>
          <w:b/>
          <w:sz w:val="28"/>
          <w:szCs w:val="28"/>
        </w:rPr>
      </w:pPr>
      <w:r w:rsidRPr="00774893">
        <w:rPr>
          <w:b/>
          <w:sz w:val="28"/>
          <w:szCs w:val="28"/>
        </w:rPr>
        <w:t xml:space="preserve">5. Анализ рисков реализации муниципальной программы </w:t>
      </w:r>
    </w:p>
    <w:p w:rsidR="00774893" w:rsidRPr="00774893" w:rsidRDefault="00774893" w:rsidP="00774893">
      <w:pPr>
        <w:spacing w:line="100" w:lineRule="atLeast"/>
        <w:jc w:val="center"/>
        <w:rPr>
          <w:b/>
          <w:sz w:val="28"/>
          <w:szCs w:val="28"/>
        </w:rPr>
      </w:pPr>
      <w:r w:rsidRPr="00774893">
        <w:rPr>
          <w:b/>
          <w:sz w:val="28"/>
          <w:szCs w:val="28"/>
        </w:rPr>
        <w:t xml:space="preserve">и описание мер управления рисками реализации </w:t>
      </w:r>
    </w:p>
    <w:p w:rsidR="00774893" w:rsidRPr="00774893" w:rsidRDefault="00774893" w:rsidP="00774893">
      <w:pPr>
        <w:spacing w:line="100" w:lineRule="atLeast"/>
        <w:jc w:val="center"/>
        <w:rPr>
          <w:b/>
          <w:sz w:val="28"/>
          <w:szCs w:val="28"/>
        </w:rPr>
      </w:pPr>
      <w:r w:rsidRPr="00774893">
        <w:rPr>
          <w:b/>
          <w:sz w:val="28"/>
          <w:szCs w:val="28"/>
        </w:rPr>
        <w:t>муниципальной программы</w:t>
      </w:r>
    </w:p>
    <w:p w:rsidR="00774893" w:rsidRPr="00774893" w:rsidRDefault="00774893" w:rsidP="00774893">
      <w:pPr>
        <w:spacing w:line="100" w:lineRule="atLeast"/>
        <w:ind w:firstLine="540"/>
        <w:jc w:val="both"/>
        <w:rPr>
          <w:sz w:val="28"/>
          <w:szCs w:val="28"/>
        </w:rPr>
      </w:pPr>
      <w:r w:rsidRPr="00774893">
        <w:rPr>
          <w:sz w:val="28"/>
          <w:szCs w:val="28"/>
        </w:rPr>
        <w:t xml:space="preserve"> </w:t>
      </w:r>
    </w:p>
    <w:p w:rsidR="00774893" w:rsidRPr="00774893" w:rsidRDefault="00774893" w:rsidP="00774893">
      <w:pPr>
        <w:spacing w:line="100" w:lineRule="atLeast"/>
        <w:ind w:firstLine="709"/>
        <w:jc w:val="both"/>
        <w:rPr>
          <w:sz w:val="28"/>
          <w:szCs w:val="28"/>
        </w:rPr>
      </w:pPr>
      <w:r w:rsidRPr="00774893">
        <w:rPr>
          <w:sz w:val="28"/>
          <w:szCs w:val="28"/>
        </w:rPr>
        <w:t>Основным риском муниципальной программы является возможное снижение темпов экономического роста, которое может повлечь увеличение дефицита местного бюджета. Кроме того, существуют риски использования при формировании документов стратегического планирования (бюджетной стратегии, муниципальных программ) прогноза расходов, не соответствующего прогнозу доходов.</w:t>
      </w:r>
    </w:p>
    <w:p w:rsidR="00774893" w:rsidRPr="00774893" w:rsidRDefault="00774893" w:rsidP="00774893">
      <w:pPr>
        <w:spacing w:line="100" w:lineRule="atLeast"/>
        <w:ind w:firstLine="709"/>
        <w:jc w:val="both"/>
        <w:rPr>
          <w:sz w:val="28"/>
          <w:szCs w:val="28"/>
        </w:rPr>
      </w:pPr>
      <w:r w:rsidRPr="00774893">
        <w:rPr>
          <w:sz w:val="28"/>
          <w:szCs w:val="28"/>
        </w:rPr>
        <w:t xml:space="preserve">Минимизации рисков будет способствовать совершенствование нормативной правовой базы, регламентирующей бюджетный процесс в Бутурлиновском городском поселении, своевременное принятие решений о </w:t>
      </w:r>
      <w:r w:rsidRPr="00774893">
        <w:rPr>
          <w:sz w:val="28"/>
          <w:szCs w:val="28"/>
        </w:rPr>
        <w:lastRenderedPageBreak/>
        <w:t xml:space="preserve">бюджете Бутурлиновского городского поселения на очередной финансовый год и плановый период и об </w:t>
      </w:r>
      <w:proofErr w:type="gramStart"/>
      <w:r w:rsidRPr="00774893">
        <w:rPr>
          <w:sz w:val="28"/>
          <w:szCs w:val="28"/>
        </w:rPr>
        <w:t>отчете</w:t>
      </w:r>
      <w:proofErr w:type="gramEnd"/>
      <w:r w:rsidRPr="00774893">
        <w:rPr>
          <w:sz w:val="28"/>
          <w:szCs w:val="28"/>
        </w:rPr>
        <w:t xml:space="preserve"> об исполнении бюджета.</w:t>
      </w:r>
    </w:p>
    <w:p w:rsidR="00774893" w:rsidRPr="00774893" w:rsidRDefault="00774893" w:rsidP="00774893">
      <w:pPr>
        <w:spacing w:line="100" w:lineRule="atLeast"/>
        <w:ind w:firstLine="709"/>
        <w:jc w:val="both"/>
        <w:rPr>
          <w:sz w:val="28"/>
          <w:szCs w:val="28"/>
        </w:rPr>
      </w:pPr>
      <w:r w:rsidRPr="00774893">
        <w:rPr>
          <w:sz w:val="28"/>
          <w:szCs w:val="28"/>
        </w:rPr>
        <w:t>Выделяются следующие группы рисков, которые могут возникать в ходе реализации программы:</w:t>
      </w:r>
    </w:p>
    <w:p w:rsidR="00774893" w:rsidRPr="00774893" w:rsidRDefault="00774893" w:rsidP="00774893">
      <w:pPr>
        <w:spacing w:line="100" w:lineRule="atLeast"/>
        <w:ind w:firstLine="709"/>
        <w:jc w:val="both"/>
        <w:rPr>
          <w:sz w:val="28"/>
          <w:szCs w:val="28"/>
        </w:rPr>
      </w:pPr>
      <w:r w:rsidRPr="00774893">
        <w:rPr>
          <w:sz w:val="28"/>
          <w:szCs w:val="28"/>
        </w:rPr>
        <w:t>- финансово-экономические риски;</w:t>
      </w:r>
    </w:p>
    <w:p w:rsidR="00774893" w:rsidRPr="00774893" w:rsidRDefault="00774893" w:rsidP="00774893">
      <w:pPr>
        <w:spacing w:line="100" w:lineRule="atLeast"/>
        <w:ind w:firstLine="709"/>
        <w:jc w:val="both"/>
        <w:rPr>
          <w:sz w:val="28"/>
          <w:szCs w:val="28"/>
        </w:rPr>
      </w:pPr>
      <w:r w:rsidRPr="00774893">
        <w:rPr>
          <w:sz w:val="28"/>
          <w:szCs w:val="28"/>
        </w:rPr>
        <w:t>- социальные риски.</w:t>
      </w:r>
    </w:p>
    <w:p w:rsidR="00774893" w:rsidRPr="00774893" w:rsidRDefault="00774893" w:rsidP="00774893">
      <w:pPr>
        <w:spacing w:line="100" w:lineRule="atLeast"/>
        <w:ind w:firstLine="709"/>
        <w:jc w:val="both"/>
        <w:rPr>
          <w:sz w:val="28"/>
          <w:szCs w:val="28"/>
        </w:rPr>
      </w:pPr>
      <w:r w:rsidRPr="00774893">
        <w:rPr>
          <w:sz w:val="28"/>
          <w:szCs w:val="28"/>
        </w:rPr>
        <w:t>Финансово-экономические риски связаны с сокращением предусмотренных объемов бюджетных сре</w:t>
      </w:r>
      <w:proofErr w:type="gramStart"/>
      <w:r w:rsidRPr="00774893">
        <w:rPr>
          <w:sz w:val="28"/>
          <w:szCs w:val="28"/>
        </w:rPr>
        <w:t>дств в х</w:t>
      </w:r>
      <w:proofErr w:type="gramEnd"/>
      <w:r w:rsidRPr="00774893">
        <w:rPr>
          <w:sz w:val="28"/>
          <w:szCs w:val="28"/>
        </w:rPr>
        <w:t xml:space="preserve">оде реализации программы. Это потребовало бы внесение изменений в муниципальную программу, пересмотра целевых значений показателей, и, возможно, отказ от реализации отдельных мероприятий и даже задач программы. </w:t>
      </w:r>
    </w:p>
    <w:p w:rsidR="00774893" w:rsidRPr="00774893" w:rsidRDefault="00774893" w:rsidP="00774893">
      <w:pPr>
        <w:spacing w:line="100" w:lineRule="atLeast"/>
        <w:ind w:firstLine="709"/>
        <w:jc w:val="both"/>
        <w:rPr>
          <w:sz w:val="28"/>
          <w:szCs w:val="28"/>
        </w:rPr>
      </w:pPr>
      <w:r w:rsidRPr="00774893">
        <w:rPr>
          <w:sz w:val="28"/>
          <w:szCs w:val="28"/>
        </w:rPr>
        <w:t>Основными мерами управления рисками с целью минимизации их влияния на достижение целей муниципальной программы выступают следующие:</w:t>
      </w:r>
    </w:p>
    <w:p w:rsidR="00774893" w:rsidRPr="00774893" w:rsidRDefault="00774893" w:rsidP="00E6005B">
      <w:pPr>
        <w:numPr>
          <w:ilvl w:val="0"/>
          <w:numId w:val="8"/>
        </w:numPr>
        <w:tabs>
          <w:tab w:val="clear" w:pos="0"/>
          <w:tab w:val="num" w:pos="1260"/>
        </w:tabs>
        <w:spacing w:line="100" w:lineRule="atLeast"/>
        <w:ind w:left="0" w:firstLine="709"/>
        <w:jc w:val="both"/>
        <w:rPr>
          <w:sz w:val="28"/>
          <w:szCs w:val="28"/>
        </w:rPr>
      </w:pPr>
      <w:r w:rsidRPr="00774893">
        <w:rPr>
          <w:sz w:val="28"/>
          <w:szCs w:val="28"/>
        </w:rPr>
        <w:t>мониторинг выполнения программы;</w:t>
      </w:r>
    </w:p>
    <w:p w:rsidR="00774893" w:rsidRPr="00774893" w:rsidRDefault="00774893" w:rsidP="00E6005B">
      <w:pPr>
        <w:numPr>
          <w:ilvl w:val="0"/>
          <w:numId w:val="8"/>
        </w:numPr>
        <w:tabs>
          <w:tab w:val="clear" w:pos="0"/>
          <w:tab w:val="num" w:pos="1260"/>
        </w:tabs>
        <w:spacing w:line="100" w:lineRule="atLeast"/>
        <w:ind w:left="0" w:firstLine="709"/>
        <w:jc w:val="both"/>
        <w:rPr>
          <w:sz w:val="28"/>
          <w:szCs w:val="28"/>
        </w:rPr>
      </w:pPr>
      <w:r w:rsidRPr="00774893">
        <w:rPr>
          <w:sz w:val="28"/>
          <w:szCs w:val="28"/>
        </w:rPr>
        <w:t>открытость и подотчетность;</w:t>
      </w:r>
    </w:p>
    <w:p w:rsidR="00774893" w:rsidRPr="00774893" w:rsidRDefault="00774893" w:rsidP="00E6005B">
      <w:pPr>
        <w:numPr>
          <w:ilvl w:val="0"/>
          <w:numId w:val="8"/>
        </w:numPr>
        <w:tabs>
          <w:tab w:val="clear" w:pos="0"/>
          <w:tab w:val="num" w:pos="1260"/>
        </w:tabs>
        <w:spacing w:line="100" w:lineRule="atLeast"/>
        <w:ind w:left="0" w:firstLine="709"/>
        <w:jc w:val="both"/>
        <w:rPr>
          <w:sz w:val="28"/>
          <w:szCs w:val="28"/>
        </w:rPr>
      </w:pPr>
      <w:r w:rsidRPr="00774893">
        <w:rPr>
          <w:sz w:val="28"/>
          <w:szCs w:val="28"/>
        </w:rPr>
        <w:t>информационное сопровождение.</w:t>
      </w:r>
    </w:p>
    <w:p w:rsidR="00774893" w:rsidRPr="00774893" w:rsidRDefault="00774893" w:rsidP="00774893">
      <w:pPr>
        <w:spacing w:line="100" w:lineRule="atLeast"/>
        <w:ind w:firstLine="709"/>
        <w:jc w:val="both"/>
        <w:rPr>
          <w:i/>
          <w:sz w:val="28"/>
          <w:szCs w:val="28"/>
        </w:rPr>
      </w:pPr>
      <w:r w:rsidRPr="00774893">
        <w:rPr>
          <w:i/>
          <w:sz w:val="28"/>
          <w:szCs w:val="28"/>
        </w:rPr>
        <w:t>Мониторинг выполнения программы</w:t>
      </w:r>
    </w:p>
    <w:p w:rsidR="00774893" w:rsidRPr="00774893" w:rsidRDefault="00774893" w:rsidP="00774893">
      <w:pPr>
        <w:spacing w:line="100" w:lineRule="atLeast"/>
        <w:ind w:firstLine="709"/>
        <w:jc w:val="both"/>
        <w:rPr>
          <w:sz w:val="28"/>
          <w:szCs w:val="28"/>
        </w:rPr>
      </w:pPr>
      <w:r w:rsidRPr="00774893">
        <w:rPr>
          <w:sz w:val="28"/>
          <w:szCs w:val="28"/>
        </w:rPr>
        <w:t>В рамках мониторинга достижение конкретных целей и решение задач муниципальной 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rsidR="00774893" w:rsidRPr="00774893" w:rsidRDefault="00774893" w:rsidP="00774893">
      <w:pPr>
        <w:spacing w:line="100" w:lineRule="atLeast"/>
        <w:ind w:firstLine="709"/>
        <w:jc w:val="both"/>
        <w:rPr>
          <w:i/>
          <w:sz w:val="28"/>
          <w:szCs w:val="28"/>
        </w:rPr>
      </w:pPr>
      <w:r w:rsidRPr="00774893">
        <w:rPr>
          <w:i/>
          <w:sz w:val="28"/>
          <w:szCs w:val="28"/>
        </w:rPr>
        <w:t>Открытость и подотчетность</w:t>
      </w:r>
    </w:p>
    <w:p w:rsidR="00774893" w:rsidRPr="00774893" w:rsidRDefault="00774893" w:rsidP="00774893">
      <w:pPr>
        <w:spacing w:line="100" w:lineRule="atLeast"/>
        <w:ind w:firstLine="709"/>
        <w:jc w:val="both"/>
        <w:rPr>
          <w:sz w:val="28"/>
          <w:szCs w:val="28"/>
        </w:rPr>
      </w:pPr>
      <w:r w:rsidRPr="00774893">
        <w:rPr>
          <w:sz w:val="28"/>
          <w:szCs w:val="28"/>
        </w:rPr>
        <w:t>Управление программой будет осуществляться на основе принципов открытости. На сайте органов местного самоуправления Бутурлиновского городского поселения будет предоставляться полная и достоверная информация о реализации и оценке эффективности муниципальной программы, в т. ч. будут размещаться ежегодные публичные отчеты исполнителей для общественности.</w:t>
      </w:r>
    </w:p>
    <w:p w:rsidR="00774893" w:rsidRPr="00774893" w:rsidRDefault="00774893" w:rsidP="00774893">
      <w:pPr>
        <w:spacing w:line="100" w:lineRule="atLeast"/>
        <w:ind w:firstLine="709"/>
        <w:jc w:val="both"/>
        <w:rPr>
          <w:i/>
          <w:sz w:val="28"/>
          <w:szCs w:val="28"/>
        </w:rPr>
      </w:pPr>
      <w:r w:rsidRPr="00774893">
        <w:rPr>
          <w:i/>
          <w:sz w:val="28"/>
          <w:szCs w:val="28"/>
        </w:rPr>
        <w:t>Информационное сопровождение</w:t>
      </w:r>
    </w:p>
    <w:p w:rsidR="00774893" w:rsidRPr="00774893" w:rsidRDefault="00774893" w:rsidP="00774893">
      <w:pPr>
        <w:spacing w:line="100" w:lineRule="atLeast"/>
        <w:ind w:firstLine="709"/>
        <w:jc w:val="both"/>
        <w:rPr>
          <w:sz w:val="28"/>
          <w:szCs w:val="28"/>
        </w:rPr>
      </w:pPr>
      <w:r w:rsidRPr="00774893">
        <w:rPr>
          <w:sz w:val="28"/>
          <w:szCs w:val="28"/>
        </w:rPr>
        <w:t>В ходе реализации программы будет проводиться информационн</w:t>
      </w:r>
      <w:proofErr w:type="gramStart"/>
      <w:r w:rsidRPr="00774893">
        <w:rPr>
          <w:sz w:val="28"/>
          <w:szCs w:val="28"/>
        </w:rPr>
        <w:t>о-</w:t>
      </w:r>
      <w:proofErr w:type="gramEnd"/>
      <w:r w:rsidRPr="00774893">
        <w:rPr>
          <w:sz w:val="28"/>
          <w:szCs w:val="28"/>
        </w:rPr>
        <w:t xml:space="preserve"> разъяснительная работа с населением, направленная на обеспечение благоприятной общественной атмосферы по отношению к проводимым действиям по реализации программы.</w:t>
      </w:r>
    </w:p>
    <w:p w:rsidR="00774893" w:rsidRPr="00774893" w:rsidRDefault="00774893" w:rsidP="00774893">
      <w:pPr>
        <w:spacing w:line="100" w:lineRule="atLeast"/>
        <w:ind w:firstLine="540"/>
        <w:jc w:val="center"/>
        <w:rPr>
          <w:b/>
          <w:sz w:val="28"/>
          <w:szCs w:val="28"/>
          <w:shd w:val="clear" w:color="auto" w:fill="FFFF00"/>
        </w:rPr>
      </w:pPr>
    </w:p>
    <w:p w:rsidR="00774893" w:rsidRPr="00774893" w:rsidRDefault="00774893" w:rsidP="00774893">
      <w:pPr>
        <w:spacing w:line="100" w:lineRule="atLeast"/>
        <w:jc w:val="center"/>
        <w:rPr>
          <w:b/>
          <w:bCs/>
          <w:sz w:val="28"/>
          <w:szCs w:val="28"/>
        </w:rPr>
      </w:pPr>
      <w:r w:rsidRPr="00774893">
        <w:rPr>
          <w:b/>
          <w:bCs/>
          <w:sz w:val="28"/>
          <w:szCs w:val="28"/>
        </w:rPr>
        <w:t>6. Оценка эффективности реализации муниципальной программы</w:t>
      </w:r>
    </w:p>
    <w:p w:rsidR="00774893" w:rsidRPr="00774893" w:rsidRDefault="00774893" w:rsidP="00774893">
      <w:pPr>
        <w:spacing w:line="100" w:lineRule="atLeast"/>
        <w:jc w:val="center"/>
        <w:rPr>
          <w:b/>
          <w:bCs/>
          <w:sz w:val="28"/>
          <w:szCs w:val="28"/>
        </w:rPr>
      </w:pPr>
    </w:p>
    <w:p w:rsidR="00774893" w:rsidRPr="00774893" w:rsidRDefault="00774893" w:rsidP="00774893">
      <w:pPr>
        <w:spacing w:line="100" w:lineRule="atLeast"/>
        <w:ind w:firstLine="708"/>
        <w:jc w:val="both"/>
        <w:rPr>
          <w:bCs/>
          <w:sz w:val="28"/>
          <w:szCs w:val="28"/>
        </w:rPr>
      </w:pPr>
      <w:r w:rsidRPr="00774893">
        <w:rPr>
          <w:bCs/>
          <w:sz w:val="28"/>
          <w:szCs w:val="28"/>
        </w:rPr>
        <w:t>Эффективность реализации муниципальной программы в целом оценивается исходя из достижений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774893" w:rsidRPr="00774893" w:rsidRDefault="00774893" w:rsidP="00774893">
      <w:pPr>
        <w:spacing w:line="100" w:lineRule="atLeast"/>
        <w:ind w:firstLine="708"/>
        <w:jc w:val="both"/>
        <w:rPr>
          <w:bCs/>
          <w:sz w:val="28"/>
          <w:szCs w:val="28"/>
        </w:rPr>
      </w:pPr>
      <w:r w:rsidRPr="00774893">
        <w:rPr>
          <w:bCs/>
          <w:sz w:val="28"/>
          <w:szCs w:val="28"/>
        </w:rPr>
        <w:t>Оценка эффективности реализации программы проводится на основе оценки:</w:t>
      </w:r>
    </w:p>
    <w:p w:rsidR="00774893" w:rsidRPr="00774893" w:rsidRDefault="00774893" w:rsidP="00774893">
      <w:pPr>
        <w:spacing w:line="100" w:lineRule="atLeast"/>
        <w:jc w:val="both"/>
        <w:rPr>
          <w:bCs/>
          <w:sz w:val="28"/>
          <w:szCs w:val="28"/>
        </w:rPr>
      </w:pPr>
      <w:r w:rsidRPr="00774893">
        <w:rPr>
          <w:bCs/>
          <w:sz w:val="28"/>
          <w:szCs w:val="28"/>
        </w:rPr>
        <w:lastRenderedPageBreak/>
        <w:tab/>
        <w:t xml:space="preserve">а) степени достижения целей и решения задач программы путем </w:t>
      </w:r>
      <w:proofErr w:type="gramStart"/>
      <w:r w:rsidRPr="00774893">
        <w:rPr>
          <w:bCs/>
          <w:sz w:val="28"/>
          <w:szCs w:val="28"/>
        </w:rPr>
        <w:t>сопоставления</w:t>
      </w:r>
      <w:proofErr w:type="gramEnd"/>
      <w:r w:rsidRPr="00774893">
        <w:rPr>
          <w:bCs/>
          <w:sz w:val="28"/>
          <w:szCs w:val="28"/>
        </w:rPr>
        <w:t xml:space="preserve"> фактически достигнутых значений индикаторов и их плановых значений, предусмотренных приложением №1 к муниципальной программе по формуле:</w:t>
      </w:r>
    </w:p>
    <w:p w:rsidR="00774893" w:rsidRPr="00774893" w:rsidRDefault="00774893" w:rsidP="00774893">
      <w:pPr>
        <w:spacing w:line="100" w:lineRule="atLeast"/>
        <w:ind w:firstLine="708"/>
        <w:jc w:val="both"/>
        <w:rPr>
          <w:bCs/>
          <w:sz w:val="28"/>
          <w:szCs w:val="28"/>
        </w:rPr>
      </w:pPr>
      <w:proofErr w:type="spellStart"/>
      <w:r w:rsidRPr="00774893">
        <w:rPr>
          <w:bCs/>
          <w:sz w:val="28"/>
          <w:szCs w:val="28"/>
        </w:rPr>
        <w:t>Сд</w:t>
      </w:r>
      <w:proofErr w:type="spellEnd"/>
      <w:r w:rsidRPr="00774893">
        <w:rPr>
          <w:bCs/>
          <w:sz w:val="28"/>
          <w:szCs w:val="28"/>
        </w:rPr>
        <w:t xml:space="preserve"> = </w:t>
      </w:r>
      <w:proofErr w:type="spellStart"/>
      <w:r w:rsidRPr="00774893">
        <w:rPr>
          <w:bCs/>
          <w:sz w:val="28"/>
          <w:szCs w:val="28"/>
        </w:rPr>
        <w:t>Зф</w:t>
      </w:r>
      <w:proofErr w:type="spellEnd"/>
      <w:r w:rsidRPr="00774893">
        <w:rPr>
          <w:bCs/>
          <w:sz w:val="28"/>
          <w:szCs w:val="28"/>
        </w:rPr>
        <w:t>/</w:t>
      </w:r>
      <w:proofErr w:type="spellStart"/>
      <w:r w:rsidRPr="00774893">
        <w:rPr>
          <w:bCs/>
          <w:sz w:val="28"/>
          <w:szCs w:val="28"/>
        </w:rPr>
        <w:t>Зп</w:t>
      </w:r>
      <w:proofErr w:type="spellEnd"/>
      <w:r w:rsidRPr="00774893">
        <w:rPr>
          <w:bCs/>
          <w:sz w:val="28"/>
          <w:szCs w:val="28"/>
        </w:rPr>
        <w:t>*100%, где:</w:t>
      </w:r>
    </w:p>
    <w:p w:rsidR="00774893" w:rsidRPr="00774893" w:rsidRDefault="00774893" w:rsidP="00774893">
      <w:pPr>
        <w:spacing w:line="100" w:lineRule="atLeast"/>
        <w:ind w:firstLine="708"/>
        <w:jc w:val="both"/>
        <w:rPr>
          <w:sz w:val="28"/>
          <w:szCs w:val="28"/>
        </w:rPr>
      </w:pPr>
      <w:proofErr w:type="spellStart"/>
      <w:r w:rsidRPr="00774893">
        <w:rPr>
          <w:sz w:val="28"/>
          <w:szCs w:val="28"/>
        </w:rPr>
        <w:t>Сд</w:t>
      </w:r>
      <w:proofErr w:type="spellEnd"/>
      <w:r w:rsidRPr="00774893">
        <w:rPr>
          <w:sz w:val="28"/>
          <w:szCs w:val="28"/>
        </w:rPr>
        <w:t xml:space="preserve"> – степень достижения целей (решения задач);</w:t>
      </w:r>
    </w:p>
    <w:p w:rsidR="00774893" w:rsidRPr="00774893" w:rsidRDefault="00774893" w:rsidP="00774893">
      <w:pPr>
        <w:spacing w:line="100" w:lineRule="atLeast"/>
        <w:ind w:firstLine="708"/>
        <w:jc w:val="both"/>
        <w:rPr>
          <w:sz w:val="28"/>
          <w:szCs w:val="28"/>
        </w:rPr>
      </w:pPr>
      <w:proofErr w:type="spellStart"/>
      <w:r w:rsidRPr="00774893">
        <w:rPr>
          <w:sz w:val="28"/>
          <w:szCs w:val="28"/>
        </w:rPr>
        <w:t>Зф</w:t>
      </w:r>
      <w:proofErr w:type="spellEnd"/>
      <w:r w:rsidRPr="00774893">
        <w:rPr>
          <w:sz w:val="28"/>
          <w:szCs w:val="28"/>
        </w:rPr>
        <w:t xml:space="preserve"> – фактическое значение индикатора (показателя) программы;</w:t>
      </w:r>
    </w:p>
    <w:p w:rsidR="00774893" w:rsidRPr="00774893" w:rsidRDefault="00774893" w:rsidP="00774893">
      <w:pPr>
        <w:spacing w:line="100" w:lineRule="atLeast"/>
        <w:ind w:firstLine="708"/>
        <w:jc w:val="both"/>
        <w:rPr>
          <w:sz w:val="28"/>
          <w:szCs w:val="28"/>
        </w:rPr>
      </w:pPr>
      <w:proofErr w:type="spellStart"/>
      <w:r w:rsidRPr="00774893">
        <w:rPr>
          <w:sz w:val="28"/>
          <w:szCs w:val="28"/>
        </w:rPr>
        <w:t>Зп</w:t>
      </w:r>
      <w:proofErr w:type="spellEnd"/>
      <w:r w:rsidRPr="00774893">
        <w:rPr>
          <w:sz w:val="28"/>
          <w:szCs w:val="28"/>
        </w:rPr>
        <w:t xml:space="preserve"> – плановое значение индикатора (показателя) программы (для индикаторов (показателей), желаемой тенденцией развития которых является рост значений);</w:t>
      </w:r>
    </w:p>
    <w:p w:rsidR="00774893" w:rsidRPr="00774893" w:rsidRDefault="00774893" w:rsidP="00774893">
      <w:pPr>
        <w:spacing w:line="100" w:lineRule="atLeast"/>
        <w:ind w:firstLine="708"/>
        <w:jc w:val="both"/>
        <w:rPr>
          <w:sz w:val="28"/>
          <w:szCs w:val="28"/>
        </w:rPr>
      </w:pPr>
      <w:r w:rsidRPr="00774893">
        <w:rPr>
          <w:sz w:val="28"/>
          <w:szCs w:val="28"/>
        </w:rPr>
        <w:t>б) степени соответствия запланированному уровню затрат и эффективности использования средств федерального, областного и местного бюджета путем сопоставления плановых и фактических объемов финансирования основных мероприятий муниципальной программы по формуле:</w:t>
      </w:r>
    </w:p>
    <w:p w:rsidR="00774893" w:rsidRPr="00774893" w:rsidRDefault="00774893" w:rsidP="00774893">
      <w:pPr>
        <w:spacing w:line="100" w:lineRule="atLeast"/>
        <w:ind w:firstLine="708"/>
        <w:jc w:val="both"/>
        <w:rPr>
          <w:sz w:val="28"/>
          <w:szCs w:val="28"/>
        </w:rPr>
      </w:pPr>
      <w:r w:rsidRPr="00774893">
        <w:rPr>
          <w:sz w:val="28"/>
          <w:szCs w:val="28"/>
        </w:rPr>
        <w:t xml:space="preserve">Уф = </w:t>
      </w:r>
      <w:proofErr w:type="spellStart"/>
      <w:r w:rsidRPr="00774893">
        <w:rPr>
          <w:sz w:val="28"/>
          <w:szCs w:val="28"/>
        </w:rPr>
        <w:t>Фф</w:t>
      </w:r>
      <w:proofErr w:type="spellEnd"/>
      <w:r w:rsidRPr="00774893">
        <w:rPr>
          <w:sz w:val="28"/>
          <w:szCs w:val="28"/>
        </w:rPr>
        <w:t>/</w:t>
      </w:r>
      <w:proofErr w:type="spellStart"/>
      <w:r w:rsidRPr="00774893">
        <w:rPr>
          <w:sz w:val="28"/>
          <w:szCs w:val="28"/>
        </w:rPr>
        <w:t>Фп</w:t>
      </w:r>
      <w:proofErr w:type="spellEnd"/>
      <w:r w:rsidRPr="00774893">
        <w:rPr>
          <w:sz w:val="28"/>
          <w:szCs w:val="28"/>
        </w:rPr>
        <w:t>*100%, где:</w:t>
      </w:r>
    </w:p>
    <w:p w:rsidR="00774893" w:rsidRPr="00774893" w:rsidRDefault="00774893" w:rsidP="00774893">
      <w:pPr>
        <w:spacing w:line="100" w:lineRule="atLeast"/>
        <w:ind w:firstLine="708"/>
        <w:jc w:val="both"/>
        <w:rPr>
          <w:sz w:val="28"/>
          <w:szCs w:val="28"/>
        </w:rPr>
      </w:pPr>
      <w:r w:rsidRPr="00774893">
        <w:rPr>
          <w:sz w:val="28"/>
          <w:szCs w:val="28"/>
        </w:rPr>
        <w:t>Уф – уровень финансирования реализации основных мероприятий программы;</w:t>
      </w:r>
    </w:p>
    <w:p w:rsidR="00774893" w:rsidRPr="00774893" w:rsidRDefault="00774893" w:rsidP="00774893">
      <w:pPr>
        <w:spacing w:line="100" w:lineRule="atLeast"/>
        <w:ind w:firstLine="708"/>
        <w:jc w:val="both"/>
        <w:rPr>
          <w:sz w:val="28"/>
          <w:szCs w:val="28"/>
        </w:rPr>
      </w:pPr>
      <w:proofErr w:type="spellStart"/>
      <w:r w:rsidRPr="00774893">
        <w:rPr>
          <w:sz w:val="28"/>
          <w:szCs w:val="28"/>
        </w:rPr>
        <w:t>Фф</w:t>
      </w:r>
      <w:proofErr w:type="spellEnd"/>
      <w:r w:rsidRPr="00774893">
        <w:rPr>
          <w:sz w:val="28"/>
          <w:szCs w:val="28"/>
        </w:rPr>
        <w:t xml:space="preserve"> – фактический объем финансовых ресурсов, направленный на реализацию программы;</w:t>
      </w:r>
    </w:p>
    <w:p w:rsidR="00774893" w:rsidRPr="00774893" w:rsidRDefault="00774893" w:rsidP="00774893">
      <w:pPr>
        <w:spacing w:line="100" w:lineRule="atLeast"/>
        <w:ind w:firstLine="708"/>
        <w:jc w:val="both"/>
        <w:rPr>
          <w:sz w:val="28"/>
          <w:szCs w:val="28"/>
        </w:rPr>
      </w:pPr>
      <w:proofErr w:type="spellStart"/>
      <w:r w:rsidRPr="00774893">
        <w:rPr>
          <w:sz w:val="28"/>
          <w:szCs w:val="28"/>
        </w:rPr>
        <w:t>Фп</w:t>
      </w:r>
      <w:proofErr w:type="spellEnd"/>
      <w:r w:rsidRPr="00774893">
        <w:rPr>
          <w:sz w:val="28"/>
          <w:szCs w:val="28"/>
        </w:rPr>
        <w:t xml:space="preserve"> – плановый объем финансовых ресурсов на соответствующий отчетный период.</w:t>
      </w:r>
    </w:p>
    <w:p w:rsidR="00774893" w:rsidRPr="00774893" w:rsidRDefault="00774893" w:rsidP="00774893">
      <w:pPr>
        <w:spacing w:line="100" w:lineRule="atLeast"/>
        <w:ind w:firstLine="708"/>
        <w:jc w:val="both"/>
        <w:rPr>
          <w:sz w:val="28"/>
          <w:szCs w:val="28"/>
        </w:rPr>
      </w:pPr>
      <w:r w:rsidRPr="00774893">
        <w:rPr>
          <w:sz w:val="28"/>
          <w:szCs w:val="28"/>
        </w:rPr>
        <w:t>До начала очередного года ответственный исполнитель по каждому показателю (индикатору) программы определяет интервалы значений показателя, при которых реализация программы характеризуется:</w:t>
      </w:r>
    </w:p>
    <w:p w:rsidR="00774893" w:rsidRPr="00774893" w:rsidRDefault="00774893" w:rsidP="00774893">
      <w:pPr>
        <w:spacing w:line="100" w:lineRule="atLeast"/>
        <w:ind w:firstLine="708"/>
        <w:jc w:val="both"/>
        <w:rPr>
          <w:sz w:val="28"/>
          <w:szCs w:val="28"/>
        </w:rPr>
      </w:pPr>
      <w:r w:rsidRPr="00774893">
        <w:rPr>
          <w:sz w:val="28"/>
          <w:szCs w:val="28"/>
        </w:rPr>
        <w:t>- высоким уровнем эффективности;</w:t>
      </w:r>
    </w:p>
    <w:p w:rsidR="00774893" w:rsidRPr="00774893" w:rsidRDefault="00774893" w:rsidP="00774893">
      <w:pPr>
        <w:spacing w:line="100" w:lineRule="atLeast"/>
        <w:ind w:firstLine="708"/>
        <w:jc w:val="both"/>
        <w:rPr>
          <w:sz w:val="28"/>
          <w:szCs w:val="28"/>
        </w:rPr>
      </w:pPr>
      <w:r w:rsidRPr="00774893">
        <w:rPr>
          <w:sz w:val="28"/>
          <w:szCs w:val="28"/>
        </w:rPr>
        <w:t>- удовлетворительным уровнем эффективности;</w:t>
      </w:r>
    </w:p>
    <w:p w:rsidR="00774893" w:rsidRPr="00774893" w:rsidRDefault="00774893" w:rsidP="00774893">
      <w:pPr>
        <w:spacing w:line="100" w:lineRule="atLeast"/>
        <w:ind w:firstLine="708"/>
        <w:jc w:val="both"/>
        <w:rPr>
          <w:sz w:val="28"/>
          <w:szCs w:val="28"/>
        </w:rPr>
      </w:pPr>
      <w:r w:rsidRPr="00774893">
        <w:rPr>
          <w:sz w:val="28"/>
          <w:szCs w:val="28"/>
        </w:rPr>
        <w:t>- неудовлетворительным уровнем эффективности.</w:t>
      </w:r>
    </w:p>
    <w:p w:rsidR="00774893" w:rsidRPr="00774893" w:rsidRDefault="00774893" w:rsidP="00774893">
      <w:pPr>
        <w:suppressAutoHyphens w:val="0"/>
        <w:ind w:firstLine="709"/>
        <w:jc w:val="both"/>
        <w:rPr>
          <w:sz w:val="28"/>
          <w:szCs w:val="28"/>
        </w:rPr>
      </w:pPr>
      <w:r w:rsidRPr="00774893">
        <w:rPr>
          <w:sz w:val="28"/>
          <w:szCs w:val="28"/>
        </w:rPr>
        <w:t>Нижняя граница интервала значений показателя для целей отнесения программы к высокому уровню эффективности не может быть ниже, чем 95 процентов планового значения показателя на соответствующий год. Нижняя граница интервала значений показателя для целей отнесения программы к удовлетворительному уровню эффективности не может быть ниже, чем 75 процентов планового значения показателя на соответствующий год.</w:t>
      </w:r>
    </w:p>
    <w:p w:rsidR="00774893" w:rsidRPr="00774893" w:rsidRDefault="00774893" w:rsidP="00774893">
      <w:pPr>
        <w:suppressAutoHyphens w:val="0"/>
        <w:ind w:firstLine="709"/>
        <w:jc w:val="both"/>
        <w:rPr>
          <w:sz w:val="28"/>
          <w:szCs w:val="28"/>
        </w:rPr>
      </w:pPr>
      <w:r w:rsidRPr="00774893">
        <w:rPr>
          <w:sz w:val="28"/>
          <w:szCs w:val="28"/>
        </w:rPr>
        <w:t xml:space="preserve">Оценка эффективности реализации программы проводится ответственным исполнителем ежегодно до 1 марта года, следующего </w:t>
      </w:r>
      <w:proofErr w:type="gramStart"/>
      <w:r w:rsidRPr="00774893">
        <w:rPr>
          <w:sz w:val="28"/>
          <w:szCs w:val="28"/>
        </w:rPr>
        <w:t>за</w:t>
      </w:r>
      <w:proofErr w:type="gramEnd"/>
      <w:r w:rsidRPr="00774893">
        <w:rPr>
          <w:sz w:val="28"/>
          <w:szCs w:val="28"/>
        </w:rPr>
        <w:t xml:space="preserve"> отчетным.</w:t>
      </w:r>
    </w:p>
    <w:p w:rsidR="00774893" w:rsidRPr="00774893" w:rsidRDefault="00774893" w:rsidP="00774893">
      <w:pPr>
        <w:suppressAutoHyphens w:val="0"/>
        <w:ind w:firstLine="709"/>
        <w:jc w:val="both"/>
        <w:rPr>
          <w:sz w:val="28"/>
          <w:szCs w:val="28"/>
        </w:rPr>
      </w:pPr>
      <w:r w:rsidRPr="00774893">
        <w:rPr>
          <w:sz w:val="28"/>
          <w:szCs w:val="28"/>
        </w:rPr>
        <w:t>Программа считается реализуемой с высоким уровнем эффективности, если:</w:t>
      </w:r>
    </w:p>
    <w:p w:rsidR="00774893" w:rsidRPr="00774893" w:rsidRDefault="00774893" w:rsidP="00774893">
      <w:pPr>
        <w:suppressAutoHyphens w:val="0"/>
        <w:ind w:firstLine="709"/>
        <w:jc w:val="both"/>
        <w:rPr>
          <w:sz w:val="28"/>
          <w:szCs w:val="28"/>
        </w:rPr>
      </w:pPr>
      <w:r w:rsidRPr="00774893">
        <w:rPr>
          <w:sz w:val="28"/>
          <w:szCs w:val="28"/>
        </w:rPr>
        <w:t>- значения 95 процентов и более показателей программы соответствуют установленным интервалам значений для целей отнесения программы к высокому уровню эффективности;</w:t>
      </w:r>
    </w:p>
    <w:p w:rsidR="00774893" w:rsidRPr="00774893" w:rsidRDefault="00774893" w:rsidP="00774893">
      <w:pPr>
        <w:suppressAutoHyphens w:val="0"/>
        <w:ind w:firstLine="709"/>
        <w:jc w:val="both"/>
        <w:rPr>
          <w:sz w:val="28"/>
          <w:szCs w:val="28"/>
        </w:rPr>
      </w:pPr>
      <w:r w:rsidRPr="00774893">
        <w:rPr>
          <w:sz w:val="28"/>
          <w:szCs w:val="28"/>
        </w:rPr>
        <w:t xml:space="preserve">- не менее 95 процентов мероприятий, запланированных на отчетный год, </w:t>
      </w:r>
      <w:proofErr w:type="gramStart"/>
      <w:r w:rsidRPr="00774893">
        <w:rPr>
          <w:sz w:val="28"/>
          <w:szCs w:val="28"/>
        </w:rPr>
        <w:t>выполнены</w:t>
      </w:r>
      <w:proofErr w:type="gramEnd"/>
      <w:r w:rsidRPr="00774893">
        <w:rPr>
          <w:sz w:val="28"/>
          <w:szCs w:val="28"/>
        </w:rPr>
        <w:t xml:space="preserve"> в полном объеме.</w:t>
      </w:r>
    </w:p>
    <w:p w:rsidR="00774893" w:rsidRPr="00774893" w:rsidRDefault="00774893" w:rsidP="00774893">
      <w:pPr>
        <w:suppressAutoHyphens w:val="0"/>
        <w:ind w:firstLine="709"/>
        <w:jc w:val="both"/>
        <w:rPr>
          <w:sz w:val="28"/>
          <w:szCs w:val="28"/>
        </w:rPr>
      </w:pPr>
      <w:r w:rsidRPr="00774893">
        <w:rPr>
          <w:sz w:val="28"/>
          <w:szCs w:val="28"/>
        </w:rPr>
        <w:t>Программа считается реализуемой с удовлетворительным уровнем эффективности, если:</w:t>
      </w:r>
    </w:p>
    <w:p w:rsidR="00774893" w:rsidRPr="00774893" w:rsidRDefault="00774893" w:rsidP="00774893">
      <w:pPr>
        <w:suppressAutoHyphens w:val="0"/>
        <w:ind w:firstLine="709"/>
        <w:jc w:val="both"/>
        <w:rPr>
          <w:sz w:val="28"/>
          <w:szCs w:val="28"/>
        </w:rPr>
      </w:pPr>
      <w:r w:rsidRPr="00774893">
        <w:rPr>
          <w:sz w:val="28"/>
          <w:szCs w:val="28"/>
        </w:rPr>
        <w:lastRenderedPageBreak/>
        <w:t>- значения 80 процентов и более показателей программы соответствуют установленным интервалам значений для отнесения программы к высокому уровню эффективности;</w:t>
      </w:r>
    </w:p>
    <w:p w:rsidR="00774893" w:rsidRPr="00774893" w:rsidRDefault="00774893" w:rsidP="00774893">
      <w:pPr>
        <w:suppressAutoHyphens w:val="0"/>
        <w:ind w:firstLine="709"/>
        <w:jc w:val="both"/>
        <w:rPr>
          <w:sz w:val="28"/>
          <w:szCs w:val="28"/>
        </w:rPr>
      </w:pPr>
      <w:r w:rsidRPr="00774893">
        <w:rPr>
          <w:sz w:val="28"/>
          <w:szCs w:val="28"/>
        </w:rPr>
        <w:t xml:space="preserve">- не менее 80 процентов мероприятий, запланированных на отчетный год </w:t>
      </w:r>
      <w:proofErr w:type="gramStart"/>
      <w:r w:rsidRPr="00774893">
        <w:rPr>
          <w:sz w:val="28"/>
          <w:szCs w:val="28"/>
        </w:rPr>
        <w:t>выполнены</w:t>
      </w:r>
      <w:proofErr w:type="gramEnd"/>
      <w:r w:rsidRPr="00774893">
        <w:rPr>
          <w:sz w:val="28"/>
          <w:szCs w:val="28"/>
        </w:rPr>
        <w:t xml:space="preserve"> в полном объеме.</w:t>
      </w:r>
    </w:p>
    <w:p w:rsidR="00774893" w:rsidRPr="00774893" w:rsidRDefault="00774893" w:rsidP="00774893">
      <w:pPr>
        <w:spacing w:line="100" w:lineRule="atLeast"/>
        <w:jc w:val="both"/>
        <w:rPr>
          <w:sz w:val="28"/>
          <w:szCs w:val="28"/>
        </w:rPr>
      </w:pPr>
      <w:r w:rsidRPr="00774893">
        <w:rPr>
          <w:sz w:val="28"/>
          <w:szCs w:val="28"/>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774893" w:rsidRPr="00774893" w:rsidRDefault="00774893" w:rsidP="00774893">
      <w:pPr>
        <w:ind w:firstLine="720"/>
        <w:jc w:val="both"/>
        <w:rPr>
          <w:sz w:val="28"/>
          <w:szCs w:val="28"/>
        </w:rPr>
      </w:pPr>
      <w:r w:rsidRPr="00774893">
        <w:rPr>
          <w:sz w:val="28"/>
          <w:szCs w:val="28"/>
        </w:rPr>
        <w:t>Социальная эффективность реализации мероприятий программы выражается:</w:t>
      </w:r>
    </w:p>
    <w:p w:rsidR="00774893" w:rsidRPr="00774893" w:rsidRDefault="00774893" w:rsidP="00774893">
      <w:pPr>
        <w:ind w:firstLine="708"/>
        <w:jc w:val="both"/>
        <w:rPr>
          <w:sz w:val="28"/>
          <w:szCs w:val="28"/>
        </w:rPr>
      </w:pPr>
      <w:r w:rsidRPr="00774893">
        <w:rPr>
          <w:sz w:val="28"/>
          <w:szCs w:val="28"/>
        </w:rPr>
        <w:t>- в повышении эстетического качества городской среды и формировании образа современного города, сочетающего в себе элементы новизны и привлекательности;</w:t>
      </w:r>
    </w:p>
    <w:p w:rsidR="00774893" w:rsidRPr="00774893" w:rsidRDefault="00774893" w:rsidP="00774893">
      <w:pPr>
        <w:ind w:right="-29" w:firstLine="708"/>
        <w:jc w:val="both"/>
        <w:rPr>
          <w:sz w:val="28"/>
          <w:szCs w:val="28"/>
        </w:rPr>
      </w:pPr>
      <w:r w:rsidRPr="00774893">
        <w:rPr>
          <w:sz w:val="28"/>
          <w:szCs w:val="28"/>
        </w:rPr>
        <w:t>- в создании благоприятных комфортных условий проживания и отдыха населения;</w:t>
      </w:r>
    </w:p>
    <w:p w:rsidR="00774893" w:rsidRPr="00774893" w:rsidRDefault="00774893" w:rsidP="00774893">
      <w:pPr>
        <w:ind w:right="-29" w:firstLine="708"/>
        <w:jc w:val="both"/>
        <w:rPr>
          <w:sz w:val="28"/>
          <w:szCs w:val="28"/>
        </w:rPr>
      </w:pPr>
      <w:r w:rsidRPr="00774893">
        <w:rPr>
          <w:sz w:val="28"/>
          <w:szCs w:val="28"/>
        </w:rPr>
        <w:t xml:space="preserve">- в улучшении экологической и санитарно-эпидемиологической обстановки. </w:t>
      </w:r>
    </w:p>
    <w:p w:rsidR="00774893" w:rsidRPr="00774893" w:rsidRDefault="00774893" w:rsidP="00774893">
      <w:pPr>
        <w:ind w:right="-29" w:firstLine="170"/>
        <w:jc w:val="both"/>
        <w:rPr>
          <w:b/>
          <w:bCs/>
          <w:sz w:val="28"/>
          <w:szCs w:val="28"/>
          <w:shd w:val="clear" w:color="auto" w:fill="FFFF00"/>
        </w:rPr>
      </w:pPr>
    </w:p>
    <w:p w:rsidR="00774893" w:rsidRPr="00774893" w:rsidRDefault="00774893" w:rsidP="00774893">
      <w:pPr>
        <w:jc w:val="center"/>
        <w:rPr>
          <w:b/>
          <w:bCs/>
          <w:sz w:val="28"/>
          <w:szCs w:val="28"/>
          <w:shd w:val="clear" w:color="auto" w:fill="FFFFFF"/>
        </w:rPr>
      </w:pPr>
      <w:r w:rsidRPr="00774893">
        <w:rPr>
          <w:b/>
          <w:bCs/>
          <w:sz w:val="28"/>
          <w:szCs w:val="28"/>
          <w:shd w:val="clear" w:color="auto" w:fill="FFFFFF"/>
        </w:rPr>
        <w:t>7. Подпрограммы муниципальной программы</w:t>
      </w:r>
    </w:p>
    <w:p w:rsidR="00774893" w:rsidRPr="00774893" w:rsidRDefault="00774893" w:rsidP="00774893">
      <w:pPr>
        <w:jc w:val="center"/>
        <w:rPr>
          <w:b/>
          <w:bCs/>
          <w:sz w:val="28"/>
          <w:szCs w:val="28"/>
          <w:shd w:val="clear" w:color="auto" w:fill="FFFFFF"/>
        </w:rPr>
      </w:pPr>
    </w:p>
    <w:p w:rsidR="00774893" w:rsidRPr="00774893" w:rsidRDefault="00774893" w:rsidP="00774893">
      <w:pPr>
        <w:jc w:val="center"/>
        <w:rPr>
          <w:b/>
          <w:sz w:val="28"/>
          <w:szCs w:val="28"/>
          <w:shd w:val="clear" w:color="auto" w:fill="FFFFFF"/>
        </w:rPr>
      </w:pPr>
      <w:r w:rsidRPr="00774893">
        <w:rPr>
          <w:b/>
          <w:bCs/>
          <w:sz w:val="28"/>
          <w:szCs w:val="28"/>
          <w:shd w:val="clear" w:color="auto" w:fill="FFFFFF"/>
        </w:rPr>
        <w:t xml:space="preserve">7.1. Подпрограмма </w:t>
      </w:r>
      <w:r w:rsidRPr="00774893">
        <w:rPr>
          <w:b/>
          <w:sz w:val="28"/>
          <w:szCs w:val="28"/>
          <w:shd w:val="clear" w:color="auto" w:fill="FFFFFF"/>
        </w:rPr>
        <w:t>«Реализация благоприятных условий для отдыха и досуга жителей Бутурлиновского городского поселения»</w:t>
      </w:r>
    </w:p>
    <w:p w:rsidR="00774893" w:rsidRPr="00774893" w:rsidRDefault="00774893" w:rsidP="00774893">
      <w:pPr>
        <w:jc w:val="center"/>
        <w:rPr>
          <w:b/>
          <w:bCs/>
          <w:sz w:val="28"/>
          <w:szCs w:val="28"/>
          <w:shd w:val="clear" w:color="auto" w:fill="FFFF00"/>
        </w:rPr>
      </w:pPr>
    </w:p>
    <w:p w:rsidR="00774893" w:rsidRPr="00774893" w:rsidRDefault="00774893" w:rsidP="00774893">
      <w:pPr>
        <w:jc w:val="center"/>
        <w:rPr>
          <w:b/>
          <w:bCs/>
          <w:sz w:val="28"/>
          <w:szCs w:val="28"/>
        </w:rPr>
      </w:pPr>
      <w:r w:rsidRPr="00774893">
        <w:rPr>
          <w:b/>
          <w:bCs/>
          <w:sz w:val="28"/>
          <w:szCs w:val="28"/>
        </w:rPr>
        <w:t>1. ПАСПОРТ</w:t>
      </w:r>
    </w:p>
    <w:p w:rsidR="00774893" w:rsidRPr="00774893" w:rsidRDefault="00774893" w:rsidP="00774893">
      <w:pPr>
        <w:ind w:left="-18" w:firstLine="18"/>
        <w:jc w:val="center"/>
        <w:rPr>
          <w:sz w:val="28"/>
          <w:szCs w:val="28"/>
        </w:rPr>
      </w:pPr>
      <w:r w:rsidRPr="00774893">
        <w:rPr>
          <w:sz w:val="28"/>
          <w:szCs w:val="28"/>
        </w:rPr>
        <w:t>подпрограммы «</w:t>
      </w:r>
      <w:r w:rsidRPr="00774893">
        <w:rPr>
          <w:sz w:val="28"/>
          <w:szCs w:val="28"/>
          <w:shd w:val="clear" w:color="auto" w:fill="FFFFFF"/>
        </w:rPr>
        <w:t>Реализация благоприятных условий для отдыха и досуга жителей Бутурлиновского городского поселения</w:t>
      </w:r>
      <w:r w:rsidRPr="00774893">
        <w:rPr>
          <w:sz w:val="28"/>
          <w:szCs w:val="28"/>
        </w:rPr>
        <w:t>»</w:t>
      </w:r>
    </w:p>
    <w:p w:rsidR="00774893" w:rsidRPr="00774893" w:rsidRDefault="00774893" w:rsidP="00774893">
      <w:pPr>
        <w:ind w:left="-18" w:firstLine="18"/>
        <w:jc w:val="center"/>
        <w:rPr>
          <w:sz w:val="28"/>
          <w:szCs w:val="28"/>
        </w:rPr>
      </w:pPr>
    </w:p>
    <w:tbl>
      <w:tblPr>
        <w:tblW w:w="9930" w:type="dxa"/>
        <w:tblInd w:w="-39" w:type="dxa"/>
        <w:tblLayout w:type="fixed"/>
        <w:tblLook w:val="04A0" w:firstRow="1" w:lastRow="0" w:firstColumn="1" w:lastColumn="0" w:noHBand="0" w:noVBand="1"/>
      </w:tblPr>
      <w:tblGrid>
        <w:gridCol w:w="2564"/>
        <w:gridCol w:w="7366"/>
      </w:tblGrid>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Ответственный исполнитель подпрограммы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Исполнители подпрограммы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4893" w:rsidRPr="00774893" w:rsidTr="005C65CB">
        <w:trPr>
          <w:trHeight w:val="982"/>
        </w:trPr>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 xml:space="preserve">Основные разработчики подпрограммы </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Администрация Бутурлиновского городского поселения Бутурлиновского муниципального района Воронежской области.</w:t>
            </w:r>
          </w:p>
        </w:tc>
      </w:tr>
      <w:tr w:rsidR="00774893" w:rsidRPr="00774893" w:rsidTr="005C65CB">
        <w:tc>
          <w:tcPr>
            <w:tcW w:w="2565" w:type="dxa"/>
            <w:tcBorders>
              <w:top w:val="nil"/>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Цель подпрограммы</w:t>
            </w:r>
          </w:p>
        </w:tc>
        <w:tc>
          <w:tcPr>
            <w:tcW w:w="7368" w:type="dxa"/>
            <w:tcBorders>
              <w:top w:val="nil"/>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Целью подпрограммы является:</w:t>
            </w:r>
          </w:p>
          <w:p w:rsidR="00774893" w:rsidRPr="00774893" w:rsidRDefault="00774893" w:rsidP="00774893">
            <w:pPr>
              <w:ind w:firstLine="588"/>
              <w:jc w:val="both"/>
              <w:rPr>
                <w:rFonts w:eastAsia="Arial"/>
                <w:sz w:val="28"/>
                <w:szCs w:val="28"/>
              </w:rPr>
            </w:pPr>
            <w:r w:rsidRPr="00774893">
              <w:rPr>
                <w:rFonts w:eastAsia="Arial"/>
                <w:sz w:val="28"/>
                <w:szCs w:val="28"/>
              </w:rPr>
              <w:t>- проведение мероприятий по благоустройству мест массового отдыха (парков, скверов);</w:t>
            </w:r>
          </w:p>
          <w:p w:rsidR="00774893" w:rsidRPr="00774893" w:rsidRDefault="00774893" w:rsidP="00774893">
            <w:pPr>
              <w:ind w:firstLine="588"/>
              <w:jc w:val="both"/>
              <w:rPr>
                <w:rFonts w:eastAsia="Arial"/>
                <w:sz w:val="28"/>
                <w:szCs w:val="28"/>
              </w:rPr>
            </w:pPr>
            <w:r w:rsidRPr="00774893">
              <w:rPr>
                <w:rFonts w:eastAsia="Arial"/>
                <w:sz w:val="28"/>
                <w:szCs w:val="28"/>
              </w:rPr>
              <w:t>- улучшение эстетического облика города Бутурлиновка;</w:t>
            </w:r>
          </w:p>
          <w:p w:rsidR="00774893" w:rsidRPr="00774893" w:rsidRDefault="00774893" w:rsidP="00774893">
            <w:pPr>
              <w:ind w:firstLine="588"/>
              <w:jc w:val="both"/>
              <w:rPr>
                <w:rFonts w:eastAsia="Arial"/>
                <w:sz w:val="28"/>
                <w:szCs w:val="28"/>
              </w:rPr>
            </w:pPr>
            <w:r w:rsidRPr="00774893">
              <w:rPr>
                <w:rFonts w:eastAsia="Arial"/>
                <w:sz w:val="28"/>
                <w:szCs w:val="28"/>
              </w:rPr>
              <w:t>- улучшение экологической обстановки в городе.</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Задачи подпрограммы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Реализация подпрограммы позволит решить следующие задачи:</w:t>
            </w:r>
          </w:p>
          <w:p w:rsidR="00774893" w:rsidRPr="00774893" w:rsidRDefault="00774893" w:rsidP="00774893">
            <w:pPr>
              <w:ind w:firstLine="588"/>
              <w:jc w:val="both"/>
              <w:rPr>
                <w:rFonts w:eastAsia="Arial"/>
                <w:sz w:val="28"/>
                <w:szCs w:val="28"/>
              </w:rPr>
            </w:pPr>
            <w:r w:rsidRPr="00774893">
              <w:rPr>
                <w:rFonts w:eastAsia="Arial"/>
                <w:sz w:val="28"/>
                <w:szCs w:val="28"/>
              </w:rPr>
              <w:t>- расширить парковое пространство путем увеличения объема зеленых насаждений в городе;</w:t>
            </w:r>
          </w:p>
          <w:p w:rsidR="00774893" w:rsidRPr="00774893" w:rsidRDefault="00774893" w:rsidP="00774893">
            <w:pPr>
              <w:ind w:firstLine="588"/>
              <w:jc w:val="both"/>
              <w:rPr>
                <w:rFonts w:eastAsia="Arial"/>
                <w:sz w:val="28"/>
                <w:szCs w:val="28"/>
              </w:rPr>
            </w:pPr>
            <w:r w:rsidRPr="00774893">
              <w:rPr>
                <w:rFonts w:eastAsia="Arial"/>
                <w:sz w:val="28"/>
                <w:szCs w:val="28"/>
              </w:rPr>
              <w:lastRenderedPageBreak/>
              <w:t>- улучшить эстетический облик парков, скверов путем реализации разнообразия художественно-декоративного оформления парков, скверов города;</w:t>
            </w:r>
          </w:p>
          <w:p w:rsidR="00774893" w:rsidRPr="00774893" w:rsidRDefault="00774893" w:rsidP="00774893">
            <w:pPr>
              <w:ind w:firstLine="588"/>
              <w:jc w:val="both"/>
              <w:rPr>
                <w:rFonts w:eastAsia="Arial"/>
                <w:sz w:val="28"/>
                <w:szCs w:val="28"/>
              </w:rPr>
            </w:pPr>
            <w:r w:rsidRPr="00774893">
              <w:rPr>
                <w:rFonts w:eastAsia="Arial"/>
                <w:sz w:val="28"/>
                <w:szCs w:val="28"/>
              </w:rPr>
              <w:t>- создать условия для организации досугового общения, содействуя освоению различными группами населения, прежде всего детьми, подростками и молодежью, умений и навыков содержательного проведения свободного времени;</w:t>
            </w:r>
          </w:p>
          <w:p w:rsidR="00774893" w:rsidRPr="00774893" w:rsidRDefault="00774893" w:rsidP="00774893">
            <w:pPr>
              <w:ind w:firstLine="588"/>
              <w:jc w:val="both"/>
              <w:rPr>
                <w:rFonts w:eastAsia="Arial"/>
                <w:sz w:val="28"/>
                <w:szCs w:val="28"/>
              </w:rPr>
            </w:pPr>
            <w:r w:rsidRPr="00774893">
              <w:rPr>
                <w:rFonts w:eastAsia="Arial"/>
                <w:sz w:val="28"/>
                <w:szCs w:val="28"/>
              </w:rPr>
              <w:t>- осуществить техническое переоснащение и благоустройство парков путем замены и ремонта изношенного, устаревшего оборудования.</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lastRenderedPageBreak/>
              <w:t>Целевые индикаторы и показатели подпрограммы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Повышение эстетического качества городской среды и формирование образа современного города, сочетающего в себе элементы новизны и привлекательности.</w:t>
            </w:r>
          </w:p>
          <w:p w:rsidR="00774893" w:rsidRPr="00774893" w:rsidRDefault="00774893" w:rsidP="00774893">
            <w:pPr>
              <w:ind w:firstLine="588"/>
              <w:jc w:val="both"/>
              <w:rPr>
                <w:rFonts w:eastAsia="Arial"/>
                <w:sz w:val="28"/>
                <w:szCs w:val="28"/>
              </w:rPr>
            </w:pPr>
            <w:r w:rsidRPr="00774893">
              <w:rPr>
                <w:rFonts w:eastAsia="Arial"/>
                <w:sz w:val="28"/>
                <w:szCs w:val="28"/>
              </w:rPr>
              <w:t>Создание благоприятных комфортных условий проживания и отдыха населения.</w:t>
            </w:r>
          </w:p>
          <w:p w:rsidR="00774893" w:rsidRPr="00774893" w:rsidRDefault="00774893" w:rsidP="00774893">
            <w:pPr>
              <w:ind w:firstLine="588"/>
              <w:jc w:val="both"/>
              <w:rPr>
                <w:rFonts w:eastAsia="Arial"/>
                <w:bCs/>
                <w:sz w:val="28"/>
                <w:szCs w:val="28"/>
              </w:rPr>
            </w:pPr>
            <w:r w:rsidRPr="00774893">
              <w:rPr>
                <w:rFonts w:eastAsia="Arial"/>
                <w:bCs/>
                <w:sz w:val="28"/>
                <w:szCs w:val="28"/>
              </w:rPr>
              <w:t>Улучшение экологической и санитарно-эпидемиологической обстановки.</w:t>
            </w:r>
          </w:p>
          <w:p w:rsidR="00774893" w:rsidRPr="00774893" w:rsidRDefault="00774893" w:rsidP="00774893">
            <w:pPr>
              <w:ind w:firstLine="588"/>
              <w:jc w:val="both"/>
              <w:rPr>
                <w:rFonts w:eastAsia="Arial"/>
                <w:sz w:val="28"/>
                <w:szCs w:val="28"/>
              </w:rPr>
            </w:pPr>
            <w:r w:rsidRPr="00774893">
              <w:rPr>
                <w:rFonts w:eastAsia="Arial"/>
                <w:sz w:val="28"/>
                <w:szCs w:val="28"/>
              </w:rPr>
              <w:t>Количество обустроенных мест массового отдыха населения на территории поселения к численности постоянного населения, умноженное на 10000.</w:t>
            </w:r>
          </w:p>
        </w:tc>
      </w:tr>
      <w:tr w:rsidR="00774893" w:rsidRPr="00774893" w:rsidTr="005C65CB">
        <w:tc>
          <w:tcPr>
            <w:tcW w:w="2565" w:type="dxa"/>
            <w:tcBorders>
              <w:top w:val="nil"/>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Сроки реализации подпрограммы</w:t>
            </w:r>
          </w:p>
        </w:tc>
        <w:tc>
          <w:tcPr>
            <w:tcW w:w="7368" w:type="dxa"/>
            <w:tcBorders>
              <w:top w:val="nil"/>
              <w:left w:val="single" w:sz="4" w:space="0" w:color="000000"/>
              <w:bottom w:val="single" w:sz="4" w:space="0" w:color="000000"/>
              <w:right w:val="single" w:sz="4" w:space="0" w:color="000000"/>
            </w:tcBorders>
          </w:tcPr>
          <w:p w:rsidR="00774893" w:rsidRPr="00774893" w:rsidRDefault="00774893" w:rsidP="00774893">
            <w:pPr>
              <w:snapToGrid w:val="0"/>
              <w:ind w:firstLine="588"/>
              <w:rPr>
                <w:rFonts w:eastAsia="Arial"/>
                <w:sz w:val="28"/>
                <w:szCs w:val="28"/>
              </w:rPr>
            </w:pPr>
            <w:r w:rsidRPr="00774893">
              <w:rPr>
                <w:rFonts w:eastAsia="Arial"/>
                <w:sz w:val="28"/>
                <w:szCs w:val="28"/>
              </w:rPr>
              <w:t>2023 г. – 2030 г.</w:t>
            </w:r>
          </w:p>
          <w:p w:rsidR="00774893" w:rsidRPr="00774893" w:rsidRDefault="00774893" w:rsidP="00774893">
            <w:pPr>
              <w:rPr>
                <w:rFonts w:eastAsia="Arial"/>
                <w:sz w:val="28"/>
                <w:szCs w:val="28"/>
              </w:rPr>
            </w:pP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Объемы и источники финансирования подпрограммы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Программа предполагает выполнение мероприятий на сумму 120,0 тыс. рублей, в том числе:</w:t>
            </w:r>
          </w:p>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2023 год — 0,0 тыс. рублей</w:t>
            </w:r>
          </w:p>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2024 год — 0,0 тыс. рублей</w:t>
            </w:r>
          </w:p>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2025 год — 20,0 тыс. рублей</w:t>
            </w:r>
          </w:p>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2026 год — 20,0 тыс. рублей</w:t>
            </w:r>
          </w:p>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2027 год — 20,0 тыс. рублей</w:t>
            </w:r>
          </w:p>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2028 год — 20,0 тыс. рублей</w:t>
            </w:r>
          </w:p>
          <w:p w:rsidR="00774893" w:rsidRPr="00774893" w:rsidRDefault="00774893" w:rsidP="00774893">
            <w:pPr>
              <w:snapToGrid w:val="0"/>
              <w:ind w:firstLine="588"/>
              <w:jc w:val="both"/>
              <w:rPr>
                <w:rFonts w:eastAsia="Arial"/>
                <w:sz w:val="28"/>
                <w:szCs w:val="28"/>
                <w:shd w:val="clear" w:color="auto" w:fill="FFFFFF"/>
              </w:rPr>
            </w:pPr>
            <w:r w:rsidRPr="00774893">
              <w:rPr>
                <w:rFonts w:eastAsia="Arial"/>
                <w:sz w:val="28"/>
                <w:szCs w:val="28"/>
                <w:shd w:val="clear" w:color="auto" w:fill="FFFFFF"/>
              </w:rPr>
              <w:t>2029 год — 20,0 тыс. рублей</w:t>
            </w:r>
          </w:p>
          <w:p w:rsidR="00774893" w:rsidRPr="00774893" w:rsidRDefault="00774893" w:rsidP="00774893">
            <w:pPr>
              <w:ind w:firstLine="588"/>
              <w:jc w:val="both"/>
              <w:rPr>
                <w:rFonts w:eastAsia="Arial"/>
                <w:sz w:val="28"/>
                <w:szCs w:val="28"/>
                <w:shd w:val="clear" w:color="auto" w:fill="FFFFFF"/>
              </w:rPr>
            </w:pPr>
            <w:r w:rsidRPr="00774893">
              <w:rPr>
                <w:rFonts w:eastAsia="Arial"/>
                <w:sz w:val="28"/>
                <w:szCs w:val="28"/>
                <w:shd w:val="clear" w:color="auto" w:fill="FFFFFF"/>
              </w:rPr>
              <w:t xml:space="preserve">2030 год –   20,0 тыс. рублей. </w:t>
            </w:r>
          </w:p>
          <w:p w:rsidR="00774893" w:rsidRPr="00774893" w:rsidRDefault="00774893" w:rsidP="00774893">
            <w:pPr>
              <w:ind w:firstLine="588"/>
              <w:jc w:val="both"/>
              <w:rPr>
                <w:rFonts w:eastAsia="Arial"/>
                <w:sz w:val="28"/>
                <w:szCs w:val="28"/>
              </w:rPr>
            </w:pPr>
            <w:r w:rsidRPr="00774893">
              <w:rPr>
                <w:rFonts w:eastAsia="Arial"/>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r w:rsidR="00774893" w:rsidRPr="00774893" w:rsidTr="005C65CB">
        <w:tc>
          <w:tcPr>
            <w:tcW w:w="2565" w:type="dxa"/>
            <w:tcBorders>
              <w:top w:val="single" w:sz="4" w:space="0" w:color="000000"/>
              <w:left w:val="single" w:sz="4" w:space="0" w:color="000000"/>
              <w:bottom w:val="single" w:sz="4" w:space="0" w:color="000000"/>
              <w:right w:val="nil"/>
            </w:tcBorders>
            <w:hideMark/>
          </w:tcPr>
          <w:p w:rsidR="00774893" w:rsidRPr="00774893" w:rsidRDefault="00774893" w:rsidP="00774893">
            <w:pPr>
              <w:snapToGrid w:val="0"/>
              <w:rPr>
                <w:rFonts w:eastAsia="Arial"/>
                <w:sz w:val="28"/>
                <w:szCs w:val="28"/>
              </w:rPr>
            </w:pPr>
            <w:r w:rsidRPr="00774893">
              <w:rPr>
                <w:rFonts w:eastAsia="Arial"/>
                <w:sz w:val="28"/>
                <w:szCs w:val="28"/>
              </w:rPr>
              <w:t>Ожидаемые конечные результаты реализации подпрограммы</w:t>
            </w:r>
          </w:p>
        </w:tc>
        <w:tc>
          <w:tcPr>
            <w:tcW w:w="7368" w:type="dxa"/>
            <w:tcBorders>
              <w:top w:val="single" w:sz="4" w:space="0" w:color="000000"/>
              <w:left w:val="single" w:sz="4" w:space="0" w:color="000000"/>
              <w:bottom w:val="single" w:sz="4" w:space="0" w:color="000000"/>
              <w:right w:val="single" w:sz="4" w:space="0" w:color="000000"/>
            </w:tcBorders>
            <w:hideMark/>
          </w:tcPr>
          <w:p w:rsidR="00774893" w:rsidRPr="00774893" w:rsidRDefault="00774893" w:rsidP="00774893">
            <w:pPr>
              <w:snapToGrid w:val="0"/>
              <w:ind w:firstLine="588"/>
              <w:jc w:val="both"/>
              <w:rPr>
                <w:rFonts w:eastAsia="Arial"/>
                <w:sz w:val="28"/>
                <w:szCs w:val="28"/>
              </w:rPr>
            </w:pPr>
            <w:r w:rsidRPr="00774893">
              <w:rPr>
                <w:rFonts w:eastAsia="Arial"/>
                <w:sz w:val="28"/>
                <w:szCs w:val="28"/>
              </w:rPr>
              <w:t>Повышение эстетического качества городской среды и формирование образа современного города, сочетающего в себе элементы новизны и привлекательности.</w:t>
            </w:r>
          </w:p>
          <w:p w:rsidR="00774893" w:rsidRPr="00774893" w:rsidRDefault="00774893" w:rsidP="00774893">
            <w:pPr>
              <w:ind w:firstLine="588"/>
              <w:jc w:val="both"/>
              <w:rPr>
                <w:rFonts w:eastAsia="Arial"/>
                <w:sz w:val="28"/>
                <w:szCs w:val="28"/>
              </w:rPr>
            </w:pPr>
            <w:r w:rsidRPr="00774893">
              <w:rPr>
                <w:rFonts w:eastAsia="Arial"/>
                <w:sz w:val="28"/>
                <w:szCs w:val="28"/>
              </w:rPr>
              <w:t>Создание благоприятных комфортных условий проживания и отдыха населения.</w:t>
            </w:r>
          </w:p>
          <w:p w:rsidR="00774893" w:rsidRPr="00774893" w:rsidRDefault="00774893" w:rsidP="00774893">
            <w:pPr>
              <w:ind w:firstLine="588"/>
              <w:jc w:val="both"/>
              <w:rPr>
                <w:rFonts w:eastAsia="Arial"/>
                <w:bCs/>
                <w:sz w:val="28"/>
                <w:szCs w:val="28"/>
              </w:rPr>
            </w:pPr>
            <w:r w:rsidRPr="00774893">
              <w:rPr>
                <w:rFonts w:eastAsia="Arial"/>
                <w:bCs/>
                <w:sz w:val="28"/>
                <w:szCs w:val="28"/>
              </w:rPr>
              <w:t>Улучшение экологической и санитарно-эпидемиологической обстановки.</w:t>
            </w:r>
          </w:p>
        </w:tc>
      </w:tr>
    </w:tbl>
    <w:p w:rsidR="00774893" w:rsidRPr="00774893" w:rsidRDefault="00774893" w:rsidP="00774893">
      <w:pPr>
        <w:jc w:val="center"/>
        <w:rPr>
          <w:sz w:val="28"/>
          <w:szCs w:val="28"/>
        </w:rPr>
      </w:pPr>
    </w:p>
    <w:p w:rsidR="00774893" w:rsidRPr="00774893" w:rsidRDefault="00774893" w:rsidP="00774893">
      <w:pPr>
        <w:jc w:val="center"/>
        <w:rPr>
          <w:sz w:val="28"/>
          <w:szCs w:val="28"/>
        </w:rPr>
      </w:pPr>
    </w:p>
    <w:p w:rsidR="00774893" w:rsidRPr="00774893" w:rsidRDefault="00774893" w:rsidP="00774893">
      <w:pPr>
        <w:jc w:val="center"/>
        <w:rPr>
          <w:b/>
          <w:sz w:val="28"/>
          <w:szCs w:val="28"/>
        </w:rPr>
      </w:pPr>
      <w:r w:rsidRPr="00774893">
        <w:rPr>
          <w:b/>
          <w:sz w:val="28"/>
          <w:szCs w:val="28"/>
        </w:rPr>
        <w:lastRenderedPageBreak/>
        <w:t xml:space="preserve">2. Общая характеристика сферы реализации </w:t>
      </w:r>
    </w:p>
    <w:p w:rsidR="00774893" w:rsidRPr="00774893" w:rsidRDefault="00774893" w:rsidP="00774893">
      <w:pPr>
        <w:jc w:val="center"/>
        <w:rPr>
          <w:b/>
          <w:sz w:val="28"/>
          <w:szCs w:val="28"/>
        </w:rPr>
      </w:pPr>
      <w:r w:rsidRPr="00774893">
        <w:rPr>
          <w:b/>
          <w:sz w:val="28"/>
          <w:szCs w:val="28"/>
        </w:rPr>
        <w:t>подпрограммы</w:t>
      </w:r>
    </w:p>
    <w:p w:rsidR="00774893" w:rsidRPr="00774893" w:rsidRDefault="00774893" w:rsidP="00774893">
      <w:pPr>
        <w:jc w:val="center"/>
        <w:rPr>
          <w:b/>
          <w:sz w:val="28"/>
          <w:szCs w:val="28"/>
        </w:rPr>
      </w:pPr>
    </w:p>
    <w:p w:rsidR="00774893" w:rsidRPr="00774893" w:rsidRDefault="00774893" w:rsidP="00774893">
      <w:pPr>
        <w:ind w:firstLine="708"/>
        <w:jc w:val="both"/>
        <w:rPr>
          <w:sz w:val="28"/>
          <w:szCs w:val="28"/>
        </w:rPr>
      </w:pPr>
      <w:r w:rsidRPr="00774893">
        <w:rPr>
          <w:sz w:val="28"/>
          <w:szCs w:val="28"/>
        </w:rPr>
        <w:t xml:space="preserve">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относится организация благоустройства и озеленения территории города, организация обустройства мест массового отдыха населения. Необходимость разработки подпрограммы вызвана неблагоприятной ситуацией, связанной с состоянием озелененных территорий общего пользования. Из-за усилившегося в последние десятилетия отрицательного влияния человека на окружающую среду и, в частности, на зелёные насаждения, весьма важной является проблема сохранения и оздоровления среды, окружающей человека в городе, формирования в городе условий, благотворно влияющих на психофизическое состояние человека, развития всех видов транспорта, повышения с каждым годом тонуса городской жизни. </w:t>
      </w:r>
    </w:p>
    <w:p w:rsidR="00774893" w:rsidRPr="00774893" w:rsidRDefault="00774893" w:rsidP="00774893">
      <w:pPr>
        <w:ind w:firstLine="708"/>
        <w:jc w:val="both"/>
        <w:rPr>
          <w:sz w:val="28"/>
          <w:szCs w:val="28"/>
        </w:rPr>
      </w:pPr>
      <w:r w:rsidRPr="00774893">
        <w:rPr>
          <w:sz w:val="28"/>
          <w:szCs w:val="28"/>
        </w:rPr>
        <w:t>Сегодня парки приобретают большое значение как места массового отдыха жителей. Однако состояние парковых зон не отвечает современным потребностям населения. Места массового отдыха расположены в центральной части города Бутурлиновка. В течение всего сезона на территории парков проводится большая культурно-массовая работа с организацией и проведением городских праздников. Необходимо срочное решение проблем по благоустройству территорий, восстановлению зеленых насаждений, устройству линий электроосвещения.</w:t>
      </w:r>
    </w:p>
    <w:p w:rsidR="00774893" w:rsidRPr="00774893" w:rsidRDefault="00774893" w:rsidP="00774893">
      <w:pPr>
        <w:ind w:firstLine="708"/>
        <w:jc w:val="both"/>
        <w:rPr>
          <w:sz w:val="28"/>
          <w:szCs w:val="28"/>
        </w:rPr>
      </w:pPr>
      <w:r w:rsidRPr="00774893">
        <w:rPr>
          <w:sz w:val="28"/>
          <w:szCs w:val="28"/>
        </w:rPr>
        <w:t xml:space="preserve">При благоустройстве парков и иных зеленых зон общего пользования необходим комплексный подход по решению проблем: устройство дорожек, освещение территории, установка малых архитектурных форм, замена </w:t>
      </w:r>
      <w:proofErr w:type="spellStart"/>
      <w:r w:rsidRPr="00774893">
        <w:rPr>
          <w:sz w:val="28"/>
          <w:szCs w:val="28"/>
        </w:rPr>
        <w:t>старовозрастных</w:t>
      </w:r>
      <w:proofErr w:type="spellEnd"/>
      <w:r w:rsidRPr="00774893">
        <w:rPr>
          <w:sz w:val="28"/>
          <w:szCs w:val="28"/>
        </w:rPr>
        <w:t xml:space="preserve"> насаждений на высокодекоративные и устойчивые к местным климатическим условиям погоды, строительство ограждений и т.д.</w:t>
      </w:r>
    </w:p>
    <w:p w:rsidR="00774893" w:rsidRPr="00774893" w:rsidRDefault="00774893" w:rsidP="00774893">
      <w:pPr>
        <w:ind w:firstLine="709"/>
        <w:jc w:val="center"/>
        <w:rPr>
          <w:b/>
          <w:bCs/>
          <w:sz w:val="28"/>
          <w:szCs w:val="28"/>
        </w:rPr>
      </w:pPr>
    </w:p>
    <w:p w:rsidR="00774893" w:rsidRPr="00774893" w:rsidRDefault="00774893" w:rsidP="00774893">
      <w:pPr>
        <w:ind w:firstLine="709"/>
        <w:jc w:val="center"/>
        <w:rPr>
          <w:b/>
          <w:bCs/>
          <w:sz w:val="28"/>
          <w:szCs w:val="28"/>
        </w:rPr>
      </w:pPr>
      <w:r w:rsidRPr="00774893">
        <w:rPr>
          <w:b/>
          <w:bCs/>
          <w:sz w:val="28"/>
          <w:szCs w:val="28"/>
        </w:rPr>
        <w:t>3. Цели, задачи и показатели (индикаторы), основные ожидаемые конечные результаты, сроки реализации подпрограммы</w:t>
      </w:r>
    </w:p>
    <w:p w:rsidR="00774893" w:rsidRPr="00774893" w:rsidRDefault="00774893" w:rsidP="00774893">
      <w:pPr>
        <w:ind w:firstLine="709"/>
        <w:jc w:val="center"/>
        <w:rPr>
          <w:b/>
          <w:bCs/>
          <w:sz w:val="28"/>
          <w:szCs w:val="28"/>
        </w:rPr>
      </w:pPr>
    </w:p>
    <w:p w:rsidR="00774893" w:rsidRPr="00774893" w:rsidRDefault="00774893" w:rsidP="00774893">
      <w:pPr>
        <w:ind w:firstLine="709"/>
        <w:jc w:val="both"/>
        <w:rPr>
          <w:sz w:val="28"/>
          <w:szCs w:val="28"/>
        </w:rPr>
      </w:pPr>
      <w:r w:rsidRPr="00774893">
        <w:rPr>
          <w:sz w:val="28"/>
          <w:szCs w:val="28"/>
        </w:rPr>
        <w:t>Важнейшим приоритетом муниципальной политики является создание комфортной среды обитания и жизнедеятельности для человека, которая решает не только жилищные потребности, но и обеспечивает высокое качество жизни в целом.</w:t>
      </w:r>
    </w:p>
    <w:p w:rsidR="00774893" w:rsidRPr="00774893" w:rsidRDefault="00774893" w:rsidP="00774893">
      <w:pPr>
        <w:ind w:firstLine="709"/>
        <w:jc w:val="both"/>
        <w:rPr>
          <w:sz w:val="28"/>
          <w:szCs w:val="28"/>
        </w:rPr>
      </w:pPr>
      <w:r w:rsidRPr="00774893">
        <w:rPr>
          <w:sz w:val="28"/>
          <w:szCs w:val="28"/>
        </w:rPr>
        <w:t>Основной целью подпрограммы является улучшение эстетического облика города Бутурлиновка, улучшение экологической обстановки в городе.</w:t>
      </w:r>
    </w:p>
    <w:p w:rsidR="00774893" w:rsidRPr="00774893" w:rsidRDefault="00774893" w:rsidP="00774893">
      <w:pPr>
        <w:ind w:firstLine="709"/>
        <w:jc w:val="both"/>
        <w:rPr>
          <w:sz w:val="28"/>
          <w:szCs w:val="28"/>
        </w:rPr>
      </w:pPr>
      <w:r w:rsidRPr="00774893">
        <w:rPr>
          <w:sz w:val="28"/>
          <w:szCs w:val="28"/>
        </w:rPr>
        <w:t>Реализация подпрограммы позволит решить следующие задачи:</w:t>
      </w:r>
    </w:p>
    <w:p w:rsidR="00774893" w:rsidRPr="00774893" w:rsidRDefault="00774893" w:rsidP="00774893">
      <w:pPr>
        <w:ind w:firstLine="709"/>
        <w:jc w:val="both"/>
        <w:rPr>
          <w:sz w:val="28"/>
          <w:szCs w:val="28"/>
        </w:rPr>
      </w:pPr>
      <w:r w:rsidRPr="00774893">
        <w:rPr>
          <w:sz w:val="28"/>
          <w:szCs w:val="28"/>
        </w:rPr>
        <w:t>- расширить парковое пространство путем увеличения объема зеленых насаждений;</w:t>
      </w:r>
    </w:p>
    <w:p w:rsidR="00774893" w:rsidRPr="00774893" w:rsidRDefault="00774893" w:rsidP="00774893">
      <w:pPr>
        <w:ind w:firstLine="709"/>
        <w:jc w:val="both"/>
        <w:rPr>
          <w:sz w:val="28"/>
          <w:szCs w:val="28"/>
        </w:rPr>
      </w:pPr>
      <w:r w:rsidRPr="00774893">
        <w:rPr>
          <w:sz w:val="28"/>
          <w:szCs w:val="28"/>
        </w:rPr>
        <w:t>- создать условия для организации досугового общения, содействуя освоению различными группами населения, прежде всего детьми, подростками и молодежью, умений и навыков содержательного проведения свободного времени;</w:t>
      </w:r>
    </w:p>
    <w:p w:rsidR="00774893" w:rsidRPr="00774893" w:rsidRDefault="00774893" w:rsidP="00774893">
      <w:pPr>
        <w:ind w:firstLine="709"/>
        <w:jc w:val="both"/>
        <w:rPr>
          <w:sz w:val="28"/>
          <w:szCs w:val="28"/>
        </w:rPr>
      </w:pPr>
      <w:r w:rsidRPr="00774893">
        <w:rPr>
          <w:sz w:val="28"/>
          <w:szCs w:val="28"/>
        </w:rPr>
        <w:t>- осуществить техническое оснащение и благоустройство парков.</w:t>
      </w:r>
    </w:p>
    <w:p w:rsidR="00774893" w:rsidRPr="00774893" w:rsidRDefault="00774893" w:rsidP="00774893">
      <w:pPr>
        <w:ind w:firstLine="709"/>
        <w:jc w:val="both"/>
        <w:rPr>
          <w:rFonts w:eastAsia="Arial"/>
          <w:sz w:val="28"/>
          <w:szCs w:val="28"/>
        </w:rPr>
      </w:pPr>
      <w:r w:rsidRPr="00774893">
        <w:rPr>
          <w:rFonts w:eastAsia="Arial"/>
          <w:sz w:val="28"/>
          <w:szCs w:val="28"/>
        </w:rPr>
        <w:lastRenderedPageBreak/>
        <w:t>В результате реализации подпрограммы к 2030 году должен сложиться качественно новый уровень состояния жизнедеятельности населения, характеризуемый следующими показателями:</w:t>
      </w:r>
    </w:p>
    <w:p w:rsidR="00774893" w:rsidRPr="00774893" w:rsidRDefault="00774893" w:rsidP="00774893">
      <w:pPr>
        <w:ind w:firstLine="709"/>
        <w:jc w:val="both"/>
        <w:rPr>
          <w:rFonts w:eastAsia="Arial"/>
          <w:sz w:val="28"/>
          <w:szCs w:val="28"/>
        </w:rPr>
      </w:pPr>
      <w:r w:rsidRPr="00774893">
        <w:rPr>
          <w:rFonts w:eastAsia="Arial"/>
          <w:sz w:val="28"/>
          <w:szCs w:val="28"/>
        </w:rPr>
        <w:t>- обеспечение полноценной жизнедеятельности населения, в том числе благоустройство мест пребывания детей с родителями, повышения безопасности граждан, формирование условий для реализации культурной и досуговой деятельности граждан.</w:t>
      </w:r>
    </w:p>
    <w:p w:rsidR="00774893" w:rsidRPr="00774893" w:rsidRDefault="00774893" w:rsidP="00774893">
      <w:pPr>
        <w:ind w:firstLine="709"/>
        <w:jc w:val="both"/>
        <w:rPr>
          <w:rFonts w:eastAsia="Arial"/>
          <w:sz w:val="28"/>
          <w:szCs w:val="28"/>
        </w:rPr>
      </w:pPr>
      <w:r w:rsidRPr="00774893">
        <w:rPr>
          <w:rFonts w:eastAsia="Arial"/>
          <w:sz w:val="28"/>
          <w:szCs w:val="28"/>
        </w:rPr>
        <w:t>- организация досуга населения в парке в рамках праздничных мероприятий будет способствовать удовлетворению потребностей людей в культурном отдыхе, общении, развитию чувства гордости за свой город.</w:t>
      </w:r>
    </w:p>
    <w:p w:rsidR="00774893" w:rsidRPr="00774893" w:rsidRDefault="00774893" w:rsidP="00774893">
      <w:pPr>
        <w:ind w:firstLine="709"/>
        <w:jc w:val="both"/>
        <w:rPr>
          <w:rFonts w:eastAsia="Arial"/>
          <w:sz w:val="28"/>
          <w:szCs w:val="28"/>
        </w:rPr>
      </w:pPr>
      <w:r w:rsidRPr="00774893">
        <w:rPr>
          <w:rFonts w:eastAsia="Arial"/>
          <w:sz w:val="28"/>
          <w:szCs w:val="28"/>
        </w:rPr>
        <w:t>Реализация подпрограммы предполагает объединение усилий и координацию действий органов местного самоуправления Бутурлиновского городского поселения, организаций, осуществляющих хозяйственную деятельность на территории поселения, граждан, проживающих на территории поселения, направленных на выработку единых подходов для соответствия культурной инфраструктуры парка социально-демографическому, социально-культурному и этнокультурному составу посетителей зон отдыха.</w:t>
      </w:r>
    </w:p>
    <w:p w:rsidR="00774893" w:rsidRPr="00774893" w:rsidRDefault="00774893" w:rsidP="00774893">
      <w:pPr>
        <w:ind w:firstLine="709"/>
        <w:jc w:val="both"/>
        <w:rPr>
          <w:rFonts w:eastAsia="Arial"/>
          <w:sz w:val="28"/>
          <w:szCs w:val="28"/>
        </w:rPr>
      </w:pPr>
      <w:r w:rsidRPr="00774893">
        <w:rPr>
          <w:rFonts w:eastAsia="Arial"/>
          <w:sz w:val="28"/>
          <w:szCs w:val="28"/>
        </w:rPr>
        <w:t>Срок реализации подпрограммы 8 лет: 2023-2030 годы.</w:t>
      </w:r>
    </w:p>
    <w:p w:rsidR="00774893" w:rsidRPr="00774893" w:rsidRDefault="00774893" w:rsidP="00774893">
      <w:pPr>
        <w:ind w:firstLine="709"/>
        <w:jc w:val="both"/>
        <w:rPr>
          <w:rFonts w:eastAsia="Arial"/>
          <w:sz w:val="28"/>
          <w:szCs w:val="28"/>
        </w:rPr>
      </w:pPr>
    </w:p>
    <w:p w:rsidR="00774893" w:rsidRPr="00774893" w:rsidRDefault="00774893" w:rsidP="00774893">
      <w:pPr>
        <w:jc w:val="center"/>
        <w:rPr>
          <w:b/>
          <w:sz w:val="28"/>
          <w:szCs w:val="28"/>
        </w:rPr>
      </w:pPr>
      <w:r w:rsidRPr="00774893">
        <w:rPr>
          <w:b/>
          <w:sz w:val="28"/>
          <w:szCs w:val="28"/>
        </w:rPr>
        <w:t>4.Финансовое обеспечение реализации подпрограммы</w:t>
      </w:r>
    </w:p>
    <w:p w:rsidR="00774893" w:rsidRPr="00774893" w:rsidRDefault="00774893" w:rsidP="00774893">
      <w:pPr>
        <w:ind w:firstLine="709"/>
        <w:jc w:val="both"/>
        <w:rPr>
          <w:sz w:val="28"/>
          <w:szCs w:val="28"/>
        </w:rPr>
      </w:pPr>
    </w:p>
    <w:p w:rsidR="00774893" w:rsidRPr="00774893" w:rsidRDefault="00774893" w:rsidP="00774893">
      <w:pPr>
        <w:spacing w:line="100" w:lineRule="atLeast"/>
        <w:ind w:firstLine="709"/>
        <w:jc w:val="both"/>
        <w:rPr>
          <w:sz w:val="28"/>
          <w:szCs w:val="28"/>
        </w:rPr>
      </w:pPr>
      <w:r w:rsidRPr="00774893">
        <w:rPr>
          <w:sz w:val="28"/>
          <w:szCs w:val="28"/>
        </w:rPr>
        <w:t>Финансовые ресурсы, необходимые для реализации подпрограммы в 2023-2030 годах, соответствуют объемам бюджетных ассигнований, предусмотренным бюджетом Бутурлиновского городского поселения Бутурлиновского муниципального района Воронежской области.</w:t>
      </w:r>
    </w:p>
    <w:p w:rsidR="00774893" w:rsidRPr="00774893" w:rsidRDefault="00774893" w:rsidP="00774893">
      <w:pPr>
        <w:snapToGrid w:val="0"/>
        <w:ind w:firstLine="709"/>
        <w:jc w:val="both"/>
        <w:rPr>
          <w:sz w:val="28"/>
          <w:szCs w:val="28"/>
          <w:shd w:val="clear" w:color="auto" w:fill="FFFFFF"/>
        </w:rPr>
      </w:pPr>
      <w:r w:rsidRPr="00774893">
        <w:rPr>
          <w:sz w:val="28"/>
          <w:szCs w:val="28"/>
        </w:rPr>
        <w:t xml:space="preserve">Общая сумма средств, направляемых на реализацию подпрограммы </w:t>
      </w:r>
      <w:r w:rsidRPr="00774893">
        <w:rPr>
          <w:sz w:val="28"/>
          <w:szCs w:val="28"/>
          <w:shd w:val="clear" w:color="auto" w:fill="FFFFFF"/>
        </w:rPr>
        <w:t>120,0 тыс. рублей, в том числе:</w:t>
      </w:r>
    </w:p>
    <w:p w:rsidR="00774893" w:rsidRPr="00774893" w:rsidRDefault="00774893" w:rsidP="00774893">
      <w:pPr>
        <w:ind w:firstLine="709"/>
        <w:jc w:val="both"/>
        <w:rPr>
          <w:rFonts w:eastAsia="Arial"/>
          <w:sz w:val="28"/>
          <w:szCs w:val="28"/>
          <w:shd w:val="clear" w:color="auto" w:fill="FFFFFF"/>
        </w:rPr>
      </w:pPr>
      <w:r w:rsidRPr="00774893">
        <w:rPr>
          <w:rFonts w:eastAsia="Arial"/>
          <w:sz w:val="28"/>
          <w:szCs w:val="28"/>
          <w:shd w:val="clear" w:color="auto" w:fill="FFFFFF"/>
        </w:rPr>
        <w:t>2023 год — 0,0 тыс. рублей</w:t>
      </w:r>
    </w:p>
    <w:p w:rsidR="00774893" w:rsidRPr="00774893" w:rsidRDefault="00774893" w:rsidP="00774893">
      <w:pPr>
        <w:ind w:firstLine="709"/>
        <w:jc w:val="both"/>
        <w:rPr>
          <w:rFonts w:eastAsia="Arial"/>
          <w:sz w:val="28"/>
          <w:szCs w:val="28"/>
          <w:shd w:val="clear" w:color="auto" w:fill="FFFFFF"/>
        </w:rPr>
      </w:pPr>
      <w:r w:rsidRPr="00774893">
        <w:rPr>
          <w:rFonts w:eastAsia="Arial"/>
          <w:sz w:val="28"/>
          <w:szCs w:val="28"/>
          <w:shd w:val="clear" w:color="auto" w:fill="FFFFFF"/>
        </w:rPr>
        <w:t>2024 год — 0,0 тыс. рублей</w:t>
      </w:r>
    </w:p>
    <w:p w:rsidR="00774893" w:rsidRPr="00774893" w:rsidRDefault="00774893" w:rsidP="00774893">
      <w:pPr>
        <w:ind w:firstLine="709"/>
        <w:jc w:val="both"/>
        <w:rPr>
          <w:rFonts w:eastAsia="Arial"/>
          <w:sz w:val="28"/>
          <w:szCs w:val="28"/>
          <w:shd w:val="clear" w:color="auto" w:fill="FFFFFF"/>
        </w:rPr>
      </w:pPr>
      <w:r w:rsidRPr="00774893">
        <w:rPr>
          <w:rFonts w:eastAsia="Arial"/>
          <w:sz w:val="28"/>
          <w:szCs w:val="28"/>
          <w:shd w:val="clear" w:color="auto" w:fill="FFFFFF"/>
        </w:rPr>
        <w:t>2025 год — 20,0 тыс. рублей</w:t>
      </w:r>
    </w:p>
    <w:p w:rsidR="00774893" w:rsidRPr="00774893" w:rsidRDefault="00774893" w:rsidP="00774893">
      <w:pPr>
        <w:ind w:firstLine="709"/>
        <w:jc w:val="both"/>
        <w:rPr>
          <w:rFonts w:eastAsia="Arial"/>
          <w:sz w:val="28"/>
          <w:szCs w:val="28"/>
          <w:shd w:val="clear" w:color="auto" w:fill="FFFFFF"/>
        </w:rPr>
      </w:pPr>
      <w:r w:rsidRPr="00774893">
        <w:rPr>
          <w:rFonts w:eastAsia="Arial"/>
          <w:sz w:val="28"/>
          <w:szCs w:val="28"/>
          <w:shd w:val="clear" w:color="auto" w:fill="FFFFFF"/>
        </w:rPr>
        <w:t>2026 год — 20,0 тыс. рублей</w:t>
      </w:r>
    </w:p>
    <w:p w:rsidR="00774893" w:rsidRPr="00774893" w:rsidRDefault="00774893" w:rsidP="00774893">
      <w:pPr>
        <w:ind w:firstLine="709"/>
        <w:jc w:val="both"/>
        <w:rPr>
          <w:rFonts w:eastAsia="Arial"/>
          <w:sz w:val="28"/>
          <w:szCs w:val="28"/>
          <w:shd w:val="clear" w:color="auto" w:fill="FFFFFF"/>
        </w:rPr>
      </w:pPr>
      <w:r w:rsidRPr="00774893">
        <w:rPr>
          <w:rFonts w:eastAsia="Arial"/>
          <w:sz w:val="28"/>
          <w:szCs w:val="28"/>
          <w:shd w:val="clear" w:color="auto" w:fill="FFFFFF"/>
        </w:rPr>
        <w:t>2027 год — 20,0 тыс. рублей</w:t>
      </w:r>
    </w:p>
    <w:p w:rsidR="00774893" w:rsidRPr="00774893" w:rsidRDefault="00774893" w:rsidP="00774893">
      <w:pPr>
        <w:ind w:firstLine="709"/>
        <w:jc w:val="both"/>
        <w:rPr>
          <w:rFonts w:eastAsia="Arial"/>
          <w:sz w:val="28"/>
          <w:szCs w:val="28"/>
          <w:shd w:val="clear" w:color="auto" w:fill="FFFFFF"/>
        </w:rPr>
      </w:pPr>
      <w:r w:rsidRPr="00774893">
        <w:rPr>
          <w:rFonts w:eastAsia="Arial"/>
          <w:sz w:val="28"/>
          <w:szCs w:val="28"/>
          <w:shd w:val="clear" w:color="auto" w:fill="FFFFFF"/>
        </w:rPr>
        <w:t>2028 год — 20,0 тыс. рублей</w:t>
      </w:r>
    </w:p>
    <w:p w:rsidR="00774893" w:rsidRPr="00774893" w:rsidRDefault="00774893" w:rsidP="00774893">
      <w:pPr>
        <w:snapToGrid w:val="0"/>
        <w:ind w:firstLine="709"/>
        <w:jc w:val="both"/>
        <w:rPr>
          <w:sz w:val="28"/>
          <w:szCs w:val="28"/>
          <w:shd w:val="clear" w:color="auto" w:fill="FFFFFF"/>
        </w:rPr>
      </w:pPr>
      <w:r w:rsidRPr="00774893">
        <w:rPr>
          <w:sz w:val="28"/>
          <w:szCs w:val="28"/>
          <w:shd w:val="clear" w:color="auto" w:fill="FFFFFF"/>
        </w:rPr>
        <w:t>2029 год — 20,0 тыс. рублей</w:t>
      </w:r>
    </w:p>
    <w:p w:rsidR="00774893" w:rsidRPr="00774893" w:rsidRDefault="00774893" w:rsidP="00774893">
      <w:pPr>
        <w:snapToGrid w:val="0"/>
        <w:ind w:firstLine="709"/>
        <w:jc w:val="both"/>
        <w:rPr>
          <w:sz w:val="28"/>
          <w:szCs w:val="28"/>
          <w:shd w:val="clear" w:color="auto" w:fill="FFFFFF"/>
        </w:rPr>
      </w:pPr>
      <w:r w:rsidRPr="00774893">
        <w:rPr>
          <w:sz w:val="28"/>
          <w:szCs w:val="28"/>
          <w:shd w:val="clear" w:color="auto" w:fill="FFFFFF"/>
        </w:rPr>
        <w:t>2030 год –   20,0 тыс. рублей</w:t>
      </w:r>
    </w:p>
    <w:p w:rsidR="00774893" w:rsidRPr="00774893" w:rsidRDefault="00774893" w:rsidP="00774893">
      <w:pPr>
        <w:tabs>
          <w:tab w:val="left" w:pos="851"/>
          <w:tab w:val="left" w:pos="1134"/>
        </w:tabs>
        <w:spacing w:line="100" w:lineRule="atLeast"/>
        <w:ind w:firstLine="709"/>
        <w:jc w:val="both"/>
        <w:rPr>
          <w:sz w:val="28"/>
          <w:szCs w:val="28"/>
          <w:shd w:val="clear" w:color="auto" w:fill="FFFFFF"/>
        </w:rPr>
      </w:pPr>
      <w:r w:rsidRPr="00774893">
        <w:rPr>
          <w:sz w:val="28"/>
          <w:szCs w:val="28"/>
          <w:shd w:val="clear" w:color="auto" w:fill="FFFFFF"/>
        </w:rPr>
        <w:t>Для реализации мероприятий подпрограммы возможно дополнительное привлечение финансовых средств из бюджета Бутурлиновского городского поселения и других источников.</w:t>
      </w:r>
    </w:p>
    <w:p w:rsidR="00774893" w:rsidRPr="00774893" w:rsidRDefault="00774893" w:rsidP="00774893">
      <w:pPr>
        <w:tabs>
          <w:tab w:val="left" w:pos="851"/>
          <w:tab w:val="left" w:pos="1134"/>
        </w:tabs>
        <w:spacing w:line="100" w:lineRule="atLeast"/>
        <w:ind w:firstLine="709"/>
        <w:jc w:val="both"/>
        <w:rPr>
          <w:sz w:val="28"/>
          <w:szCs w:val="28"/>
          <w:shd w:val="clear" w:color="auto" w:fill="FFFFFF"/>
        </w:rPr>
      </w:pPr>
    </w:p>
    <w:p w:rsidR="00774893" w:rsidRPr="00774893" w:rsidRDefault="00774893" w:rsidP="00774893">
      <w:pPr>
        <w:spacing w:line="100" w:lineRule="atLeast"/>
        <w:jc w:val="center"/>
        <w:rPr>
          <w:b/>
          <w:bCs/>
          <w:sz w:val="28"/>
          <w:szCs w:val="28"/>
        </w:rPr>
      </w:pPr>
      <w:r w:rsidRPr="00774893">
        <w:rPr>
          <w:b/>
          <w:bCs/>
          <w:sz w:val="28"/>
          <w:szCs w:val="28"/>
        </w:rPr>
        <w:t>5. Оценка эффективности реализации подпрограммы</w:t>
      </w:r>
    </w:p>
    <w:p w:rsidR="00774893" w:rsidRPr="00774893" w:rsidRDefault="00774893" w:rsidP="00774893">
      <w:pPr>
        <w:spacing w:line="100" w:lineRule="atLeast"/>
        <w:jc w:val="center"/>
        <w:rPr>
          <w:b/>
          <w:bCs/>
          <w:sz w:val="28"/>
          <w:szCs w:val="28"/>
        </w:rPr>
      </w:pPr>
    </w:p>
    <w:p w:rsidR="00774893" w:rsidRPr="00774893" w:rsidRDefault="00774893" w:rsidP="00774893">
      <w:pPr>
        <w:spacing w:line="100" w:lineRule="atLeast"/>
        <w:ind w:firstLine="708"/>
        <w:jc w:val="both"/>
        <w:rPr>
          <w:bCs/>
          <w:sz w:val="28"/>
          <w:szCs w:val="28"/>
        </w:rPr>
      </w:pPr>
      <w:r w:rsidRPr="00774893">
        <w:rPr>
          <w:bCs/>
          <w:sz w:val="28"/>
          <w:szCs w:val="28"/>
        </w:rPr>
        <w:t>Эффективность реализации подпрограммы в целом оценивается исходя из достижений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774893" w:rsidRPr="00774893" w:rsidRDefault="00774893" w:rsidP="00774893">
      <w:pPr>
        <w:ind w:firstLine="720"/>
        <w:jc w:val="both"/>
        <w:rPr>
          <w:sz w:val="28"/>
          <w:szCs w:val="28"/>
        </w:rPr>
      </w:pPr>
      <w:r w:rsidRPr="00774893">
        <w:rPr>
          <w:sz w:val="28"/>
          <w:szCs w:val="28"/>
        </w:rPr>
        <w:t>Социальная эффективность реализации мероприятий подпрограммы выражается:</w:t>
      </w:r>
    </w:p>
    <w:p w:rsidR="00774893" w:rsidRPr="00774893" w:rsidRDefault="00774893" w:rsidP="00774893">
      <w:pPr>
        <w:ind w:firstLine="708"/>
        <w:jc w:val="both"/>
        <w:rPr>
          <w:sz w:val="28"/>
          <w:szCs w:val="28"/>
        </w:rPr>
      </w:pPr>
      <w:r w:rsidRPr="00774893">
        <w:rPr>
          <w:sz w:val="28"/>
          <w:szCs w:val="28"/>
        </w:rPr>
        <w:lastRenderedPageBreak/>
        <w:t>- в повышении эстетического качества городской среды и формировании образа современного города, сочетающего в себе элементы новизны и привлекательности;</w:t>
      </w:r>
    </w:p>
    <w:p w:rsidR="00774893" w:rsidRPr="00774893" w:rsidRDefault="00774893" w:rsidP="00774893">
      <w:pPr>
        <w:ind w:right="-29" w:firstLine="708"/>
        <w:jc w:val="both"/>
        <w:rPr>
          <w:sz w:val="28"/>
          <w:szCs w:val="28"/>
        </w:rPr>
      </w:pPr>
      <w:r w:rsidRPr="00774893">
        <w:rPr>
          <w:sz w:val="28"/>
          <w:szCs w:val="28"/>
        </w:rPr>
        <w:t>- в создании благоприятных комфортных условий проживания и отдыха населения;</w:t>
      </w:r>
    </w:p>
    <w:p w:rsidR="00774893" w:rsidRPr="00774893" w:rsidRDefault="00774893" w:rsidP="00774893">
      <w:pPr>
        <w:ind w:right="-29" w:firstLine="708"/>
        <w:jc w:val="both"/>
        <w:rPr>
          <w:sz w:val="28"/>
          <w:szCs w:val="28"/>
        </w:rPr>
      </w:pPr>
      <w:r w:rsidRPr="00774893">
        <w:rPr>
          <w:sz w:val="28"/>
          <w:szCs w:val="28"/>
        </w:rPr>
        <w:t xml:space="preserve">- в улучшении экологической и санитарно-эпидемиологической обстановки. </w:t>
      </w:r>
    </w:p>
    <w:p w:rsidR="00774893" w:rsidRPr="00774893" w:rsidRDefault="00774893" w:rsidP="00774893">
      <w:pPr>
        <w:ind w:right="-29" w:firstLine="170"/>
        <w:jc w:val="both"/>
        <w:rPr>
          <w:sz w:val="28"/>
          <w:szCs w:val="28"/>
        </w:rPr>
      </w:pPr>
    </w:p>
    <w:p w:rsidR="00774893" w:rsidRPr="00774893" w:rsidRDefault="00774893" w:rsidP="00774893">
      <w:pPr>
        <w:rPr>
          <w:sz w:val="20"/>
          <w:szCs w:val="20"/>
        </w:rPr>
        <w:sectPr w:rsidR="00774893" w:rsidRPr="00774893" w:rsidSect="00295ED5">
          <w:pgSz w:w="11906" w:h="16838"/>
          <w:pgMar w:top="851" w:right="567" w:bottom="851" w:left="1701" w:header="720" w:footer="720" w:gutter="0"/>
          <w:cols w:space="720"/>
          <w:docGrid w:linePitch="360"/>
        </w:sectPr>
      </w:pPr>
    </w:p>
    <w:p w:rsidR="00774893" w:rsidRPr="00774893" w:rsidRDefault="00774893" w:rsidP="00774893">
      <w:pPr>
        <w:ind w:left="8505"/>
        <w:jc w:val="both"/>
        <w:rPr>
          <w:kern w:val="1"/>
          <w:sz w:val="28"/>
          <w:szCs w:val="28"/>
        </w:rPr>
      </w:pPr>
      <w:r w:rsidRPr="00774893">
        <w:rPr>
          <w:kern w:val="1"/>
          <w:sz w:val="28"/>
          <w:szCs w:val="28"/>
        </w:rPr>
        <w:lastRenderedPageBreak/>
        <w:t>Приложение № 1</w:t>
      </w:r>
    </w:p>
    <w:p w:rsidR="00774893" w:rsidRPr="00774893" w:rsidRDefault="00774893" w:rsidP="00774893">
      <w:pPr>
        <w:ind w:left="8505"/>
        <w:jc w:val="both"/>
        <w:rPr>
          <w:kern w:val="1"/>
          <w:sz w:val="28"/>
          <w:szCs w:val="28"/>
        </w:rPr>
      </w:pPr>
      <w:r w:rsidRPr="00774893">
        <w:rPr>
          <w:kern w:val="1"/>
          <w:sz w:val="28"/>
          <w:szCs w:val="28"/>
        </w:rPr>
        <w:t>к муниципальной программе Бутурлиновского городского поселения Бутурлиновского муниципального района Воронежской области «Благоустройство мест массового отдыха»</w:t>
      </w:r>
    </w:p>
    <w:p w:rsidR="00774893" w:rsidRPr="00774893" w:rsidRDefault="00774893" w:rsidP="00774893">
      <w:pPr>
        <w:rPr>
          <w:kern w:val="1"/>
          <w:sz w:val="22"/>
          <w:szCs w:val="22"/>
        </w:rPr>
      </w:pPr>
      <w:bookmarkStart w:id="3" w:name="Par400"/>
      <w:bookmarkEnd w:id="3"/>
    </w:p>
    <w:p w:rsidR="00774893" w:rsidRPr="00774893" w:rsidRDefault="00774893" w:rsidP="00774893">
      <w:pPr>
        <w:ind w:right="-596"/>
        <w:jc w:val="center"/>
        <w:rPr>
          <w:b/>
          <w:kern w:val="1"/>
          <w:sz w:val="28"/>
          <w:szCs w:val="28"/>
        </w:rPr>
      </w:pPr>
      <w:r w:rsidRPr="00774893">
        <w:rPr>
          <w:b/>
          <w:kern w:val="1"/>
          <w:sz w:val="28"/>
          <w:szCs w:val="28"/>
        </w:rPr>
        <w:t xml:space="preserve">СВЕДЕНИЯ </w:t>
      </w:r>
    </w:p>
    <w:p w:rsidR="00774893" w:rsidRPr="00774893" w:rsidRDefault="00774893" w:rsidP="00774893">
      <w:pPr>
        <w:jc w:val="center"/>
        <w:rPr>
          <w:b/>
          <w:kern w:val="1"/>
          <w:sz w:val="28"/>
          <w:szCs w:val="28"/>
        </w:rPr>
      </w:pPr>
      <w:r w:rsidRPr="00774893">
        <w:rPr>
          <w:b/>
          <w:kern w:val="1"/>
          <w:sz w:val="28"/>
          <w:szCs w:val="28"/>
        </w:rPr>
        <w:t>о показателях (индикаторах) муниципальной программы Бутурлиновского городского поселения</w:t>
      </w:r>
    </w:p>
    <w:p w:rsidR="00774893" w:rsidRPr="00774893" w:rsidRDefault="00774893" w:rsidP="00774893">
      <w:pPr>
        <w:jc w:val="center"/>
        <w:rPr>
          <w:b/>
          <w:kern w:val="1"/>
          <w:sz w:val="28"/>
          <w:szCs w:val="28"/>
        </w:rPr>
      </w:pPr>
      <w:r w:rsidRPr="00774893">
        <w:rPr>
          <w:b/>
          <w:sz w:val="28"/>
          <w:szCs w:val="28"/>
        </w:rPr>
        <w:t>«Благоустройство мест массового отдыха</w:t>
      </w:r>
      <w:r w:rsidRPr="00774893">
        <w:rPr>
          <w:b/>
          <w:kern w:val="1"/>
          <w:sz w:val="28"/>
          <w:szCs w:val="28"/>
        </w:rPr>
        <w:t>»</w:t>
      </w:r>
    </w:p>
    <w:p w:rsidR="00774893" w:rsidRPr="00774893" w:rsidRDefault="00774893" w:rsidP="00774893">
      <w:pPr>
        <w:jc w:val="center"/>
        <w:rPr>
          <w:b/>
          <w:kern w:val="1"/>
          <w:sz w:val="28"/>
          <w:szCs w:val="28"/>
        </w:rPr>
      </w:pPr>
    </w:p>
    <w:tbl>
      <w:tblPr>
        <w:tblW w:w="15309" w:type="dxa"/>
        <w:tblInd w:w="55" w:type="dxa"/>
        <w:tblLayout w:type="fixed"/>
        <w:tblCellMar>
          <w:top w:w="55" w:type="dxa"/>
          <w:left w:w="55" w:type="dxa"/>
          <w:bottom w:w="55" w:type="dxa"/>
          <w:right w:w="55" w:type="dxa"/>
        </w:tblCellMar>
        <w:tblLook w:val="0000" w:firstRow="0" w:lastRow="0" w:firstColumn="0" w:lastColumn="0" w:noHBand="0" w:noVBand="0"/>
      </w:tblPr>
      <w:tblGrid>
        <w:gridCol w:w="641"/>
        <w:gridCol w:w="2619"/>
        <w:gridCol w:w="936"/>
        <w:gridCol w:w="1191"/>
        <w:gridCol w:w="1134"/>
        <w:gridCol w:w="1276"/>
        <w:gridCol w:w="1559"/>
        <w:gridCol w:w="1417"/>
        <w:gridCol w:w="1560"/>
        <w:gridCol w:w="1417"/>
        <w:gridCol w:w="1559"/>
      </w:tblGrid>
      <w:tr w:rsidR="00774893" w:rsidRPr="00774893" w:rsidTr="005C65CB">
        <w:tc>
          <w:tcPr>
            <w:tcW w:w="641" w:type="dxa"/>
            <w:vMerge w:val="restart"/>
            <w:tcBorders>
              <w:top w:val="single" w:sz="1" w:space="0" w:color="000000"/>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w:t>
            </w:r>
          </w:p>
          <w:p w:rsidR="00774893" w:rsidRPr="00774893" w:rsidRDefault="00774893" w:rsidP="00774893">
            <w:pPr>
              <w:widowControl w:val="0"/>
              <w:jc w:val="center"/>
              <w:rPr>
                <w:rFonts w:eastAsia="Calibri"/>
                <w:kern w:val="1"/>
                <w:sz w:val="22"/>
                <w:szCs w:val="22"/>
              </w:rPr>
            </w:pPr>
            <w:proofErr w:type="gramStart"/>
            <w:r w:rsidRPr="00774893">
              <w:rPr>
                <w:rFonts w:eastAsia="Calibri"/>
                <w:kern w:val="1"/>
                <w:sz w:val="22"/>
                <w:szCs w:val="22"/>
              </w:rPr>
              <w:t>п</w:t>
            </w:r>
            <w:proofErr w:type="gramEnd"/>
            <w:r w:rsidRPr="00774893">
              <w:rPr>
                <w:rFonts w:eastAsia="Calibri"/>
                <w:kern w:val="1"/>
                <w:sz w:val="22"/>
                <w:szCs w:val="22"/>
              </w:rPr>
              <w:t>/п</w:t>
            </w:r>
          </w:p>
        </w:tc>
        <w:tc>
          <w:tcPr>
            <w:tcW w:w="2619" w:type="dxa"/>
            <w:vMerge w:val="restart"/>
            <w:tcBorders>
              <w:top w:val="single" w:sz="1" w:space="0" w:color="000000"/>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Наименование показателя (индикатора)</w:t>
            </w:r>
          </w:p>
          <w:p w:rsidR="00774893" w:rsidRPr="00774893" w:rsidRDefault="00774893" w:rsidP="00774893">
            <w:pPr>
              <w:widowControl w:val="0"/>
              <w:jc w:val="center"/>
              <w:rPr>
                <w:rFonts w:eastAsia="Calibri"/>
                <w:kern w:val="1"/>
                <w:sz w:val="22"/>
                <w:szCs w:val="22"/>
              </w:rPr>
            </w:pPr>
          </w:p>
        </w:tc>
        <w:tc>
          <w:tcPr>
            <w:tcW w:w="936" w:type="dxa"/>
            <w:vMerge w:val="restart"/>
            <w:tcBorders>
              <w:top w:val="single" w:sz="1" w:space="0" w:color="000000"/>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Единица измерения</w:t>
            </w:r>
          </w:p>
        </w:tc>
        <w:tc>
          <w:tcPr>
            <w:tcW w:w="11113" w:type="dxa"/>
            <w:gridSpan w:val="8"/>
            <w:tcBorders>
              <w:top w:val="single" w:sz="1" w:space="0" w:color="000000"/>
              <w:left w:val="single" w:sz="1" w:space="0" w:color="000000"/>
              <w:bottom w:val="single" w:sz="1" w:space="0" w:color="000000"/>
              <w:right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Значения показателя (индикатора) по годам реализации муниципальной программы</w:t>
            </w:r>
          </w:p>
        </w:tc>
      </w:tr>
      <w:tr w:rsidR="00774893" w:rsidRPr="00774893" w:rsidTr="005C65CB">
        <w:tc>
          <w:tcPr>
            <w:tcW w:w="641" w:type="dxa"/>
            <w:vMerge/>
            <w:tcBorders>
              <w:top w:val="single" w:sz="1" w:space="0" w:color="000000"/>
              <w:left w:val="single" w:sz="1" w:space="0" w:color="000000"/>
              <w:bottom w:val="single" w:sz="1" w:space="0" w:color="000000"/>
            </w:tcBorders>
            <w:shd w:val="clear" w:color="auto" w:fill="auto"/>
          </w:tcPr>
          <w:p w:rsidR="00774893" w:rsidRPr="00774893" w:rsidRDefault="00774893" w:rsidP="00774893">
            <w:pPr>
              <w:snapToGrid w:val="0"/>
              <w:rPr>
                <w:sz w:val="20"/>
                <w:szCs w:val="20"/>
              </w:rPr>
            </w:pPr>
          </w:p>
        </w:tc>
        <w:tc>
          <w:tcPr>
            <w:tcW w:w="2619" w:type="dxa"/>
            <w:vMerge/>
            <w:tcBorders>
              <w:top w:val="single" w:sz="1" w:space="0" w:color="000000"/>
              <w:left w:val="single" w:sz="1" w:space="0" w:color="000000"/>
              <w:bottom w:val="single" w:sz="1" w:space="0" w:color="000000"/>
            </w:tcBorders>
            <w:shd w:val="clear" w:color="auto" w:fill="auto"/>
          </w:tcPr>
          <w:p w:rsidR="00774893" w:rsidRPr="00774893" w:rsidRDefault="00774893" w:rsidP="00774893">
            <w:pPr>
              <w:snapToGrid w:val="0"/>
              <w:rPr>
                <w:sz w:val="20"/>
                <w:szCs w:val="20"/>
              </w:rPr>
            </w:pPr>
          </w:p>
        </w:tc>
        <w:tc>
          <w:tcPr>
            <w:tcW w:w="936" w:type="dxa"/>
            <w:vMerge/>
            <w:tcBorders>
              <w:top w:val="single" w:sz="1" w:space="0" w:color="000000"/>
              <w:left w:val="single" w:sz="1" w:space="0" w:color="000000"/>
              <w:bottom w:val="single" w:sz="1" w:space="0" w:color="000000"/>
            </w:tcBorders>
            <w:shd w:val="clear" w:color="auto" w:fill="auto"/>
          </w:tcPr>
          <w:p w:rsidR="00774893" w:rsidRPr="00774893" w:rsidRDefault="00774893" w:rsidP="00774893">
            <w:pPr>
              <w:snapToGrid w:val="0"/>
              <w:rPr>
                <w:sz w:val="20"/>
                <w:szCs w:val="20"/>
              </w:rPr>
            </w:pPr>
          </w:p>
        </w:tc>
        <w:tc>
          <w:tcPr>
            <w:tcW w:w="1191"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2023</w:t>
            </w:r>
          </w:p>
          <w:p w:rsidR="00774893" w:rsidRPr="00774893" w:rsidRDefault="00774893" w:rsidP="00774893">
            <w:pPr>
              <w:widowControl w:val="0"/>
              <w:jc w:val="center"/>
              <w:rPr>
                <w:rFonts w:eastAsia="Calibri"/>
                <w:kern w:val="1"/>
                <w:sz w:val="22"/>
                <w:szCs w:val="22"/>
              </w:rPr>
            </w:pPr>
            <w:r w:rsidRPr="00774893">
              <w:rPr>
                <w:rFonts w:eastAsia="Calibri"/>
                <w:kern w:val="1"/>
                <w:sz w:val="22"/>
                <w:szCs w:val="22"/>
              </w:rPr>
              <w:t>год</w:t>
            </w:r>
          </w:p>
        </w:tc>
        <w:tc>
          <w:tcPr>
            <w:tcW w:w="1134"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2024</w:t>
            </w:r>
          </w:p>
          <w:p w:rsidR="00774893" w:rsidRPr="00774893" w:rsidRDefault="00774893" w:rsidP="00774893">
            <w:pPr>
              <w:widowControl w:val="0"/>
              <w:jc w:val="center"/>
              <w:rPr>
                <w:rFonts w:eastAsia="Calibri"/>
                <w:kern w:val="1"/>
                <w:sz w:val="22"/>
                <w:szCs w:val="22"/>
              </w:rPr>
            </w:pPr>
            <w:r w:rsidRPr="00774893">
              <w:rPr>
                <w:rFonts w:eastAsia="Calibri"/>
                <w:kern w:val="1"/>
                <w:sz w:val="22"/>
                <w:szCs w:val="22"/>
              </w:rPr>
              <w:t>год</w:t>
            </w:r>
          </w:p>
        </w:tc>
        <w:tc>
          <w:tcPr>
            <w:tcW w:w="1276"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2025</w:t>
            </w:r>
          </w:p>
          <w:p w:rsidR="00774893" w:rsidRPr="00774893" w:rsidRDefault="00774893" w:rsidP="00774893">
            <w:pPr>
              <w:widowControl w:val="0"/>
              <w:jc w:val="center"/>
              <w:rPr>
                <w:rFonts w:eastAsia="Calibri"/>
                <w:kern w:val="1"/>
                <w:sz w:val="22"/>
                <w:szCs w:val="22"/>
              </w:rPr>
            </w:pPr>
            <w:r w:rsidRPr="00774893">
              <w:rPr>
                <w:rFonts w:eastAsia="Calibri"/>
                <w:kern w:val="1"/>
                <w:sz w:val="22"/>
                <w:szCs w:val="22"/>
              </w:rPr>
              <w:t>год</w:t>
            </w:r>
          </w:p>
        </w:tc>
        <w:tc>
          <w:tcPr>
            <w:tcW w:w="1559"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2026</w:t>
            </w:r>
          </w:p>
          <w:p w:rsidR="00774893" w:rsidRPr="00774893" w:rsidRDefault="00774893" w:rsidP="00774893">
            <w:pPr>
              <w:suppressLineNumbers/>
              <w:jc w:val="center"/>
              <w:rPr>
                <w:sz w:val="20"/>
                <w:szCs w:val="20"/>
              </w:rPr>
            </w:pPr>
            <w:r w:rsidRPr="00774893">
              <w:rPr>
                <w:sz w:val="20"/>
                <w:szCs w:val="20"/>
              </w:rPr>
              <w:t xml:space="preserve"> год</w:t>
            </w:r>
          </w:p>
        </w:tc>
        <w:tc>
          <w:tcPr>
            <w:tcW w:w="1417"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2027</w:t>
            </w:r>
          </w:p>
          <w:p w:rsidR="00774893" w:rsidRPr="00774893" w:rsidRDefault="00774893" w:rsidP="00774893">
            <w:pPr>
              <w:widowControl w:val="0"/>
              <w:jc w:val="center"/>
              <w:rPr>
                <w:rFonts w:eastAsia="Calibri"/>
                <w:kern w:val="1"/>
                <w:sz w:val="22"/>
                <w:szCs w:val="22"/>
              </w:rPr>
            </w:pPr>
            <w:r w:rsidRPr="00774893">
              <w:rPr>
                <w:rFonts w:eastAsia="Calibri"/>
                <w:kern w:val="1"/>
                <w:sz w:val="22"/>
                <w:szCs w:val="22"/>
              </w:rPr>
              <w:t>год</w:t>
            </w:r>
          </w:p>
        </w:tc>
        <w:tc>
          <w:tcPr>
            <w:tcW w:w="1560"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2028</w:t>
            </w:r>
          </w:p>
          <w:p w:rsidR="00774893" w:rsidRPr="00774893" w:rsidRDefault="00774893" w:rsidP="00774893">
            <w:pPr>
              <w:widowControl w:val="0"/>
              <w:jc w:val="center"/>
              <w:rPr>
                <w:rFonts w:eastAsia="Calibri"/>
                <w:kern w:val="1"/>
                <w:sz w:val="22"/>
                <w:szCs w:val="22"/>
              </w:rPr>
            </w:pPr>
            <w:r w:rsidRPr="00774893">
              <w:rPr>
                <w:rFonts w:eastAsia="Calibri"/>
                <w:kern w:val="1"/>
                <w:sz w:val="22"/>
                <w:szCs w:val="22"/>
              </w:rPr>
              <w:t>год</w:t>
            </w:r>
          </w:p>
        </w:tc>
        <w:tc>
          <w:tcPr>
            <w:tcW w:w="1417"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2029</w:t>
            </w:r>
          </w:p>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год</w:t>
            </w:r>
          </w:p>
        </w:tc>
        <w:tc>
          <w:tcPr>
            <w:tcW w:w="1559" w:type="dxa"/>
            <w:tcBorders>
              <w:left w:val="single" w:sz="1" w:space="0" w:color="000000"/>
              <w:bottom w:val="single" w:sz="1" w:space="0" w:color="000000"/>
              <w:right w:val="single" w:sz="1" w:space="0" w:color="000000"/>
            </w:tcBorders>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2030</w:t>
            </w:r>
          </w:p>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год</w:t>
            </w:r>
          </w:p>
        </w:tc>
      </w:tr>
      <w:tr w:rsidR="00774893" w:rsidRPr="00774893" w:rsidTr="005C65CB">
        <w:tc>
          <w:tcPr>
            <w:tcW w:w="641"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0"/>
                <w:szCs w:val="20"/>
              </w:rPr>
            </w:pPr>
            <w:r w:rsidRPr="00774893">
              <w:rPr>
                <w:rFonts w:eastAsia="Calibri"/>
                <w:kern w:val="1"/>
                <w:sz w:val="20"/>
                <w:szCs w:val="20"/>
              </w:rPr>
              <w:t>1</w:t>
            </w:r>
          </w:p>
        </w:tc>
        <w:tc>
          <w:tcPr>
            <w:tcW w:w="2619"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jc w:val="center"/>
              <w:rPr>
                <w:rFonts w:eastAsia="Arial" w:cs="Arial"/>
                <w:kern w:val="1"/>
                <w:sz w:val="20"/>
                <w:szCs w:val="20"/>
              </w:rPr>
            </w:pPr>
            <w:r w:rsidRPr="00774893">
              <w:rPr>
                <w:rFonts w:eastAsia="Arial" w:cs="Arial"/>
                <w:kern w:val="1"/>
                <w:sz w:val="20"/>
                <w:szCs w:val="20"/>
              </w:rPr>
              <w:t>2</w:t>
            </w:r>
          </w:p>
        </w:tc>
        <w:tc>
          <w:tcPr>
            <w:tcW w:w="936"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3</w:t>
            </w:r>
          </w:p>
        </w:tc>
        <w:tc>
          <w:tcPr>
            <w:tcW w:w="1191"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4</w:t>
            </w:r>
          </w:p>
        </w:tc>
        <w:tc>
          <w:tcPr>
            <w:tcW w:w="1134"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5</w:t>
            </w:r>
          </w:p>
        </w:tc>
        <w:tc>
          <w:tcPr>
            <w:tcW w:w="1276"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6</w:t>
            </w:r>
          </w:p>
        </w:tc>
        <w:tc>
          <w:tcPr>
            <w:tcW w:w="1559"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7</w:t>
            </w:r>
          </w:p>
        </w:tc>
        <w:tc>
          <w:tcPr>
            <w:tcW w:w="1417"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8</w:t>
            </w:r>
          </w:p>
        </w:tc>
        <w:tc>
          <w:tcPr>
            <w:tcW w:w="156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9</w:t>
            </w:r>
          </w:p>
        </w:tc>
        <w:tc>
          <w:tcPr>
            <w:tcW w:w="1417"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10</w:t>
            </w:r>
          </w:p>
        </w:tc>
        <w:tc>
          <w:tcPr>
            <w:tcW w:w="1559"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0"/>
                <w:szCs w:val="20"/>
              </w:rPr>
            </w:pPr>
            <w:r w:rsidRPr="00774893">
              <w:rPr>
                <w:sz w:val="20"/>
                <w:szCs w:val="20"/>
              </w:rPr>
              <w:t>11</w:t>
            </w:r>
          </w:p>
        </w:tc>
      </w:tr>
      <w:tr w:rsidR="00774893" w:rsidRPr="00774893" w:rsidTr="005C65CB">
        <w:tc>
          <w:tcPr>
            <w:tcW w:w="641"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1.</w:t>
            </w:r>
          </w:p>
        </w:tc>
        <w:tc>
          <w:tcPr>
            <w:tcW w:w="2619"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Количество обустроенных мест массового отдыха населения</w:t>
            </w:r>
          </w:p>
        </w:tc>
        <w:tc>
          <w:tcPr>
            <w:tcW w:w="936"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 xml:space="preserve">единиц </w:t>
            </w:r>
          </w:p>
          <w:p w:rsidR="00774893" w:rsidRPr="00774893" w:rsidRDefault="00774893" w:rsidP="00774893">
            <w:pPr>
              <w:widowControl w:val="0"/>
              <w:jc w:val="center"/>
              <w:rPr>
                <w:rFonts w:eastAsia="Calibri"/>
                <w:kern w:val="1"/>
                <w:sz w:val="22"/>
                <w:szCs w:val="22"/>
              </w:rPr>
            </w:pPr>
            <w:r w:rsidRPr="00774893">
              <w:rPr>
                <w:rFonts w:eastAsia="Calibri"/>
                <w:kern w:val="1"/>
                <w:sz w:val="22"/>
                <w:szCs w:val="22"/>
              </w:rPr>
              <w:t>на 10000 чел. населения</w:t>
            </w:r>
          </w:p>
        </w:tc>
        <w:tc>
          <w:tcPr>
            <w:tcW w:w="1191"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p>
        </w:tc>
        <w:tc>
          <w:tcPr>
            <w:tcW w:w="1134"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p>
        </w:tc>
        <w:tc>
          <w:tcPr>
            <w:tcW w:w="1276"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2,09</w:t>
            </w:r>
          </w:p>
        </w:tc>
        <w:tc>
          <w:tcPr>
            <w:tcW w:w="1559"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2,1</w:t>
            </w:r>
          </w:p>
        </w:tc>
        <w:tc>
          <w:tcPr>
            <w:tcW w:w="1417"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2,12</w:t>
            </w:r>
          </w:p>
        </w:tc>
        <w:tc>
          <w:tcPr>
            <w:tcW w:w="156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2,15</w:t>
            </w:r>
          </w:p>
        </w:tc>
        <w:tc>
          <w:tcPr>
            <w:tcW w:w="1417"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2,17</w:t>
            </w:r>
          </w:p>
        </w:tc>
        <w:tc>
          <w:tcPr>
            <w:tcW w:w="1559"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0"/>
                <w:szCs w:val="20"/>
              </w:rPr>
            </w:pPr>
          </w:p>
        </w:tc>
      </w:tr>
      <w:tr w:rsidR="00774893" w:rsidRPr="00774893" w:rsidTr="005C65CB">
        <w:tc>
          <w:tcPr>
            <w:tcW w:w="641"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2</w:t>
            </w:r>
          </w:p>
        </w:tc>
        <w:tc>
          <w:tcPr>
            <w:tcW w:w="2619"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благоустройство парков, скверов г. Бутурлиновка</w:t>
            </w:r>
          </w:p>
        </w:tc>
        <w:tc>
          <w:tcPr>
            <w:tcW w:w="936" w:type="dxa"/>
            <w:tcBorders>
              <w:left w:val="single" w:sz="1" w:space="0" w:color="000000"/>
              <w:bottom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Ед.</w:t>
            </w:r>
          </w:p>
        </w:tc>
        <w:tc>
          <w:tcPr>
            <w:tcW w:w="1191"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p>
        </w:tc>
        <w:tc>
          <w:tcPr>
            <w:tcW w:w="1134"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p>
        </w:tc>
        <w:tc>
          <w:tcPr>
            <w:tcW w:w="1276"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1</w:t>
            </w:r>
          </w:p>
        </w:tc>
        <w:tc>
          <w:tcPr>
            <w:tcW w:w="1559"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1</w:t>
            </w:r>
          </w:p>
        </w:tc>
        <w:tc>
          <w:tcPr>
            <w:tcW w:w="1417"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1</w:t>
            </w:r>
          </w:p>
        </w:tc>
        <w:tc>
          <w:tcPr>
            <w:tcW w:w="156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1</w:t>
            </w:r>
          </w:p>
        </w:tc>
        <w:tc>
          <w:tcPr>
            <w:tcW w:w="1417"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1</w:t>
            </w:r>
          </w:p>
        </w:tc>
        <w:tc>
          <w:tcPr>
            <w:tcW w:w="1559"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0"/>
                <w:szCs w:val="20"/>
              </w:rPr>
            </w:pPr>
            <w:r w:rsidRPr="00774893">
              <w:rPr>
                <w:sz w:val="20"/>
                <w:szCs w:val="20"/>
              </w:rPr>
              <w:t>1</w:t>
            </w:r>
          </w:p>
        </w:tc>
      </w:tr>
    </w:tbl>
    <w:p w:rsidR="00774893" w:rsidRPr="00774893" w:rsidRDefault="00774893" w:rsidP="00774893">
      <w:pPr>
        <w:jc w:val="center"/>
        <w:rPr>
          <w:kern w:val="1"/>
          <w:sz w:val="22"/>
          <w:szCs w:val="22"/>
        </w:rPr>
      </w:pPr>
    </w:p>
    <w:p w:rsidR="00774893" w:rsidRPr="00774893" w:rsidRDefault="00774893" w:rsidP="00774893">
      <w:pPr>
        <w:jc w:val="center"/>
        <w:rPr>
          <w:kern w:val="1"/>
          <w:sz w:val="22"/>
          <w:szCs w:val="22"/>
        </w:rPr>
        <w:sectPr w:rsidR="00774893" w:rsidRPr="00774893" w:rsidSect="00063EFF">
          <w:pgSz w:w="16838" w:h="11906" w:orient="landscape"/>
          <w:pgMar w:top="1627" w:right="1103" w:bottom="567" w:left="1134" w:header="720" w:footer="720" w:gutter="0"/>
          <w:cols w:space="720"/>
          <w:docGrid w:linePitch="360"/>
        </w:sectPr>
      </w:pPr>
    </w:p>
    <w:p w:rsidR="00774893" w:rsidRPr="00774893" w:rsidRDefault="00774893" w:rsidP="00774893">
      <w:pPr>
        <w:ind w:left="8505"/>
        <w:jc w:val="both"/>
        <w:rPr>
          <w:kern w:val="1"/>
          <w:sz w:val="28"/>
          <w:szCs w:val="28"/>
        </w:rPr>
      </w:pPr>
      <w:r w:rsidRPr="00774893">
        <w:rPr>
          <w:kern w:val="1"/>
          <w:sz w:val="28"/>
          <w:szCs w:val="28"/>
        </w:rPr>
        <w:lastRenderedPageBreak/>
        <w:t>Приложение № 2</w:t>
      </w:r>
    </w:p>
    <w:p w:rsidR="00774893" w:rsidRPr="00774893" w:rsidRDefault="00774893" w:rsidP="00774893">
      <w:pPr>
        <w:ind w:left="8505"/>
        <w:jc w:val="both"/>
        <w:rPr>
          <w:kern w:val="1"/>
          <w:sz w:val="28"/>
          <w:szCs w:val="28"/>
        </w:rPr>
      </w:pPr>
      <w:r w:rsidRPr="00774893">
        <w:rPr>
          <w:kern w:val="1"/>
          <w:sz w:val="28"/>
          <w:szCs w:val="28"/>
        </w:rPr>
        <w:t>к муниципальной программе Бутурлиновского городского поселения Бутурлиновского муниципального района Воронежской области «Благоустройство мест массового отдыха»</w:t>
      </w:r>
    </w:p>
    <w:p w:rsidR="00774893" w:rsidRPr="00774893" w:rsidRDefault="00774893" w:rsidP="00774893">
      <w:pPr>
        <w:jc w:val="center"/>
        <w:rPr>
          <w:b/>
          <w:kern w:val="1"/>
          <w:sz w:val="28"/>
          <w:szCs w:val="28"/>
        </w:rPr>
      </w:pPr>
    </w:p>
    <w:p w:rsidR="00774893" w:rsidRPr="00774893" w:rsidRDefault="00774893" w:rsidP="00774893">
      <w:pPr>
        <w:jc w:val="center"/>
        <w:rPr>
          <w:b/>
          <w:kern w:val="1"/>
          <w:sz w:val="28"/>
          <w:szCs w:val="28"/>
        </w:rPr>
      </w:pPr>
      <w:r w:rsidRPr="00774893">
        <w:rPr>
          <w:b/>
          <w:kern w:val="1"/>
          <w:sz w:val="28"/>
          <w:szCs w:val="28"/>
        </w:rPr>
        <w:t>РАСХОДЫ</w:t>
      </w:r>
    </w:p>
    <w:p w:rsidR="00774893" w:rsidRPr="00774893" w:rsidRDefault="00774893" w:rsidP="00774893">
      <w:pPr>
        <w:jc w:val="center"/>
        <w:rPr>
          <w:b/>
          <w:kern w:val="1"/>
          <w:sz w:val="28"/>
          <w:szCs w:val="28"/>
        </w:rPr>
      </w:pPr>
      <w:r w:rsidRPr="00774893">
        <w:rPr>
          <w:b/>
          <w:kern w:val="1"/>
          <w:sz w:val="28"/>
          <w:szCs w:val="28"/>
        </w:rPr>
        <w:t>местного бюджета на реализацию муниципальной программы Бутурлиновского городского поселения «Благоустройство мест массового отдыха»</w:t>
      </w:r>
    </w:p>
    <w:p w:rsidR="00774893" w:rsidRPr="00774893" w:rsidRDefault="00774893" w:rsidP="00774893">
      <w:pPr>
        <w:jc w:val="center"/>
        <w:rPr>
          <w:kern w:val="1"/>
          <w:sz w:val="22"/>
          <w:szCs w:val="22"/>
        </w:rPr>
      </w:pPr>
    </w:p>
    <w:tbl>
      <w:tblPr>
        <w:tblW w:w="15454" w:type="dxa"/>
        <w:tblInd w:w="-87" w:type="dxa"/>
        <w:tblLayout w:type="fixed"/>
        <w:tblCellMar>
          <w:left w:w="57" w:type="dxa"/>
          <w:right w:w="57" w:type="dxa"/>
        </w:tblCellMar>
        <w:tblLook w:val="0000" w:firstRow="0" w:lastRow="0" w:firstColumn="0" w:lastColumn="0" w:noHBand="0" w:noVBand="0"/>
      </w:tblPr>
      <w:tblGrid>
        <w:gridCol w:w="1210"/>
        <w:gridCol w:w="3754"/>
        <w:gridCol w:w="1286"/>
        <w:gridCol w:w="982"/>
        <w:gridCol w:w="1134"/>
        <w:gridCol w:w="1134"/>
        <w:gridCol w:w="1134"/>
        <w:gridCol w:w="992"/>
        <w:gridCol w:w="1276"/>
        <w:gridCol w:w="1276"/>
        <w:gridCol w:w="1276"/>
      </w:tblGrid>
      <w:tr w:rsidR="00774893" w:rsidRPr="00774893" w:rsidTr="005C65CB">
        <w:trPr>
          <w:tblHeader/>
        </w:trPr>
        <w:tc>
          <w:tcPr>
            <w:tcW w:w="1210" w:type="dxa"/>
            <w:vMerge w:val="restart"/>
            <w:tcBorders>
              <w:top w:val="single" w:sz="4" w:space="0" w:color="000000"/>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Статус</w:t>
            </w:r>
          </w:p>
        </w:tc>
        <w:tc>
          <w:tcPr>
            <w:tcW w:w="3754" w:type="dxa"/>
            <w:vMerge w:val="restart"/>
            <w:tcBorders>
              <w:top w:val="single" w:sz="4" w:space="0" w:color="000000"/>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 xml:space="preserve">Наименование </w:t>
            </w:r>
            <w:r w:rsidRPr="00774893">
              <w:rPr>
                <w:rFonts w:eastAsia="Arial" w:cs="Arial"/>
                <w:kern w:val="1"/>
                <w:sz w:val="22"/>
                <w:szCs w:val="22"/>
              </w:rPr>
              <w:br/>
              <w:t xml:space="preserve">  мероприятий</w:t>
            </w:r>
          </w:p>
        </w:tc>
        <w:tc>
          <w:tcPr>
            <w:tcW w:w="10490" w:type="dxa"/>
            <w:gridSpan w:val="9"/>
            <w:tcBorders>
              <w:top w:val="single" w:sz="4" w:space="0" w:color="000000"/>
              <w:left w:val="single" w:sz="4" w:space="0" w:color="000000"/>
              <w:bottom w:val="single" w:sz="4" w:space="0" w:color="000000"/>
              <w:right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p>
          <w:p w:rsidR="00774893" w:rsidRPr="00774893" w:rsidRDefault="00774893" w:rsidP="00774893">
            <w:pPr>
              <w:widowControl w:val="0"/>
              <w:autoSpaceDE w:val="0"/>
              <w:jc w:val="center"/>
              <w:rPr>
                <w:rFonts w:eastAsia="Arial" w:cs="Arial"/>
                <w:kern w:val="1"/>
                <w:sz w:val="22"/>
                <w:szCs w:val="22"/>
              </w:rPr>
            </w:pPr>
          </w:p>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Расходы по годам реализации муниципальной программы, тыс. руб.</w:t>
            </w:r>
          </w:p>
        </w:tc>
      </w:tr>
      <w:tr w:rsidR="00774893" w:rsidRPr="00774893" w:rsidTr="005C65CB">
        <w:tc>
          <w:tcPr>
            <w:tcW w:w="1210" w:type="dxa"/>
            <w:vMerge/>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rPr>
                <w:sz w:val="20"/>
                <w:szCs w:val="20"/>
              </w:rPr>
            </w:pPr>
          </w:p>
        </w:tc>
        <w:tc>
          <w:tcPr>
            <w:tcW w:w="3754" w:type="dxa"/>
            <w:vMerge/>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rPr>
                <w:sz w:val="20"/>
                <w:szCs w:val="20"/>
              </w:rPr>
            </w:pPr>
          </w:p>
        </w:tc>
        <w:tc>
          <w:tcPr>
            <w:tcW w:w="1286"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Всего</w:t>
            </w:r>
          </w:p>
        </w:tc>
        <w:tc>
          <w:tcPr>
            <w:tcW w:w="982"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2023</w:t>
            </w:r>
          </w:p>
          <w:p w:rsidR="00774893" w:rsidRPr="00774893" w:rsidRDefault="00774893" w:rsidP="00774893">
            <w:pPr>
              <w:jc w:val="center"/>
              <w:rPr>
                <w:kern w:val="1"/>
                <w:sz w:val="22"/>
                <w:szCs w:val="22"/>
              </w:rPr>
            </w:pPr>
            <w:r w:rsidRPr="00774893">
              <w:rPr>
                <w:kern w:val="1"/>
                <w:sz w:val="22"/>
                <w:szCs w:val="22"/>
              </w:rPr>
              <w:t>год</w:t>
            </w:r>
          </w:p>
        </w:tc>
        <w:tc>
          <w:tcPr>
            <w:tcW w:w="1134"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2024</w:t>
            </w:r>
          </w:p>
          <w:p w:rsidR="00774893" w:rsidRPr="00774893" w:rsidRDefault="00774893" w:rsidP="00774893">
            <w:pPr>
              <w:jc w:val="center"/>
              <w:rPr>
                <w:kern w:val="1"/>
                <w:sz w:val="22"/>
                <w:szCs w:val="22"/>
              </w:rPr>
            </w:pPr>
            <w:r w:rsidRPr="00774893">
              <w:rPr>
                <w:kern w:val="1"/>
                <w:sz w:val="22"/>
                <w:szCs w:val="22"/>
              </w:rPr>
              <w:t>год</w:t>
            </w:r>
          </w:p>
        </w:tc>
        <w:tc>
          <w:tcPr>
            <w:tcW w:w="1134"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 xml:space="preserve">2025 </w:t>
            </w:r>
          </w:p>
          <w:p w:rsidR="00774893" w:rsidRPr="00774893" w:rsidRDefault="00774893" w:rsidP="00774893">
            <w:pPr>
              <w:jc w:val="center"/>
              <w:rPr>
                <w:kern w:val="1"/>
                <w:sz w:val="22"/>
                <w:szCs w:val="22"/>
              </w:rPr>
            </w:pPr>
            <w:r w:rsidRPr="00774893">
              <w:rPr>
                <w:kern w:val="1"/>
                <w:sz w:val="22"/>
                <w:szCs w:val="22"/>
              </w:rPr>
              <w:t>год</w:t>
            </w:r>
          </w:p>
        </w:tc>
        <w:tc>
          <w:tcPr>
            <w:tcW w:w="1134"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2026</w:t>
            </w:r>
          </w:p>
          <w:p w:rsidR="00774893" w:rsidRPr="00774893" w:rsidRDefault="00774893" w:rsidP="00774893">
            <w:pPr>
              <w:jc w:val="center"/>
              <w:rPr>
                <w:kern w:val="1"/>
                <w:sz w:val="22"/>
                <w:szCs w:val="22"/>
              </w:rPr>
            </w:pPr>
            <w:r w:rsidRPr="00774893">
              <w:rPr>
                <w:kern w:val="1"/>
                <w:sz w:val="22"/>
                <w:szCs w:val="22"/>
              </w:rPr>
              <w:t>год</w:t>
            </w:r>
          </w:p>
        </w:tc>
        <w:tc>
          <w:tcPr>
            <w:tcW w:w="992"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2027        год</w:t>
            </w:r>
          </w:p>
        </w:tc>
        <w:tc>
          <w:tcPr>
            <w:tcW w:w="1276"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 xml:space="preserve">2028 </w:t>
            </w:r>
          </w:p>
          <w:p w:rsidR="00774893" w:rsidRPr="00774893" w:rsidRDefault="00774893" w:rsidP="00774893">
            <w:pPr>
              <w:jc w:val="center"/>
              <w:rPr>
                <w:kern w:val="1"/>
                <w:sz w:val="22"/>
                <w:szCs w:val="22"/>
              </w:rPr>
            </w:pPr>
            <w:r w:rsidRPr="00774893">
              <w:rPr>
                <w:kern w:val="1"/>
                <w:sz w:val="22"/>
                <w:szCs w:val="22"/>
              </w:rPr>
              <w:t>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2029</w:t>
            </w:r>
          </w:p>
          <w:p w:rsidR="00774893" w:rsidRPr="00774893" w:rsidRDefault="00774893" w:rsidP="00774893">
            <w:pPr>
              <w:snapToGrid w:val="0"/>
              <w:jc w:val="center"/>
              <w:rPr>
                <w:kern w:val="1"/>
                <w:sz w:val="22"/>
                <w:szCs w:val="22"/>
              </w:rPr>
            </w:pPr>
            <w:r w:rsidRPr="00774893">
              <w:rPr>
                <w:kern w:val="1"/>
                <w:sz w:val="22"/>
                <w:szCs w:val="22"/>
              </w:rPr>
              <w:t xml:space="preserve"> год</w:t>
            </w:r>
          </w:p>
        </w:tc>
        <w:tc>
          <w:tcPr>
            <w:tcW w:w="1276" w:type="dxa"/>
            <w:tcBorders>
              <w:top w:val="single" w:sz="4" w:space="0" w:color="000000"/>
              <w:left w:val="single" w:sz="4" w:space="0" w:color="000000"/>
              <w:bottom w:val="single" w:sz="4" w:space="0" w:color="000000"/>
              <w:right w:val="single" w:sz="4" w:space="0" w:color="000000"/>
            </w:tcBorders>
          </w:tcPr>
          <w:p w:rsidR="00774893" w:rsidRPr="00774893" w:rsidRDefault="00774893" w:rsidP="00774893">
            <w:pPr>
              <w:snapToGrid w:val="0"/>
              <w:jc w:val="center"/>
              <w:rPr>
                <w:kern w:val="1"/>
                <w:sz w:val="22"/>
                <w:szCs w:val="22"/>
              </w:rPr>
            </w:pPr>
            <w:r w:rsidRPr="00774893">
              <w:rPr>
                <w:kern w:val="1"/>
                <w:sz w:val="22"/>
                <w:szCs w:val="22"/>
              </w:rPr>
              <w:t xml:space="preserve">2030 </w:t>
            </w:r>
          </w:p>
          <w:p w:rsidR="00774893" w:rsidRPr="00774893" w:rsidRDefault="00774893" w:rsidP="00774893">
            <w:pPr>
              <w:snapToGrid w:val="0"/>
              <w:jc w:val="center"/>
              <w:rPr>
                <w:kern w:val="1"/>
                <w:sz w:val="22"/>
                <w:szCs w:val="22"/>
              </w:rPr>
            </w:pPr>
            <w:r w:rsidRPr="00774893">
              <w:rPr>
                <w:kern w:val="1"/>
                <w:sz w:val="22"/>
                <w:szCs w:val="22"/>
              </w:rPr>
              <w:t>год</w:t>
            </w:r>
          </w:p>
        </w:tc>
      </w:tr>
      <w:tr w:rsidR="00774893" w:rsidRPr="00774893" w:rsidTr="005C65CB">
        <w:tc>
          <w:tcPr>
            <w:tcW w:w="1210"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1</w:t>
            </w:r>
          </w:p>
        </w:tc>
        <w:tc>
          <w:tcPr>
            <w:tcW w:w="3754"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widowControl w:val="0"/>
              <w:autoSpaceDE w:val="0"/>
              <w:snapToGrid w:val="0"/>
              <w:spacing w:line="228" w:lineRule="auto"/>
              <w:jc w:val="center"/>
              <w:rPr>
                <w:rFonts w:eastAsia="Arial" w:cs="Arial"/>
                <w:kern w:val="1"/>
                <w:sz w:val="22"/>
                <w:szCs w:val="22"/>
              </w:rPr>
            </w:pPr>
            <w:r w:rsidRPr="00774893">
              <w:rPr>
                <w:rFonts w:eastAsia="Arial" w:cs="Arial"/>
                <w:kern w:val="1"/>
                <w:sz w:val="22"/>
                <w:szCs w:val="22"/>
              </w:rPr>
              <w:t>2</w:t>
            </w:r>
          </w:p>
        </w:tc>
        <w:tc>
          <w:tcPr>
            <w:tcW w:w="1286"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3</w:t>
            </w:r>
          </w:p>
        </w:tc>
        <w:tc>
          <w:tcPr>
            <w:tcW w:w="982"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4</w:t>
            </w:r>
          </w:p>
        </w:tc>
        <w:tc>
          <w:tcPr>
            <w:tcW w:w="1134"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7</w:t>
            </w:r>
          </w:p>
        </w:tc>
        <w:tc>
          <w:tcPr>
            <w:tcW w:w="992"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8</w:t>
            </w:r>
          </w:p>
        </w:tc>
        <w:tc>
          <w:tcPr>
            <w:tcW w:w="1276" w:type="dxa"/>
            <w:tcBorders>
              <w:top w:val="single" w:sz="4" w:space="0" w:color="000000"/>
              <w:left w:val="single" w:sz="4" w:space="0" w:color="000000"/>
              <w:bottom w:val="single" w:sz="4"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4893" w:rsidRPr="00774893" w:rsidRDefault="00774893" w:rsidP="00774893">
            <w:pPr>
              <w:suppressLineNumbers/>
              <w:snapToGrid w:val="0"/>
              <w:jc w:val="center"/>
              <w:rPr>
                <w:sz w:val="20"/>
                <w:szCs w:val="20"/>
              </w:rPr>
            </w:pPr>
            <w:r w:rsidRPr="00774893">
              <w:rPr>
                <w:sz w:val="20"/>
                <w:szCs w:val="20"/>
              </w:rPr>
              <w:t>10</w:t>
            </w:r>
          </w:p>
        </w:tc>
        <w:tc>
          <w:tcPr>
            <w:tcW w:w="1276" w:type="dxa"/>
            <w:tcBorders>
              <w:top w:val="single" w:sz="4" w:space="0" w:color="000000"/>
              <w:left w:val="single" w:sz="4" w:space="0" w:color="000000"/>
              <w:bottom w:val="single" w:sz="4" w:space="0" w:color="000000"/>
              <w:right w:val="single" w:sz="4" w:space="0" w:color="000000"/>
            </w:tcBorders>
          </w:tcPr>
          <w:p w:rsidR="00774893" w:rsidRPr="00774893" w:rsidRDefault="00774893" w:rsidP="00774893">
            <w:pPr>
              <w:suppressLineNumbers/>
              <w:snapToGrid w:val="0"/>
              <w:jc w:val="center"/>
              <w:rPr>
                <w:sz w:val="20"/>
                <w:szCs w:val="20"/>
              </w:rPr>
            </w:pPr>
            <w:r w:rsidRPr="00774893">
              <w:rPr>
                <w:sz w:val="20"/>
                <w:szCs w:val="20"/>
              </w:rPr>
              <w:t>11</w:t>
            </w:r>
          </w:p>
        </w:tc>
      </w:tr>
      <w:tr w:rsidR="00774893" w:rsidRPr="00774893" w:rsidTr="005C65CB">
        <w:trPr>
          <w:trHeight w:val="473"/>
        </w:trPr>
        <w:tc>
          <w:tcPr>
            <w:tcW w:w="1210" w:type="dxa"/>
            <w:vMerge w:val="restart"/>
            <w:tcBorders>
              <w:left w:val="single" w:sz="4" w:space="0" w:color="000000"/>
              <w:bottom w:val="single" w:sz="4" w:space="0" w:color="000000"/>
            </w:tcBorders>
            <w:shd w:val="clear" w:color="auto" w:fill="auto"/>
          </w:tcPr>
          <w:p w:rsidR="00774893" w:rsidRPr="00774893" w:rsidRDefault="00774893" w:rsidP="00774893">
            <w:pPr>
              <w:snapToGrid w:val="0"/>
              <w:rPr>
                <w:sz w:val="20"/>
                <w:szCs w:val="20"/>
              </w:rPr>
            </w:pPr>
            <w:r w:rsidRPr="00774893">
              <w:rPr>
                <w:sz w:val="20"/>
                <w:szCs w:val="20"/>
              </w:rPr>
              <w:t>Муниципальная программа</w:t>
            </w:r>
          </w:p>
        </w:tc>
        <w:tc>
          <w:tcPr>
            <w:tcW w:w="375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both"/>
              <w:rPr>
                <w:rFonts w:eastAsia="Arial" w:cs="Arial"/>
                <w:kern w:val="1"/>
                <w:sz w:val="22"/>
                <w:szCs w:val="22"/>
              </w:rPr>
            </w:pPr>
            <w:r w:rsidRPr="00774893">
              <w:rPr>
                <w:rFonts w:eastAsia="Arial" w:cs="Arial"/>
                <w:kern w:val="1"/>
                <w:sz w:val="22"/>
                <w:szCs w:val="22"/>
              </w:rPr>
              <w:t>Содержание и благоустройство парков, скверов г. Бутурлиновка</w:t>
            </w:r>
          </w:p>
        </w:tc>
        <w:tc>
          <w:tcPr>
            <w:tcW w:w="1286"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120,0</w:t>
            </w:r>
          </w:p>
        </w:tc>
        <w:tc>
          <w:tcPr>
            <w:tcW w:w="982"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113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113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20,0</w:t>
            </w:r>
          </w:p>
        </w:tc>
        <w:tc>
          <w:tcPr>
            <w:tcW w:w="113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ind w:left="-57" w:right="-57"/>
              <w:jc w:val="center"/>
              <w:rPr>
                <w:rFonts w:eastAsia="Arial" w:cs="Arial"/>
                <w:kern w:val="1"/>
                <w:sz w:val="22"/>
                <w:szCs w:val="22"/>
              </w:rPr>
            </w:pPr>
            <w:r w:rsidRPr="00774893">
              <w:rPr>
                <w:rFonts w:eastAsia="Arial" w:cs="Arial"/>
                <w:kern w:val="1"/>
                <w:sz w:val="22"/>
                <w:szCs w:val="22"/>
              </w:rPr>
              <w:t>20,0</w:t>
            </w:r>
          </w:p>
        </w:tc>
        <w:tc>
          <w:tcPr>
            <w:tcW w:w="992" w:type="dxa"/>
            <w:tcBorders>
              <w:left w:val="single" w:sz="4" w:space="0" w:color="000000"/>
              <w:bottom w:val="single" w:sz="4"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20,0</w:t>
            </w:r>
          </w:p>
        </w:tc>
        <w:tc>
          <w:tcPr>
            <w:tcW w:w="1276" w:type="dxa"/>
            <w:tcBorders>
              <w:left w:val="single" w:sz="4" w:space="0" w:color="000000"/>
              <w:bottom w:val="single" w:sz="4"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20,0</w:t>
            </w:r>
          </w:p>
        </w:tc>
        <w:tc>
          <w:tcPr>
            <w:tcW w:w="1276" w:type="dxa"/>
            <w:tcBorders>
              <w:left w:val="single" w:sz="4" w:space="0" w:color="000000"/>
              <w:bottom w:val="single" w:sz="4" w:space="0" w:color="000000"/>
              <w:right w:val="single" w:sz="4"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20,0</w:t>
            </w:r>
          </w:p>
        </w:tc>
        <w:tc>
          <w:tcPr>
            <w:tcW w:w="1276" w:type="dxa"/>
            <w:tcBorders>
              <w:left w:val="single" w:sz="4" w:space="0" w:color="000000"/>
              <w:bottom w:val="single" w:sz="4" w:space="0" w:color="000000"/>
              <w:right w:val="single" w:sz="4" w:space="0" w:color="000000"/>
            </w:tcBorders>
          </w:tcPr>
          <w:p w:rsidR="00774893" w:rsidRPr="00774893" w:rsidRDefault="00774893" w:rsidP="00774893">
            <w:pPr>
              <w:snapToGrid w:val="0"/>
              <w:ind w:left="-57" w:right="-57"/>
              <w:jc w:val="center"/>
              <w:rPr>
                <w:kern w:val="1"/>
                <w:sz w:val="22"/>
                <w:szCs w:val="22"/>
              </w:rPr>
            </w:pPr>
            <w:r w:rsidRPr="00774893">
              <w:rPr>
                <w:kern w:val="1"/>
                <w:sz w:val="22"/>
                <w:szCs w:val="22"/>
              </w:rPr>
              <w:t>20,0</w:t>
            </w:r>
          </w:p>
        </w:tc>
      </w:tr>
      <w:tr w:rsidR="00774893" w:rsidRPr="00774893" w:rsidTr="005C65CB">
        <w:trPr>
          <w:trHeight w:val="473"/>
        </w:trPr>
        <w:tc>
          <w:tcPr>
            <w:tcW w:w="1210" w:type="dxa"/>
            <w:vMerge/>
            <w:tcBorders>
              <w:top w:val="single" w:sz="4" w:space="0" w:color="000000"/>
              <w:left w:val="single" w:sz="4" w:space="0" w:color="000000"/>
              <w:bottom w:val="single" w:sz="4" w:space="0" w:color="000000"/>
            </w:tcBorders>
            <w:shd w:val="clear" w:color="auto" w:fill="auto"/>
          </w:tcPr>
          <w:p w:rsidR="00774893" w:rsidRPr="00774893" w:rsidRDefault="00774893" w:rsidP="00774893">
            <w:pPr>
              <w:snapToGrid w:val="0"/>
              <w:rPr>
                <w:sz w:val="20"/>
                <w:szCs w:val="20"/>
              </w:rPr>
            </w:pPr>
          </w:p>
        </w:tc>
        <w:tc>
          <w:tcPr>
            <w:tcW w:w="375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both"/>
              <w:rPr>
                <w:rFonts w:eastAsia="Arial" w:cs="Arial"/>
                <w:kern w:val="1"/>
                <w:sz w:val="22"/>
                <w:szCs w:val="22"/>
              </w:rPr>
            </w:pPr>
            <w:r w:rsidRPr="00774893">
              <w:rPr>
                <w:rFonts w:eastAsia="Arial" w:cs="Arial"/>
                <w:kern w:val="1"/>
                <w:sz w:val="22"/>
                <w:szCs w:val="22"/>
              </w:rPr>
              <w:t>ИТОГО:</w:t>
            </w:r>
          </w:p>
        </w:tc>
        <w:tc>
          <w:tcPr>
            <w:tcW w:w="1286"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120,0</w:t>
            </w:r>
          </w:p>
        </w:tc>
        <w:tc>
          <w:tcPr>
            <w:tcW w:w="982"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113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113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20,0</w:t>
            </w:r>
          </w:p>
        </w:tc>
        <w:tc>
          <w:tcPr>
            <w:tcW w:w="1134" w:type="dxa"/>
            <w:tcBorders>
              <w:left w:val="single" w:sz="4" w:space="0" w:color="000000"/>
              <w:bottom w:val="single" w:sz="4" w:space="0" w:color="000000"/>
            </w:tcBorders>
            <w:shd w:val="clear" w:color="auto" w:fill="auto"/>
          </w:tcPr>
          <w:p w:rsidR="00774893" w:rsidRPr="00774893" w:rsidRDefault="00774893" w:rsidP="00774893">
            <w:pPr>
              <w:widowControl w:val="0"/>
              <w:autoSpaceDE w:val="0"/>
              <w:snapToGrid w:val="0"/>
              <w:ind w:left="-57" w:right="-57"/>
              <w:jc w:val="center"/>
              <w:rPr>
                <w:rFonts w:eastAsia="Arial" w:cs="Arial"/>
                <w:kern w:val="1"/>
                <w:sz w:val="22"/>
                <w:szCs w:val="22"/>
              </w:rPr>
            </w:pPr>
            <w:r w:rsidRPr="00774893">
              <w:rPr>
                <w:rFonts w:eastAsia="Arial" w:cs="Arial"/>
                <w:kern w:val="1"/>
                <w:sz w:val="22"/>
                <w:szCs w:val="22"/>
              </w:rPr>
              <w:t>20,0</w:t>
            </w:r>
          </w:p>
        </w:tc>
        <w:tc>
          <w:tcPr>
            <w:tcW w:w="992" w:type="dxa"/>
            <w:tcBorders>
              <w:left w:val="single" w:sz="4" w:space="0" w:color="000000"/>
              <w:bottom w:val="single" w:sz="4"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20,0</w:t>
            </w:r>
          </w:p>
        </w:tc>
        <w:tc>
          <w:tcPr>
            <w:tcW w:w="1276" w:type="dxa"/>
            <w:tcBorders>
              <w:left w:val="single" w:sz="4" w:space="0" w:color="000000"/>
              <w:bottom w:val="single" w:sz="4"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20,0</w:t>
            </w:r>
          </w:p>
        </w:tc>
        <w:tc>
          <w:tcPr>
            <w:tcW w:w="1276" w:type="dxa"/>
            <w:tcBorders>
              <w:left w:val="single" w:sz="4" w:space="0" w:color="000000"/>
              <w:bottom w:val="single" w:sz="4" w:space="0" w:color="000000"/>
              <w:right w:val="single" w:sz="4"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20,0</w:t>
            </w:r>
          </w:p>
        </w:tc>
        <w:tc>
          <w:tcPr>
            <w:tcW w:w="1276" w:type="dxa"/>
            <w:tcBorders>
              <w:left w:val="single" w:sz="4" w:space="0" w:color="000000"/>
              <w:bottom w:val="single" w:sz="4" w:space="0" w:color="000000"/>
              <w:right w:val="single" w:sz="4" w:space="0" w:color="000000"/>
            </w:tcBorders>
          </w:tcPr>
          <w:p w:rsidR="00774893" w:rsidRPr="00774893" w:rsidRDefault="00774893" w:rsidP="00774893">
            <w:pPr>
              <w:snapToGrid w:val="0"/>
              <w:ind w:left="-57" w:right="-57"/>
              <w:jc w:val="center"/>
              <w:rPr>
                <w:kern w:val="1"/>
                <w:sz w:val="22"/>
                <w:szCs w:val="22"/>
              </w:rPr>
            </w:pPr>
            <w:r w:rsidRPr="00774893">
              <w:rPr>
                <w:kern w:val="1"/>
                <w:sz w:val="22"/>
                <w:szCs w:val="22"/>
              </w:rPr>
              <w:t>20,0</w:t>
            </w:r>
          </w:p>
        </w:tc>
      </w:tr>
    </w:tbl>
    <w:p w:rsidR="00774893" w:rsidRPr="00774893" w:rsidRDefault="00774893" w:rsidP="00774893">
      <w:pPr>
        <w:ind w:firstLine="11624"/>
        <w:jc w:val="center"/>
        <w:rPr>
          <w:sz w:val="20"/>
          <w:szCs w:val="20"/>
        </w:rPr>
      </w:pPr>
    </w:p>
    <w:p w:rsidR="00774893" w:rsidRPr="00774893" w:rsidRDefault="00774893" w:rsidP="00774893">
      <w:pPr>
        <w:ind w:firstLine="11624"/>
        <w:jc w:val="center"/>
        <w:rPr>
          <w:kern w:val="1"/>
          <w:sz w:val="22"/>
          <w:szCs w:val="22"/>
        </w:rPr>
        <w:sectPr w:rsidR="00774893" w:rsidRPr="00774893" w:rsidSect="00063EFF">
          <w:pgSz w:w="16838" w:h="11906" w:orient="landscape"/>
          <w:pgMar w:top="1627" w:right="1103" w:bottom="567" w:left="1134" w:header="720" w:footer="720" w:gutter="0"/>
          <w:cols w:space="720"/>
          <w:docGrid w:linePitch="360"/>
        </w:sectPr>
      </w:pPr>
    </w:p>
    <w:p w:rsidR="00774893" w:rsidRPr="00774893" w:rsidRDefault="00774893" w:rsidP="00774893">
      <w:pPr>
        <w:ind w:left="8505"/>
        <w:jc w:val="both"/>
        <w:rPr>
          <w:kern w:val="1"/>
          <w:sz w:val="28"/>
          <w:szCs w:val="28"/>
        </w:rPr>
      </w:pPr>
      <w:r w:rsidRPr="00774893">
        <w:rPr>
          <w:kern w:val="1"/>
          <w:sz w:val="28"/>
          <w:szCs w:val="28"/>
        </w:rPr>
        <w:lastRenderedPageBreak/>
        <w:t>Приложение № 3</w:t>
      </w:r>
    </w:p>
    <w:p w:rsidR="00774893" w:rsidRPr="00774893" w:rsidRDefault="00774893" w:rsidP="00774893">
      <w:pPr>
        <w:ind w:left="8505"/>
        <w:jc w:val="both"/>
        <w:rPr>
          <w:kern w:val="1"/>
          <w:sz w:val="28"/>
          <w:szCs w:val="28"/>
        </w:rPr>
      </w:pPr>
      <w:r w:rsidRPr="00774893">
        <w:rPr>
          <w:kern w:val="1"/>
          <w:sz w:val="28"/>
          <w:szCs w:val="28"/>
        </w:rPr>
        <w:t>к муниципальной программе Бутурлиновского городского поселения Бутурлиновского муниципального района Воронежской области «Благоустройство мест массового отдыха»</w:t>
      </w:r>
    </w:p>
    <w:p w:rsidR="00774893" w:rsidRPr="00774893" w:rsidRDefault="00774893" w:rsidP="00774893">
      <w:pPr>
        <w:ind w:firstLine="11624"/>
        <w:jc w:val="center"/>
        <w:rPr>
          <w:kern w:val="1"/>
          <w:sz w:val="22"/>
          <w:szCs w:val="22"/>
        </w:rPr>
      </w:pPr>
    </w:p>
    <w:p w:rsidR="00774893" w:rsidRPr="00774893" w:rsidRDefault="00774893" w:rsidP="00774893">
      <w:pPr>
        <w:jc w:val="center"/>
        <w:rPr>
          <w:b/>
          <w:kern w:val="1"/>
          <w:sz w:val="28"/>
          <w:szCs w:val="28"/>
        </w:rPr>
      </w:pPr>
      <w:r w:rsidRPr="00774893">
        <w:rPr>
          <w:b/>
          <w:kern w:val="1"/>
          <w:sz w:val="28"/>
          <w:szCs w:val="28"/>
        </w:rPr>
        <w:t>Финансовое обеспечение и прогнозная (справочная) оценка расходов федерального, областного и местного бюджетов, внебюджетных фондов, юридических и физических лиц на реализацию муниципальной программы Бутурлиновского городского поселения «Благоустройство мест массового отдыха»</w:t>
      </w:r>
    </w:p>
    <w:p w:rsidR="00774893" w:rsidRPr="00774893" w:rsidRDefault="00774893" w:rsidP="00774893">
      <w:pPr>
        <w:jc w:val="center"/>
        <w:rPr>
          <w:kern w:val="1"/>
          <w:sz w:val="22"/>
          <w:szCs w:val="22"/>
        </w:rPr>
      </w:pPr>
    </w:p>
    <w:tbl>
      <w:tblPr>
        <w:tblW w:w="15309" w:type="dxa"/>
        <w:tblInd w:w="55" w:type="dxa"/>
        <w:tblLayout w:type="fixed"/>
        <w:tblCellMar>
          <w:top w:w="55" w:type="dxa"/>
          <w:left w:w="55" w:type="dxa"/>
          <w:bottom w:w="55" w:type="dxa"/>
          <w:right w:w="55" w:type="dxa"/>
        </w:tblCellMar>
        <w:tblLook w:val="0000" w:firstRow="0" w:lastRow="0" w:firstColumn="0" w:lastColumn="0" w:noHBand="0" w:noVBand="0"/>
      </w:tblPr>
      <w:tblGrid>
        <w:gridCol w:w="1539"/>
        <w:gridCol w:w="3281"/>
        <w:gridCol w:w="2410"/>
        <w:gridCol w:w="850"/>
        <w:gridCol w:w="992"/>
        <w:gridCol w:w="993"/>
        <w:gridCol w:w="992"/>
        <w:gridCol w:w="992"/>
        <w:gridCol w:w="992"/>
        <w:gridCol w:w="1134"/>
        <w:gridCol w:w="1134"/>
      </w:tblGrid>
      <w:tr w:rsidR="00774893" w:rsidRPr="00774893" w:rsidTr="005C65CB">
        <w:tc>
          <w:tcPr>
            <w:tcW w:w="1539" w:type="dxa"/>
            <w:vMerge w:val="restart"/>
            <w:tcBorders>
              <w:top w:val="single" w:sz="1" w:space="0" w:color="000000"/>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Статус</w:t>
            </w:r>
          </w:p>
        </w:tc>
        <w:tc>
          <w:tcPr>
            <w:tcW w:w="3281" w:type="dxa"/>
            <w:vMerge w:val="restart"/>
            <w:tcBorders>
              <w:top w:val="single" w:sz="1" w:space="0" w:color="000000"/>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Наименование мероприятий</w:t>
            </w:r>
          </w:p>
        </w:tc>
        <w:tc>
          <w:tcPr>
            <w:tcW w:w="2410" w:type="dxa"/>
            <w:vMerge w:val="restart"/>
            <w:tcBorders>
              <w:top w:val="single" w:sz="1" w:space="0" w:color="000000"/>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Источники ресурсного обеспечения</w:t>
            </w:r>
          </w:p>
        </w:tc>
        <w:tc>
          <w:tcPr>
            <w:tcW w:w="8079" w:type="dxa"/>
            <w:gridSpan w:val="8"/>
            <w:tcBorders>
              <w:top w:val="single" w:sz="1" w:space="0" w:color="000000"/>
              <w:left w:val="single" w:sz="1" w:space="0" w:color="000000"/>
              <w:bottom w:val="single" w:sz="1" w:space="0" w:color="000000"/>
              <w:right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Оценка расходов по годам реализации муниципальной программы, тыс. руб.</w:t>
            </w:r>
          </w:p>
        </w:tc>
      </w:tr>
      <w:tr w:rsidR="00774893" w:rsidRPr="00774893" w:rsidTr="005C65CB">
        <w:tc>
          <w:tcPr>
            <w:tcW w:w="1539" w:type="dxa"/>
            <w:vMerge/>
            <w:tcBorders>
              <w:top w:val="single" w:sz="1" w:space="0" w:color="000000"/>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top w:val="single" w:sz="1" w:space="0" w:color="000000"/>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vMerge/>
            <w:tcBorders>
              <w:top w:val="single" w:sz="1" w:space="0" w:color="000000"/>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850" w:type="dxa"/>
            <w:tcBorders>
              <w:left w:val="single" w:sz="1" w:space="0" w:color="000000"/>
              <w:bottom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 xml:space="preserve">2023 </w:t>
            </w:r>
          </w:p>
          <w:p w:rsidR="00774893" w:rsidRPr="00774893" w:rsidRDefault="00774893" w:rsidP="00774893">
            <w:pPr>
              <w:jc w:val="center"/>
              <w:rPr>
                <w:kern w:val="1"/>
                <w:sz w:val="22"/>
                <w:szCs w:val="22"/>
              </w:rPr>
            </w:pPr>
            <w:r w:rsidRPr="00774893">
              <w:rPr>
                <w:kern w:val="1"/>
                <w:sz w:val="22"/>
                <w:szCs w:val="22"/>
              </w:rPr>
              <w:t>год</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2024</w:t>
            </w:r>
          </w:p>
          <w:p w:rsidR="00774893" w:rsidRPr="00774893" w:rsidRDefault="00774893" w:rsidP="00774893">
            <w:pPr>
              <w:jc w:val="center"/>
              <w:rPr>
                <w:kern w:val="1"/>
                <w:sz w:val="22"/>
                <w:szCs w:val="22"/>
              </w:rPr>
            </w:pPr>
            <w:r w:rsidRPr="00774893">
              <w:rPr>
                <w:kern w:val="1"/>
                <w:sz w:val="22"/>
                <w:szCs w:val="22"/>
              </w:rPr>
              <w:t>год</w:t>
            </w:r>
          </w:p>
        </w:tc>
        <w:tc>
          <w:tcPr>
            <w:tcW w:w="993" w:type="dxa"/>
            <w:tcBorders>
              <w:left w:val="single" w:sz="1" w:space="0" w:color="000000"/>
              <w:bottom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 xml:space="preserve">2025 </w:t>
            </w:r>
          </w:p>
          <w:p w:rsidR="00774893" w:rsidRPr="00774893" w:rsidRDefault="00774893" w:rsidP="00774893">
            <w:pPr>
              <w:jc w:val="center"/>
              <w:rPr>
                <w:kern w:val="1"/>
                <w:sz w:val="22"/>
                <w:szCs w:val="22"/>
              </w:rPr>
            </w:pPr>
            <w:r w:rsidRPr="00774893">
              <w:rPr>
                <w:kern w:val="1"/>
                <w:sz w:val="22"/>
                <w:szCs w:val="22"/>
              </w:rPr>
              <w:t>год</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 xml:space="preserve">2026 </w:t>
            </w:r>
          </w:p>
          <w:p w:rsidR="00774893" w:rsidRPr="00774893" w:rsidRDefault="00774893" w:rsidP="00774893">
            <w:pPr>
              <w:jc w:val="center"/>
              <w:rPr>
                <w:kern w:val="1"/>
                <w:sz w:val="22"/>
                <w:szCs w:val="22"/>
              </w:rPr>
            </w:pPr>
            <w:r w:rsidRPr="00774893">
              <w:rPr>
                <w:kern w:val="1"/>
                <w:sz w:val="22"/>
                <w:szCs w:val="22"/>
              </w:rPr>
              <w:t>год</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2027</w:t>
            </w:r>
          </w:p>
          <w:p w:rsidR="00774893" w:rsidRPr="00774893" w:rsidRDefault="00774893" w:rsidP="00774893">
            <w:pPr>
              <w:jc w:val="center"/>
              <w:rPr>
                <w:kern w:val="1"/>
                <w:sz w:val="22"/>
                <w:szCs w:val="22"/>
              </w:rPr>
            </w:pPr>
            <w:r w:rsidRPr="00774893">
              <w:rPr>
                <w:kern w:val="1"/>
                <w:sz w:val="22"/>
                <w:szCs w:val="22"/>
              </w:rPr>
              <w:t xml:space="preserve"> год</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2028</w:t>
            </w:r>
          </w:p>
          <w:p w:rsidR="00774893" w:rsidRPr="00774893" w:rsidRDefault="00774893" w:rsidP="00774893">
            <w:pPr>
              <w:jc w:val="center"/>
              <w:rPr>
                <w:kern w:val="1"/>
                <w:sz w:val="22"/>
                <w:szCs w:val="22"/>
              </w:rPr>
            </w:pPr>
            <w:r w:rsidRPr="00774893">
              <w:rPr>
                <w:kern w:val="1"/>
                <w:sz w:val="22"/>
                <w:szCs w:val="22"/>
              </w:rPr>
              <w:t>год</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napToGrid w:val="0"/>
              <w:jc w:val="center"/>
              <w:rPr>
                <w:kern w:val="1"/>
                <w:sz w:val="22"/>
                <w:szCs w:val="22"/>
              </w:rPr>
            </w:pPr>
            <w:r w:rsidRPr="00774893">
              <w:rPr>
                <w:kern w:val="1"/>
                <w:sz w:val="22"/>
                <w:szCs w:val="22"/>
              </w:rPr>
              <w:t xml:space="preserve">2029 </w:t>
            </w:r>
          </w:p>
          <w:p w:rsidR="00774893" w:rsidRPr="00774893" w:rsidRDefault="00774893" w:rsidP="00774893">
            <w:pPr>
              <w:snapToGrid w:val="0"/>
              <w:jc w:val="center"/>
              <w:rPr>
                <w:kern w:val="1"/>
                <w:sz w:val="22"/>
                <w:szCs w:val="22"/>
              </w:rPr>
            </w:pPr>
            <w:r w:rsidRPr="00774893">
              <w:rPr>
                <w:kern w:val="1"/>
                <w:sz w:val="22"/>
                <w:szCs w:val="22"/>
              </w:rPr>
              <w:t>год</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napToGrid w:val="0"/>
              <w:jc w:val="center"/>
              <w:rPr>
                <w:kern w:val="1"/>
                <w:sz w:val="22"/>
                <w:szCs w:val="22"/>
              </w:rPr>
            </w:pPr>
            <w:r w:rsidRPr="00774893">
              <w:rPr>
                <w:kern w:val="1"/>
                <w:sz w:val="22"/>
                <w:szCs w:val="22"/>
              </w:rPr>
              <w:t>2030</w:t>
            </w:r>
          </w:p>
          <w:p w:rsidR="00774893" w:rsidRPr="00774893" w:rsidRDefault="00774893" w:rsidP="00774893">
            <w:pPr>
              <w:snapToGrid w:val="0"/>
              <w:jc w:val="center"/>
              <w:rPr>
                <w:kern w:val="1"/>
                <w:sz w:val="22"/>
                <w:szCs w:val="22"/>
              </w:rPr>
            </w:pPr>
            <w:r w:rsidRPr="00774893">
              <w:rPr>
                <w:kern w:val="1"/>
                <w:sz w:val="22"/>
                <w:szCs w:val="22"/>
              </w:rPr>
              <w:t>год</w:t>
            </w:r>
          </w:p>
        </w:tc>
      </w:tr>
      <w:tr w:rsidR="00774893" w:rsidRPr="00774893" w:rsidTr="005C65CB">
        <w:tc>
          <w:tcPr>
            <w:tcW w:w="1539"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1</w:t>
            </w:r>
          </w:p>
        </w:tc>
        <w:tc>
          <w:tcPr>
            <w:tcW w:w="3281"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jc w:val="center"/>
              <w:rPr>
                <w:rFonts w:eastAsia="Arial" w:cs="Arial"/>
                <w:kern w:val="1"/>
                <w:sz w:val="22"/>
                <w:szCs w:val="22"/>
              </w:rPr>
            </w:pPr>
            <w:r w:rsidRPr="00774893">
              <w:rPr>
                <w:rFonts w:eastAsia="Arial" w:cs="Arial"/>
                <w:kern w:val="1"/>
                <w:sz w:val="22"/>
                <w:szCs w:val="22"/>
              </w:rPr>
              <w:t>2</w:t>
            </w: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snapToGrid w:val="0"/>
              <w:jc w:val="center"/>
              <w:rPr>
                <w:rFonts w:eastAsia="Calibri"/>
                <w:kern w:val="1"/>
                <w:sz w:val="22"/>
                <w:szCs w:val="22"/>
              </w:rPr>
            </w:pPr>
            <w:r w:rsidRPr="00774893">
              <w:rPr>
                <w:rFonts w:eastAsia="Calibri"/>
                <w:kern w:val="1"/>
                <w:sz w:val="22"/>
                <w:szCs w:val="22"/>
              </w:rPr>
              <w:t>3</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4</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5</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6</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7</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8</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9</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10</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11</w:t>
            </w:r>
          </w:p>
        </w:tc>
      </w:tr>
      <w:tr w:rsidR="00774893" w:rsidRPr="00774893" w:rsidTr="005C65CB">
        <w:tc>
          <w:tcPr>
            <w:tcW w:w="1539" w:type="dxa"/>
            <w:vMerge w:val="restart"/>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r w:rsidRPr="00774893">
              <w:rPr>
                <w:sz w:val="22"/>
                <w:szCs w:val="22"/>
              </w:rPr>
              <w:t>Муниципальная программа</w:t>
            </w:r>
          </w:p>
        </w:tc>
        <w:tc>
          <w:tcPr>
            <w:tcW w:w="3281" w:type="dxa"/>
            <w:vMerge w:val="restart"/>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both"/>
              <w:rPr>
                <w:rFonts w:eastAsia="Arial" w:cs="Arial"/>
                <w:kern w:val="1"/>
                <w:sz w:val="22"/>
                <w:szCs w:val="22"/>
              </w:rPr>
            </w:pPr>
            <w:r w:rsidRPr="00774893">
              <w:rPr>
                <w:rFonts w:eastAsia="Arial" w:cs="Arial"/>
                <w:kern w:val="1"/>
                <w:sz w:val="22"/>
                <w:szCs w:val="22"/>
              </w:rPr>
              <w:t>Содержание и благоустройство парков, скверов г. Бутурлиновка</w:t>
            </w: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всего, в том числе:</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ind w:left="-57" w:right="-57"/>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napToGrid w:val="0"/>
              <w:ind w:left="-57" w:right="-57"/>
              <w:jc w:val="center"/>
              <w:rPr>
                <w:kern w:val="1"/>
                <w:sz w:val="22"/>
                <w:szCs w:val="22"/>
              </w:rPr>
            </w:pPr>
            <w:r w:rsidRPr="00774893">
              <w:rPr>
                <w:kern w:val="1"/>
                <w:sz w:val="22"/>
                <w:szCs w:val="22"/>
              </w:rPr>
              <w:t>20</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федеральный бюджет</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областной бюджет</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местный бюджет</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ind w:left="-57" w:right="-57"/>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napToGrid w:val="0"/>
              <w:ind w:left="-57" w:right="-57"/>
              <w:jc w:val="center"/>
              <w:rPr>
                <w:kern w:val="1"/>
                <w:sz w:val="22"/>
                <w:szCs w:val="22"/>
              </w:rPr>
            </w:pPr>
            <w:r w:rsidRPr="00774893">
              <w:rPr>
                <w:kern w:val="1"/>
                <w:sz w:val="22"/>
                <w:szCs w:val="22"/>
              </w:rPr>
              <w:t>20</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внебюджетные фонды</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юридические лица</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физические лица</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val="restart"/>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both"/>
              <w:rPr>
                <w:rFonts w:eastAsia="Arial" w:cs="Arial"/>
                <w:kern w:val="1"/>
                <w:sz w:val="22"/>
                <w:szCs w:val="22"/>
              </w:rPr>
            </w:pPr>
            <w:r w:rsidRPr="00774893">
              <w:rPr>
                <w:rFonts w:eastAsia="Arial" w:cs="Arial"/>
                <w:kern w:val="1"/>
                <w:sz w:val="22"/>
                <w:szCs w:val="22"/>
              </w:rPr>
              <w:t>ИТОГО:</w:t>
            </w: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всего, в том числе:</w:t>
            </w:r>
          </w:p>
        </w:tc>
        <w:tc>
          <w:tcPr>
            <w:tcW w:w="85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ind w:left="-57" w:right="-57"/>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napToGrid w:val="0"/>
              <w:ind w:left="-57" w:right="-57"/>
              <w:jc w:val="center"/>
              <w:rPr>
                <w:kern w:val="1"/>
                <w:sz w:val="22"/>
                <w:szCs w:val="22"/>
              </w:rPr>
            </w:pPr>
            <w:r w:rsidRPr="00774893">
              <w:rPr>
                <w:kern w:val="1"/>
                <w:sz w:val="22"/>
                <w:szCs w:val="22"/>
              </w:rPr>
              <w:t>20</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федеральный бюджет</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областной бюджет</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местный бюджет</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ind w:left="-57" w:right="-57"/>
              <w:jc w:val="center"/>
              <w:rPr>
                <w:rFonts w:eastAsia="Arial" w:cs="Arial"/>
                <w:kern w:val="1"/>
                <w:sz w:val="22"/>
                <w:szCs w:val="22"/>
              </w:rPr>
            </w:pPr>
            <w:r w:rsidRPr="00774893">
              <w:rPr>
                <w:rFonts w:eastAsia="Arial" w:cs="Arial"/>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992" w:type="dxa"/>
            <w:tcBorders>
              <w:left w:val="single" w:sz="1" w:space="0" w:color="000000"/>
              <w:bottom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napToGrid w:val="0"/>
              <w:ind w:left="-57" w:right="-57"/>
              <w:jc w:val="center"/>
              <w:rPr>
                <w:kern w:val="1"/>
                <w:sz w:val="22"/>
                <w:szCs w:val="22"/>
              </w:rPr>
            </w:pPr>
            <w:r w:rsidRPr="00774893">
              <w:rPr>
                <w:kern w:val="1"/>
                <w:sz w:val="22"/>
                <w:szCs w:val="22"/>
              </w:rPr>
              <w:t>20</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napToGrid w:val="0"/>
              <w:ind w:left="-57" w:right="-57"/>
              <w:jc w:val="center"/>
              <w:rPr>
                <w:kern w:val="1"/>
                <w:sz w:val="22"/>
                <w:szCs w:val="22"/>
              </w:rPr>
            </w:pPr>
            <w:r w:rsidRPr="00774893">
              <w:rPr>
                <w:kern w:val="1"/>
                <w:sz w:val="22"/>
                <w:szCs w:val="22"/>
              </w:rPr>
              <w:t>20</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внебюджетные фонды</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юридические лица</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1539"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3281" w:type="dxa"/>
            <w:vMerge/>
            <w:tcBorders>
              <w:left w:val="single" w:sz="1" w:space="0" w:color="000000"/>
              <w:bottom w:val="single" w:sz="1" w:space="0" w:color="000000"/>
            </w:tcBorders>
            <w:shd w:val="clear" w:color="auto" w:fill="auto"/>
          </w:tcPr>
          <w:p w:rsidR="00774893" w:rsidRPr="00774893" w:rsidRDefault="00774893" w:rsidP="00774893">
            <w:pPr>
              <w:snapToGrid w:val="0"/>
              <w:rPr>
                <w:sz w:val="22"/>
                <w:szCs w:val="22"/>
              </w:rPr>
            </w:pPr>
          </w:p>
        </w:tc>
        <w:tc>
          <w:tcPr>
            <w:tcW w:w="2410" w:type="dxa"/>
            <w:tcBorders>
              <w:left w:val="single" w:sz="1" w:space="0" w:color="000000"/>
              <w:bottom w:val="single" w:sz="1" w:space="0" w:color="000000"/>
            </w:tcBorders>
            <w:shd w:val="clear" w:color="auto" w:fill="auto"/>
          </w:tcPr>
          <w:p w:rsidR="00774893" w:rsidRPr="00774893" w:rsidRDefault="00774893" w:rsidP="00774893">
            <w:pPr>
              <w:widowControl w:val="0"/>
              <w:autoSpaceDE w:val="0"/>
              <w:snapToGrid w:val="0"/>
              <w:spacing w:line="228" w:lineRule="auto"/>
              <w:rPr>
                <w:rFonts w:eastAsia="Arial" w:cs="Arial"/>
                <w:kern w:val="1"/>
                <w:sz w:val="22"/>
                <w:szCs w:val="22"/>
              </w:rPr>
            </w:pPr>
            <w:r w:rsidRPr="00774893">
              <w:rPr>
                <w:rFonts w:eastAsia="Arial" w:cs="Arial"/>
                <w:kern w:val="1"/>
                <w:sz w:val="22"/>
                <w:szCs w:val="22"/>
              </w:rPr>
              <w:t>физические лица</w:t>
            </w:r>
          </w:p>
        </w:tc>
        <w:tc>
          <w:tcPr>
            <w:tcW w:w="850"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3"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992" w:type="dxa"/>
            <w:tcBorders>
              <w:left w:val="single" w:sz="1" w:space="0" w:color="000000"/>
              <w:bottom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c>
          <w:tcPr>
            <w:tcW w:w="1134" w:type="dxa"/>
            <w:tcBorders>
              <w:left w:val="single" w:sz="1" w:space="0" w:color="000000"/>
              <w:bottom w:val="single" w:sz="1" w:space="0" w:color="000000"/>
              <w:right w:val="single" w:sz="1" w:space="0" w:color="000000"/>
            </w:tcBorders>
          </w:tcPr>
          <w:p w:rsidR="00774893" w:rsidRPr="00774893" w:rsidRDefault="00774893" w:rsidP="00774893">
            <w:pPr>
              <w:suppressLineNumbers/>
              <w:snapToGrid w:val="0"/>
              <w:jc w:val="center"/>
              <w:rPr>
                <w:sz w:val="22"/>
                <w:szCs w:val="22"/>
              </w:rPr>
            </w:pPr>
            <w:r w:rsidRPr="00774893">
              <w:rPr>
                <w:sz w:val="22"/>
                <w:szCs w:val="22"/>
              </w:rPr>
              <w:t>-</w:t>
            </w:r>
          </w:p>
        </w:tc>
      </w:tr>
    </w:tbl>
    <w:p w:rsidR="00774893" w:rsidRPr="00774893" w:rsidRDefault="00774893" w:rsidP="00774893">
      <w:pPr>
        <w:ind w:left="8505"/>
        <w:jc w:val="both"/>
        <w:rPr>
          <w:kern w:val="1"/>
          <w:sz w:val="28"/>
          <w:szCs w:val="28"/>
        </w:rPr>
      </w:pPr>
      <w:r w:rsidRPr="00774893">
        <w:rPr>
          <w:kern w:val="1"/>
          <w:sz w:val="28"/>
          <w:szCs w:val="28"/>
        </w:rPr>
        <w:lastRenderedPageBreak/>
        <w:t>Приложение № 4</w:t>
      </w:r>
    </w:p>
    <w:p w:rsidR="00774893" w:rsidRPr="00774893" w:rsidRDefault="00774893" w:rsidP="00774893">
      <w:pPr>
        <w:ind w:left="8505"/>
        <w:jc w:val="both"/>
        <w:rPr>
          <w:kern w:val="1"/>
          <w:sz w:val="28"/>
          <w:szCs w:val="28"/>
        </w:rPr>
      </w:pPr>
      <w:r w:rsidRPr="00774893">
        <w:rPr>
          <w:kern w:val="1"/>
          <w:sz w:val="28"/>
          <w:szCs w:val="28"/>
        </w:rPr>
        <w:t>к муниципальной программе Бутурлиновского городского поселения Бутурлиновского муниципального района Воронежской области «Благоустройство мест массового отдыха»</w:t>
      </w:r>
    </w:p>
    <w:p w:rsidR="00774893" w:rsidRPr="00774893" w:rsidRDefault="00774893" w:rsidP="00774893">
      <w:pPr>
        <w:jc w:val="center"/>
        <w:rPr>
          <w:kern w:val="1"/>
          <w:sz w:val="22"/>
          <w:szCs w:val="22"/>
        </w:rPr>
      </w:pPr>
    </w:p>
    <w:p w:rsidR="00774893" w:rsidRPr="00774893" w:rsidRDefault="00774893" w:rsidP="00774893">
      <w:pPr>
        <w:jc w:val="center"/>
        <w:rPr>
          <w:b/>
          <w:kern w:val="1"/>
          <w:sz w:val="28"/>
          <w:szCs w:val="28"/>
        </w:rPr>
      </w:pPr>
      <w:r w:rsidRPr="00774893">
        <w:rPr>
          <w:b/>
          <w:kern w:val="1"/>
          <w:sz w:val="28"/>
          <w:szCs w:val="28"/>
        </w:rPr>
        <w:t>Срок реализации муниципальной программы Бутурлиновского городского поселения</w:t>
      </w:r>
    </w:p>
    <w:p w:rsidR="00774893" w:rsidRPr="00774893" w:rsidRDefault="00774893" w:rsidP="00774893">
      <w:pPr>
        <w:jc w:val="center"/>
        <w:rPr>
          <w:b/>
          <w:sz w:val="28"/>
          <w:szCs w:val="28"/>
        </w:rPr>
      </w:pPr>
      <w:r w:rsidRPr="00774893">
        <w:rPr>
          <w:b/>
          <w:kern w:val="1"/>
          <w:sz w:val="28"/>
          <w:szCs w:val="28"/>
        </w:rPr>
        <w:t>«Благоустройство мест массового отдыха</w:t>
      </w:r>
      <w:r w:rsidRPr="00774893">
        <w:rPr>
          <w:b/>
          <w:sz w:val="28"/>
          <w:szCs w:val="28"/>
        </w:rPr>
        <w:t>» на очередной финансовый год</w:t>
      </w:r>
    </w:p>
    <w:p w:rsidR="00774893" w:rsidRPr="00774893" w:rsidRDefault="00774893" w:rsidP="00774893">
      <w:pPr>
        <w:jc w:val="center"/>
        <w:rPr>
          <w:b/>
          <w:sz w:val="28"/>
          <w:szCs w:val="28"/>
        </w:rPr>
      </w:pPr>
    </w:p>
    <w:tbl>
      <w:tblPr>
        <w:tblW w:w="15069" w:type="dxa"/>
        <w:tblInd w:w="55" w:type="dxa"/>
        <w:tblLayout w:type="fixed"/>
        <w:tblCellMar>
          <w:top w:w="55" w:type="dxa"/>
          <w:left w:w="55" w:type="dxa"/>
          <w:bottom w:w="55" w:type="dxa"/>
          <w:right w:w="55" w:type="dxa"/>
        </w:tblCellMar>
        <w:tblLook w:val="0000" w:firstRow="0" w:lastRow="0" w:firstColumn="0" w:lastColumn="0" w:noHBand="0" w:noVBand="0"/>
      </w:tblPr>
      <w:tblGrid>
        <w:gridCol w:w="2142"/>
        <w:gridCol w:w="2142"/>
        <w:gridCol w:w="2142"/>
        <w:gridCol w:w="2142"/>
        <w:gridCol w:w="2142"/>
        <w:gridCol w:w="2142"/>
        <w:gridCol w:w="2217"/>
      </w:tblGrid>
      <w:tr w:rsidR="00774893" w:rsidRPr="00774893" w:rsidTr="005C65CB">
        <w:tc>
          <w:tcPr>
            <w:tcW w:w="2142" w:type="dxa"/>
            <w:vMerge w:val="restart"/>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Статус</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Наименование мероприятий</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Исполнитель</w:t>
            </w:r>
          </w:p>
        </w:tc>
        <w:tc>
          <w:tcPr>
            <w:tcW w:w="4284" w:type="dxa"/>
            <w:gridSpan w:val="2"/>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Срок реализации муниципальной программы</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 xml:space="preserve">Ожидаемый </w:t>
            </w:r>
            <w:r w:rsidRPr="00774893">
              <w:rPr>
                <w:rFonts w:eastAsia="Arial" w:cs="Arial"/>
                <w:kern w:val="1"/>
                <w:sz w:val="22"/>
                <w:szCs w:val="22"/>
              </w:rPr>
              <w:br/>
              <w:t xml:space="preserve">непосредственный </w:t>
            </w:r>
            <w:r w:rsidRPr="00774893">
              <w:rPr>
                <w:rFonts w:eastAsia="Arial" w:cs="Arial"/>
                <w:kern w:val="1"/>
                <w:sz w:val="22"/>
                <w:szCs w:val="22"/>
              </w:rPr>
              <w:br/>
              <w:t xml:space="preserve">результат </w:t>
            </w:r>
            <w:r w:rsidRPr="00774893">
              <w:rPr>
                <w:rFonts w:eastAsia="Arial" w:cs="Arial"/>
                <w:kern w:val="1"/>
                <w:sz w:val="22"/>
                <w:szCs w:val="22"/>
              </w:rPr>
              <w:br/>
              <w:t>(краткое описание) от реализации программы</w:t>
            </w:r>
          </w:p>
        </w:tc>
        <w:tc>
          <w:tcPr>
            <w:tcW w:w="2217" w:type="dxa"/>
            <w:vMerge w:val="restart"/>
            <w:tcBorders>
              <w:top w:val="single" w:sz="1" w:space="0" w:color="000000"/>
              <w:left w:val="single" w:sz="4" w:space="0" w:color="auto"/>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 xml:space="preserve">Расходы, предусмотренные на реализацию муниципальной программы </w:t>
            </w:r>
          </w:p>
          <w:p w:rsidR="00774893" w:rsidRPr="00774893" w:rsidRDefault="00774893" w:rsidP="00774893">
            <w:pPr>
              <w:suppressLineNumbers/>
              <w:snapToGrid w:val="0"/>
              <w:jc w:val="center"/>
              <w:rPr>
                <w:sz w:val="22"/>
                <w:szCs w:val="22"/>
              </w:rPr>
            </w:pPr>
            <w:r w:rsidRPr="00774893">
              <w:rPr>
                <w:sz w:val="22"/>
                <w:szCs w:val="22"/>
              </w:rPr>
              <w:t xml:space="preserve">(тыс. рублей) </w:t>
            </w:r>
          </w:p>
        </w:tc>
      </w:tr>
      <w:tr w:rsidR="00774893" w:rsidRPr="00774893" w:rsidTr="005C65CB">
        <w:tc>
          <w:tcPr>
            <w:tcW w:w="2142" w:type="dxa"/>
            <w:vMerge/>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rPr>
                <w:sz w:val="20"/>
                <w:szCs w:val="20"/>
              </w:rPr>
            </w:pPr>
          </w:p>
        </w:tc>
        <w:tc>
          <w:tcPr>
            <w:tcW w:w="2142" w:type="dxa"/>
            <w:vMerge/>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rPr>
                <w:sz w:val="20"/>
                <w:szCs w:val="20"/>
              </w:rPr>
            </w:pPr>
          </w:p>
        </w:tc>
        <w:tc>
          <w:tcPr>
            <w:tcW w:w="2142" w:type="dxa"/>
            <w:vMerge/>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rPr>
                <w:sz w:val="20"/>
                <w:szCs w:val="20"/>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 xml:space="preserve">начала </w:t>
            </w:r>
            <w:r w:rsidRPr="00774893">
              <w:rPr>
                <w:rFonts w:eastAsia="Arial" w:cs="Arial"/>
                <w:kern w:val="1"/>
                <w:sz w:val="22"/>
                <w:szCs w:val="22"/>
              </w:rPr>
              <w:br/>
              <w:t>реализации мероприятия в очередном финансовом году</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jc w:val="center"/>
              <w:rPr>
                <w:rFonts w:eastAsia="Arial" w:cs="Arial"/>
                <w:kern w:val="1"/>
                <w:sz w:val="22"/>
                <w:szCs w:val="22"/>
              </w:rPr>
            </w:pPr>
            <w:r w:rsidRPr="00774893">
              <w:rPr>
                <w:rFonts w:eastAsia="Arial" w:cs="Arial"/>
                <w:kern w:val="1"/>
                <w:sz w:val="22"/>
                <w:szCs w:val="22"/>
              </w:rPr>
              <w:t>окончания</w:t>
            </w:r>
            <w:r w:rsidRPr="00774893">
              <w:rPr>
                <w:rFonts w:eastAsia="Arial" w:cs="Arial"/>
                <w:kern w:val="1"/>
                <w:sz w:val="22"/>
                <w:szCs w:val="22"/>
              </w:rPr>
              <w:br/>
              <w:t>реализации мероприятия в очередном финансовом году</w:t>
            </w:r>
          </w:p>
        </w:tc>
        <w:tc>
          <w:tcPr>
            <w:tcW w:w="2142" w:type="dxa"/>
            <w:vMerge/>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rPr>
                <w:sz w:val="20"/>
                <w:szCs w:val="20"/>
              </w:rPr>
            </w:pPr>
          </w:p>
        </w:tc>
        <w:tc>
          <w:tcPr>
            <w:tcW w:w="2217" w:type="dxa"/>
            <w:vMerge/>
            <w:tcBorders>
              <w:top w:val="single" w:sz="1" w:space="0" w:color="000000"/>
              <w:left w:val="single" w:sz="4" w:space="0" w:color="auto"/>
              <w:bottom w:val="single" w:sz="1" w:space="0" w:color="000000"/>
              <w:right w:val="single" w:sz="1" w:space="0" w:color="000000"/>
            </w:tcBorders>
            <w:shd w:val="clear" w:color="auto" w:fill="auto"/>
          </w:tcPr>
          <w:p w:rsidR="00774893" w:rsidRPr="00774893" w:rsidRDefault="00774893" w:rsidP="00774893">
            <w:pPr>
              <w:snapToGrid w:val="0"/>
              <w:rPr>
                <w:sz w:val="20"/>
                <w:szCs w:val="20"/>
              </w:rPr>
            </w:pPr>
          </w:p>
        </w:tc>
      </w:tr>
      <w:tr w:rsidR="00774893" w:rsidRPr="00774893" w:rsidTr="005C65CB">
        <w:tc>
          <w:tcPr>
            <w:tcW w:w="2142" w:type="dxa"/>
            <w:vMerge w:val="restart"/>
            <w:tcBorders>
              <w:top w:val="single" w:sz="4" w:space="0" w:color="auto"/>
              <w:left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Муниципальная программа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w:t>
            </w:r>
            <w:r w:rsidRPr="00774893">
              <w:rPr>
                <w:rFonts w:eastAsia="Arial" w:cs="Arial"/>
                <w:kern w:val="1"/>
                <w:sz w:val="22"/>
                <w:szCs w:val="22"/>
              </w:rPr>
              <w:softHyphen/>
              <w:t>устройство парков, скверов г. Бутурли</w:t>
            </w:r>
            <w:r w:rsidRPr="00774893">
              <w:rPr>
                <w:rFonts w:eastAsia="Arial" w:cs="Arial"/>
                <w:kern w:val="1"/>
                <w:sz w:val="22"/>
                <w:szCs w:val="22"/>
              </w:rPr>
              <w:softHyphen/>
              <w:t>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Администрация Бутурлиновского 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01.01.2023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31.12.2023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ind w:right="-29" w:firstLine="170"/>
              <w:jc w:val="both"/>
              <w:rPr>
                <w:sz w:val="22"/>
                <w:szCs w:val="22"/>
              </w:rPr>
            </w:pPr>
            <w:r w:rsidRPr="00774893">
              <w:rPr>
                <w:sz w:val="22"/>
                <w:szCs w:val="22"/>
              </w:rPr>
              <w:t>Повышение эстети</w:t>
            </w:r>
            <w:r w:rsidRPr="00774893">
              <w:rPr>
                <w:sz w:val="22"/>
                <w:szCs w:val="22"/>
              </w:rPr>
              <w:softHyphen/>
              <w:t>ческого качества го</w:t>
            </w:r>
            <w:r w:rsidRPr="00774893">
              <w:rPr>
                <w:sz w:val="22"/>
                <w:szCs w:val="22"/>
              </w:rPr>
              <w:softHyphen/>
              <w:t>родской среды и фор</w:t>
            </w:r>
            <w:r w:rsidRPr="00774893">
              <w:rPr>
                <w:sz w:val="22"/>
                <w:szCs w:val="22"/>
              </w:rPr>
              <w:softHyphen/>
              <w:t>мирование образа современного города, сочетающего в себе элементы новизны и привлекательности.</w:t>
            </w:r>
          </w:p>
          <w:p w:rsidR="00774893" w:rsidRPr="00774893" w:rsidRDefault="00774893" w:rsidP="00774893">
            <w:pPr>
              <w:ind w:right="-29"/>
              <w:jc w:val="both"/>
              <w:rPr>
                <w:sz w:val="22"/>
                <w:szCs w:val="22"/>
              </w:rPr>
            </w:pPr>
            <w:r w:rsidRPr="00774893">
              <w:rPr>
                <w:sz w:val="22"/>
                <w:szCs w:val="22"/>
              </w:rPr>
              <w:t>Создание благопри</w:t>
            </w:r>
            <w:r w:rsidRPr="00774893">
              <w:rPr>
                <w:sz w:val="22"/>
                <w:szCs w:val="22"/>
              </w:rPr>
              <w:softHyphen/>
              <w:t>ятных комфортных условий проживания и отдыха населения.</w:t>
            </w:r>
          </w:p>
          <w:p w:rsidR="00774893" w:rsidRPr="00774893" w:rsidRDefault="00774893" w:rsidP="00774893">
            <w:pPr>
              <w:snapToGrid w:val="0"/>
              <w:ind w:right="-29" w:firstLine="170"/>
              <w:jc w:val="both"/>
              <w:rPr>
                <w:bCs/>
                <w:sz w:val="22"/>
                <w:szCs w:val="22"/>
              </w:rPr>
            </w:pPr>
            <w:r w:rsidRPr="00774893">
              <w:rPr>
                <w:bCs/>
                <w:sz w:val="22"/>
                <w:szCs w:val="22"/>
              </w:rPr>
              <w:t>Улучшение эколо</w:t>
            </w:r>
            <w:r w:rsidRPr="00774893">
              <w:rPr>
                <w:bCs/>
                <w:sz w:val="22"/>
                <w:szCs w:val="22"/>
              </w:rPr>
              <w:softHyphen/>
              <w:t>гической и санитарно-эпи</w:t>
            </w:r>
            <w:r w:rsidRPr="00774893">
              <w:rPr>
                <w:bCs/>
                <w:sz w:val="22"/>
                <w:szCs w:val="22"/>
              </w:rPr>
              <w:softHyphen/>
              <w:t>демиологической обстановки.</w:t>
            </w:r>
          </w:p>
        </w:tc>
        <w:tc>
          <w:tcPr>
            <w:tcW w:w="2217" w:type="dxa"/>
            <w:tcBorders>
              <w:left w:val="single" w:sz="4" w:space="0" w:color="auto"/>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2142" w:type="dxa"/>
            <w:vMerge/>
            <w:tcBorders>
              <w:left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w:t>
            </w:r>
            <w:r w:rsidRPr="00774893">
              <w:rPr>
                <w:rFonts w:eastAsia="Arial" w:cs="Arial"/>
                <w:kern w:val="1"/>
                <w:sz w:val="22"/>
                <w:szCs w:val="22"/>
              </w:rPr>
              <w:softHyphen/>
              <w:t>устройство парков, скверов г. Бутурли</w:t>
            </w:r>
            <w:r w:rsidRPr="00774893">
              <w:rPr>
                <w:rFonts w:eastAsia="Arial" w:cs="Arial"/>
                <w:kern w:val="1"/>
                <w:sz w:val="22"/>
                <w:szCs w:val="22"/>
              </w:rPr>
              <w:softHyphen/>
              <w:t>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Администрация Бутурлиновского 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01.01.2024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31.12.2024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ind w:right="-29" w:firstLine="170"/>
              <w:jc w:val="both"/>
              <w:rPr>
                <w:sz w:val="22"/>
                <w:szCs w:val="22"/>
              </w:rPr>
            </w:pPr>
            <w:r w:rsidRPr="00774893">
              <w:rPr>
                <w:sz w:val="22"/>
                <w:szCs w:val="22"/>
              </w:rPr>
              <w:t>Повышение эстети</w:t>
            </w:r>
            <w:r w:rsidRPr="00774893">
              <w:rPr>
                <w:sz w:val="22"/>
                <w:szCs w:val="22"/>
              </w:rPr>
              <w:softHyphen/>
              <w:t>ческого качества го</w:t>
            </w:r>
            <w:r w:rsidRPr="00774893">
              <w:rPr>
                <w:sz w:val="22"/>
                <w:szCs w:val="22"/>
              </w:rPr>
              <w:softHyphen/>
              <w:t>родской среды и фор</w:t>
            </w:r>
            <w:r w:rsidRPr="00774893">
              <w:rPr>
                <w:sz w:val="22"/>
                <w:szCs w:val="22"/>
              </w:rPr>
              <w:softHyphen/>
              <w:t>мирование образа современного города, сочетающего в себе элементы новизны и привлекательности.</w:t>
            </w:r>
          </w:p>
          <w:p w:rsidR="00774893" w:rsidRPr="00774893" w:rsidRDefault="00774893" w:rsidP="00774893">
            <w:pPr>
              <w:ind w:right="-29"/>
              <w:jc w:val="both"/>
              <w:rPr>
                <w:sz w:val="22"/>
                <w:szCs w:val="22"/>
              </w:rPr>
            </w:pPr>
            <w:r w:rsidRPr="00774893">
              <w:rPr>
                <w:sz w:val="22"/>
                <w:szCs w:val="22"/>
              </w:rPr>
              <w:t>Создание благопри</w:t>
            </w:r>
            <w:r w:rsidRPr="00774893">
              <w:rPr>
                <w:sz w:val="22"/>
                <w:szCs w:val="22"/>
              </w:rPr>
              <w:softHyphen/>
              <w:t>ятных комфортных условий проживания и отдыха населения.</w:t>
            </w:r>
          </w:p>
          <w:p w:rsidR="00774893" w:rsidRPr="00774893" w:rsidRDefault="00774893" w:rsidP="00774893">
            <w:pPr>
              <w:snapToGrid w:val="0"/>
              <w:ind w:right="-29" w:firstLine="170"/>
              <w:jc w:val="both"/>
              <w:rPr>
                <w:bCs/>
                <w:sz w:val="22"/>
                <w:szCs w:val="22"/>
              </w:rPr>
            </w:pPr>
            <w:r w:rsidRPr="00774893">
              <w:rPr>
                <w:bCs/>
                <w:sz w:val="22"/>
                <w:szCs w:val="22"/>
              </w:rPr>
              <w:t>Улучшение эколо</w:t>
            </w:r>
            <w:r w:rsidRPr="00774893">
              <w:rPr>
                <w:bCs/>
                <w:sz w:val="22"/>
                <w:szCs w:val="22"/>
              </w:rPr>
              <w:softHyphen/>
              <w:t>гической и санитарно-эпи</w:t>
            </w:r>
            <w:r w:rsidRPr="00774893">
              <w:rPr>
                <w:bCs/>
                <w:sz w:val="22"/>
                <w:szCs w:val="22"/>
              </w:rPr>
              <w:softHyphen/>
              <w:t>демиологической обстановки.</w:t>
            </w:r>
          </w:p>
        </w:tc>
        <w:tc>
          <w:tcPr>
            <w:tcW w:w="2217" w:type="dxa"/>
            <w:tcBorders>
              <w:left w:val="single" w:sz="4" w:space="0" w:color="auto"/>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w:t>
            </w:r>
          </w:p>
        </w:tc>
      </w:tr>
      <w:tr w:rsidR="00774893" w:rsidRPr="00774893" w:rsidTr="005C65CB">
        <w:tc>
          <w:tcPr>
            <w:tcW w:w="2142" w:type="dxa"/>
            <w:vMerge/>
            <w:tcBorders>
              <w:left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w:t>
            </w:r>
            <w:r w:rsidRPr="00774893">
              <w:rPr>
                <w:rFonts w:eastAsia="Arial" w:cs="Arial"/>
                <w:kern w:val="1"/>
                <w:sz w:val="22"/>
                <w:szCs w:val="22"/>
              </w:rPr>
              <w:softHyphen/>
              <w:t>устройство парков, скверов г. Бутурли</w:t>
            </w:r>
            <w:r w:rsidRPr="00774893">
              <w:rPr>
                <w:rFonts w:eastAsia="Arial" w:cs="Arial"/>
                <w:kern w:val="1"/>
                <w:sz w:val="22"/>
                <w:szCs w:val="22"/>
              </w:rPr>
              <w:softHyphen/>
              <w:t>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Администрация Бутурлиновского 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01.01.2025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31.12.2025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ind w:right="-29" w:firstLine="170"/>
              <w:jc w:val="both"/>
              <w:rPr>
                <w:sz w:val="22"/>
                <w:szCs w:val="22"/>
              </w:rPr>
            </w:pPr>
            <w:r w:rsidRPr="00774893">
              <w:rPr>
                <w:sz w:val="22"/>
                <w:szCs w:val="22"/>
              </w:rPr>
              <w:t>Повышение эстети</w:t>
            </w:r>
            <w:r w:rsidRPr="00774893">
              <w:rPr>
                <w:sz w:val="22"/>
                <w:szCs w:val="22"/>
              </w:rPr>
              <w:softHyphen/>
              <w:t>ческого качества го</w:t>
            </w:r>
            <w:r w:rsidRPr="00774893">
              <w:rPr>
                <w:sz w:val="22"/>
                <w:szCs w:val="22"/>
              </w:rPr>
              <w:softHyphen/>
              <w:t>родской среды и фор</w:t>
            </w:r>
            <w:r w:rsidRPr="00774893">
              <w:rPr>
                <w:sz w:val="22"/>
                <w:szCs w:val="22"/>
              </w:rPr>
              <w:softHyphen/>
              <w:t>мирование образа современного города, сочетающего в себе элементы новизны и привлекательности.</w:t>
            </w:r>
          </w:p>
          <w:p w:rsidR="00774893" w:rsidRPr="00774893" w:rsidRDefault="00774893" w:rsidP="00774893">
            <w:pPr>
              <w:ind w:right="-29"/>
              <w:jc w:val="both"/>
              <w:rPr>
                <w:sz w:val="22"/>
                <w:szCs w:val="22"/>
              </w:rPr>
            </w:pPr>
            <w:r w:rsidRPr="00774893">
              <w:rPr>
                <w:sz w:val="22"/>
                <w:szCs w:val="22"/>
              </w:rPr>
              <w:t>Создание благопри</w:t>
            </w:r>
            <w:r w:rsidRPr="00774893">
              <w:rPr>
                <w:sz w:val="22"/>
                <w:szCs w:val="22"/>
              </w:rPr>
              <w:softHyphen/>
              <w:t>ятных комфортных условий проживания и отдыха населения.</w:t>
            </w:r>
          </w:p>
          <w:p w:rsidR="00774893" w:rsidRPr="00774893" w:rsidRDefault="00774893" w:rsidP="00774893">
            <w:pPr>
              <w:snapToGrid w:val="0"/>
              <w:ind w:right="-29" w:firstLine="170"/>
              <w:jc w:val="both"/>
              <w:rPr>
                <w:bCs/>
                <w:sz w:val="22"/>
                <w:szCs w:val="22"/>
              </w:rPr>
            </w:pPr>
            <w:r w:rsidRPr="00774893">
              <w:rPr>
                <w:bCs/>
                <w:sz w:val="22"/>
                <w:szCs w:val="22"/>
              </w:rPr>
              <w:t>Улучшение эколо</w:t>
            </w:r>
            <w:r w:rsidRPr="00774893">
              <w:rPr>
                <w:bCs/>
                <w:sz w:val="22"/>
                <w:szCs w:val="22"/>
              </w:rPr>
              <w:softHyphen/>
              <w:t>гической и санитарно-эпи</w:t>
            </w:r>
            <w:r w:rsidRPr="00774893">
              <w:rPr>
                <w:bCs/>
                <w:sz w:val="22"/>
                <w:szCs w:val="22"/>
              </w:rPr>
              <w:softHyphen/>
              <w:t>демиологической обстановки.</w:t>
            </w:r>
          </w:p>
        </w:tc>
        <w:tc>
          <w:tcPr>
            <w:tcW w:w="2217" w:type="dxa"/>
            <w:tcBorders>
              <w:left w:val="single" w:sz="4" w:space="0" w:color="auto"/>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20</w:t>
            </w:r>
          </w:p>
        </w:tc>
      </w:tr>
      <w:tr w:rsidR="00774893" w:rsidRPr="00774893" w:rsidTr="005C65CB">
        <w:tc>
          <w:tcPr>
            <w:tcW w:w="2142" w:type="dxa"/>
            <w:vMerge/>
            <w:tcBorders>
              <w:left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w:t>
            </w:r>
            <w:r w:rsidRPr="00774893">
              <w:rPr>
                <w:rFonts w:eastAsia="Arial" w:cs="Arial"/>
                <w:kern w:val="1"/>
                <w:sz w:val="22"/>
                <w:szCs w:val="22"/>
              </w:rPr>
              <w:softHyphen/>
              <w:t xml:space="preserve">устройство парков, </w:t>
            </w:r>
            <w:r w:rsidRPr="00774893">
              <w:rPr>
                <w:rFonts w:eastAsia="Arial" w:cs="Arial"/>
                <w:kern w:val="1"/>
                <w:sz w:val="22"/>
                <w:szCs w:val="22"/>
              </w:rPr>
              <w:lastRenderedPageBreak/>
              <w:t>скверов г. Бутурли</w:t>
            </w:r>
            <w:r w:rsidRPr="00774893">
              <w:rPr>
                <w:rFonts w:eastAsia="Arial" w:cs="Arial"/>
                <w:kern w:val="1"/>
                <w:sz w:val="22"/>
                <w:szCs w:val="22"/>
              </w:rPr>
              <w:softHyphen/>
              <w:t>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lastRenderedPageBreak/>
              <w:t xml:space="preserve">Администрация Бутурлиновского </w:t>
            </w:r>
            <w:r w:rsidRPr="00774893">
              <w:rPr>
                <w:sz w:val="22"/>
                <w:szCs w:val="22"/>
              </w:rPr>
              <w:lastRenderedPageBreak/>
              <w:t>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lastRenderedPageBreak/>
              <w:t>01.01.2026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31.12.2026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ind w:right="-29" w:firstLine="170"/>
              <w:jc w:val="both"/>
              <w:rPr>
                <w:sz w:val="22"/>
                <w:szCs w:val="22"/>
              </w:rPr>
            </w:pPr>
            <w:r w:rsidRPr="00774893">
              <w:rPr>
                <w:sz w:val="22"/>
                <w:szCs w:val="22"/>
              </w:rPr>
              <w:t>Повышение эстети</w:t>
            </w:r>
            <w:r w:rsidRPr="00774893">
              <w:rPr>
                <w:sz w:val="22"/>
                <w:szCs w:val="22"/>
              </w:rPr>
              <w:softHyphen/>
              <w:t>ческого качества го</w:t>
            </w:r>
            <w:r w:rsidRPr="00774893">
              <w:rPr>
                <w:sz w:val="22"/>
                <w:szCs w:val="22"/>
              </w:rPr>
              <w:softHyphen/>
            </w:r>
            <w:r w:rsidRPr="00774893">
              <w:rPr>
                <w:sz w:val="22"/>
                <w:szCs w:val="22"/>
              </w:rPr>
              <w:lastRenderedPageBreak/>
              <w:t>родской среды и фор</w:t>
            </w:r>
            <w:r w:rsidRPr="00774893">
              <w:rPr>
                <w:sz w:val="22"/>
                <w:szCs w:val="22"/>
              </w:rPr>
              <w:softHyphen/>
              <w:t>мирование образа современного города, сочетающего в себе элементы новизны и привлекательности.</w:t>
            </w:r>
          </w:p>
          <w:p w:rsidR="00774893" w:rsidRPr="00774893" w:rsidRDefault="00774893" w:rsidP="00774893">
            <w:pPr>
              <w:ind w:right="-29"/>
              <w:jc w:val="both"/>
              <w:rPr>
                <w:sz w:val="22"/>
                <w:szCs w:val="22"/>
              </w:rPr>
            </w:pPr>
            <w:r w:rsidRPr="00774893">
              <w:rPr>
                <w:sz w:val="22"/>
                <w:szCs w:val="22"/>
              </w:rPr>
              <w:t>Создание благопри</w:t>
            </w:r>
            <w:r w:rsidRPr="00774893">
              <w:rPr>
                <w:sz w:val="22"/>
                <w:szCs w:val="22"/>
              </w:rPr>
              <w:softHyphen/>
              <w:t>ятных комфортных условий проживания и отдыха населения.</w:t>
            </w:r>
          </w:p>
          <w:p w:rsidR="00774893" w:rsidRPr="00774893" w:rsidRDefault="00774893" w:rsidP="00774893">
            <w:pPr>
              <w:snapToGrid w:val="0"/>
              <w:ind w:right="-29" w:firstLine="170"/>
              <w:jc w:val="both"/>
              <w:rPr>
                <w:bCs/>
                <w:sz w:val="22"/>
                <w:szCs w:val="22"/>
              </w:rPr>
            </w:pPr>
            <w:r w:rsidRPr="00774893">
              <w:rPr>
                <w:bCs/>
                <w:sz w:val="22"/>
                <w:szCs w:val="22"/>
              </w:rPr>
              <w:t>Улучшение эколо</w:t>
            </w:r>
            <w:r w:rsidRPr="00774893">
              <w:rPr>
                <w:bCs/>
                <w:sz w:val="22"/>
                <w:szCs w:val="22"/>
              </w:rPr>
              <w:softHyphen/>
              <w:t>гической и санитарно-эпи</w:t>
            </w:r>
            <w:r w:rsidRPr="00774893">
              <w:rPr>
                <w:bCs/>
                <w:sz w:val="22"/>
                <w:szCs w:val="22"/>
              </w:rPr>
              <w:softHyphen/>
              <w:t>демиологической обстановки.</w:t>
            </w:r>
          </w:p>
        </w:tc>
        <w:tc>
          <w:tcPr>
            <w:tcW w:w="2217" w:type="dxa"/>
            <w:tcBorders>
              <w:left w:val="single" w:sz="4" w:space="0" w:color="auto"/>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lastRenderedPageBreak/>
              <w:t>20</w:t>
            </w:r>
          </w:p>
        </w:tc>
      </w:tr>
      <w:tr w:rsidR="00774893" w:rsidRPr="00774893" w:rsidTr="005C65CB">
        <w:tc>
          <w:tcPr>
            <w:tcW w:w="2142" w:type="dxa"/>
            <w:vMerge/>
            <w:tcBorders>
              <w:left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w:t>
            </w:r>
            <w:r w:rsidRPr="00774893">
              <w:rPr>
                <w:rFonts w:eastAsia="Arial" w:cs="Arial"/>
                <w:kern w:val="1"/>
                <w:sz w:val="22"/>
                <w:szCs w:val="22"/>
              </w:rPr>
              <w:softHyphen/>
              <w:t>устройство парков, скверов г. Бутурли</w:t>
            </w:r>
            <w:r w:rsidRPr="00774893">
              <w:rPr>
                <w:rFonts w:eastAsia="Arial" w:cs="Arial"/>
                <w:kern w:val="1"/>
                <w:sz w:val="22"/>
                <w:szCs w:val="22"/>
              </w:rPr>
              <w:softHyphen/>
              <w:t>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Администрация Бутурлиновского 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01.01.2027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31.12.2027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ind w:right="-29" w:firstLine="170"/>
              <w:jc w:val="both"/>
              <w:rPr>
                <w:sz w:val="22"/>
                <w:szCs w:val="22"/>
              </w:rPr>
            </w:pPr>
            <w:r w:rsidRPr="00774893">
              <w:rPr>
                <w:sz w:val="22"/>
                <w:szCs w:val="22"/>
              </w:rPr>
              <w:t>Повышение эстети</w:t>
            </w:r>
            <w:r w:rsidRPr="00774893">
              <w:rPr>
                <w:sz w:val="22"/>
                <w:szCs w:val="22"/>
              </w:rPr>
              <w:softHyphen/>
              <w:t>ческого качества го</w:t>
            </w:r>
            <w:r w:rsidRPr="00774893">
              <w:rPr>
                <w:sz w:val="22"/>
                <w:szCs w:val="22"/>
              </w:rPr>
              <w:softHyphen/>
              <w:t>родской среды и фор</w:t>
            </w:r>
            <w:r w:rsidRPr="00774893">
              <w:rPr>
                <w:sz w:val="22"/>
                <w:szCs w:val="22"/>
              </w:rPr>
              <w:softHyphen/>
              <w:t>мирование образа современного города, сочетающего в себе элементы новизны и привлекательности.</w:t>
            </w:r>
          </w:p>
          <w:p w:rsidR="00774893" w:rsidRPr="00774893" w:rsidRDefault="00774893" w:rsidP="00774893">
            <w:pPr>
              <w:ind w:right="-29"/>
              <w:jc w:val="both"/>
              <w:rPr>
                <w:sz w:val="22"/>
                <w:szCs w:val="22"/>
              </w:rPr>
            </w:pPr>
            <w:r w:rsidRPr="00774893">
              <w:rPr>
                <w:sz w:val="22"/>
                <w:szCs w:val="22"/>
              </w:rPr>
              <w:t>Создание благопри</w:t>
            </w:r>
            <w:r w:rsidRPr="00774893">
              <w:rPr>
                <w:sz w:val="22"/>
                <w:szCs w:val="22"/>
              </w:rPr>
              <w:softHyphen/>
              <w:t>ятных комфортных условий проживания и отдыха населения.</w:t>
            </w:r>
          </w:p>
          <w:p w:rsidR="00774893" w:rsidRPr="00774893" w:rsidRDefault="00774893" w:rsidP="00774893">
            <w:pPr>
              <w:snapToGrid w:val="0"/>
              <w:ind w:right="-29" w:firstLine="170"/>
              <w:jc w:val="both"/>
              <w:rPr>
                <w:bCs/>
                <w:sz w:val="22"/>
                <w:szCs w:val="22"/>
              </w:rPr>
            </w:pPr>
            <w:r w:rsidRPr="00774893">
              <w:rPr>
                <w:bCs/>
                <w:sz w:val="22"/>
                <w:szCs w:val="22"/>
              </w:rPr>
              <w:t>Улучшение эколо</w:t>
            </w:r>
            <w:r w:rsidRPr="00774893">
              <w:rPr>
                <w:bCs/>
                <w:sz w:val="22"/>
                <w:szCs w:val="22"/>
              </w:rPr>
              <w:softHyphen/>
              <w:t>гической и санитарно-эпи</w:t>
            </w:r>
            <w:r w:rsidRPr="00774893">
              <w:rPr>
                <w:bCs/>
                <w:sz w:val="22"/>
                <w:szCs w:val="22"/>
              </w:rPr>
              <w:softHyphen/>
              <w:t>демиологической обстановки.</w:t>
            </w:r>
          </w:p>
        </w:tc>
        <w:tc>
          <w:tcPr>
            <w:tcW w:w="2217" w:type="dxa"/>
            <w:tcBorders>
              <w:left w:val="single" w:sz="4" w:space="0" w:color="auto"/>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20</w:t>
            </w:r>
          </w:p>
        </w:tc>
      </w:tr>
      <w:tr w:rsidR="00774893" w:rsidRPr="00774893" w:rsidTr="005C65CB">
        <w:tc>
          <w:tcPr>
            <w:tcW w:w="2142" w:type="dxa"/>
            <w:vMerge/>
            <w:tcBorders>
              <w:left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w:t>
            </w:r>
            <w:r w:rsidRPr="00774893">
              <w:rPr>
                <w:rFonts w:eastAsia="Arial" w:cs="Arial"/>
                <w:kern w:val="1"/>
                <w:sz w:val="22"/>
                <w:szCs w:val="22"/>
              </w:rPr>
              <w:softHyphen/>
              <w:t>устройство парков, скверов г. Бутурли</w:t>
            </w:r>
            <w:r w:rsidRPr="00774893">
              <w:rPr>
                <w:rFonts w:eastAsia="Arial" w:cs="Arial"/>
                <w:kern w:val="1"/>
                <w:sz w:val="22"/>
                <w:szCs w:val="22"/>
              </w:rPr>
              <w:softHyphen/>
              <w:t>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Администрация Бутурлиновского 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01.01.2028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31.12.2028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ind w:right="-29" w:firstLine="170"/>
              <w:jc w:val="both"/>
              <w:rPr>
                <w:sz w:val="22"/>
                <w:szCs w:val="22"/>
              </w:rPr>
            </w:pPr>
            <w:r w:rsidRPr="00774893">
              <w:rPr>
                <w:sz w:val="22"/>
                <w:szCs w:val="22"/>
              </w:rPr>
              <w:t>Повышение эстети</w:t>
            </w:r>
            <w:r w:rsidRPr="00774893">
              <w:rPr>
                <w:sz w:val="22"/>
                <w:szCs w:val="22"/>
              </w:rPr>
              <w:softHyphen/>
              <w:t>ческого качества го</w:t>
            </w:r>
            <w:r w:rsidRPr="00774893">
              <w:rPr>
                <w:sz w:val="22"/>
                <w:szCs w:val="22"/>
              </w:rPr>
              <w:softHyphen/>
              <w:t>родской среды и фор</w:t>
            </w:r>
            <w:r w:rsidRPr="00774893">
              <w:rPr>
                <w:sz w:val="22"/>
                <w:szCs w:val="22"/>
              </w:rPr>
              <w:softHyphen/>
              <w:t xml:space="preserve">мирование образа </w:t>
            </w:r>
            <w:r w:rsidRPr="00774893">
              <w:rPr>
                <w:sz w:val="22"/>
                <w:szCs w:val="22"/>
              </w:rPr>
              <w:lastRenderedPageBreak/>
              <w:t>современного города, сочетающего в себе элементы новизны и привлекательности.</w:t>
            </w:r>
          </w:p>
          <w:p w:rsidR="00774893" w:rsidRPr="00774893" w:rsidRDefault="00774893" w:rsidP="00774893">
            <w:pPr>
              <w:ind w:right="-29"/>
              <w:jc w:val="both"/>
              <w:rPr>
                <w:sz w:val="22"/>
                <w:szCs w:val="22"/>
              </w:rPr>
            </w:pPr>
            <w:r w:rsidRPr="00774893">
              <w:rPr>
                <w:sz w:val="22"/>
                <w:szCs w:val="22"/>
              </w:rPr>
              <w:t>Создание благопри</w:t>
            </w:r>
            <w:r w:rsidRPr="00774893">
              <w:rPr>
                <w:sz w:val="22"/>
                <w:szCs w:val="22"/>
              </w:rPr>
              <w:softHyphen/>
              <w:t>ятных комфортных условий проживания и отдыха населения.</w:t>
            </w:r>
          </w:p>
          <w:p w:rsidR="00774893" w:rsidRPr="00774893" w:rsidRDefault="00774893" w:rsidP="00774893">
            <w:pPr>
              <w:snapToGrid w:val="0"/>
              <w:ind w:right="-29" w:firstLine="170"/>
              <w:jc w:val="both"/>
              <w:rPr>
                <w:bCs/>
                <w:sz w:val="22"/>
                <w:szCs w:val="22"/>
              </w:rPr>
            </w:pPr>
            <w:r w:rsidRPr="00774893">
              <w:rPr>
                <w:bCs/>
                <w:sz w:val="22"/>
                <w:szCs w:val="22"/>
              </w:rPr>
              <w:t>Улучшение эколо</w:t>
            </w:r>
            <w:r w:rsidRPr="00774893">
              <w:rPr>
                <w:bCs/>
                <w:sz w:val="22"/>
                <w:szCs w:val="22"/>
              </w:rPr>
              <w:softHyphen/>
              <w:t>гической и санитарно-эпи</w:t>
            </w:r>
            <w:r w:rsidRPr="00774893">
              <w:rPr>
                <w:bCs/>
                <w:sz w:val="22"/>
                <w:szCs w:val="22"/>
              </w:rPr>
              <w:softHyphen/>
              <w:t>демиологической обстановки.</w:t>
            </w:r>
          </w:p>
        </w:tc>
        <w:tc>
          <w:tcPr>
            <w:tcW w:w="2217" w:type="dxa"/>
            <w:tcBorders>
              <w:left w:val="single" w:sz="4" w:space="0" w:color="auto"/>
              <w:bottom w:val="single" w:sz="1" w:space="0" w:color="000000"/>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lastRenderedPageBreak/>
              <w:t>20</w:t>
            </w:r>
          </w:p>
        </w:tc>
      </w:tr>
      <w:tr w:rsidR="00774893" w:rsidRPr="00774893" w:rsidTr="005C65CB">
        <w:tc>
          <w:tcPr>
            <w:tcW w:w="2142" w:type="dxa"/>
            <w:vMerge/>
            <w:tcBorders>
              <w:left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widowControl w:val="0"/>
              <w:autoSpaceDE w:val="0"/>
              <w:snapToGrid w:val="0"/>
              <w:spacing w:line="228" w:lineRule="auto"/>
              <w:jc w:val="both"/>
              <w:rPr>
                <w:rFonts w:eastAsia="Arial" w:cs="Arial"/>
                <w:kern w:val="1"/>
                <w:sz w:val="22"/>
                <w:szCs w:val="22"/>
              </w:rPr>
            </w:pPr>
            <w:r w:rsidRPr="00774893">
              <w:rPr>
                <w:rFonts w:eastAsia="Arial" w:cs="Arial"/>
                <w:kern w:val="1"/>
                <w:sz w:val="22"/>
                <w:szCs w:val="22"/>
              </w:rPr>
              <w:t>Содержание и благо</w:t>
            </w:r>
            <w:r w:rsidRPr="00774893">
              <w:rPr>
                <w:rFonts w:eastAsia="Arial" w:cs="Arial"/>
                <w:kern w:val="1"/>
                <w:sz w:val="22"/>
                <w:szCs w:val="22"/>
              </w:rPr>
              <w:softHyphen/>
              <w:t>устройство парков, скверов г. Бутурли</w:t>
            </w:r>
            <w:r w:rsidRPr="00774893">
              <w:rPr>
                <w:rFonts w:eastAsia="Arial" w:cs="Arial"/>
                <w:kern w:val="1"/>
                <w:sz w:val="22"/>
                <w:szCs w:val="22"/>
              </w:rPr>
              <w:softHyphen/>
              <w:t>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Администрация Бутурлиновского 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01.01.2029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31.12.2029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snapToGrid w:val="0"/>
              <w:ind w:right="-29" w:firstLine="170"/>
              <w:jc w:val="both"/>
              <w:rPr>
                <w:sz w:val="22"/>
                <w:szCs w:val="22"/>
              </w:rPr>
            </w:pPr>
            <w:r w:rsidRPr="00774893">
              <w:rPr>
                <w:sz w:val="22"/>
                <w:szCs w:val="22"/>
              </w:rPr>
              <w:t>Повышение эстети</w:t>
            </w:r>
            <w:r w:rsidRPr="00774893">
              <w:rPr>
                <w:sz w:val="22"/>
                <w:szCs w:val="22"/>
              </w:rPr>
              <w:softHyphen/>
              <w:t>ческого качества го</w:t>
            </w:r>
            <w:r w:rsidRPr="00774893">
              <w:rPr>
                <w:sz w:val="22"/>
                <w:szCs w:val="22"/>
              </w:rPr>
              <w:softHyphen/>
              <w:t>родской среды и фор</w:t>
            </w:r>
            <w:r w:rsidRPr="00774893">
              <w:rPr>
                <w:sz w:val="22"/>
                <w:szCs w:val="22"/>
              </w:rPr>
              <w:softHyphen/>
              <w:t>мирование образа современного города, сочетающего в себе элементы новизны и привлекательности.</w:t>
            </w:r>
          </w:p>
          <w:p w:rsidR="00774893" w:rsidRPr="00774893" w:rsidRDefault="00774893" w:rsidP="00774893">
            <w:pPr>
              <w:ind w:right="-29"/>
              <w:jc w:val="both"/>
              <w:rPr>
                <w:sz w:val="22"/>
                <w:szCs w:val="22"/>
              </w:rPr>
            </w:pPr>
            <w:r w:rsidRPr="00774893">
              <w:rPr>
                <w:sz w:val="22"/>
                <w:szCs w:val="22"/>
              </w:rPr>
              <w:t>Создание благопри</w:t>
            </w:r>
            <w:r w:rsidRPr="00774893">
              <w:rPr>
                <w:sz w:val="22"/>
                <w:szCs w:val="22"/>
              </w:rPr>
              <w:softHyphen/>
              <w:t>ятных комфортных условий проживания и отдыха населения.</w:t>
            </w:r>
          </w:p>
          <w:p w:rsidR="00774893" w:rsidRPr="00774893" w:rsidRDefault="00774893" w:rsidP="00774893">
            <w:pPr>
              <w:snapToGrid w:val="0"/>
              <w:ind w:right="-29" w:firstLine="170"/>
              <w:jc w:val="both"/>
              <w:rPr>
                <w:bCs/>
                <w:sz w:val="22"/>
                <w:szCs w:val="22"/>
              </w:rPr>
            </w:pPr>
            <w:r w:rsidRPr="00774893">
              <w:rPr>
                <w:bCs/>
                <w:sz w:val="22"/>
                <w:szCs w:val="22"/>
              </w:rPr>
              <w:t>Улучшение эколо</w:t>
            </w:r>
            <w:r w:rsidRPr="00774893">
              <w:rPr>
                <w:bCs/>
                <w:sz w:val="22"/>
                <w:szCs w:val="22"/>
              </w:rPr>
              <w:softHyphen/>
              <w:t>гической и санитарно-эпи</w:t>
            </w:r>
            <w:r w:rsidRPr="00774893">
              <w:rPr>
                <w:bCs/>
                <w:sz w:val="22"/>
                <w:szCs w:val="22"/>
              </w:rPr>
              <w:softHyphen/>
              <w:t>демиологической обстановки.</w:t>
            </w:r>
          </w:p>
        </w:tc>
        <w:tc>
          <w:tcPr>
            <w:tcW w:w="2217" w:type="dxa"/>
            <w:tcBorders>
              <w:left w:val="single" w:sz="4" w:space="0" w:color="auto"/>
              <w:right w:val="single" w:sz="1" w:space="0" w:color="000000"/>
            </w:tcBorders>
            <w:shd w:val="clear" w:color="auto" w:fill="auto"/>
          </w:tcPr>
          <w:p w:rsidR="00774893" w:rsidRPr="00774893" w:rsidRDefault="00774893" w:rsidP="00774893">
            <w:pPr>
              <w:suppressLineNumbers/>
              <w:snapToGrid w:val="0"/>
              <w:jc w:val="center"/>
              <w:rPr>
                <w:sz w:val="22"/>
                <w:szCs w:val="22"/>
              </w:rPr>
            </w:pPr>
            <w:r w:rsidRPr="00774893">
              <w:rPr>
                <w:sz w:val="22"/>
                <w:szCs w:val="22"/>
              </w:rPr>
              <w:t>20</w:t>
            </w:r>
          </w:p>
        </w:tc>
      </w:tr>
      <w:tr w:rsidR="00774893" w:rsidRPr="00774893" w:rsidTr="005C65CB">
        <w:tc>
          <w:tcPr>
            <w:tcW w:w="2142" w:type="dxa"/>
            <w:vMerge/>
            <w:tcBorders>
              <w:left w:val="single" w:sz="4" w:space="0" w:color="auto"/>
              <w:bottom w:val="single" w:sz="4" w:space="0" w:color="auto"/>
              <w:right w:val="single" w:sz="4" w:space="0" w:color="auto"/>
            </w:tcBorders>
            <w:shd w:val="clear" w:color="auto" w:fill="auto"/>
          </w:tcPr>
          <w:p w:rsidR="00774893" w:rsidRPr="00774893" w:rsidRDefault="00774893" w:rsidP="00774893">
            <w:pPr>
              <w:suppressLineNumbers/>
              <w:snapToGrid w:val="0"/>
              <w:jc w:val="center"/>
              <w:rPr>
                <w:sz w:val="22"/>
                <w:szCs w:val="22"/>
              </w:rPr>
            </w:pP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rPr>
                <w:sz w:val="22"/>
                <w:szCs w:val="22"/>
              </w:rPr>
            </w:pPr>
            <w:r w:rsidRPr="00774893">
              <w:rPr>
                <w:sz w:val="22"/>
                <w:szCs w:val="22"/>
              </w:rPr>
              <w:t>Содержание и благоустройство парков, скверов г. Бутурлиновка</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rPr>
                <w:sz w:val="22"/>
                <w:szCs w:val="22"/>
              </w:rPr>
            </w:pPr>
            <w:r w:rsidRPr="00774893">
              <w:rPr>
                <w:sz w:val="22"/>
                <w:szCs w:val="22"/>
              </w:rPr>
              <w:t>Администрация Бутурлиновского городского поселения</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jc w:val="center"/>
              <w:rPr>
                <w:sz w:val="22"/>
                <w:szCs w:val="22"/>
              </w:rPr>
            </w:pPr>
            <w:r w:rsidRPr="00774893">
              <w:rPr>
                <w:sz w:val="22"/>
                <w:szCs w:val="22"/>
              </w:rPr>
              <w:t>01.01.2030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jc w:val="center"/>
              <w:rPr>
                <w:sz w:val="22"/>
                <w:szCs w:val="22"/>
              </w:rPr>
            </w:pPr>
            <w:r w:rsidRPr="00774893">
              <w:rPr>
                <w:sz w:val="22"/>
                <w:szCs w:val="22"/>
              </w:rPr>
              <w:t>31.12.2030 г</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774893" w:rsidRPr="00774893" w:rsidRDefault="00774893" w:rsidP="00774893">
            <w:pPr>
              <w:rPr>
                <w:sz w:val="22"/>
                <w:szCs w:val="22"/>
              </w:rPr>
            </w:pPr>
            <w:r w:rsidRPr="00774893">
              <w:rPr>
                <w:sz w:val="22"/>
                <w:szCs w:val="22"/>
              </w:rPr>
              <w:t xml:space="preserve">Повышение эстетического качества городской среды и формирование образа современного </w:t>
            </w:r>
            <w:r w:rsidRPr="00774893">
              <w:rPr>
                <w:sz w:val="22"/>
                <w:szCs w:val="22"/>
              </w:rPr>
              <w:lastRenderedPageBreak/>
              <w:t>города, сочетающего в себе элементы новизны и привлекательности.</w:t>
            </w:r>
          </w:p>
          <w:p w:rsidR="00774893" w:rsidRPr="00774893" w:rsidRDefault="00774893" w:rsidP="00774893">
            <w:pPr>
              <w:rPr>
                <w:sz w:val="22"/>
                <w:szCs w:val="22"/>
              </w:rPr>
            </w:pPr>
            <w:r w:rsidRPr="00774893">
              <w:rPr>
                <w:sz w:val="22"/>
                <w:szCs w:val="22"/>
              </w:rPr>
              <w:t>Создание благоприятных комфортных условий проживания и отдыха населения.</w:t>
            </w:r>
          </w:p>
          <w:p w:rsidR="00774893" w:rsidRPr="00774893" w:rsidRDefault="00774893" w:rsidP="00774893">
            <w:pPr>
              <w:rPr>
                <w:sz w:val="22"/>
                <w:szCs w:val="22"/>
              </w:rPr>
            </w:pPr>
            <w:r w:rsidRPr="00774893">
              <w:rPr>
                <w:sz w:val="22"/>
                <w:szCs w:val="22"/>
              </w:rPr>
              <w:t>Улучшение экологической и санитарно-эпидемиологической обстановки.</w:t>
            </w:r>
          </w:p>
        </w:tc>
        <w:tc>
          <w:tcPr>
            <w:tcW w:w="2217" w:type="dxa"/>
            <w:tcBorders>
              <w:left w:val="single" w:sz="4" w:space="0" w:color="auto"/>
              <w:bottom w:val="single" w:sz="1" w:space="0" w:color="000000"/>
              <w:right w:val="single" w:sz="1" w:space="0" w:color="000000"/>
            </w:tcBorders>
            <w:shd w:val="clear" w:color="auto" w:fill="auto"/>
          </w:tcPr>
          <w:p w:rsidR="00774893" w:rsidRPr="00774893" w:rsidRDefault="00774893" w:rsidP="00774893">
            <w:pPr>
              <w:jc w:val="center"/>
              <w:rPr>
                <w:sz w:val="22"/>
                <w:szCs w:val="22"/>
              </w:rPr>
            </w:pPr>
            <w:r w:rsidRPr="00774893">
              <w:rPr>
                <w:sz w:val="22"/>
                <w:szCs w:val="22"/>
              </w:rPr>
              <w:lastRenderedPageBreak/>
              <w:t>20</w:t>
            </w:r>
          </w:p>
        </w:tc>
      </w:tr>
    </w:tbl>
    <w:p w:rsidR="00774893" w:rsidRPr="00774893" w:rsidRDefault="00774893" w:rsidP="00774893">
      <w:pPr>
        <w:jc w:val="center"/>
        <w:rPr>
          <w:sz w:val="20"/>
          <w:szCs w:val="20"/>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E730A9" w:rsidRDefault="00E730A9" w:rsidP="00587E96">
      <w:pPr>
        <w:rPr>
          <w:sz w:val="16"/>
        </w:rPr>
      </w:pPr>
    </w:p>
    <w:p w:rsidR="0010590C" w:rsidRDefault="0010590C" w:rsidP="00587E96">
      <w:pPr>
        <w:rPr>
          <w:sz w:val="16"/>
        </w:rPr>
        <w:sectPr w:rsidR="0010590C" w:rsidSect="0010590C">
          <w:pgSz w:w="16838" w:h="11906" w:orient="landscape"/>
          <w:pgMar w:top="1701" w:right="851" w:bottom="567" w:left="851" w:header="709" w:footer="709" w:gutter="0"/>
          <w:cols w:space="708"/>
          <w:docGrid w:linePitch="360"/>
        </w:sectPr>
      </w:pPr>
    </w:p>
    <w:p w:rsidR="00E730A9" w:rsidRDefault="00E730A9" w:rsidP="00587E96">
      <w:pPr>
        <w:rPr>
          <w:sz w:val="16"/>
        </w:rPr>
      </w:pPr>
    </w:p>
    <w:p w:rsidR="0077021E" w:rsidRDefault="0077021E" w:rsidP="00587E96">
      <w:pPr>
        <w:rPr>
          <w:sz w:val="16"/>
        </w:rPr>
      </w:pPr>
    </w:p>
    <w:p w:rsidR="00203CBE" w:rsidRPr="00203CBE" w:rsidRDefault="00203CBE" w:rsidP="00203CBE">
      <w:pPr>
        <w:keepNext/>
        <w:tabs>
          <w:tab w:val="left" w:pos="540"/>
        </w:tabs>
        <w:suppressAutoHyphens w:val="0"/>
        <w:spacing w:before="240" w:after="60"/>
        <w:jc w:val="center"/>
        <w:outlineLvl w:val="0"/>
        <w:rPr>
          <w:kern w:val="32"/>
          <w:sz w:val="28"/>
          <w:szCs w:val="28"/>
          <w:lang w:eastAsia="ru-RU"/>
        </w:rPr>
      </w:pPr>
      <w:r>
        <w:rPr>
          <w:rFonts w:ascii="Arial" w:hAnsi="Arial" w:cs="Arial"/>
          <w:b/>
          <w:bCs/>
          <w:noProof/>
          <w:kern w:val="32"/>
          <w:sz w:val="32"/>
          <w:szCs w:val="32"/>
          <w:lang w:eastAsia="ru-RU"/>
        </w:rPr>
        <w:drawing>
          <wp:inline distT="0" distB="0" distL="0" distR="0" wp14:anchorId="2CE59504" wp14:editId="7E9291BE">
            <wp:extent cx="619125" cy="723900"/>
            <wp:effectExtent l="0" t="0" r="9525" b="0"/>
            <wp:docPr id="3" name="Рисунок 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203CBE" w:rsidRPr="00203CBE" w:rsidRDefault="00203CBE" w:rsidP="00203CBE">
      <w:pPr>
        <w:keepNext/>
        <w:tabs>
          <w:tab w:val="left" w:pos="540"/>
        </w:tabs>
        <w:suppressAutoHyphens w:val="0"/>
        <w:spacing w:before="240" w:after="60"/>
        <w:jc w:val="center"/>
        <w:outlineLvl w:val="0"/>
        <w:rPr>
          <w:bCs/>
          <w:i/>
          <w:spacing w:val="200"/>
          <w:kern w:val="32"/>
          <w:sz w:val="36"/>
          <w:szCs w:val="32"/>
          <w:lang w:eastAsia="ru-RU"/>
        </w:rPr>
      </w:pPr>
      <w:r w:rsidRPr="00203CBE">
        <w:rPr>
          <w:bCs/>
          <w:i/>
          <w:spacing w:val="200"/>
          <w:kern w:val="32"/>
          <w:sz w:val="36"/>
          <w:szCs w:val="32"/>
          <w:lang w:eastAsia="ru-RU"/>
        </w:rPr>
        <w:t>Администрация</w:t>
      </w:r>
    </w:p>
    <w:p w:rsidR="00203CBE" w:rsidRPr="00203CBE" w:rsidRDefault="00203CBE" w:rsidP="00203CBE">
      <w:pPr>
        <w:tabs>
          <w:tab w:val="left" w:pos="540"/>
        </w:tabs>
        <w:suppressAutoHyphens w:val="0"/>
        <w:jc w:val="center"/>
        <w:rPr>
          <w:sz w:val="16"/>
          <w:szCs w:val="20"/>
          <w:lang w:eastAsia="ru-RU"/>
        </w:rPr>
      </w:pPr>
    </w:p>
    <w:p w:rsidR="00203CBE" w:rsidRPr="00203CBE" w:rsidRDefault="00203CBE" w:rsidP="00203CBE">
      <w:pPr>
        <w:tabs>
          <w:tab w:val="left" w:pos="540"/>
          <w:tab w:val="left" w:pos="4536"/>
        </w:tabs>
        <w:suppressAutoHyphens w:val="0"/>
        <w:jc w:val="center"/>
        <w:rPr>
          <w:rFonts w:ascii="Bookman Old Style" w:hAnsi="Bookman Old Style"/>
          <w:i/>
          <w:spacing w:val="15"/>
          <w:szCs w:val="20"/>
          <w:lang w:eastAsia="ru-RU"/>
        </w:rPr>
      </w:pPr>
      <w:r w:rsidRPr="00203CBE">
        <w:rPr>
          <w:rFonts w:ascii="Bookman Old Style" w:hAnsi="Bookman Old Style"/>
          <w:i/>
          <w:spacing w:val="15"/>
          <w:szCs w:val="20"/>
          <w:lang w:eastAsia="ru-RU"/>
        </w:rPr>
        <w:t>Бутурлиновского городского поселения</w:t>
      </w:r>
    </w:p>
    <w:p w:rsidR="00203CBE" w:rsidRPr="00203CBE" w:rsidRDefault="00203CBE" w:rsidP="00203CBE">
      <w:pPr>
        <w:tabs>
          <w:tab w:val="left" w:pos="540"/>
          <w:tab w:val="left" w:pos="4536"/>
        </w:tabs>
        <w:suppressAutoHyphens w:val="0"/>
        <w:jc w:val="center"/>
        <w:rPr>
          <w:rFonts w:ascii="Bookman Old Style" w:hAnsi="Bookman Old Style"/>
          <w:i/>
          <w:spacing w:val="15"/>
          <w:szCs w:val="20"/>
          <w:lang w:eastAsia="ru-RU"/>
        </w:rPr>
      </w:pPr>
      <w:r w:rsidRPr="00203CBE">
        <w:rPr>
          <w:rFonts w:ascii="Bookman Old Style" w:hAnsi="Bookman Old Style"/>
          <w:i/>
          <w:spacing w:val="15"/>
          <w:szCs w:val="20"/>
          <w:lang w:eastAsia="ru-RU"/>
        </w:rPr>
        <w:t>Бутурлиновского муниципального района</w:t>
      </w:r>
    </w:p>
    <w:p w:rsidR="00203CBE" w:rsidRPr="00203CBE" w:rsidRDefault="00203CBE" w:rsidP="00203CBE">
      <w:pPr>
        <w:tabs>
          <w:tab w:val="left" w:pos="540"/>
        </w:tabs>
        <w:suppressAutoHyphens w:val="0"/>
        <w:jc w:val="center"/>
        <w:rPr>
          <w:rFonts w:ascii="Bookman Old Style" w:hAnsi="Bookman Old Style"/>
          <w:i/>
          <w:spacing w:val="15"/>
          <w:szCs w:val="20"/>
          <w:lang w:eastAsia="ru-RU"/>
        </w:rPr>
      </w:pPr>
      <w:r w:rsidRPr="00203CBE">
        <w:rPr>
          <w:rFonts w:ascii="Bookman Old Style" w:hAnsi="Bookman Old Style"/>
          <w:i/>
          <w:spacing w:val="15"/>
          <w:szCs w:val="20"/>
          <w:lang w:eastAsia="ru-RU"/>
        </w:rPr>
        <w:t>Воронежской области</w:t>
      </w:r>
    </w:p>
    <w:p w:rsidR="00203CBE" w:rsidRPr="00203CBE" w:rsidRDefault="00203CBE" w:rsidP="00203CBE">
      <w:pPr>
        <w:tabs>
          <w:tab w:val="left" w:pos="540"/>
        </w:tabs>
        <w:suppressAutoHyphens w:val="0"/>
        <w:jc w:val="center"/>
        <w:rPr>
          <w:sz w:val="16"/>
          <w:szCs w:val="20"/>
          <w:lang w:eastAsia="ru-RU"/>
        </w:rPr>
      </w:pPr>
    </w:p>
    <w:p w:rsidR="00203CBE" w:rsidRPr="00203CBE" w:rsidRDefault="00203CBE" w:rsidP="00203CBE">
      <w:pPr>
        <w:tabs>
          <w:tab w:val="left" w:pos="540"/>
          <w:tab w:val="left" w:pos="9900"/>
        </w:tabs>
        <w:suppressAutoHyphens w:val="0"/>
        <w:autoSpaceDE w:val="0"/>
        <w:autoSpaceDN w:val="0"/>
        <w:adjustRightInd w:val="0"/>
        <w:ind w:right="22"/>
        <w:jc w:val="center"/>
        <w:rPr>
          <w:rFonts w:ascii="Impact" w:hAnsi="Impact" w:cs="Arial"/>
          <w:bCs/>
          <w:spacing w:val="300"/>
          <w:sz w:val="44"/>
          <w:szCs w:val="20"/>
          <w:lang w:eastAsia="ru-RU"/>
        </w:rPr>
      </w:pPr>
      <w:r w:rsidRPr="00203CBE">
        <w:rPr>
          <w:rFonts w:ascii="Impact" w:hAnsi="Impact" w:cs="Arial"/>
          <w:bCs/>
          <w:spacing w:val="300"/>
          <w:sz w:val="44"/>
          <w:szCs w:val="20"/>
          <w:lang w:eastAsia="ru-RU"/>
        </w:rPr>
        <w:t>Постановление</w:t>
      </w:r>
    </w:p>
    <w:p w:rsidR="00203CBE" w:rsidRPr="00203CBE" w:rsidRDefault="00203CBE" w:rsidP="00203CBE">
      <w:pPr>
        <w:tabs>
          <w:tab w:val="left" w:pos="540"/>
          <w:tab w:val="left" w:pos="9900"/>
        </w:tabs>
        <w:suppressAutoHyphens w:val="0"/>
        <w:autoSpaceDE w:val="0"/>
        <w:autoSpaceDN w:val="0"/>
        <w:adjustRightInd w:val="0"/>
        <w:ind w:right="22"/>
        <w:jc w:val="center"/>
        <w:rPr>
          <w:sz w:val="28"/>
          <w:szCs w:val="28"/>
          <w:lang w:eastAsia="ru-RU"/>
        </w:rPr>
      </w:pPr>
    </w:p>
    <w:p w:rsidR="00203CBE" w:rsidRPr="00203CBE" w:rsidRDefault="00203CBE" w:rsidP="00203CBE">
      <w:pPr>
        <w:tabs>
          <w:tab w:val="left" w:pos="540"/>
        </w:tabs>
        <w:suppressAutoHyphens w:val="0"/>
        <w:rPr>
          <w:sz w:val="28"/>
          <w:szCs w:val="28"/>
          <w:lang w:eastAsia="ru-RU"/>
        </w:rPr>
      </w:pPr>
      <w:r w:rsidRPr="00203CBE">
        <w:rPr>
          <w:sz w:val="28"/>
          <w:szCs w:val="28"/>
          <w:lang w:eastAsia="ru-RU"/>
        </w:rPr>
        <w:t xml:space="preserve">от </w:t>
      </w:r>
      <w:r w:rsidRPr="00203CBE">
        <w:rPr>
          <w:sz w:val="28"/>
          <w:szCs w:val="28"/>
          <w:u w:val="single"/>
          <w:lang w:eastAsia="ru-RU"/>
        </w:rPr>
        <w:t xml:space="preserve">11.10.2022 г. </w:t>
      </w:r>
      <w:r w:rsidRPr="00203CBE">
        <w:rPr>
          <w:sz w:val="28"/>
          <w:szCs w:val="28"/>
          <w:lang w:eastAsia="ru-RU"/>
        </w:rPr>
        <w:t xml:space="preserve">№ </w:t>
      </w:r>
      <w:r w:rsidRPr="00203CBE">
        <w:rPr>
          <w:sz w:val="28"/>
          <w:szCs w:val="28"/>
          <w:u w:val="single"/>
          <w:lang w:eastAsia="ru-RU"/>
        </w:rPr>
        <w:t>547</w:t>
      </w:r>
    </w:p>
    <w:p w:rsidR="00203CBE" w:rsidRPr="00203CBE" w:rsidRDefault="00203CBE" w:rsidP="00203CBE">
      <w:pPr>
        <w:tabs>
          <w:tab w:val="left" w:pos="540"/>
        </w:tabs>
        <w:suppressAutoHyphens w:val="0"/>
        <w:rPr>
          <w:lang w:eastAsia="ru-RU"/>
        </w:rPr>
      </w:pPr>
      <w:r w:rsidRPr="00203CBE">
        <w:rPr>
          <w:sz w:val="20"/>
          <w:szCs w:val="20"/>
          <w:lang w:eastAsia="ru-RU"/>
        </w:rPr>
        <w:t xml:space="preserve">           </w:t>
      </w:r>
      <w:r w:rsidRPr="00203CBE">
        <w:rPr>
          <w:lang w:eastAsia="ru-RU"/>
        </w:rPr>
        <w:t>г. Бутурлиновка</w:t>
      </w:r>
    </w:p>
    <w:p w:rsidR="00203CBE" w:rsidRPr="00203CBE" w:rsidRDefault="00203CBE" w:rsidP="00203CBE">
      <w:pPr>
        <w:tabs>
          <w:tab w:val="left" w:pos="540"/>
        </w:tabs>
        <w:suppressAutoHyphens w:val="0"/>
        <w:rPr>
          <w:sz w:val="20"/>
          <w:szCs w:val="20"/>
          <w:lang w:eastAsia="ru-RU"/>
        </w:rPr>
      </w:pPr>
    </w:p>
    <w:p w:rsidR="00203CBE" w:rsidRPr="00203CBE" w:rsidRDefault="00203CBE" w:rsidP="00203CBE">
      <w:pPr>
        <w:tabs>
          <w:tab w:val="left" w:pos="540"/>
          <w:tab w:val="left" w:pos="3828"/>
          <w:tab w:val="left" w:pos="4678"/>
          <w:tab w:val="left" w:pos="5940"/>
        </w:tabs>
        <w:suppressAutoHyphens w:val="0"/>
        <w:autoSpaceDE w:val="0"/>
        <w:autoSpaceDN w:val="0"/>
        <w:adjustRightInd w:val="0"/>
        <w:ind w:right="4534"/>
        <w:jc w:val="both"/>
        <w:rPr>
          <w:b/>
          <w:sz w:val="28"/>
          <w:szCs w:val="28"/>
          <w:lang w:eastAsia="ru-RU"/>
        </w:rPr>
      </w:pPr>
      <w:r w:rsidRPr="00203CBE">
        <w:rPr>
          <w:b/>
          <w:sz w:val="28"/>
          <w:szCs w:val="28"/>
          <w:lang w:eastAsia="ru-RU"/>
        </w:rPr>
        <w:t>Об утверждении мест, на которые запрещено возвращать животных без владельцев, и перечня лиц, уполномоченных на принятие решений о возврате животных без владельцев на прежние места их обитания на территории Бутурлиновского городского поселения Бутурлиновского муниципального района Воронежской области</w:t>
      </w:r>
    </w:p>
    <w:p w:rsidR="00203CBE" w:rsidRPr="00203CBE" w:rsidRDefault="00203CBE" w:rsidP="00203CBE">
      <w:pPr>
        <w:tabs>
          <w:tab w:val="left" w:pos="540"/>
        </w:tabs>
        <w:suppressAutoHyphens w:val="0"/>
        <w:rPr>
          <w:sz w:val="28"/>
          <w:szCs w:val="28"/>
          <w:lang w:eastAsia="ru-RU"/>
        </w:rPr>
      </w:pPr>
    </w:p>
    <w:p w:rsidR="00203CBE" w:rsidRPr="00203CBE" w:rsidRDefault="00203CBE" w:rsidP="00203CBE">
      <w:pPr>
        <w:tabs>
          <w:tab w:val="left" w:pos="540"/>
        </w:tabs>
        <w:suppressAutoHyphens w:val="0"/>
        <w:autoSpaceDE w:val="0"/>
        <w:autoSpaceDN w:val="0"/>
        <w:adjustRightInd w:val="0"/>
        <w:ind w:firstLine="720"/>
        <w:jc w:val="both"/>
        <w:rPr>
          <w:sz w:val="28"/>
          <w:szCs w:val="28"/>
          <w:lang w:eastAsia="ru-RU"/>
        </w:rPr>
      </w:pPr>
      <w:r w:rsidRPr="00203CBE">
        <w:rPr>
          <w:sz w:val="28"/>
          <w:szCs w:val="28"/>
          <w:lang w:eastAsia="ru-RU"/>
        </w:rPr>
        <w:t>В соответствии с Федеральными законами от 06.10.2003 №131-ФЗ «Об общих принципах организации местного самоуправления в Российской Федерации», от 14.07.2022 № 269-ФЗ «О внесении изменений в Федеральный закон «Об ответственном обращении с животными и о внесении изменений в отдельные законодательные акты Российской Федерации», администрация Бутурлиновского городского поселения</w:t>
      </w:r>
    </w:p>
    <w:p w:rsidR="00203CBE" w:rsidRPr="00203CBE" w:rsidRDefault="00203CBE" w:rsidP="00203CBE">
      <w:pPr>
        <w:tabs>
          <w:tab w:val="left" w:pos="540"/>
        </w:tabs>
        <w:suppressAutoHyphens w:val="0"/>
        <w:ind w:firstLine="720"/>
        <w:jc w:val="both"/>
        <w:rPr>
          <w:sz w:val="28"/>
          <w:szCs w:val="28"/>
          <w:lang w:eastAsia="ru-RU"/>
        </w:rPr>
      </w:pPr>
    </w:p>
    <w:p w:rsidR="00203CBE" w:rsidRPr="00203CBE" w:rsidRDefault="00203CBE" w:rsidP="00203CBE">
      <w:pPr>
        <w:tabs>
          <w:tab w:val="left" w:pos="540"/>
        </w:tabs>
        <w:suppressAutoHyphens w:val="0"/>
        <w:ind w:firstLine="720"/>
        <w:jc w:val="center"/>
        <w:rPr>
          <w:b/>
          <w:sz w:val="28"/>
          <w:szCs w:val="28"/>
          <w:lang w:eastAsia="ru-RU"/>
        </w:rPr>
      </w:pPr>
      <w:r w:rsidRPr="00203CBE">
        <w:rPr>
          <w:b/>
          <w:sz w:val="28"/>
          <w:szCs w:val="28"/>
          <w:lang w:eastAsia="ru-RU"/>
        </w:rPr>
        <w:t>ПОСТАНОВЛЯЕТ:</w:t>
      </w:r>
    </w:p>
    <w:p w:rsidR="00203CBE" w:rsidRPr="00203CBE" w:rsidRDefault="00203CBE" w:rsidP="00203CBE">
      <w:pPr>
        <w:tabs>
          <w:tab w:val="left" w:pos="540"/>
        </w:tabs>
        <w:suppressAutoHyphens w:val="0"/>
        <w:autoSpaceDE w:val="0"/>
        <w:autoSpaceDN w:val="0"/>
        <w:adjustRightInd w:val="0"/>
        <w:ind w:firstLine="720"/>
        <w:jc w:val="both"/>
        <w:outlineLvl w:val="0"/>
        <w:rPr>
          <w:rFonts w:eastAsia="Calibri"/>
          <w:bCs/>
          <w:sz w:val="28"/>
          <w:szCs w:val="28"/>
          <w:lang w:eastAsia="ru-RU"/>
        </w:rPr>
      </w:pPr>
    </w:p>
    <w:p w:rsidR="00203CBE" w:rsidRPr="00203CBE" w:rsidRDefault="00203CBE" w:rsidP="00203CBE">
      <w:pPr>
        <w:tabs>
          <w:tab w:val="left" w:pos="540"/>
        </w:tabs>
        <w:suppressAutoHyphens w:val="0"/>
        <w:autoSpaceDE w:val="0"/>
        <w:autoSpaceDN w:val="0"/>
        <w:adjustRightInd w:val="0"/>
        <w:ind w:firstLine="720"/>
        <w:jc w:val="both"/>
        <w:rPr>
          <w:sz w:val="28"/>
          <w:szCs w:val="28"/>
          <w:lang w:eastAsia="ru-RU"/>
        </w:rPr>
      </w:pPr>
      <w:r w:rsidRPr="00203CBE">
        <w:rPr>
          <w:sz w:val="28"/>
          <w:szCs w:val="28"/>
          <w:lang w:eastAsia="ru-RU"/>
        </w:rPr>
        <w:t>1. Утвердить места, на которые запрещено возвращать животных без владельцев на территории Бутурлиновского городского поселения Бутурлиновского муниципального района Воронежской области, согласно приложению 1 к настоящему постановлению.</w:t>
      </w:r>
    </w:p>
    <w:p w:rsidR="00203CBE" w:rsidRPr="00203CBE" w:rsidRDefault="00203CBE" w:rsidP="00203CBE">
      <w:pPr>
        <w:tabs>
          <w:tab w:val="left" w:pos="540"/>
        </w:tabs>
        <w:suppressAutoHyphens w:val="0"/>
        <w:autoSpaceDE w:val="0"/>
        <w:autoSpaceDN w:val="0"/>
        <w:adjustRightInd w:val="0"/>
        <w:ind w:firstLine="720"/>
        <w:jc w:val="both"/>
        <w:rPr>
          <w:sz w:val="28"/>
          <w:szCs w:val="28"/>
          <w:lang w:eastAsia="ru-RU"/>
        </w:rPr>
      </w:pPr>
      <w:r w:rsidRPr="00203CBE">
        <w:rPr>
          <w:sz w:val="28"/>
          <w:szCs w:val="28"/>
          <w:lang w:eastAsia="ru-RU"/>
        </w:rPr>
        <w:t>2. Утвердить перечень лиц, уполномоченных на принятие решений о возврате животных без владельцев на прежние места их обитания на территории Бутурлиновского городского поселения Бутурлиновского муниципального района Воронежской области, согласно приложению 2 к настоящему постановлению.</w:t>
      </w:r>
    </w:p>
    <w:p w:rsidR="00203CBE" w:rsidRPr="00203CBE" w:rsidRDefault="00203CBE" w:rsidP="00203CBE">
      <w:pPr>
        <w:tabs>
          <w:tab w:val="left" w:pos="540"/>
        </w:tabs>
        <w:suppressAutoHyphens w:val="0"/>
        <w:autoSpaceDE w:val="0"/>
        <w:autoSpaceDN w:val="0"/>
        <w:adjustRightInd w:val="0"/>
        <w:ind w:firstLine="720"/>
        <w:jc w:val="both"/>
        <w:rPr>
          <w:sz w:val="28"/>
          <w:szCs w:val="28"/>
          <w:lang w:eastAsia="ru-RU"/>
        </w:rPr>
      </w:pPr>
      <w:r w:rsidRPr="00203CBE">
        <w:rPr>
          <w:sz w:val="28"/>
          <w:szCs w:val="28"/>
          <w:lang w:eastAsia="ru-RU"/>
        </w:rPr>
        <w:lastRenderedPageBreak/>
        <w:t>3.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203CBE" w:rsidRPr="00203CBE" w:rsidRDefault="00203CBE" w:rsidP="00203CBE">
      <w:pPr>
        <w:tabs>
          <w:tab w:val="left" w:pos="540"/>
        </w:tabs>
        <w:suppressAutoHyphens w:val="0"/>
        <w:autoSpaceDE w:val="0"/>
        <w:autoSpaceDN w:val="0"/>
        <w:adjustRightInd w:val="0"/>
        <w:ind w:firstLine="720"/>
        <w:jc w:val="both"/>
        <w:rPr>
          <w:sz w:val="28"/>
          <w:szCs w:val="28"/>
          <w:lang w:eastAsia="ru-RU"/>
        </w:rPr>
      </w:pPr>
      <w:r w:rsidRPr="00203CBE">
        <w:rPr>
          <w:sz w:val="28"/>
          <w:szCs w:val="28"/>
          <w:lang w:eastAsia="ru-RU"/>
        </w:rPr>
        <w:t>4. Контроль исполнения настоящего постановления оставляю за собой.</w:t>
      </w:r>
    </w:p>
    <w:p w:rsidR="00203CBE" w:rsidRPr="00203CBE" w:rsidRDefault="00203CBE" w:rsidP="00203CBE">
      <w:pPr>
        <w:tabs>
          <w:tab w:val="left" w:pos="540"/>
        </w:tabs>
        <w:suppressAutoHyphens w:val="0"/>
        <w:autoSpaceDE w:val="0"/>
        <w:autoSpaceDN w:val="0"/>
        <w:adjustRightInd w:val="0"/>
        <w:ind w:firstLine="720"/>
        <w:jc w:val="both"/>
        <w:rPr>
          <w:sz w:val="28"/>
          <w:szCs w:val="28"/>
          <w:lang w:eastAsia="ru-RU"/>
        </w:rPr>
      </w:pPr>
      <w:r w:rsidRPr="00203CBE">
        <w:rPr>
          <w:sz w:val="28"/>
          <w:szCs w:val="28"/>
          <w:lang w:eastAsia="ru-RU"/>
        </w:rPr>
        <w:t>5. Настоящее постановление вступает в силу с момента его подписания.</w:t>
      </w:r>
    </w:p>
    <w:p w:rsidR="00203CBE" w:rsidRPr="00203CBE" w:rsidRDefault="00203CBE" w:rsidP="00203CBE">
      <w:pPr>
        <w:tabs>
          <w:tab w:val="left" w:pos="540"/>
        </w:tabs>
        <w:suppressAutoHyphens w:val="0"/>
        <w:jc w:val="both"/>
        <w:rPr>
          <w:sz w:val="28"/>
          <w:szCs w:val="28"/>
          <w:lang w:eastAsia="ru-RU"/>
        </w:rPr>
      </w:pPr>
    </w:p>
    <w:p w:rsidR="00203CBE" w:rsidRPr="00203CBE" w:rsidRDefault="00203CBE" w:rsidP="00203CBE">
      <w:pPr>
        <w:tabs>
          <w:tab w:val="left" w:pos="540"/>
        </w:tabs>
        <w:suppressAutoHyphens w:val="0"/>
        <w:jc w:val="both"/>
        <w:rPr>
          <w:sz w:val="28"/>
          <w:szCs w:val="28"/>
          <w:lang w:eastAsia="ru-RU"/>
        </w:rPr>
      </w:pPr>
    </w:p>
    <w:p w:rsidR="00203CBE" w:rsidRPr="00203CBE" w:rsidRDefault="00203CBE" w:rsidP="00203CBE">
      <w:pPr>
        <w:tabs>
          <w:tab w:val="left" w:pos="540"/>
        </w:tabs>
        <w:suppressAutoHyphens w:val="0"/>
        <w:jc w:val="both"/>
        <w:rPr>
          <w:sz w:val="28"/>
          <w:szCs w:val="28"/>
          <w:lang w:eastAsia="ru-RU"/>
        </w:rPr>
      </w:pPr>
      <w:r w:rsidRPr="00203CBE">
        <w:rPr>
          <w:sz w:val="28"/>
          <w:szCs w:val="28"/>
          <w:lang w:eastAsia="ru-RU"/>
        </w:rPr>
        <w:t xml:space="preserve">Глава администрации Бутурлиновского </w:t>
      </w:r>
    </w:p>
    <w:p w:rsidR="00203CBE" w:rsidRPr="00203CBE" w:rsidRDefault="00203CBE" w:rsidP="00203CBE">
      <w:pPr>
        <w:tabs>
          <w:tab w:val="left" w:pos="540"/>
        </w:tabs>
        <w:suppressAutoHyphens w:val="0"/>
        <w:jc w:val="both"/>
        <w:rPr>
          <w:sz w:val="28"/>
          <w:szCs w:val="28"/>
          <w:lang w:eastAsia="ru-RU"/>
        </w:rPr>
        <w:sectPr w:rsidR="00203CBE" w:rsidRPr="00203CBE" w:rsidSect="00704D81">
          <w:pgSz w:w="11906" w:h="16838"/>
          <w:pgMar w:top="851" w:right="567" w:bottom="851" w:left="1701" w:header="709" w:footer="709" w:gutter="0"/>
          <w:cols w:space="708"/>
          <w:docGrid w:linePitch="360"/>
        </w:sectPr>
      </w:pPr>
      <w:r w:rsidRPr="00203CBE">
        <w:rPr>
          <w:sz w:val="28"/>
          <w:szCs w:val="28"/>
          <w:lang w:eastAsia="ru-RU"/>
        </w:rPr>
        <w:t>городского поселения                                                                           А.В. Головков</w:t>
      </w:r>
    </w:p>
    <w:p w:rsidR="0004208D" w:rsidRDefault="0004208D" w:rsidP="00587E96">
      <w:pPr>
        <w:rPr>
          <w:sz w:val="16"/>
        </w:rPr>
      </w:pPr>
    </w:p>
    <w:p w:rsidR="0004208D" w:rsidRDefault="0004208D" w:rsidP="00587E96">
      <w:pPr>
        <w:rPr>
          <w:sz w:val="16"/>
        </w:rPr>
      </w:pP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rFonts w:cs="Courier New"/>
          <w:sz w:val="28"/>
          <w:szCs w:val="28"/>
          <w:lang w:eastAsia="ru-RU" w:bidi="hi-IN"/>
        </w:rPr>
        <w:t xml:space="preserve">Приложение 1 </w:t>
      </w: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rFonts w:cs="Courier New"/>
          <w:sz w:val="28"/>
          <w:szCs w:val="28"/>
          <w:lang w:eastAsia="ru-RU" w:bidi="hi-IN"/>
        </w:rPr>
        <w:t xml:space="preserve">к постановлению администрации </w:t>
      </w: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rFonts w:cs="Courier New"/>
          <w:sz w:val="28"/>
          <w:szCs w:val="28"/>
          <w:lang w:eastAsia="ru-RU" w:bidi="hi-IN"/>
        </w:rPr>
        <w:t xml:space="preserve">Бутурлиновского городского поселения </w:t>
      </w: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sz w:val="28"/>
          <w:szCs w:val="28"/>
          <w:lang w:eastAsia="ru-RU"/>
        </w:rPr>
        <w:t xml:space="preserve">от </w:t>
      </w:r>
      <w:r w:rsidRPr="00203CBE">
        <w:rPr>
          <w:sz w:val="28"/>
          <w:szCs w:val="28"/>
          <w:u w:val="single"/>
          <w:lang w:eastAsia="ru-RU"/>
        </w:rPr>
        <w:t xml:space="preserve">11.10.2022 г. </w:t>
      </w:r>
      <w:r w:rsidRPr="00203CBE">
        <w:rPr>
          <w:sz w:val="28"/>
          <w:szCs w:val="28"/>
          <w:lang w:eastAsia="ru-RU"/>
        </w:rPr>
        <w:t xml:space="preserve">№ </w:t>
      </w:r>
      <w:r w:rsidRPr="00203CBE">
        <w:rPr>
          <w:sz w:val="28"/>
          <w:szCs w:val="28"/>
          <w:u w:val="single"/>
          <w:lang w:eastAsia="ru-RU"/>
        </w:rPr>
        <w:t>547</w:t>
      </w:r>
    </w:p>
    <w:p w:rsidR="00203CBE" w:rsidRDefault="00203CBE" w:rsidP="00203CBE">
      <w:pPr>
        <w:widowControl w:val="0"/>
        <w:suppressAutoHyphens w:val="0"/>
        <w:autoSpaceDN w:val="0"/>
        <w:adjustRightInd w:val="0"/>
        <w:jc w:val="both"/>
        <w:rPr>
          <w:rFonts w:cs="Courier New"/>
          <w:sz w:val="28"/>
          <w:szCs w:val="28"/>
          <w:lang w:eastAsia="ru-RU" w:bidi="hi-IN"/>
        </w:rPr>
      </w:pPr>
    </w:p>
    <w:p w:rsidR="00203CBE" w:rsidRPr="00203CBE" w:rsidRDefault="00203CBE" w:rsidP="00203CBE">
      <w:pPr>
        <w:widowControl w:val="0"/>
        <w:suppressAutoHyphens w:val="0"/>
        <w:autoSpaceDN w:val="0"/>
        <w:adjustRightInd w:val="0"/>
        <w:jc w:val="both"/>
        <w:rPr>
          <w:rFonts w:cs="Courier New"/>
          <w:sz w:val="28"/>
          <w:szCs w:val="28"/>
          <w:lang w:eastAsia="ru-RU" w:bidi="hi-IN"/>
        </w:rPr>
      </w:pPr>
    </w:p>
    <w:p w:rsidR="00203CBE" w:rsidRPr="00203CBE" w:rsidRDefault="00203CBE" w:rsidP="00203CBE">
      <w:pPr>
        <w:suppressAutoHyphens w:val="0"/>
        <w:ind w:right="56" w:hanging="11"/>
        <w:jc w:val="center"/>
        <w:rPr>
          <w:b/>
          <w:color w:val="000000"/>
          <w:sz w:val="28"/>
          <w:szCs w:val="22"/>
          <w:lang w:eastAsia="ru-RU"/>
        </w:rPr>
      </w:pPr>
      <w:r w:rsidRPr="00203CBE">
        <w:rPr>
          <w:b/>
          <w:color w:val="000000"/>
          <w:sz w:val="28"/>
          <w:szCs w:val="22"/>
          <w:lang w:eastAsia="ru-RU"/>
        </w:rPr>
        <w:t xml:space="preserve">МЕСТА, </w:t>
      </w:r>
    </w:p>
    <w:p w:rsidR="00203CBE" w:rsidRPr="00203CBE" w:rsidRDefault="00203CBE" w:rsidP="00203CBE">
      <w:pPr>
        <w:suppressAutoHyphens w:val="0"/>
        <w:ind w:right="56" w:hanging="11"/>
        <w:jc w:val="center"/>
        <w:rPr>
          <w:color w:val="000000"/>
          <w:sz w:val="22"/>
          <w:szCs w:val="22"/>
          <w:lang w:eastAsia="ru-RU"/>
        </w:rPr>
      </w:pPr>
      <w:r w:rsidRPr="00203CBE">
        <w:rPr>
          <w:b/>
          <w:color w:val="000000"/>
          <w:sz w:val="28"/>
          <w:szCs w:val="22"/>
          <w:lang w:eastAsia="ru-RU"/>
        </w:rPr>
        <w:t>НА КОТОРЫЕ ЗАПРЕЩЕНО ВОЗВРАЩАТЬ ЖИВОТНЫХ БЕЗ ВЛАДЕЛЬЦЕВ НА ТЕРРИТОРИИ БУТУРЛИНОВСКОГО ГОРОДСКОГО ПОСЕЛЕНИЯ БУТУРЛИНОВСКОГО МУНИЦИПАЛЬНОГО РАЙОНА ВОРОНЕЖСКОЙ ОБЛАСТИ</w:t>
      </w:r>
    </w:p>
    <w:p w:rsidR="00203CBE" w:rsidRPr="00203CBE" w:rsidRDefault="00203CBE" w:rsidP="00203CBE">
      <w:pPr>
        <w:suppressAutoHyphens w:val="0"/>
        <w:ind w:firstLine="709"/>
        <w:jc w:val="both"/>
        <w:rPr>
          <w:color w:val="000000"/>
          <w:sz w:val="28"/>
          <w:szCs w:val="28"/>
          <w:lang w:eastAsia="ru-RU"/>
        </w:rPr>
      </w:pPr>
    </w:p>
    <w:p w:rsidR="00203CBE" w:rsidRPr="00203CBE" w:rsidRDefault="00203CBE" w:rsidP="00203CBE">
      <w:pPr>
        <w:suppressAutoHyphens w:val="0"/>
        <w:ind w:firstLine="709"/>
        <w:jc w:val="both"/>
        <w:rPr>
          <w:color w:val="000000"/>
          <w:sz w:val="28"/>
          <w:szCs w:val="28"/>
          <w:lang w:eastAsia="ru-RU"/>
        </w:rPr>
      </w:pPr>
      <w:r w:rsidRPr="00203CBE">
        <w:rPr>
          <w:color w:val="000000"/>
          <w:sz w:val="28"/>
          <w:szCs w:val="28"/>
          <w:lang w:eastAsia="ru-RU"/>
        </w:rPr>
        <w:t>1) Детские игровые и спортивные площадки.</w:t>
      </w:r>
    </w:p>
    <w:p w:rsidR="00203CBE" w:rsidRPr="00203CBE" w:rsidRDefault="00203CBE" w:rsidP="00203CBE">
      <w:pPr>
        <w:suppressAutoHyphens w:val="0"/>
        <w:ind w:right="154" w:firstLine="709"/>
        <w:jc w:val="both"/>
        <w:rPr>
          <w:color w:val="000000"/>
          <w:sz w:val="28"/>
          <w:szCs w:val="28"/>
          <w:lang w:eastAsia="ru-RU"/>
        </w:rPr>
      </w:pPr>
      <w:r w:rsidRPr="00203CBE">
        <w:rPr>
          <w:color w:val="000000"/>
          <w:sz w:val="28"/>
          <w:szCs w:val="28"/>
          <w:lang w:eastAsia="ru-RU"/>
        </w:rPr>
        <w:t>2) Территории парков, скверов, места массового отдыха.</w:t>
      </w:r>
    </w:p>
    <w:p w:rsidR="00203CBE" w:rsidRPr="00203CBE" w:rsidRDefault="00203CBE" w:rsidP="00203CBE">
      <w:pPr>
        <w:suppressAutoHyphens w:val="0"/>
        <w:ind w:right="56" w:firstLine="709"/>
        <w:jc w:val="both"/>
        <w:rPr>
          <w:color w:val="000000"/>
          <w:sz w:val="28"/>
          <w:szCs w:val="28"/>
          <w:lang w:eastAsia="ru-RU"/>
        </w:rPr>
      </w:pPr>
      <w:r w:rsidRPr="00203CBE">
        <w:rPr>
          <w:color w:val="000000"/>
          <w:sz w:val="28"/>
          <w:szCs w:val="28"/>
          <w:lang w:eastAsia="ru-RU"/>
        </w:rPr>
        <w:t>3) Территории, прилегающие к многоквартирным домам,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203CBE" w:rsidRPr="00203CBE" w:rsidRDefault="00203CBE" w:rsidP="00203CBE">
      <w:pPr>
        <w:suppressAutoHyphens w:val="0"/>
        <w:ind w:right="154" w:firstLine="709"/>
        <w:jc w:val="both"/>
        <w:rPr>
          <w:color w:val="000000"/>
          <w:sz w:val="28"/>
          <w:szCs w:val="28"/>
          <w:lang w:eastAsia="ru-RU"/>
        </w:rPr>
      </w:pPr>
      <w:r w:rsidRPr="00203CBE">
        <w:rPr>
          <w:color w:val="000000"/>
          <w:sz w:val="28"/>
          <w:szCs w:val="28"/>
          <w:lang w:eastAsia="ru-RU"/>
        </w:rPr>
        <w:t>4) Территории детских, образовательных и лечебных учреждений.</w:t>
      </w:r>
    </w:p>
    <w:p w:rsidR="00203CBE" w:rsidRPr="00203CBE" w:rsidRDefault="00203CBE" w:rsidP="00203CBE">
      <w:pPr>
        <w:suppressAutoHyphens w:val="0"/>
        <w:ind w:firstLine="709"/>
        <w:jc w:val="both"/>
        <w:rPr>
          <w:color w:val="000000"/>
          <w:sz w:val="28"/>
          <w:szCs w:val="28"/>
          <w:lang w:eastAsia="ru-RU"/>
        </w:rPr>
      </w:pPr>
      <w:r w:rsidRPr="00203CBE">
        <w:rPr>
          <w:color w:val="000000"/>
          <w:sz w:val="28"/>
          <w:szCs w:val="28"/>
          <w:lang w:eastAsia="ru-RU"/>
        </w:rPr>
        <w:t>5) Территории, прилегающие к объектам культуры и искусства.</w:t>
      </w:r>
    </w:p>
    <w:p w:rsidR="00203CBE" w:rsidRPr="00203CBE" w:rsidRDefault="00203CBE" w:rsidP="00203CBE">
      <w:pPr>
        <w:suppressAutoHyphens w:val="0"/>
        <w:ind w:firstLine="709"/>
        <w:jc w:val="both"/>
        <w:rPr>
          <w:color w:val="000000"/>
          <w:sz w:val="28"/>
          <w:szCs w:val="28"/>
          <w:lang w:eastAsia="ru-RU"/>
        </w:rPr>
      </w:pPr>
      <w:r w:rsidRPr="00203CBE">
        <w:rPr>
          <w:color w:val="000000"/>
          <w:sz w:val="28"/>
          <w:szCs w:val="28"/>
          <w:lang w:eastAsia="ru-RU"/>
        </w:rPr>
        <w:t>6) Территории, прилегающие к организациям общественного питания, магазинам.</w:t>
      </w:r>
    </w:p>
    <w:p w:rsidR="00203CBE" w:rsidRPr="00203CBE" w:rsidRDefault="00203CBE" w:rsidP="00203CBE">
      <w:pPr>
        <w:suppressAutoHyphens w:val="0"/>
        <w:ind w:right="154" w:firstLine="709"/>
        <w:jc w:val="both"/>
        <w:rPr>
          <w:color w:val="000000"/>
          <w:sz w:val="28"/>
          <w:szCs w:val="28"/>
          <w:lang w:eastAsia="ru-RU"/>
        </w:rPr>
      </w:pPr>
      <w:r w:rsidRPr="00203CBE">
        <w:rPr>
          <w:color w:val="000000"/>
          <w:sz w:val="28"/>
          <w:szCs w:val="28"/>
          <w:lang w:eastAsia="ru-RU"/>
        </w:rPr>
        <w:t>7) Территории, прилегающие к учреждениям, с высокой посещаемостью.</w:t>
      </w:r>
    </w:p>
    <w:p w:rsidR="00203CBE" w:rsidRPr="00203CBE" w:rsidRDefault="00203CBE" w:rsidP="00203CBE">
      <w:pPr>
        <w:suppressAutoHyphens w:val="0"/>
        <w:ind w:right="154" w:firstLine="709"/>
        <w:jc w:val="both"/>
        <w:rPr>
          <w:color w:val="000000"/>
          <w:sz w:val="28"/>
          <w:szCs w:val="28"/>
          <w:lang w:eastAsia="ru-RU"/>
        </w:rPr>
      </w:pPr>
      <w:r w:rsidRPr="00203CBE">
        <w:rPr>
          <w:color w:val="000000"/>
          <w:sz w:val="28"/>
          <w:szCs w:val="28"/>
          <w:lang w:eastAsia="ru-RU"/>
        </w:rPr>
        <w:t xml:space="preserve">8) Площадки танцевальные, для отдыха и досуга, проведения </w:t>
      </w:r>
      <w:r>
        <w:rPr>
          <w:noProof/>
          <w:color w:val="000000"/>
          <w:sz w:val="28"/>
          <w:szCs w:val="28"/>
          <w:lang w:eastAsia="ru-RU"/>
        </w:rPr>
        <w:drawing>
          <wp:inline distT="0" distB="0" distL="0" distR="0">
            <wp:extent cx="9525" cy="38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203CBE">
        <w:rPr>
          <w:color w:val="000000"/>
          <w:sz w:val="28"/>
          <w:szCs w:val="28"/>
          <w:lang w:eastAsia="ru-RU"/>
        </w:rPr>
        <w:t>массовых мероприятий, размещения средств информации.</w:t>
      </w:r>
    </w:p>
    <w:p w:rsidR="00203CBE" w:rsidRPr="00203CBE" w:rsidRDefault="00203CBE" w:rsidP="00203CBE">
      <w:pPr>
        <w:suppressAutoHyphens w:val="0"/>
        <w:ind w:right="154" w:firstLine="709"/>
        <w:jc w:val="both"/>
        <w:rPr>
          <w:color w:val="000000"/>
          <w:sz w:val="28"/>
          <w:szCs w:val="28"/>
          <w:lang w:eastAsia="ru-RU"/>
        </w:rPr>
      </w:pPr>
      <w:r w:rsidRPr="00203CBE">
        <w:rPr>
          <w:color w:val="000000"/>
          <w:sz w:val="28"/>
          <w:szCs w:val="28"/>
          <w:lang w:eastAsia="ru-RU"/>
        </w:rPr>
        <w:t>9) Места, предназначенные для выгула домашних животных.</w:t>
      </w:r>
    </w:p>
    <w:p w:rsidR="00203CBE" w:rsidRPr="00203CBE" w:rsidRDefault="00203CBE" w:rsidP="00203CBE">
      <w:pPr>
        <w:suppressAutoHyphens w:val="0"/>
        <w:ind w:firstLine="709"/>
        <w:jc w:val="both"/>
        <w:rPr>
          <w:color w:val="000000"/>
          <w:sz w:val="28"/>
          <w:szCs w:val="28"/>
          <w:lang w:eastAsia="ru-RU"/>
        </w:rPr>
      </w:pPr>
      <w:r w:rsidRPr="00203CBE">
        <w:rPr>
          <w:color w:val="000000"/>
          <w:sz w:val="28"/>
          <w:szCs w:val="28"/>
          <w:lang w:eastAsia="ru-RU"/>
        </w:rPr>
        <w:t>10) Кладбища и мемориальные зоны.</w:t>
      </w:r>
    </w:p>
    <w:p w:rsidR="00203CBE" w:rsidRPr="00203CBE" w:rsidRDefault="00203CBE" w:rsidP="00203CBE">
      <w:pPr>
        <w:suppressAutoHyphens w:val="0"/>
        <w:ind w:right="154" w:firstLine="709"/>
        <w:jc w:val="both"/>
        <w:rPr>
          <w:color w:val="000000"/>
          <w:sz w:val="28"/>
          <w:szCs w:val="28"/>
          <w:lang w:eastAsia="ru-RU"/>
        </w:rPr>
      </w:pPr>
      <w:r w:rsidRPr="00203CBE">
        <w:rPr>
          <w:color w:val="000000"/>
          <w:sz w:val="28"/>
          <w:szCs w:val="28"/>
          <w:lang w:eastAsia="ru-RU"/>
        </w:rPr>
        <w:t>11) Территории розничных рынков.</w:t>
      </w:r>
    </w:p>
    <w:p w:rsidR="00203CBE" w:rsidRPr="00203CBE" w:rsidRDefault="00203CBE" w:rsidP="00203CBE">
      <w:pPr>
        <w:suppressAutoHyphens w:val="0"/>
        <w:ind w:right="154" w:firstLine="709"/>
        <w:jc w:val="both"/>
        <w:rPr>
          <w:color w:val="000000"/>
          <w:sz w:val="28"/>
          <w:szCs w:val="28"/>
          <w:lang w:eastAsia="ru-RU"/>
        </w:rPr>
      </w:pPr>
      <w:r w:rsidRPr="00203CBE">
        <w:rPr>
          <w:color w:val="000000"/>
          <w:sz w:val="28"/>
          <w:szCs w:val="28"/>
          <w:lang w:eastAsia="ru-RU"/>
        </w:rPr>
        <w:t xml:space="preserve">12) Другие территории, которыми беспрепятственно </w:t>
      </w:r>
      <w:proofErr w:type="gramStart"/>
      <w:r w:rsidRPr="00203CBE">
        <w:rPr>
          <w:color w:val="000000"/>
          <w:sz w:val="28"/>
          <w:szCs w:val="28"/>
          <w:lang w:eastAsia="ru-RU"/>
        </w:rPr>
        <w:t>пользуется неограниченный крут</w:t>
      </w:r>
      <w:proofErr w:type="gramEnd"/>
      <w:r w:rsidRPr="00203CBE">
        <w:rPr>
          <w:color w:val="000000"/>
          <w:sz w:val="28"/>
          <w:szCs w:val="28"/>
          <w:lang w:eastAsia="ru-RU"/>
        </w:rPr>
        <w:t xml:space="preserve"> лиц.</w:t>
      </w:r>
    </w:p>
    <w:p w:rsidR="00203CBE" w:rsidRPr="00203CBE" w:rsidRDefault="00203CBE" w:rsidP="00203CBE">
      <w:pPr>
        <w:suppressAutoHyphens w:val="0"/>
        <w:ind w:right="154" w:firstLine="709"/>
        <w:jc w:val="both"/>
        <w:rPr>
          <w:color w:val="000000"/>
          <w:sz w:val="28"/>
          <w:szCs w:val="28"/>
          <w:lang w:eastAsia="ru-RU"/>
        </w:rPr>
      </w:pPr>
    </w:p>
    <w:p w:rsidR="00203CBE" w:rsidRPr="00203CBE" w:rsidRDefault="00203CBE" w:rsidP="00203CBE">
      <w:pPr>
        <w:suppressAutoHyphens w:val="0"/>
        <w:ind w:right="154" w:firstLine="709"/>
        <w:jc w:val="both"/>
        <w:rPr>
          <w:color w:val="000000"/>
          <w:sz w:val="28"/>
          <w:szCs w:val="28"/>
          <w:lang w:eastAsia="ru-RU"/>
        </w:rPr>
      </w:pP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Начальник сектора по управлению </w:t>
      </w: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делами, </w:t>
      </w:r>
      <w:proofErr w:type="gramStart"/>
      <w:r w:rsidRPr="00203CBE">
        <w:rPr>
          <w:color w:val="000000"/>
          <w:sz w:val="28"/>
          <w:szCs w:val="28"/>
          <w:lang w:eastAsia="ru-RU"/>
        </w:rPr>
        <w:t>организационной</w:t>
      </w:r>
      <w:proofErr w:type="gramEnd"/>
      <w:r w:rsidRPr="00203CBE">
        <w:rPr>
          <w:color w:val="000000"/>
          <w:sz w:val="28"/>
          <w:szCs w:val="28"/>
          <w:lang w:eastAsia="ru-RU"/>
        </w:rPr>
        <w:t xml:space="preserve"> и правовой </w:t>
      </w: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работе администрации Бутурлиновского </w:t>
      </w: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городского поселения </w:t>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t xml:space="preserve">Л.А. </w:t>
      </w:r>
      <w:proofErr w:type="spellStart"/>
      <w:r w:rsidRPr="00203CBE">
        <w:rPr>
          <w:color w:val="000000"/>
          <w:sz w:val="28"/>
          <w:szCs w:val="28"/>
          <w:lang w:eastAsia="ru-RU"/>
        </w:rPr>
        <w:t>Рачкова</w:t>
      </w:r>
      <w:proofErr w:type="spellEnd"/>
    </w:p>
    <w:p w:rsidR="00203CBE" w:rsidRPr="00203CBE" w:rsidRDefault="00203CBE" w:rsidP="00203CBE">
      <w:pPr>
        <w:suppressAutoHyphens w:val="0"/>
        <w:ind w:right="154" w:firstLine="709"/>
        <w:jc w:val="both"/>
        <w:rPr>
          <w:color w:val="000000"/>
          <w:sz w:val="28"/>
          <w:szCs w:val="28"/>
          <w:lang w:eastAsia="ru-RU"/>
        </w:rPr>
      </w:pPr>
    </w:p>
    <w:p w:rsidR="00203CBE" w:rsidRPr="00203CBE" w:rsidRDefault="00203CBE" w:rsidP="00203CBE">
      <w:pPr>
        <w:suppressAutoHyphens w:val="0"/>
        <w:ind w:right="154" w:firstLine="709"/>
        <w:jc w:val="both"/>
        <w:rPr>
          <w:color w:val="000000"/>
          <w:sz w:val="28"/>
          <w:szCs w:val="28"/>
          <w:lang w:eastAsia="ru-RU"/>
        </w:rPr>
        <w:sectPr w:rsidR="00203CBE" w:rsidRPr="00203CBE" w:rsidSect="00704D81">
          <w:pgSz w:w="11906" w:h="16838"/>
          <w:pgMar w:top="851" w:right="567" w:bottom="851" w:left="1701" w:header="709" w:footer="709" w:gutter="0"/>
          <w:cols w:space="708"/>
          <w:docGrid w:linePitch="360"/>
        </w:sectPr>
      </w:pP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rFonts w:cs="Courier New"/>
          <w:sz w:val="28"/>
          <w:szCs w:val="28"/>
          <w:lang w:eastAsia="ru-RU" w:bidi="hi-IN"/>
        </w:rPr>
        <w:lastRenderedPageBreak/>
        <w:t xml:space="preserve">Приложение 2 </w:t>
      </w: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rFonts w:cs="Courier New"/>
          <w:sz w:val="28"/>
          <w:szCs w:val="28"/>
          <w:lang w:eastAsia="ru-RU" w:bidi="hi-IN"/>
        </w:rPr>
        <w:t xml:space="preserve">к постановлению администрации </w:t>
      </w: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rFonts w:cs="Courier New"/>
          <w:sz w:val="28"/>
          <w:szCs w:val="28"/>
          <w:lang w:eastAsia="ru-RU" w:bidi="hi-IN"/>
        </w:rPr>
        <w:t xml:space="preserve">Бутурлиновского городского поселения </w:t>
      </w:r>
    </w:p>
    <w:p w:rsidR="00203CBE" w:rsidRPr="00203CBE" w:rsidRDefault="00203CBE" w:rsidP="00203CBE">
      <w:pPr>
        <w:widowControl w:val="0"/>
        <w:suppressAutoHyphens w:val="0"/>
        <w:autoSpaceDN w:val="0"/>
        <w:adjustRightInd w:val="0"/>
        <w:ind w:firstLine="4536"/>
        <w:jc w:val="both"/>
        <w:rPr>
          <w:rFonts w:cs="Courier New"/>
          <w:sz w:val="28"/>
          <w:szCs w:val="28"/>
          <w:lang w:eastAsia="ru-RU" w:bidi="hi-IN"/>
        </w:rPr>
      </w:pPr>
      <w:r w:rsidRPr="00203CBE">
        <w:rPr>
          <w:sz w:val="28"/>
          <w:szCs w:val="28"/>
          <w:lang w:eastAsia="ru-RU"/>
        </w:rPr>
        <w:t xml:space="preserve">от </w:t>
      </w:r>
      <w:r w:rsidRPr="00203CBE">
        <w:rPr>
          <w:sz w:val="28"/>
          <w:szCs w:val="28"/>
          <w:u w:val="single"/>
          <w:lang w:eastAsia="ru-RU"/>
        </w:rPr>
        <w:t xml:space="preserve">11.10.2022 г. </w:t>
      </w:r>
      <w:r w:rsidRPr="00203CBE">
        <w:rPr>
          <w:sz w:val="28"/>
          <w:szCs w:val="28"/>
          <w:lang w:eastAsia="ru-RU"/>
        </w:rPr>
        <w:t xml:space="preserve">№ </w:t>
      </w:r>
      <w:r w:rsidRPr="00203CBE">
        <w:rPr>
          <w:sz w:val="28"/>
          <w:szCs w:val="28"/>
          <w:u w:val="single"/>
          <w:lang w:eastAsia="ru-RU"/>
        </w:rPr>
        <w:t>547</w:t>
      </w:r>
    </w:p>
    <w:p w:rsidR="00203CBE" w:rsidRDefault="00203CBE" w:rsidP="00203CBE">
      <w:pPr>
        <w:widowControl w:val="0"/>
        <w:suppressAutoHyphens w:val="0"/>
        <w:autoSpaceDN w:val="0"/>
        <w:adjustRightInd w:val="0"/>
        <w:jc w:val="both"/>
        <w:rPr>
          <w:rFonts w:cs="Courier New"/>
          <w:sz w:val="28"/>
          <w:szCs w:val="28"/>
          <w:lang w:eastAsia="ru-RU" w:bidi="hi-IN"/>
        </w:rPr>
      </w:pPr>
    </w:p>
    <w:p w:rsidR="00203CBE" w:rsidRPr="00203CBE" w:rsidRDefault="00203CBE" w:rsidP="00203CBE">
      <w:pPr>
        <w:widowControl w:val="0"/>
        <w:suppressAutoHyphens w:val="0"/>
        <w:autoSpaceDN w:val="0"/>
        <w:adjustRightInd w:val="0"/>
        <w:jc w:val="both"/>
        <w:rPr>
          <w:rFonts w:cs="Courier New"/>
          <w:sz w:val="28"/>
          <w:szCs w:val="28"/>
          <w:lang w:eastAsia="ru-RU" w:bidi="hi-IN"/>
        </w:rPr>
      </w:pPr>
    </w:p>
    <w:p w:rsidR="00203CBE" w:rsidRPr="00203CBE" w:rsidRDefault="00203CBE" w:rsidP="00203CBE">
      <w:pPr>
        <w:suppressAutoHyphens w:val="0"/>
        <w:spacing w:after="3" w:line="249" w:lineRule="auto"/>
        <w:ind w:right="56" w:hanging="2"/>
        <w:jc w:val="center"/>
        <w:rPr>
          <w:b/>
          <w:sz w:val="28"/>
          <w:szCs w:val="28"/>
          <w:lang w:eastAsia="ru-RU"/>
        </w:rPr>
      </w:pPr>
      <w:r w:rsidRPr="00203CBE">
        <w:rPr>
          <w:b/>
          <w:sz w:val="28"/>
          <w:szCs w:val="28"/>
          <w:lang w:eastAsia="ru-RU"/>
        </w:rPr>
        <w:t xml:space="preserve">ПЕРЕЧЕНЬ ЛИЦ, </w:t>
      </w:r>
    </w:p>
    <w:p w:rsidR="00203CBE" w:rsidRPr="00203CBE" w:rsidRDefault="00203CBE" w:rsidP="00203CBE">
      <w:pPr>
        <w:suppressAutoHyphens w:val="0"/>
        <w:spacing w:after="3" w:line="249" w:lineRule="auto"/>
        <w:ind w:right="56" w:hanging="2"/>
        <w:jc w:val="center"/>
        <w:rPr>
          <w:b/>
          <w:sz w:val="28"/>
          <w:szCs w:val="28"/>
          <w:lang w:eastAsia="ru-RU"/>
        </w:rPr>
      </w:pPr>
      <w:r w:rsidRPr="00203CBE">
        <w:rPr>
          <w:b/>
          <w:sz w:val="28"/>
          <w:szCs w:val="28"/>
          <w:lang w:eastAsia="ru-RU"/>
        </w:rPr>
        <w:t xml:space="preserve">УПОЛНОМОЧЕННЫХ </w:t>
      </w:r>
      <w:proofErr w:type="gramStart"/>
      <w:r w:rsidRPr="00203CBE">
        <w:rPr>
          <w:b/>
          <w:sz w:val="28"/>
          <w:szCs w:val="28"/>
          <w:lang w:eastAsia="ru-RU"/>
        </w:rPr>
        <w:t>НА ПРИНЯТИЕ РЕШЕНИЙ О ВОЗВРАТЕ ЖИВОТНЫХ БЕЗ ВЛАДЕЛЬЦЕВ НА ПРЕЖНИЕ МЕСТА ИХ ОБИТАНИЯ НА ТЕРРИТОРИИ</w:t>
      </w:r>
      <w:proofErr w:type="gramEnd"/>
      <w:r w:rsidRPr="00203CBE">
        <w:rPr>
          <w:b/>
          <w:sz w:val="28"/>
          <w:szCs w:val="28"/>
          <w:lang w:eastAsia="ru-RU"/>
        </w:rPr>
        <w:t xml:space="preserve"> БУТУРЛИНОВСКОГО ГОРОДСКОГО ПОСЕЛЕНИЯ БУТУРЛИНОВСКОГО МУНИЦИПАЛЬНОГО РАЙОНА ВОРОНЕЖСКОЙ ОБЛАСТИ</w:t>
      </w:r>
    </w:p>
    <w:p w:rsidR="00203CBE" w:rsidRPr="00203CBE" w:rsidRDefault="00203CBE" w:rsidP="00203CBE">
      <w:pPr>
        <w:suppressAutoHyphens w:val="0"/>
        <w:spacing w:after="3" w:line="249" w:lineRule="auto"/>
        <w:ind w:right="56" w:hanging="2"/>
        <w:jc w:val="center"/>
        <w:rPr>
          <w:b/>
          <w:color w:val="000000"/>
          <w:sz w:val="26"/>
          <w:szCs w:val="22"/>
          <w:lang w:eastAsia="ru-RU"/>
        </w:rPr>
      </w:pPr>
    </w:p>
    <w:p w:rsidR="00203CBE" w:rsidRPr="00203CBE" w:rsidRDefault="00203CBE" w:rsidP="00203CBE">
      <w:pPr>
        <w:suppressAutoHyphens w:val="0"/>
        <w:spacing w:after="3" w:line="249" w:lineRule="auto"/>
        <w:ind w:right="56" w:firstLine="708"/>
        <w:jc w:val="both"/>
        <w:rPr>
          <w:color w:val="000000"/>
          <w:sz w:val="28"/>
          <w:szCs w:val="28"/>
          <w:lang w:eastAsia="ru-RU"/>
        </w:rPr>
      </w:pPr>
      <w:r w:rsidRPr="00203CBE">
        <w:rPr>
          <w:color w:val="000000"/>
          <w:sz w:val="28"/>
          <w:szCs w:val="28"/>
          <w:lang w:eastAsia="ru-RU"/>
        </w:rPr>
        <w:t>1) Глава администрации</w:t>
      </w:r>
      <w:r w:rsidRPr="00203CBE">
        <w:rPr>
          <w:noProof/>
          <w:color w:val="000000"/>
          <w:sz w:val="28"/>
          <w:szCs w:val="28"/>
          <w:lang w:eastAsia="ru-RU"/>
        </w:rPr>
        <w:t xml:space="preserve"> Бутурлиновского городского </w:t>
      </w:r>
      <w:r w:rsidRPr="00203CBE">
        <w:rPr>
          <w:color w:val="000000"/>
          <w:sz w:val="28"/>
          <w:szCs w:val="28"/>
          <w:lang w:eastAsia="ru-RU"/>
        </w:rPr>
        <w:t>поселения Бутурлиновского муниципального района Воронежской области;</w:t>
      </w:r>
    </w:p>
    <w:p w:rsidR="00203CBE" w:rsidRPr="00203CBE" w:rsidRDefault="00203CBE" w:rsidP="00203CBE">
      <w:pPr>
        <w:suppressAutoHyphens w:val="0"/>
        <w:spacing w:after="3" w:line="249" w:lineRule="auto"/>
        <w:ind w:right="56" w:firstLine="708"/>
        <w:jc w:val="both"/>
        <w:rPr>
          <w:color w:val="000000"/>
          <w:sz w:val="28"/>
          <w:szCs w:val="28"/>
          <w:lang w:eastAsia="ru-RU"/>
        </w:rPr>
      </w:pPr>
      <w:r w:rsidRPr="00203CBE">
        <w:rPr>
          <w:color w:val="000000"/>
          <w:sz w:val="28"/>
          <w:szCs w:val="28"/>
          <w:lang w:eastAsia="ru-RU"/>
        </w:rPr>
        <w:t xml:space="preserve">2) Заместитель главы администрации Бутурлиновского городского поселения Бутурлиновского муниципального района Воронежской области. </w:t>
      </w:r>
    </w:p>
    <w:p w:rsidR="00203CBE" w:rsidRPr="00203CBE" w:rsidRDefault="00203CBE" w:rsidP="00203CBE">
      <w:pPr>
        <w:suppressAutoHyphens w:val="0"/>
        <w:spacing w:after="3" w:line="249" w:lineRule="auto"/>
        <w:ind w:right="56"/>
        <w:jc w:val="both"/>
        <w:rPr>
          <w:color w:val="000000"/>
          <w:sz w:val="28"/>
          <w:szCs w:val="28"/>
          <w:lang w:eastAsia="ru-RU"/>
        </w:rPr>
      </w:pPr>
    </w:p>
    <w:p w:rsidR="00203CBE" w:rsidRPr="00203CBE" w:rsidRDefault="00203CBE" w:rsidP="00203CBE">
      <w:pPr>
        <w:suppressAutoHyphens w:val="0"/>
        <w:spacing w:after="3" w:line="249" w:lineRule="auto"/>
        <w:ind w:right="56"/>
        <w:jc w:val="both"/>
        <w:rPr>
          <w:color w:val="000000"/>
          <w:sz w:val="28"/>
          <w:szCs w:val="28"/>
          <w:lang w:eastAsia="ru-RU"/>
        </w:rPr>
      </w:pP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Начальник сектора по управлению </w:t>
      </w: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делами, </w:t>
      </w:r>
      <w:proofErr w:type="gramStart"/>
      <w:r w:rsidRPr="00203CBE">
        <w:rPr>
          <w:color w:val="000000"/>
          <w:sz w:val="28"/>
          <w:szCs w:val="28"/>
          <w:lang w:eastAsia="ru-RU"/>
        </w:rPr>
        <w:t>организационной</w:t>
      </w:r>
      <w:proofErr w:type="gramEnd"/>
      <w:r w:rsidRPr="00203CBE">
        <w:rPr>
          <w:color w:val="000000"/>
          <w:sz w:val="28"/>
          <w:szCs w:val="28"/>
          <w:lang w:eastAsia="ru-RU"/>
        </w:rPr>
        <w:t xml:space="preserve"> и правовой </w:t>
      </w: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работе администрации Бутурлиновского </w:t>
      </w:r>
    </w:p>
    <w:p w:rsidR="00203CBE" w:rsidRPr="00203CBE" w:rsidRDefault="00203CBE" w:rsidP="00203CBE">
      <w:pPr>
        <w:suppressAutoHyphens w:val="0"/>
        <w:ind w:right="154"/>
        <w:jc w:val="both"/>
        <w:rPr>
          <w:color w:val="000000"/>
          <w:sz w:val="28"/>
          <w:szCs w:val="28"/>
          <w:lang w:eastAsia="ru-RU"/>
        </w:rPr>
      </w:pPr>
      <w:r w:rsidRPr="00203CBE">
        <w:rPr>
          <w:color w:val="000000"/>
          <w:sz w:val="28"/>
          <w:szCs w:val="28"/>
          <w:lang w:eastAsia="ru-RU"/>
        </w:rPr>
        <w:t xml:space="preserve">городского поселения </w:t>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r>
      <w:r w:rsidRPr="00203CBE">
        <w:rPr>
          <w:color w:val="000000"/>
          <w:sz w:val="28"/>
          <w:szCs w:val="28"/>
          <w:lang w:eastAsia="ru-RU"/>
        </w:rPr>
        <w:tab/>
        <w:t xml:space="preserve">Л.А. </w:t>
      </w:r>
      <w:proofErr w:type="spellStart"/>
      <w:r w:rsidRPr="00203CBE">
        <w:rPr>
          <w:color w:val="000000"/>
          <w:sz w:val="28"/>
          <w:szCs w:val="28"/>
          <w:lang w:eastAsia="ru-RU"/>
        </w:rPr>
        <w:t>Рачкова</w:t>
      </w:r>
      <w:proofErr w:type="spellEnd"/>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E0F35" w:rsidRDefault="000E0F35" w:rsidP="00587E96">
      <w:pPr>
        <w:rPr>
          <w:sz w:val="16"/>
        </w:rPr>
      </w:pPr>
    </w:p>
    <w:p w:rsidR="0004208D" w:rsidRDefault="0004208D" w:rsidP="00587E96">
      <w:pPr>
        <w:rPr>
          <w:sz w:val="16"/>
        </w:rPr>
      </w:pPr>
    </w:p>
    <w:p w:rsidR="0004208D" w:rsidRDefault="0004208D" w:rsidP="00587E96">
      <w:pPr>
        <w:rPr>
          <w:sz w:val="16"/>
        </w:rPr>
      </w:pPr>
    </w:p>
    <w:p w:rsidR="00127BEB" w:rsidRDefault="00127BEB" w:rsidP="00587E96">
      <w:pPr>
        <w:rPr>
          <w:sz w:val="16"/>
        </w:rPr>
      </w:pPr>
    </w:p>
    <w:p w:rsidR="000E0F35" w:rsidRPr="000E0F35" w:rsidRDefault="000E0F35" w:rsidP="000E0F35">
      <w:pPr>
        <w:keepNext/>
        <w:tabs>
          <w:tab w:val="left" w:pos="540"/>
        </w:tabs>
        <w:suppressAutoHyphens w:val="0"/>
        <w:spacing w:before="240" w:after="60"/>
        <w:jc w:val="center"/>
        <w:outlineLvl w:val="0"/>
        <w:rPr>
          <w:kern w:val="32"/>
          <w:sz w:val="28"/>
          <w:szCs w:val="28"/>
          <w:lang w:eastAsia="ru-RU"/>
        </w:rPr>
      </w:pPr>
      <w:r>
        <w:rPr>
          <w:rFonts w:ascii="Arial" w:hAnsi="Arial" w:cs="Arial"/>
          <w:b/>
          <w:bCs/>
          <w:noProof/>
          <w:kern w:val="32"/>
          <w:sz w:val="32"/>
          <w:szCs w:val="32"/>
          <w:lang w:eastAsia="ru-RU"/>
        </w:rPr>
        <w:lastRenderedPageBreak/>
        <w:drawing>
          <wp:inline distT="0" distB="0" distL="0" distR="0">
            <wp:extent cx="619125" cy="723900"/>
            <wp:effectExtent l="0" t="0" r="9525" b="0"/>
            <wp:docPr id="5" name="Рисунок 5"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0E0F35" w:rsidRPr="000E0F35" w:rsidRDefault="000E0F35" w:rsidP="000E0F35">
      <w:pPr>
        <w:keepNext/>
        <w:tabs>
          <w:tab w:val="left" w:pos="540"/>
        </w:tabs>
        <w:suppressAutoHyphens w:val="0"/>
        <w:spacing w:before="240" w:after="60"/>
        <w:jc w:val="center"/>
        <w:outlineLvl w:val="0"/>
        <w:rPr>
          <w:bCs/>
          <w:i/>
          <w:spacing w:val="200"/>
          <w:kern w:val="32"/>
          <w:sz w:val="36"/>
          <w:szCs w:val="32"/>
          <w:lang w:eastAsia="ru-RU"/>
        </w:rPr>
      </w:pPr>
      <w:r w:rsidRPr="000E0F35">
        <w:rPr>
          <w:bCs/>
          <w:i/>
          <w:spacing w:val="200"/>
          <w:kern w:val="32"/>
          <w:sz w:val="36"/>
          <w:szCs w:val="32"/>
          <w:lang w:eastAsia="ru-RU"/>
        </w:rPr>
        <w:t>Администрация</w:t>
      </w:r>
    </w:p>
    <w:p w:rsidR="000E0F35" w:rsidRPr="000E0F35" w:rsidRDefault="000E0F35" w:rsidP="000E0F35">
      <w:pPr>
        <w:tabs>
          <w:tab w:val="left" w:pos="540"/>
        </w:tabs>
        <w:suppressAutoHyphens w:val="0"/>
        <w:jc w:val="center"/>
        <w:rPr>
          <w:sz w:val="16"/>
          <w:szCs w:val="20"/>
          <w:lang w:eastAsia="ru-RU"/>
        </w:rPr>
      </w:pPr>
    </w:p>
    <w:p w:rsidR="000E0F35" w:rsidRPr="000E0F35" w:rsidRDefault="000E0F35" w:rsidP="000E0F35">
      <w:pPr>
        <w:tabs>
          <w:tab w:val="left" w:pos="540"/>
          <w:tab w:val="left" w:pos="4536"/>
        </w:tabs>
        <w:suppressAutoHyphens w:val="0"/>
        <w:jc w:val="center"/>
        <w:rPr>
          <w:rFonts w:ascii="Bookman Old Style" w:hAnsi="Bookman Old Style"/>
          <w:i/>
          <w:spacing w:val="15"/>
          <w:szCs w:val="20"/>
          <w:lang w:eastAsia="ru-RU"/>
        </w:rPr>
      </w:pPr>
      <w:r w:rsidRPr="000E0F35">
        <w:rPr>
          <w:rFonts w:ascii="Bookman Old Style" w:hAnsi="Bookman Old Style"/>
          <w:i/>
          <w:spacing w:val="15"/>
          <w:szCs w:val="20"/>
          <w:lang w:eastAsia="ru-RU"/>
        </w:rPr>
        <w:t>Бутурлиновского городского поселения</w:t>
      </w:r>
    </w:p>
    <w:p w:rsidR="000E0F35" w:rsidRPr="000E0F35" w:rsidRDefault="000E0F35" w:rsidP="000E0F35">
      <w:pPr>
        <w:tabs>
          <w:tab w:val="left" w:pos="540"/>
          <w:tab w:val="left" w:pos="4536"/>
        </w:tabs>
        <w:suppressAutoHyphens w:val="0"/>
        <w:jc w:val="center"/>
        <w:rPr>
          <w:rFonts w:ascii="Bookman Old Style" w:hAnsi="Bookman Old Style"/>
          <w:i/>
          <w:spacing w:val="15"/>
          <w:szCs w:val="20"/>
          <w:lang w:eastAsia="ru-RU"/>
        </w:rPr>
      </w:pPr>
      <w:r w:rsidRPr="000E0F35">
        <w:rPr>
          <w:rFonts w:ascii="Bookman Old Style" w:hAnsi="Bookman Old Style"/>
          <w:i/>
          <w:spacing w:val="15"/>
          <w:szCs w:val="20"/>
          <w:lang w:eastAsia="ru-RU"/>
        </w:rPr>
        <w:t>Бутурлиновского муниципального района</w:t>
      </w:r>
    </w:p>
    <w:p w:rsidR="000E0F35" w:rsidRPr="000E0F35" w:rsidRDefault="000E0F35" w:rsidP="000E0F35">
      <w:pPr>
        <w:tabs>
          <w:tab w:val="left" w:pos="540"/>
        </w:tabs>
        <w:suppressAutoHyphens w:val="0"/>
        <w:jc w:val="center"/>
        <w:rPr>
          <w:rFonts w:ascii="Bookman Old Style" w:hAnsi="Bookman Old Style"/>
          <w:i/>
          <w:spacing w:val="15"/>
          <w:szCs w:val="20"/>
          <w:lang w:eastAsia="ru-RU"/>
        </w:rPr>
      </w:pPr>
      <w:r w:rsidRPr="000E0F35">
        <w:rPr>
          <w:rFonts w:ascii="Bookman Old Style" w:hAnsi="Bookman Old Style"/>
          <w:i/>
          <w:spacing w:val="15"/>
          <w:szCs w:val="20"/>
          <w:lang w:eastAsia="ru-RU"/>
        </w:rPr>
        <w:t>Воронежской области</w:t>
      </w:r>
    </w:p>
    <w:p w:rsidR="000E0F35" w:rsidRPr="000E0F35" w:rsidRDefault="000E0F35" w:rsidP="000E0F35">
      <w:pPr>
        <w:tabs>
          <w:tab w:val="left" w:pos="540"/>
        </w:tabs>
        <w:suppressAutoHyphens w:val="0"/>
        <w:jc w:val="center"/>
        <w:rPr>
          <w:sz w:val="16"/>
          <w:szCs w:val="20"/>
          <w:lang w:eastAsia="ru-RU"/>
        </w:rPr>
      </w:pPr>
    </w:p>
    <w:p w:rsidR="000E0F35" w:rsidRPr="000E0F35" w:rsidRDefault="000E0F35" w:rsidP="000E0F35">
      <w:pPr>
        <w:tabs>
          <w:tab w:val="left" w:pos="540"/>
          <w:tab w:val="left" w:pos="9900"/>
        </w:tabs>
        <w:suppressAutoHyphens w:val="0"/>
        <w:autoSpaceDE w:val="0"/>
        <w:autoSpaceDN w:val="0"/>
        <w:adjustRightInd w:val="0"/>
        <w:ind w:right="22"/>
        <w:jc w:val="center"/>
        <w:rPr>
          <w:rFonts w:ascii="Impact" w:hAnsi="Impact" w:cs="Arial"/>
          <w:bCs/>
          <w:spacing w:val="300"/>
          <w:sz w:val="44"/>
          <w:szCs w:val="20"/>
          <w:lang w:eastAsia="ru-RU"/>
        </w:rPr>
      </w:pPr>
      <w:r w:rsidRPr="000E0F35">
        <w:rPr>
          <w:rFonts w:ascii="Impact" w:hAnsi="Impact" w:cs="Arial"/>
          <w:bCs/>
          <w:spacing w:val="300"/>
          <w:sz w:val="44"/>
          <w:szCs w:val="20"/>
          <w:lang w:eastAsia="ru-RU"/>
        </w:rPr>
        <w:t>Постановление</w:t>
      </w:r>
    </w:p>
    <w:p w:rsidR="000E0F35" w:rsidRPr="000E0F35" w:rsidRDefault="000E0F35" w:rsidP="000E0F35">
      <w:pPr>
        <w:tabs>
          <w:tab w:val="left" w:pos="540"/>
          <w:tab w:val="left" w:pos="9900"/>
        </w:tabs>
        <w:suppressAutoHyphens w:val="0"/>
        <w:autoSpaceDE w:val="0"/>
        <w:autoSpaceDN w:val="0"/>
        <w:adjustRightInd w:val="0"/>
        <w:ind w:right="22"/>
        <w:jc w:val="center"/>
        <w:rPr>
          <w:sz w:val="28"/>
          <w:szCs w:val="28"/>
          <w:lang w:eastAsia="ru-RU"/>
        </w:rPr>
      </w:pPr>
    </w:p>
    <w:p w:rsidR="000E0F35" w:rsidRPr="000E0F35" w:rsidRDefault="000E0F35" w:rsidP="000E0F35">
      <w:pPr>
        <w:tabs>
          <w:tab w:val="left" w:pos="540"/>
        </w:tabs>
        <w:suppressAutoHyphens w:val="0"/>
        <w:rPr>
          <w:sz w:val="28"/>
          <w:szCs w:val="28"/>
          <w:lang w:eastAsia="ru-RU"/>
        </w:rPr>
      </w:pPr>
      <w:r w:rsidRPr="000E0F35">
        <w:rPr>
          <w:sz w:val="28"/>
          <w:szCs w:val="28"/>
          <w:lang w:eastAsia="ru-RU"/>
        </w:rPr>
        <w:t xml:space="preserve">от </w:t>
      </w:r>
      <w:r w:rsidRPr="000E0F35">
        <w:rPr>
          <w:sz w:val="28"/>
          <w:szCs w:val="28"/>
          <w:u w:val="single"/>
          <w:lang w:eastAsia="ru-RU"/>
        </w:rPr>
        <w:t xml:space="preserve">11.10.2022 г. </w:t>
      </w:r>
      <w:r w:rsidRPr="000E0F35">
        <w:rPr>
          <w:sz w:val="28"/>
          <w:szCs w:val="28"/>
          <w:lang w:eastAsia="ru-RU"/>
        </w:rPr>
        <w:t xml:space="preserve">№ </w:t>
      </w:r>
      <w:r w:rsidRPr="000E0F35">
        <w:rPr>
          <w:sz w:val="28"/>
          <w:szCs w:val="28"/>
          <w:u w:val="single"/>
          <w:lang w:eastAsia="ru-RU"/>
        </w:rPr>
        <w:t>549</w:t>
      </w:r>
    </w:p>
    <w:p w:rsidR="000E0F35" w:rsidRPr="000E0F35" w:rsidRDefault="000E0F35" w:rsidP="000E0F35">
      <w:pPr>
        <w:tabs>
          <w:tab w:val="left" w:pos="540"/>
        </w:tabs>
        <w:suppressAutoHyphens w:val="0"/>
        <w:rPr>
          <w:lang w:eastAsia="ru-RU"/>
        </w:rPr>
      </w:pPr>
      <w:r w:rsidRPr="000E0F35">
        <w:rPr>
          <w:sz w:val="20"/>
          <w:szCs w:val="20"/>
          <w:lang w:eastAsia="ru-RU"/>
        </w:rPr>
        <w:t xml:space="preserve">           </w:t>
      </w:r>
      <w:r w:rsidRPr="000E0F35">
        <w:rPr>
          <w:lang w:eastAsia="ru-RU"/>
        </w:rPr>
        <w:t>г. Бутурлиновка</w:t>
      </w:r>
    </w:p>
    <w:p w:rsidR="000E0F35" w:rsidRPr="000E0F35" w:rsidRDefault="000E0F35" w:rsidP="000E0F35">
      <w:pPr>
        <w:tabs>
          <w:tab w:val="left" w:pos="540"/>
        </w:tabs>
        <w:suppressAutoHyphens w:val="0"/>
        <w:rPr>
          <w:sz w:val="20"/>
          <w:szCs w:val="20"/>
          <w:lang w:eastAsia="ru-RU"/>
        </w:rPr>
      </w:pPr>
    </w:p>
    <w:p w:rsidR="000E0F35" w:rsidRPr="000E0F35" w:rsidRDefault="000E0F35" w:rsidP="000E0F35">
      <w:pPr>
        <w:tabs>
          <w:tab w:val="left" w:pos="540"/>
          <w:tab w:val="left" w:pos="3828"/>
          <w:tab w:val="left" w:pos="4678"/>
          <w:tab w:val="left" w:pos="5940"/>
        </w:tabs>
        <w:suppressAutoHyphens w:val="0"/>
        <w:autoSpaceDE w:val="0"/>
        <w:autoSpaceDN w:val="0"/>
        <w:adjustRightInd w:val="0"/>
        <w:ind w:right="3968"/>
        <w:jc w:val="both"/>
        <w:rPr>
          <w:b/>
          <w:sz w:val="28"/>
          <w:szCs w:val="28"/>
          <w:lang w:eastAsia="ru-RU"/>
        </w:rPr>
      </w:pPr>
      <w:r w:rsidRPr="000E0F35">
        <w:rPr>
          <w:b/>
          <w:sz w:val="28"/>
          <w:szCs w:val="28"/>
          <w:lang w:eastAsia="ru-RU"/>
        </w:rPr>
        <w:t xml:space="preserve">Об утверждении Порядка заключения органами местного самоуправления Бутурлиновского городского поселения Бутурлиновского муниципального района Воронежской области договоров (соглашений) с казачьими обществами и Порядка финансирования органами местного самоуправления Бутурлиновского городского поселения Бутурлиновского муниципального района Воронежской области несения муниципальной службы членами казачьих обществ </w:t>
      </w:r>
    </w:p>
    <w:p w:rsidR="000E0F35" w:rsidRPr="000E0F35" w:rsidRDefault="000E0F35" w:rsidP="000E0F35">
      <w:pPr>
        <w:tabs>
          <w:tab w:val="left" w:pos="540"/>
        </w:tabs>
        <w:suppressAutoHyphens w:val="0"/>
        <w:rPr>
          <w:sz w:val="28"/>
          <w:szCs w:val="28"/>
          <w:lang w:eastAsia="ru-RU"/>
        </w:rPr>
      </w:pPr>
    </w:p>
    <w:p w:rsidR="000E0F35" w:rsidRPr="000E0F35" w:rsidRDefault="000E0F35" w:rsidP="000E0F35">
      <w:pPr>
        <w:tabs>
          <w:tab w:val="left" w:pos="540"/>
        </w:tabs>
        <w:suppressAutoHyphens w:val="0"/>
        <w:autoSpaceDE w:val="0"/>
        <w:autoSpaceDN w:val="0"/>
        <w:adjustRightInd w:val="0"/>
        <w:ind w:firstLine="720"/>
        <w:jc w:val="both"/>
        <w:rPr>
          <w:sz w:val="28"/>
          <w:szCs w:val="28"/>
          <w:lang w:eastAsia="ru-RU"/>
        </w:rPr>
      </w:pPr>
      <w:proofErr w:type="gramStart"/>
      <w:r w:rsidRPr="000E0F35">
        <w:rPr>
          <w:sz w:val="28"/>
          <w:szCs w:val="28"/>
          <w:lang w:eastAsia="ru-RU"/>
        </w:rPr>
        <w:t>В соответствии с частью 5 статьи 7, статьей 8 Федерального закона от 05.12.2005 № 154-ФЗ «О государственной службе российского казачества», постановлением правительства Российской Федерации от 08.10.2009 № 806 «О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(или) их территориальными органами договоров (соглашений) с казачьими обществами», Уставом Бутурлиновского городского поселения Бутурлиновского</w:t>
      </w:r>
      <w:proofErr w:type="gramEnd"/>
      <w:r w:rsidRPr="000E0F35">
        <w:rPr>
          <w:sz w:val="28"/>
          <w:szCs w:val="28"/>
          <w:lang w:eastAsia="ru-RU"/>
        </w:rPr>
        <w:t xml:space="preserve"> муниципального района Воронежской области, администрация Бутурлиновского городского поселения</w:t>
      </w:r>
    </w:p>
    <w:p w:rsidR="000E0F35" w:rsidRPr="000E0F35" w:rsidRDefault="000E0F35" w:rsidP="000E0F35">
      <w:pPr>
        <w:tabs>
          <w:tab w:val="left" w:pos="540"/>
        </w:tabs>
        <w:suppressAutoHyphens w:val="0"/>
        <w:ind w:firstLine="720"/>
        <w:jc w:val="both"/>
        <w:rPr>
          <w:sz w:val="28"/>
          <w:szCs w:val="28"/>
          <w:lang w:eastAsia="ru-RU"/>
        </w:rPr>
      </w:pPr>
    </w:p>
    <w:p w:rsidR="000E0F35" w:rsidRPr="000E0F35" w:rsidRDefault="000E0F35" w:rsidP="000E0F35">
      <w:pPr>
        <w:tabs>
          <w:tab w:val="left" w:pos="540"/>
        </w:tabs>
        <w:suppressAutoHyphens w:val="0"/>
        <w:ind w:firstLine="720"/>
        <w:jc w:val="center"/>
        <w:rPr>
          <w:b/>
          <w:sz w:val="28"/>
          <w:szCs w:val="28"/>
          <w:lang w:eastAsia="ru-RU"/>
        </w:rPr>
      </w:pPr>
      <w:r w:rsidRPr="000E0F35">
        <w:rPr>
          <w:b/>
          <w:sz w:val="28"/>
          <w:szCs w:val="28"/>
          <w:lang w:eastAsia="ru-RU"/>
        </w:rPr>
        <w:t>ПОСТАНОВЛЯЕТ:</w:t>
      </w:r>
    </w:p>
    <w:p w:rsidR="000E0F35" w:rsidRPr="000E0F35" w:rsidRDefault="000E0F35" w:rsidP="000E0F35">
      <w:pPr>
        <w:tabs>
          <w:tab w:val="left" w:pos="540"/>
        </w:tabs>
        <w:suppressAutoHyphens w:val="0"/>
        <w:autoSpaceDE w:val="0"/>
        <w:autoSpaceDN w:val="0"/>
        <w:adjustRightInd w:val="0"/>
        <w:ind w:firstLine="720"/>
        <w:jc w:val="both"/>
        <w:outlineLvl w:val="0"/>
        <w:rPr>
          <w:rFonts w:eastAsia="Calibri"/>
          <w:bCs/>
          <w:sz w:val="28"/>
          <w:szCs w:val="28"/>
          <w:lang w:eastAsia="ru-RU"/>
        </w:rPr>
      </w:pPr>
    </w:p>
    <w:p w:rsidR="000E0F35" w:rsidRPr="000E0F35" w:rsidRDefault="000E0F35" w:rsidP="000E0F35">
      <w:pPr>
        <w:tabs>
          <w:tab w:val="left" w:pos="540"/>
        </w:tabs>
        <w:suppressAutoHyphens w:val="0"/>
        <w:autoSpaceDE w:val="0"/>
        <w:autoSpaceDN w:val="0"/>
        <w:adjustRightInd w:val="0"/>
        <w:ind w:firstLine="720"/>
        <w:jc w:val="both"/>
        <w:rPr>
          <w:sz w:val="28"/>
          <w:szCs w:val="28"/>
          <w:lang w:eastAsia="ru-RU"/>
        </w:rPr>
      </w:pPr>
      <w:r w:rsidRPr="000E0F35">
        <w:rPr>
          <w:sz w:val="28"/>
          <w:szCs w:val="28"/>
          <w:lang w:eastAsia="ru-RU"/>
        </w:rPr>
        <w:t>1. Утвердить Порядок заключения органами местного самоуправления Бутурлиновского городского поселения Бутурлиновского муниципального района Воронежской области договоров (соглашений) с казачьими обществами согласно приложению 1 к настоящему постановлению.</w:t>
      </w:r>
    </w:p>
    <w:p w:rsidR="000E0F35" w:rsidRPr="000E0F35" w:rsidRDefault="000E0F35" w:rsidP="000E0F35">
      <w:pPr>
        <w:suppressAutoHyphens w:val="0"/>
        <w:ind w:firstLine="720"/>
        <w:jc w:val="both"/>
        <w:rPr>
          <w:sz w:val="28"/>
          <w:szCs w:val="28"/>
          <w:lang w:eastAsia="ru-RU"/>
        </w:rPr>
      </w:pPr>
      <w:r w:rsidRPr="000E0F35">
        <w:rPr>
          <w:sz w:val="28"/>
          <w:szCs w:val="28"/>
          <w:lang w:eastAsia="ru-RU"/>
        </w:rPr>
        <w:t xml:space="preserve">2. Утвердить Порядок финансирования органами местного самоуправления Бутурлиновского городского поселения Бутурлиновского </w:t>
      </w:r>
      <w:r w:rsidRPr="000E0F35">
        <w:rPr>
          <w:sz w:val="28"/>
          <w:szCs w:val="28"/>
          <w:lang w:eastAsia="ru-RU"/>
        </w:rPr>
        <w:lastRenderedPageBreak/>
        <w:t>муниципального района Воронежской области несения муниципальной службы членами казачьих обществ согласно приложению 2 к настоящему постановлению.</w:t>
      </w:r>
    </w:p>
    <w:p w:rsidR="000E0F35" w:rsidRPr="000E0F35" w:rsidRDefault="000E0F35" w:rsidP="000E0F35">
      <w:pPr>
        <w:suppressAutoHyphens w:val="0"/>
        <w:ind w:firstLine="720"/>
        <w:jc w:val="both"/>
        <w:rPr>
          <w:sz w:val="28"/>
          <w:szCs w:val="28"/>
          <w:lang w:eastAsia="ru-RU"/>
        </w:rPr>
      </w:pPr>
      <w:r w:rsidRPr="000E0F35">
        <w:rPr>
          <w:sz w:val="28"/>
          <w:szCs w:val="28"/>
          <w:lang w:eastAsia="ru-RU"/>
        </w:rPr>
        <w:t>3.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0E0F35" w:rsidRPr="000E0F35" w:rsidRDefault="000E0F35" w:rsidP="000E0F35">
      <w:pPr>
        <w:suppressAutoHyphens w:val="0"/>
        <w:ind w:firstLine="720"/>
        <w:jc w:val="both"/>
        <w:rPr>
          <w:sz w:val="28"/>
          <w:szCs w:val="28"/>
          <w:lang w:eastAsia="ru-RU"/>
        </w:rPr>
      </w:pPr>
      <w:r w:rsidRPr="000E0F35">
        <w:rPr>
          <w:sz w:val="28"/>
          <w:szCs w:val="28"/>
          <w:lang w:eastAsia="ru-RU"/>
        </w:rPr>
        <w:t>4. Настоящее постановление вступает в силу с момента опубликования.</w:t>
      </w:r>
    </w:p>
    <w:p w:rsidR="000E0F35" w:rsidRPr="000E0F35" w:rsidRDefault="000E0F35" w:rsidP="000E0F35">
      <w:pPr>
        <w:suppressAutoHyphens w:val="0"/>
        <w:ind w:firstLine="720"/>
        <w:jc w:val="both"/>
        <w:rPr>
          <w:sz w:val="28"/>
          <w:szCs w:val="28"/>
          <w:lang w:eastAsia="ru-RU"/>
        </w:rPr>
      </w:pPr>
      <w:r w:rsidRPr="000E0F35">
        <w:rPr>
          <w:sz w:val="28"/>
          <w:szCs w:val="28"/>
          <w:lang w:eastAsia="ru-RU"/>
        </w:rPr>
        <w:t xml:space="preserve">5. </w:t>
      </w:r>
      <w:proofErr w:type="gramStart"/>
      <w:r w:rsidRPr="000E0F35">
        <w:rPr>
          <w:sz w:val="28"/>
          <w:szCs w:val="28"/>
          <w:lang w:eastAsia="ru-RU"/>
        </w:rPr>
        <w:t>Контроль за</w:t>
      </w:r>
      <w:proofErr w:type="gramEnd"/>
      <w:r w:rsidRPr="000E0F35">
        <w:rPr>
          <w:sz w:val="28"/>
          <w:szCs w:val="28"/>
          <w:lang w:eastAsia="ru-RU"/>
        </w:rPr>
        <w:t xml:space="preserve"> исполнением настоящего постановления возложить на заместителя главы администрации Бутурлиновского городского поселения Е.Н. </w:t>
      </w:r>
      <w:proofErr w:type="spellStart"/>
      <w:r w:rsidRPr="000E0F35">
        <w:rPr>
          <w:sz w:val="28"/>
          <w:szCs w:val="28"/>
          <w:lang w:eastAsia="ru-RU"/>
        </w:rPr>
        <w:t>Буткова</w:t>
      </w:r>
      <w:proofErr w:type="spellEnd"/>
      <w:r w:rsidRPr="000E0F35">
        <w:rPr>
          <w:sz w:val="28"/>
          <w:szCs w:val="28"/>
          <w:lang w:eastAsia="ru-RU"/>
        </w:rPr>
        <w:t>.</w:t>
      </w:r>
    </w:p>
    <w:p w:rsidR="000E0F35" w:rsidRPr="000E0F35" w:rsidRDefault="000E0F35" w:rsidP="000E0F35">
      <w:pPr>
        <w:suppressAutoHyphens w:val="0"/>
        <w:ind w:firstLine="720"/>
        <w:jc w:val="both"/>
        <w:rPr>
          <w:sz w:val="28"/>
          <w:szCs w:val="28"/>
          <w:lang w:eastAsia="ru-RU"/>
        </w:rPr>
      </w:pPr>
    </w:p>
    <w:p w:rsidR="000E0F35" w:rsidRPr="000E0F35" w:rsidRDefault="000E0F35" w:rsidP="000E0F35">
      <w:pPr>
        <w:tabs>
          <w:tab w:val="left" w:pos="540"/>
        </w:tabs>
        <w:suppressAutoHyphens w:val="0"/>
        <w:jc w:val="both"/>
        <w:rPr>
          <w:sz w:val="28"/>
          <w:szCs w:val="28"/>
          <w:lang w:eastAsia="ru-RU"/>
        </w:rPr>
      </w:pPr>
    </w:p>
    <w:p w:rsidR="000E0F35" w:rsidRPr="000E0F35" w:rsidRDefault="000E0F35" w:rsidP="000E0F35">
      <w:pPr>
        <w:tabs>
          <w:tab w:val="left" w:pos="540"/>
        </w:tabs>
        <w:suppressAutoHyphens w:val="0"/>
        <w:jc w:val="both"/>
        <w:rPr>
          <w:sz w:val="28"/>
          <w:szCs w:val="28"/>
          <w:lang w:eastAsia="ru-RU"/>
        </w:rPr>
      </w:pPr>
      <w:r w:rsidRPr="000E0F35">
        <w:rPr>
          <w:sz w:val="28"/>
          <w:szCs w:val="28"/>
          <w:lang w:eastAsia="ru-RU"/>
        </w:rPr>
        <w:t xml:space="preserve">Глава администрации Бутурлиновского </w:t>
      </w:r>
    </w:p>
    <w:p w:rsidR="00127BEB" w:rsidRDefault="000E0F35" w:rsidP="000E0F35">
      <w:pPr>
        <w:rPr>
          <w:sz w:val="16"/>
        </w:rPr>
      </w:pPr>
      <w:r w:rsidRPr="000E0F35">
        <w:rPr>
          <w:sz w:val="28"/>
          <w:szCs w:val="28"/>
          <w:lang w:eastAsia="ru-RU"/>
        </w:rPr>
        <w:t>городского поселения                                                                           А.В. Головков</w:t>
      </w:r>
    </w:p>
    <w:p w:rsidR="00127BEB" w:rsidRDefault="00127BEB" w:rsidP="00587E96">
      <w:pPr>
        <w:rPr>
          <w:sz w:val="16"/>
        </w:rPr>
      </w:pPr>
    </w:p>
    <w:p w:rsidR="00127BEB" w:rsidRDefault="00127BEB"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A713BC" w:rsidRPr="0004208D" w:rsidRDefault="00A713BC" w:rsidP="0004208D">
      <w:pPr>
        <w:rPr>
          <w:sz w:val="28"/>
          <w:szCs w:val="28"/>
        </w:rPr>
      </w:pPr>
    </w:p>
    <w:p w:rsidR="00A713BC" w:rsidRPr="0004208D" w:rsidRDefault="00A713BC" w:rsidP="0004208D">
      <w:pPr>
        <w:rPr>
          <w:sz w:val="28"/>
          <w:szCs w:val="28"/>
        </w:rPr>
      </w:pPr>
    </w:p>
    <w:p w:rsidR="00A713BC" w:rsidRDefault="00A713BC" w:rsidP="0004208D">
      <w:pPr>
        <w:rPr>
          <w:sz w:val="28"/>
          <w:szCs w:val="28"/>
        </w:rPr>
      </w:pPr>
    </w:p>
    <w:p w:rsidR="002A5D21" w:rsidRDefault="002A5D21" w:rsidP="0004208D">
      <w:pPr>
        <w:rPr>
          <w:sz w:val="28"/>
          <w:szCs w:val="28"/>
        </w:rPr>
      </w:pPr>
    </w:p>
    <w:p w:rsidR="00BD3F81" w:rsidRDefault="00BD3F81" w:rsidP="0004208D">
      <w:pPr>
        <w:rPr>
          <w:sz w:val="28"/>
          <w:szCs w:val="28"/>
        </w:rPr>
      </w:pPr>
    </w:p>
    <w:p w:rsidR="00BD3F81" w:rsidRDefault="00BD3F81" w:rsidP="0004208D">
      <w:pPr>
        <w:rPr>
          <w:sz w:val="28"/>
          <w:szCs w:val="28"/>
        </w:rPr>
      </w:pPr>
    </w:p>
    <w:p w:rsidR="00BD3F81" w:rsidRDefault="00BD3F81"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Default="000E0F35" w:rsidP="0004208D">
      <w:pPr>
        <w:rPr>
          <w:sz w:val="28"/>
          <w:szCs w:val="28"/>
        </w:rPr>
      </w:pPr>
    </w:p>
    <w:p w:rsidR="00FA18FA" w:rsidRDefault="00FA18FA" w:rsidP="0004208D">
      <w:pPr>
        <w:rPr>
          <w:sz w:val="28"/>
          <w:szCs w:val="28"/>
        </w:rPr>
      </w:pPr>
    </w:p>
    <w:p w:rsidR="00FA18FA" w:rsidRDefault="00FA18FA" w:rsidP="0004208D">
      <w:pPr>
        <w:rPr>
          <w:sz w:val="28"/>
          <w:szCs w:val="28"/>
        </w:rPr>
      </w:pPr>
    </w:p>
    <w:p w:rsidR="00FA18FA" w:rsidRDefault="00FA18FA" w:rsidP="0004208D">
      <w:pPr>
        <w:rPr>
          <w:sz w:val="28"/>
          <w:szCs w:val="28"/>
        </w:rPr>
      </w:pPr>
    </w:p>
    <w:p w:rsidR="00FA18FA" w:rsidRDefault="00FA18FA" w:rsidP="0004208D">
      <w:pPr>
        <w:rPr>
          <w:sz w:val="28"/>
          <w:szCs w:val="28"/>
        </w:rPr>
      </w:pPr>
    </w:p>
    <w:p w:rsidR="00FA18FA" w:rsidRDefault="00FA18FA" w:rsidP="0004208D">
      <w:pPr>
        <w:rPr>
          <w:sz w:val="28"/>
          <w:szCs w:val="28"/>
        </w:rPr>
      </w:pPr>
    </w:p>
    <w:p w:rsidR="00FA18FA" w:rsidRDefault="00FA18FA" w:rsidP="0004208D">
      <w:pPr>
        <w:rPr>
          <w:sz w:val="28"/>
          <w:szCs w:val="28"/>
        </w:rPr>
      </w:pPr>
    </w:p>
    <w:p w:rsidR="000E0F35" w:rsidRDefault="000E0F35" w:rsidP="0004208D">
      <w:pPr>
        <w:rPr>
          <w:sz w:val="28"/>
          <w:szCs w:val="28"/>
        </w:rPr>
      </w:pPr>
    </w:p>
    <w:p w:rsidR="000E0F35" w:rsidRDefault="000E0F35" w:rsidP="0004208D">
      <w:pPr>
        <w:rPr>
          <w:sz w:val="28"/>
          <w:szCs w:val="28"/>
        </w:rPr>
      </w:pPr>
    </w:p>
    <w:p w:rsidR="000E0F35" w:rsidRPr="000E0F35" w:rsidRDefault="000E0F35" w:rsidP="000E0F35">
      <w:pPr>
        <w:suppressAutoHyphens w:val="0"/>
        <w:ind w:left="4536"/>
        <w:rPr>
          <w:sz w:val="28"/>
          <w:szCs w:val="28"/>
          <w:lang w:eastAsia="ru-RU"/>
        </w:rPr>
      </w:pPr>
      <w:r w:rsidRPr="000E0F35">
        <w:rPr>
          <w:sz w:val="28"/>
          <w:szCs w:val="28"/>
          <w:lang w:eastAsia="ru-RU"/>
        </w:rPr>
        <w:lastRenderedPageBreak/>
        <w:t>Приложение 1</w:t>
      </w:r>
    </w:p>
    <w:p w:rsidR="000E0F35" w:rsidRPr="000E0F35" w:rsidRDefault="000E0F35" w:rsidP="000E0F35">
      <w:pPr>
        <w:suppressAutoHyphens w:val="0"/>
        <w:ind w:left="4536"/>
        <w:rPr>
          <w:sz w:val="28"/>
          <w:szCs w:val="28"/>
          <w:lang w:eastAsia="ru-RU"/>
        </w:rPr>
      </w:pPr>
      <w:r w:rsidRPr="000E0F35">
        <w:rPr>
          <w:sz w:val="28"/>
          <w:szCs w:val="28"/>
          <w:lang w:eastAsia="ru-RU"/>
        </w:rPr>
        <w:t xml:space="preserve">к постановлению администрации Бутурлиновского городского поселения  </w:t>
      </w:r>
    </w:p>
    <w:p w:rsidR="000E0F35" w:rsidRPr="000E0F35" w:rsidRDefault="000E0F35" w:rsidP="000E0F35">
      <w:pPr>
        <w:suppressAutoHyphens w:val="0"/>
        <w:ind w:left="4536"/>
        <w:rPr>
          <w:sz w:val="28"/>
          <w:szCs w:val="28"/>
          <w:lang w:eastAsia="ru-RU"/>
        </w:rPr>
      </w:pPr>
      <w:r w:rsidRPr="000E0F35">
        <w:rPr>
          <w:sz w:val="28"/>
          <w:szCs w:val="28"/>
          <w:lang w:eastAsia="ru-RU"/>
        </w:rPr>
        <w:t xml:space="preserve">от </w:t>
      </w:r>
      <w:r w:rsidRPr="000E0F35">
        <w:rPr>
          <w:sz w:val="28"/>
          <w:szCs w:val="28"/>
          <w:u w:val="single"/>
          <w:lang w:eastAsia="ru-RU"/>
        </w:rPr>
        <w:t>11.10.2022 г.</w:t>
      </w:r>
      <w:r w:rsidRPr="000E0F35">
        <w:rPr>
          <w:sz w:val="28"/>
          <w:szCs w:val="28"/>
          <w:lang w:eastAsia="ru-RU"/>
        </w:rPr>
        <w:t xml:space="preserve"> № </w:t>
      </w:r>
      <w:r w:rsidRPr="000E0F35">
        <w:rPr>
          <w:sz w:val="28"/>
          <w:szCs w:val="28"/>
          <w:u w:val="single"/>
          <w:lang w:eastAsia="ru-RU"/>
        </w:rPr>
        <w:t>549</w:t>
      </w:r>
    </w:p>
    <w:p w:rsidR="000E0F35" w:rsidRPr="000E0F35" w:rsidRDefault="000E0F35" w:rsidP="000E0F35">
      <w:pPr>
        <w:suppressAutoHyphens w:val="0"/>
        <w:spacing w:line="276" w:lineRule="auto"/>
        <w:ind w:firstLine="709"/>
        <w:jc w:val="both"/>
        <w:rPr>
          <w:sz w:val="28"/>
          <w:szCs w:val="28"/>
          <w:lang w:eastAsia="ru-RU"/>
        </w:rPr>
      </w:pPr>
    </w:p>
    <w:p w:rsidR="000E0F35" w:rsidRPr="000E0F35" w:rsidRDefault="000E0F35" w:rsidP="000E0F35">
      <w:pPr>
        <w:shd w:val="clear" w:color="auto" w:fill="FFFFFF"/>
        <w:suppressAutoHyphens w:val="0"/>
        <w:jc w:val="center"/>
        <w:rPr>
          <w:b/>
          <w:color w:val="000000"/>
          <w:sz w:val="28"/>
          <w:szCs w:val="17"/>
          <w:lang w:eastAsia="ru-RU"/>
        </w:rPr>
      </w:pPr>
      <w:r w:rsidRPr="000E0F35">
        <w:rPr>
          <w:b/>
          <w:color w:val="000000"/>
          <w:sz w:val="28"/>
          <w:szCs w:val="17"/>
          <w:lang w:eastAsia="ru-RU"/>
        </w:rPr>
        <w:t xml:space="preserve">ПОРЯДОК </w:t>
      </w:r>
    </w:p>
    <w:p w:rsidR="000E0F35" w:rsidRPr="000E0F35" w:rsidRDefault="000E0F35" w:rsidP="000E0F35">
      <w:pPr>
        <w:shd w:val="clear" w:color="auto" w:fill="FFFFFF"/>
        <w:suppressAutoHyphens w:val="0"/>
        <w:jc w:val="center"/>
        <w:rPr>
          <w:b/>
          <w:color w:val="000000"/>
          <w:sz w:val="28"/>
          <w:szCs w:val="28"/>
          <w:lang w:eastAsia="ru-RU"/>
        </w:rPr>
      </w:pPr>
      <w:r w:rsidRPr="000E0F35">
        <w:rPr>
          <w:b/>
          <w:color w:val="000000"/>
          <w:sz w:val="28"/>
          <w:szCs w:val="17"/>
          <w:lang w:eastAsia="ru-RU"/>
        </w:rPr>
        <w:t>ЗАКЛЮЧЕНИЯ ОРГАНАМИ МЕСТНОГО САМОУПРАВЛЕНИЯ БУТУРЛИНОВСКОГО ГОРОДСКОГО ПОСЕЛЕНИЯ БУТУРЛИНОВСКОГО МУНИЦИПАЛЬНОГО РАЙОНА ВОРОНЕЖСКОЙ ОБЛАСТИ ДОГОВОРОВ (СОГЛАШЕНИЙ) С КАЗАЧЬИМИ ОБЩЕСТВАМИ</w:t>
      </w:r>
    </w:p>
    <w:p w:rsidR="000E0F35" w:rsidRPr="000E0F35" w:rsidRDefault="000E0F35" w:rsidP="000E0F35">
      <w:pPr>
        <w:shd w:val="clear" w:color="auto" w:fill="FFFFFF"/>
        <w:suppressAutoHyphens w:val="0"/>
        <w:ind w:firstLine="709"/>
        <w:jc w:val="both"/>
        <w:rPr>
          <w:color w:val="000000"/>
          <w:sz w:val="28"/>
          <w:szCs w:val="28"/>
          <w:lang w:eastAsia="ru-RU"/>
        </w:rPr>
      </w:pP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 xml:space="preserve">1. </w:t>
      </w:r>
      <w:proofErr w:type="gramStart"/>
      <w:r w:rsidRPr="000E0F35">
        <w:rPr>
          <w:color w:val="000000"/>
          <w:sz w:val="28"/>
          <w:szCs w:val="28"/>
          <w:lang w:eastAsia="ru-RU"/>
        </w:rPr>
        <w:t>Настоящий Порядок определяет основания и порядок заключения органами местного самоуправления Бутурлиновского городского поселения Бутурлиновского муниципального района Воронежской области договоров (соглашений) с осуществляющими свою деятельность на территории Бутурлиновского городского поселения Бутурлиновского муниципального района Воронежской области казачьими обществами, внесенными в государственный реестр казачьих обществ в Российской Федерации, члены которых в установленном порядке приняли обязательства по несению муниципальной службы (далее - служба).</w:t>
      </w:r>
      <w:proofErr w:type="gramEnd"/>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2. Сторонами договоров (соглашений) от имени органов местного самоуправления Бутурлиновского городского поселения Бутурлиновского муниципального района Воронежской области выступает администрация Бутурлиновского городского поселения Бутурлиновского муниципального района Воронежской области, с одной стороны, и казачье общество, с другой стороны.</w:t>
      </w: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3. Решение о заключении администрацией Бутурлиновского городского поселения Бутурлиновского муниципального района Воронежской области договора (соглашения) принимает глава администрации Бутурлиновского городского поселения Бутурлиновского муниципального района Воронежской области в форме постановления.</w:t>
      </w: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4. Договор (соглашение) от имени администрации Бутурлиновского городского поселения Бутурлиновского муниципального района Воронежской области подписывается главой администрации Бутурлиновского городского поселения Бутурлиновского муниципального района Воронежской области.</w:t>
      </w: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Договор (соглашение) от имени казачьего общества подписывается атаманом казачьего общества.</w:t>
      </w: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 xml:space="preserve">5. </w:t>
      </w:r>
      <w:proofErr w:type="gramStart"/>
      <w:r w:rsidRPr="000E0F35">
        <w:rPr>
          <w:color w:val="000000"/>
          <w:sz w:val="28"/>
          <w:szCs w:val="28"/>
          <w:lang w:eastAsia="ru-RU"/>
        </w:rPr>
        <w:t xml:space="preserve">В договоре (соглашении) должны быть определены предмет договора, условия и порядок привлечения членов казачьих обществ к содействию администрации Бутурлиновского городского поселения Бутурлиновского муниципального района Воронежской области в осуществлении установленных задач и функций, права и обязанности сторон, порядок финансового и материально-технического обеспечения, гарантии социальной защиты, сроки действия договора, основания и порядок изменения и досрочного расторжения </w:t>
      </w:r>
      <w:r w:rsidRPr="000E0F35">
        <w:rPr>
          <w:color w:val="000000"/>
          <w:sz w:val="28"/>
          <w:szCs w:val="28"/>
          <w:lang w:eastAsia="ru-RU"/>
        </w:rPr>
        <w:lastRenderedPageBreak/>
        <w:t>договора, а также иные условия, связанные</w:t>
      </w:r>
      <w:proofErr w:type="gramEnd"/>
      <w:r w:rsidRPr="000E0F35">
        <w:rPr>
          <w:color w:val="000000"/>
          <w:sz w:val="28"/>
          <w:szCs w:val="28"/>
          <w:lang w:eastAsia="ru-RU"/>
        </w:rPr>
        <w:t xml:space="preserve"> с исполнением положений договора.</w:t>
      </w:r>
    </w:p>
    <w:p w:rsidR="000E0F35" w:rsidRPr="000E0F35" w:rsidRDefault="000E0F35" w:rsidP="000E0F35">
      <w:pPr>
        <w:suppressAutoHyphens w:val="0"/>
        <w:ind w:right="154"/>
        <w:jc w:val="both"/>
        <w:rPr>
          <w:color w:val="000000"/>
          <w:sz w:val="28"/>
          <w:szCs w:val="28"/>
          <w:lang w:eastAsia="ru-RU"/>
        </w:rPr>
      </w:pPr>
    </w:p>
    <w:p w:rsidR="000E0F35" w:rsidRPr="000E0F35" w:rsidRDefault="000E0F35" w:rsidP="000E0F35">
      <w:pPr>
        <w:suppressAutoHyphens w:val="0"/>
        <w:ind w:right="154"/>
        <w:jc w:val="both"/>
        <w:rPr>
          <w:color w:val="000000"/>
          <w:sz w:val="28"/>
          <w:szCs w:val="28"/>
          <w:lang w:eastAsia="ru-RU"/>
        </w:rPr>
      </w:pPr>
    </w:p>
    <w:p w:rsidR="000E0F35" w:rsidRPr="000E0F35" w:rsidRDefault="000E0F35" w:rsidP="000E0F35">
      <w:pPr>
        <w:suppressAutoHyphens w:val="0"/>
        <w:ind w:right="154"/>
        <w:jc w:val="both"/>
        <w:rPr>
          <w:color w:val="000000"/>
          <w:sz w:val="28"/>
          <w:szCs w:val="28"/>
          <w:lang w:eastAsia="ru-RU"/>
        </w:rPr>
      </w:pPr>
      <w:r w:rsidRPr="000E0F35">
        <w:rPr>
          <w:color w:val="000000"/>
          <w:sz w:val="28"/>
          <w:szCs w:val="28"/>
          <w:lang w:eastAsia="ru-RU"/>
        </w:rPr>
        <w:t xml:space="preserve">Начальник сектора по управлению </w:t>
      </w:r>
    </w:p>
    <w:p w:rsidR="000E0F35" w:rsidRPr="000E0F35" w:rsidRDefault="000E0F35" w:rsidP="000E0F35">
      <w:pPr>
        <w:suppressAutoHyphens w:val="0"/>
        <w:ind w:right="154"/>
        <w:jc w:val="both"/>
        <w:rPr>
          <w:color w:val="000000"/>
          <w:sz w:val="28"/>
          <w:szCs w:val="28"/>
          <w:lang w:eastAsia="ru-RU"/>
        </w:rPr>
      </w:pPr>
      <w:r w:rsidRPr="000E0F35">
        <w:rPr>
          <w:color w:val="000000"/>
          <w:sz w:val="28"/>
          <w:szCs w:val="28"/>
          <w:lang w:eastAsia="ru-RU"/>
        </w:rPr>
        <w:t xml:space="preserve">делами, </w:t>
      </w:r>
      <w:proofErr w:type="gramStart"/>
      <w:r w:rsidRPr="000E0F35">
        <w:rPr>
          <w:color w:val="000000"/>
          <w:sz w:val="28"/>
          <w:szCs w:val="28"/>
          <w:lang w:eastAsia="ru-RU"/>
        </w:rPr>
        <w:t>организационной</w:t>
      </w:r>
      <w:proofErr w:type="gramEnd"/>
      <w:r w:rsidRPr="000E0F35">
        <w:rPr>
          <w:color w:val="000000"/>
          <w:sz w:val="28"/>
          <w:szCs w:val="28"/>
          <w:lang w:eastAsia="ru-RU"/>
        </w:rPr>
        <w:t xml:space="preserve"> и правовой </w:t>
      </w:r>
    </w:p>
    <w:p w:rsidR="000E0F35" w:rsidRPr="000E0F35" w:rsidRDefault="000E0F35" w:rsidP="000E0F35">
      <w:pPr>
        <w:suppressAutoHyphens w:val="0"/>
        <w:ind w:right="154"/>
        <w:jc w:val="both"/>
        <w:rPr>
          <w:color w:val="000000"/>
          <w:sz w:val="28"/>
          <w:szCs w:val="28"/>
          <w:lang w:eastAsia="ru-RU"/>
        </w:rPr>
      </w:pPr>
      <w:r w:rsidRPr="000E0F35">
        <w:rPr>
          <w:color w:val="000000"/>
          <w:sz w:val="28"/>
          <w:szCs w:val="28"/>
          <w:lang w:eastAsia="ru-RU"/>
        </w:rPr>
        <w:t xml:space="preserve">работе администрации Бутурлиновского </w:t>
      </w:r>
    </w:p>
    <w:p w:rsidR="000E0F35" w:rsidRPr="000E0F35" w:rsidRDefault="000E0F35" w:rsidP="000E0F35">
      <w:pPr>
        <w:suppressAutoHyphens w:val="0"/>
        <w:ind w:right="154"/>
        <w:jc w:val="both"/>
        <w:rPr>
          <w:color w:val="000000"/>
          <w:sz w:val="28"/>
          <w:szCs w:val="28"/>
          <w:lang w:eastAsia="ru-RU"/>
        </w:rPr>
      </w:pPr>
      <w:r w:rsidRPr="000E0F35">
        <w:rPr>
          <w:color w:val="000000"/>
          <w:sz w:val="28"/>
          <w:szCs w:val="28"/>
          <w:lang w:eastAsia="ru-RU"/>
        </w:rPr>
        <w:t xml:space="preserve">городского поселения </w:t>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t xml:space="preserve">Л.А. </w:t>
      </w:r>
      <w:proofErr w:type="spellStart"/>
      <w:r w:rsidRPr="000E0F35">
        <w:rPr>
          <w:color w:val="000000"/>
          <w:sz w:val="28"/>
          <w:szCs w:val="28"/>
          <w:lang w:eastAsia="ru-RU"/>
        </w:rPr>
        <w:t>Рачкова</w:t>
      </w:r>
      <w:proofErr w:type="spellEnd"/>
    </w:p>
    <w:p w:rsidR="000E0F35" w:rsidRPr="000E0F35" w:rsidRDefault="000E0F35" w:rsidP="000E0F35">
      <w:pPr>
        <w:shd w:val="clear" w:color="auto" w:fill="FFFFFF"/>
        <w:suppressAutoHyphens w:val="0"/>
        <w:ind w:left="5103"/>
        <w:jc w:val="both"/>
        <w:rPr>
          <w:rFonts w:ascii="Arial" w:hAnsi="Arial" w:cs="Arial"/>
          <w:color w:val="000000"/>
          <w:sz w:val="17"/>
          <w:szCs w:val="17"/>
          <w:lang w:eastAsia="ru-RU"/>
        </w:rPr>
      </w:pPr>
    </w:p>
    <w:p w:rsidR="000E0F35" w:rsidRPr="000E0F35" w:rsidRDefault="000E0F35" w:rsidP="000E0F35">
      <w:pPr>
        <w:shd w:val="clear" w:color="auto" w:fill="FFFFFF"/>
        <w:suppressAutoHyphens w:val="0"/>
        <w:ind w:left="5103"/>
        <w:jc w:val="both"/>
        <w:rPr>
          <w:rFonts w:ascii="Arial" w:hAnsi="Arial" w:cs="Arial"/>
          <w:color w:val="000000"/>
          <w:sz w:val="17"/>
          <w:szCs w:val="17"/>
          <w:lang w:eastAsia="ru-RU"/>
        </w:rPr>
        <w:sectPr w:rsidR="000E0F35" w:rsidRPr="000E0F35" w:rsidSect="00704D81">
          <w:pgSz w:w="11906" w:h="16838"/>
          <w:pgMar w:top="964" w:right="567" w:bottom="964" w:left="1701" w:header="709" w:footer="709" w:gutter="0"/>
          <w:cols w:space="708"/>
          <w:docGrid w:linePitch="360"/>
        </w:sectPr>
      </w:pPr>
    </w:p>
    <w:p w:rsidR="000E0F35" w:rsidRPr="000E0F35" w:rsidRDefault="000E0F35" w:rsidP="000E0F35">
      <w:pPr>
        <w:suppressAutoHyphens w:val="0"/>
        <w:ind w:left="4536"/>
        <w:rPr>
          <w:sz w:val="28"/>
          <w:szCs w:val="28"/>
          <w:lang w:eastAsia="ru-RU"/>
        </w:rPr>
      </w:pPr>
      <w:r w:rsidRPr="000E0F35">
        <w:rPr>
          <w:sz w:val="28"/>
          <w:szCs w:val="28"/>
          <w:lang w:eastAsia="ru-RU"/>
        </w:rPr>
        <w:lastRenderedPageBreak/>
        <w:t>Приложение 2</w:t>
      </w:r>
    </w:p>
    <w:p w:rsidR="000E0F35" w:rsidRPr="000E0F35" w:rsidRDefault="000E0F35" w:rsidP="000E0F35">
      <w:pPr>
        <w:suppressAutoHyphens w:val="0"/>
        <w:ind w:left="4536"/>
        <w:rPr>
          <w:sz w:val="28"/>
          <w:szCs w:val="28"/>
          <w:lang w:eastAsia="ru-RU"/>
        </w:rPr>
      </w:pPr>
      <w:r w:rsidRPr="000E0F35">
        <w:rPr>
          <w:sz w:val="28"/>
          <w:szCs w:val="28"/>
          <w:lang w:eastAsia="ru-RU"/>
        </w:rPr>
        <w:t xml:space="preserve">к постановлению администрации Бутурлиновского городского поселения  </w:t>
      </w:r>
    </w:p>
    <w:p w:rsidR="000E0F35" w:rsidRPr="000E0F35" w:rsidRDefault="000E0F35" w:rsidP="000E0F35">
      <w:pPr>
        <w:suppressAutoHyphens w:val="0"/>
        <w:ind w:left="4536"/>
        <w:rPr>
          <w:sz w:val="28"/>
          <w:szCs w:val="28"/>
          <w:lang w:eastAsia="ru-RU"/>
        </w:rPr>
      </w:pPr>
      <w:r w:rsidRPr="000E0F35">
        <w:rPr>
          <w:sz w:val="28"/>
          <w:szCs w:val="28"/>
          <w:lang w:eastAsia="ru-RU"/>
        </w:rPr>
        <w:t xml:space="preserve">от </w:t>
      </w:r>
      <w:r w:rsidRPr="000E0F35">
        <w:rPr>
          <w:sz w:val="28"/>
          <w:szCs w:val="28"/>
          <w:u w:val="single"/>
          <w:lang w:eastAsia="ru-RU"/>
        </w:rPr>
        <w:t>11.10.2022 г.</w:t>
      </w:r>
      <w:r w:rsidRPr="000E0F35">
        <w:rPr>
          <w:sz w:val="28"/>
          <w:szCs w:val="28"/>
          <w:lang w:eastAsia="ru-RU"/>
        </w:rPr>
        <w:t xml:space="preserve"> № </w:t>
      </w:r>
      <w:r w:rsidRPr="000E0F35">
        <w:rPr>
          <w:sz w:val="28"/>
          <w:szCs w:val="28"/>
          <w:u w:val="single"/>
          <w:lang w:eastAsia="ru-RU"/>
        </w:rPr>
        <w:t>549</w:t>
      </w:r>
    </w:p>
    <w:p w:rsidR="000E0F35" w:rsidRPr="000E0F35" w:rsidRDefault="000E0F35" w:rsidP="000E0F35">
      <w:pPr>
        <w:shd w:val="clear" w:color="auto" w:fill="FFFFFF"/>
        <w:suppressAutoHyphens w:val="0"/>
        <w:ind w:firstLine="709"/>
        <w:jc w:val="center"/>
        <w:rPr>
          <w:b/>
          <w:color w:val="000000"/>
          <w:sz w:val="28"/>
          <w:szCs w:val="28"/>
          <w:lang w:eastAsia="ru-RU"/>
        </w:rPr>
      </w:pPr>
    </w:p>
    <w:p w:rsidR="000E0F35" w:rsidRPr="000E0F35" w:rsidRDefault="000E0F35" w:rsidP="000E0F35">
      <w:pPr>
        <w:shd w:val="clear" w:color="auto" w:fill="FFFFFF"/>
        <w:suppressAutoHyphens w:val="0"/>
        <w:jc w:val="center"/>
        <w:rPr>
          <w:b/>
          <w:color w:val="000000"/>
          <w:sz w:val="28"/>
          <w:szCs w:val="28"/>
          <w:lang w:eastAsia="ru-RU"/>
        </w:rPr>
      </w:pPr>
      <w:r w:rsidRPr="000E0F35">
        <w:rPr>
          <w:b/>
          <w:color w:val="000000"/>
          <w:sz w:val="28"/>
          <w:szCs w:val="28"/>
          <w:lang w:eastAsia="ru-RU"/>
        </w:rPr>
        <w:t xml:space="preserve">ПОРЯДОК </w:t>
      </w:r>
    </w:p>
    <w:p w:rsidR="000E0F35" w:rsidRPr="000E0F35" w:rsidRDefault="000E0F35" w:rsidP="000E0F35">
      <w:pPr>
        <w:shd w:val="clear" w:color="auto" w:fill="FFFFFF"/>
        <w:suppressAutoHyphens w:val="0"/>
        <w:jc w:val="center"/>
        <w:rPr>
          <w:color w:val="000000"/>
          <w:sz w:val="28"/>
          <w:szCs w:val="28"/>
          <w:lang w:eastAsia="ru-RU"/>
        </w:rPr>
      </w:pPr>
      <w:r w:rsidRPr="000E0F35">
        <w:rPr>
          <w:b/>
          <w:color w:val="000000"/>
          <w:sz w:val="28"/>
          <w:szCs w:val="28"/>
          <w:lang w:eastAsia="ru-RU"/>
        </w:rPr>
        <w:t>ФИНАНСИРОВАНИЯ ОРГАНАМИ МЕСТНОГО САМОУПРАВЛЕНИЯ БУТУРЛИНОВСКОГО ГОРОДСКОГО ПОСЕЛЕНИЯ БУТУРЛИНОВСКОГО МУНИЦИПАЛЬНОГО РАЙОНА ВОРОНЕЖСКОЙ ОБЛАСТИ НЕСЕНИЯ МУНИЦИПАЛЬНОЙ СЛУЖБЫ ЧЛЕНАМИ КАЗАЧЬИХ ОБЩЕСТВ</w:t>
      </w:r>
    </w:p>
    <w:p w:rsidR="000E0F35" w:rsidRPr="000E0F35" w:rsidRDefault="000E0F35" w:rsidP="000E0F35">
      <w:pPr>
        <w:shd w:val="clear" w:color="auto" w:fill="FFFFFF"/>
        <w:suppressAutoHyphens w:val="0"/>
        <w:jc w:val="center"/>
        <w:rPr>
          <w:color w:val="000000"/>
          <w:sz w:val="28"/>
          <w:szCs w:val="28"/>
          <w:lang w:eastAsia="ru-RU"/>
        </w:rPr>
      </w:pP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1. Настоящий Порядок регулирует вопросы финансирования из бюджета Бутурлиновского городского поселения Бутурлиновского муниципального района Воронежской области расходов, связанных с несением муниципальной службы членами казачьих обществ Бутурлиновского городского поселения Бутурлиновского муниципального района Воронежской области.</w:t>
      </w: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 xml:space="preserve">2. </w:t>
      </w:r>
      <w:proofErr w:type="gramStart"/>
      <w:r w:rsidRPr="000E0F35">
        <w:rPr>
          <w:color w:val="000000"/>
          <w:sz w:val="28"/>
          <w:szCs w:val="28"/>
          <w:lang w:eastAsia="ru-RU"/>
        </w:rPr>
        <w:t>Финансирование расходов, связанных с несением муниципальной службы членами казачьих обществ Бутурлиновского городского поселения Бутурлиновского муниципального района Воронежской области, осуществляется в соответствии с требованиями действующего законодательства на основании договоров (соглашений), заключенных администрацией Бутурлиновского городского поселения Бутурлиновского муниципального района Воронежской области с казачьими обществами, о привлечении членов казачьих обществ к муниципальной службе при условии, что казачье общество внесено в государственный реестр казачьих</w:t>
      </w:r>
      <w:proofErr w:type="gramEnd"/>
      <w:r w:rsidRPr="000E0F35">
        <w:rPr>
          <w:color w:val="000000"/>
          <w:sz w:val="28"/>
          <w:szCs w:val="28"/>
          <w:lang w:eastAsia="ru-RU"/>
        </w:rPr>
        <w:t xml:space="preserve"> обществ в Российской Федерации.</w:t>
      </w: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3. Порядок финансирования конкретных расходов, связанных с выполнением членами казачьих обществ установленных задач и функций органов местного самоуправления Бутурлиновского городского поселения Бутурлиновского муниципального района Воронежской области, является неотъемлемой частью каждого договора (соглашения).</w:t>
      </w:r>
    </w:p>
    <w:p w:rsidR="000E0F35" w:rsidRPr="000E0F35" w:rsidRDefault="000E0F35" w:rsidP="000E0F35">
      <w:pPr>
        <w:shd w:val="clear" w:color="auto" w:fill="FFFFFF"/>
        <w:suppressAutoHyphens w:val="0"/>
        <w:ind w:firstLine="709"/>
        <w:jc w:val="both"/>
        <w:rPr>
          <w:color w:val="000000"/>
          <w:sz w:val="28"/>
          <w:szCs w:val="28"/>
          <w:lang w:eastAsia="ru-RU"/>
        </w:rPr>
      </w:pPr>
      <w:r w:rsidRPr="000E0F35">
        <w:rPr>
          <w:color w:val="000000"/>
          <w:sz w:val="28"/>
          <w:szCs w:val="28"/>
          <w:lang w:eastAsia="ru-RU"/>
        </w:rPr>
        <w:t>4. Финансирование расходов органов местного самоуправления Бутурлиновского городского поселения Бутурлиновского муниципального района Воронежской области, предусмотренных договором (соглашением), осуществляется в установленном порядке и в пределах бюджетных ассигнований, утвержденных решением Совета народных депутатов Бутурлиновского городского поселения Бутурлиновского муниципального района Воронежской области о местном бюджете.</w:t>
      </w:r>
    </w:p>
    <w:p w:rsidR="000E0F35" w:rsidRPr="000E0F35" w:rsidRDefault="000E0F35" w:rsidP="000E0F35">
      <w:pPr>
        <w:widowControl w:val="0"/>
        <w:suppressAutoHyphens w:val="0"/>
        <w:autoSpaceDE w:val="0"/>
        <w:autoSpaceDN w:val="0"/>
        <w:spacing w:line="276" w:lineRule="auto"/>
        <w:jc w:val="both"/>
        <w:rPr>
          <w:rFonts w:cs="Arial"/>
          <w:sz w:val="28"/>
          <w:szCs w:val="28"/>
          <w:lang w:eastAsia="ru-RU"/>
        </w:rPr>
      </w:pPr>
    </w:p>
    <w:p w:rsidR="000E0F35" w:rsidRPr="000E0F35" w:rsidRDefault="000E0F35" w:rsidP="000E0F35">
      <w:pPr>
        <w:widowControl w:val="0"/>
        <w:suppressAutoHyphens w:val="0"/>
        <w:autoSpaceDE w:val="0"/>
        <w:autoSpaceDN w:val="0"/>
        <w:spacing w:line="276" w:lineRule="auto"/>
        <w:jc w:val="both"/>
        <w:rPr>
          <w:rFonts w:cs="Arial"/>
          <w:sz w:val="28"/>
          <w:szCs w:val="28"/>
          <w:lang w:eastAsia="ru-RU"/>
        </w:rPr>
      </w:pPr>
    </w:p>
    <w:p w:rsidR="000E0F35" w:rsidRPr="000E0F35" w:rsidRDefault="000E0F35" w:rsidP="000E0F35">
      <w:pPr>
        <w:suppressAutoHyphens w:val="0"/>
        <w:ind w:right="154"/>
        <w:jc w:val="both"/>
        <w:rPr>
          <w:color w:val="000000"/>
          <w:sz w:val="28"/>
          <w:szCs w:val="28"/>
          <w:lang w:eastAsia="ru-RU"/>
        </w:rPr>
      </w:pPr>
      <w:r w:rsidRPr="000E0F35">
        <w:rPr>
          <w:color w:val="000000"/>
          <w:sz w:val="28"/>
          <w:szCs w:val="28"/>
          <w:lang w:eastAsia="ru-RU"/>
        </w:rPr>
        <w:t xml:space="preserve">Начальник сектора по управлению </w:t>
      </w:r>
    </w:p>
    <w:p w:rsidR="000E0F35" w:rsidRPr="000E0F35" w:rsidRDefault="000E0F35" w:rsidP="000E0F35">
      <w:pPr>
        <w:suppressAutoHyphens w:val="0"/>
        <w:ind w:right="154"/>
        <w:jc w:val="both"/>
        <w:rPr>
          <w:color w:val="000000"/>
          <w:sz w:val="28"/>
          <w:szCs w:val="28"/>
          <w:lang w:eastAsia="ru-RU"/>
        </w:rPr>
      </w:pPr>
      <w:r w:rsidRPr="000E0F35">
        <w:rPr>
          <w:color w:val="000000"/>
          <w:sz w:val="28"/>
          <w:szCs w:val="28"/>
          <w:lang w:eastAsia="ru-RU"/>
        </w:rPr>
        <w:t xml:space="preserve">делами, </w:t>
      </w:r>
      <w:proofErr w:type="gramStart"/>
      <w:r w:rsidRPr="000E0F35">
        <w:rPr>
          <w:color w:val="000000"/>
          <w:sz w:val="28"/>
          <w:szCs w:val="28"/>
          <w:lang w:eastAsia="ru-RU"/>
        </w:rPr>
        <w:t>организационной</w:t>
      </w:r>
      <w:proofErr w:type="gramEnd"/>
      <w:r w:rsidRPr="000E0F35">
        <w:rPr>
          <w:color w:val="000000"/>
          <w:sz w:val="28"/>
          <w:szCs w:val="28"/>
          <w:lang w:eastAsia="ru-RU"/>
        </w:rPr>
        <w:t xml:space="preserve"> и правовой </w:t>
      </w:r>
    </w:p>
    <w:p w:rsidR="000E0F35" w:rsidRPr="000E0F35" w:rsidRDefault="000E0F35" w:rsidP="000E0F35">
      <w:pPr>
        <w:suppressAutoHyphens w:val="0"/>
        <w:ind w:right="154"/>
        <w:jc w:val="both"/>
        <w:rPr>
          <w:color w:val="000000"/>
          <w:sz w:val="28"/>
          <w:szCs w:val="28"/>
          <w:lang w:eastAsia="ru-RU"/>
        </w:rPr>
      </w:pPr>
      <w:r w:rsidRPr="000E0F35">
        <w:rPr>
          <w:color w:val="000000"/>
          <w:sz w:val="28"/>
          <w:szCs w:val="28"/>
          <w:lang w:eastAsia="ru-RU"/>
        </w:rPr>
        <w:t xml:space="preserve">работе администрации Бутурлиновского </w:t>
      </w:r>
    </w:p>
    <w:p w:rsidR="00752603" w:rsidRPr="00752603" w:rsidRDefault="000E0F35" w:rsidP="00752603">
      <w:pPr>
        <w:suppressAutoHyphens w:val="0"/>
        <w:ind w:right="154"/>
        <w:jc w:val="both"/>
        <w:rPr>
          <w:sz w:val="20"/>
          <w:szCs w:val="20"/>
          <w:lang w:eastAsia="ru-RU"/>
        </w:rPr>
      </w:pPr>
      <w:r w:rsidRPr="000E0F35">
        <w:rPr>
          <w:color w:val="000000"/>
          <w:sz w:val="28"/>
          <w:szCs w:val="28"/>
          <w:lang w:eastAsia="ru-RU"/>
        </w:rPr>
        <w:t xml:space="preserve">городского поселения </w:t>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r>
      <w:r w:rsidRPr="000E0F35">
        <w:rPr>
          <w:color w:val="000000"/>
          <w:sz w:val="28"/>
          <w:szCs w:val="28"/>
          <w:lang w:eastAsia="ru-RU"/>
        </w:rPr>
        <w:tab/>
        <w:t xml:space="preserve">Л.А. </w:t>
      </w:r>
      <w:proofErr w:type="spellStart"/>
      <w:r w:rsidRPr="000E0F35">
        <w:rPr>
          <w:color w:val="000000"/>
          <w:sz w:val="28"/>
          <w:szCs w:val="28"/>
          <w:lang w:eastAsia="ru-RU"/>
        </w:rPr>
        <w:t>Рачкова</w:t>
      </w:r>
      <w:proofErr w:type="spellEnd"/>
    </w:p>
    <w:p w:rsidR="00752603" w:rsidRDefault="00752603" w:rsidP="0004208D">
      <w:pPr>
        <w:rPr>
          <w:sz w:val="28"/>
          <w:szCs w:val="28"/>
        </w:rPr>
      </w:pPr>
    </w:p>
    <w:p w:rsidR="00752603" w:rsidRDefault="00752603" w:rsidP="00752603">
      <w:pPr>
        <w:jc w:val="center"/>
        <w:rPr>
          <w:sz w:val="16"/>
        </w:rPr>
      </w:pPr>
      <w:r>
        <w:rPr>
          <w:noProof/>
          <w:lang w:eastAsia="ru-RU"/>
        </w:rPr>
        <w:lastRenderedPageBreak/>
        <w:drawing>
          <wp:inline distT="0" distB="0" distL="0" distR="0">
            <wp:extent cx="581025" cy="685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7379" t="13573" r="6007" b="12065"/>
                    <a:stretch>
                      <a:fillRect/>
                    </a:stretch>
                  </pic:blipFill>
                  <pic:spPr bwMode="auto">
                    <a:xfrm>
                      <a:off x="0" y="0"/>
                      <a:ext cx="581025" cy="685800"/>
                    </a:xfrm>
                    <a:prstGeom prst="rect">
                      <a:avLst/>
                    </a:prstGeom>
                    <a:solidFill>
                      <a:srgbClr val="FFFFFF">
                        <a:alpha val="0"/>
                      </a:srgbClr>
                    </a:solidFill>
                    <a:ln>
                      <a:noFill/>
                    </a:ln>
                  </pic:spPr>
                </pic:pic>
              </a:graphicData>
            </a:graphic>
          </wp:inline>
        </w:drawing>
      </w:r>
    </w:p>
    <w:p w:rsidR="00752603" w:rsidRDefault="00752603" w:rsidP="00752603">
      <w:pPr>
        <w:jc w:val="center"/>
        <w:rPr>
          <w:sz w:val="16"/>
        </w:rPr>
      </w:pPr>
    </w:p>
    <w:p w:rsidR="00752603" w:rsidRDefault="00752603" w:rsidP="00752603">
      <w:pPr>
        <w:pStyle w:val="1"/>
        <w:rPr>
          <w:i/>
          <w:spacing w:val="200"/>
          <w:sz w:val="36"/>
        </w:rPr>
      </w:pPr>
      <w:r>
        <w:rPr>
          <w:i/>
          <w:spacing w:val="200"/>
          <w:sz w:val="36"/>
        </w:rPr>
        <w:t>Администрация</w:t>
      </w:r>
    </w:p>
    <w:p w:rsidR="00752603" w:rsidRDefault="00752603" w:rsidP="00752603">
      <w:pPr>
        <w:pStyle w:val="a7"/>
        <w:ind w:left="0"/>
      </w:pPr>
      <w:r>
        <w:t>Бутурлиновского городского поселения</w:t>
      </w:r>
    </w:p>
    <w:p w:rsidR="00752603" w:rsidRDefault="00752603" w:rsidP="00752603">
      <w:pPr>
        <w:pStyle w:val="a7"/>
        <w:ind w:left="0"/>
      </w:pPr>
      <w:r>
        <w:t>Бутурлиновского муниципального района</w:t>
      </w:r>
    </w:p>
    <w:p w:rsidR="00752603" w:rsidRDefault="00752603" w:rsidP="00752603">
      <w:pPr>
        <w:jc w:val="center"/>
        <w:rPr>
          <w:rFonts w:ascii="Bookman Old Style" w:hAnsi="Bookman Old Style" w:cs="Bookman Old Style"/>
          <w:i/>
          <w:spacing w:val="15"/>
        </w:rPr>
      </w:pPr>
      <w:r>
        <w:rPr>
          <w:rFonts w:ascii="Bookman Old Style" w:hAnsi="Bookman Old Style" w:cs="Bookman Old Style"/>
          <w:i/>
          <w:spacing w:val="15"/>
        </w:rPr>
        <w:t>Воронежской области</w:t>
      </w:r>
    </w:p>
    <w:p w:rsidR="00752603" w:rsidRDefault="00752603" w:rsidP="00752603">
      <w:pPr>
        <w:jc w:val="center"/>
        <w:rPr>
          <w:sz w:val="16"/>
        </w:rPr>
      </w:pPr>
    </w:p>
    <w:p w:rsidR="00752603" w:rsidRPr="00752603" w:rsidRDefault="00752603" w:rsidP="00752603">
      <w:pPr>
        <w:pStyle w:val="2"/>
        <w:rPr>
          <w:rFonts w:ascii="Impact" w:hAnsi="Impact" w:cs="Impact"/>
          <w:b w:val="0"/>
          <w:color w:val="auto"/>
          <w:spacing w:val="300"/>
          <w:sz w:val="44"/>
        </w:rPr>
      </w:pPr>
      <w:r w:rsidRPr="00752603">
        <w:rPr>
          <w:rFonts w:ascii="Impact" w:hAnsi="Impact" w:cs="Impact"/>
          <w:b w:val="0"/>
          <w:color w:val="auto"/>
          <w:spacing w:val="300"/>
          <w:sz w:val="44"/>
        </w:rPr>
        <w:t>Постановление</w:t>
      </w:r>
    </w:p>
    <w:p w:rsidR="00752603" w:rsidRDefault="00752603" w:rsidP="00752603">
      <w:pPr>
        <w:jc w:val="center"/>
        <w:rPr>
          <w:sz w:val="28"/>
          <w:szCs w:val="28"/>
        </w:rPr>
      </w:pPr>
    </w:p>
    <w:p w:rsidR="00752603" w:rsidRPr="00A8146E" w:rsidRDefault="00752603" w:rsidP="00752603">
      <w:pPr>
        <w:tabs>
          <w:tab w:val="left" w:pos="4536"/>
        </w:tabs>
        <w:rPr>
          <w:sz w:val="28"/>
          <w:szCs w:val="28"/>
        </w:rPr>
      </w:pPr>
      <w:r w:rsidRPr="00A8146E">
        <w:rPr>
          <w:sz w:val="28"/>
          <w:szCs w:val="28"/>
        </w:rPr>
        <w:t xml:space="preserve">от </w:t>
      </w:r>
      <w:r w:rsidRPr="00A8146E">
        <w:rPr>
          <w:sz w:val="28"/>
          <w:szCs w:val="28"/>
          <w:u w:val="single"/>
        </w:rPr>
        <w:t>12.10.2022 г.</w:t>
      </w:r>
      <w:r w:rsidRPr="00A8146E">
        <w:rPr>
          <w:sz w:val="28"/>
          <w:szCs w:val="28"/>
        </w:rPr>
        <w:t xml:space="preserve"> № </w:t>
      </w:r>
      <w:r w:rsidRPr="00A8146E">
        <w:rPr>
          <w:sz w:val="28"/>
          <w:szCs w:val="28"/>
          <w:u w:val="single"/>
        </w:rPr>
        <w:t>551</w:t>
      </w:r>
    </w:p>
    <w:p w:rsidR="00752603" w:rsidRPr="000B5E31" w:rsidRDefault="00752603" w:rsidP="00752603">
      <w:r w:rsidRPr="000B5E31">
        <w:t xml:space="preserve">  </w:t>
      </w:r>
      <w:r>
        <w:t xml:space="preserve">          </w:t>
      </w:r>
      <w:r w:rsidRPr="000B5E31">
        <w:t xml:space="preserve">  г. Бутурлиновка</w:t>
      </w:r>
    </w:p>
    <w:p w:rsidR="00752603" w:rsidRPr="000B5E31" w:rsidRDefault="00752603" w:rsidP="00752603">
      <w:pPr>
        <w:spacing w:line="276" w:lineRule="auto"/>
      </w:pPr>
    </w:p>
    <w:p w:rsidR="00752603" w:rsidRPr="00280FB3" w:rsidRDefault="00752603" w:rsidP="00752603">
      <w:pPr>
        <w:ind w:right="3968"/>
        <w:jc w:val="both"/>
        <w:rPr>
          <w:b/>
          <w:sz w:val="28"/>
          <w:szCs w:val="28"/>
          <w:lang w:eastAsia="ru-RU"/>
        </w:rPr>
      </w:pPr>
      <w:r w:rsidRPr="00280FB3">
        <w:rPr>
          <w:b/>
          <w:sz w:val="28"/>
          <w:szCs w:val="28"/>
          <w:lang w:eastAsia="ru-RU"/>
        </w:rPr>
        <w:t>О внесении изменений в перечень муниципальных услуг, предоставляемых администрацией Бутурлиновского городского поселения Бутурлиновского муниципального района, утвержденный постановлением администрации Бутурлиновского городского поселения Бутурлиновского муниципального района Воронежской области от 26.10.2015 №694</w:t>
      </w:r>
    </w:p>
    <w:p w:rsidR="00752603" w:rsidRPr="00280FB3" w:rsidRDefault="00752603" w:rsidP="00752603">
      <w:pPr>
        <w:rPr>
          <w:sz w:val="28"/>
          <w:szCs w:val="28"/>
          <w:lang w:eastAsia="ru-RU"/>
        </w:rPr>
      </w:pPr>
    </w:p>
    <w:p w:rsidR="00752603" w:rsidRPr="00280FB3" w:rsidRDefault="00752603" w:rsidP="00752603">
      <w:pPr>
        <w:ind w:firstLine="709"/>
        <w:jc w:val="both"/>
        <w:rPr>
          <w:sz w:val="28"/>
          <w:szCs w:val="28"/>
          <w:lang w:eastAsia="ru-RU"/>
        </w:rPr>
      </w:pPr>
      <w:proofErr w:type="gramStart"/>
      <w:r w:rsidRPr="00280FB3">
        <w:rPr>
          <w:sz w:val="28"/>
          <w:szCs w:val="28"/>
          <w:lang w:eastAsia="ru-RU"/>
        </w:rPr>
        <w:t>В соответствии с Федеральным законом от 27.07.2010 №210-ФЗ «Об организации предоставления государственных и муниципальных услуг», в целях обеспечения открытости и общедоступности информации по предоставлению муниципальных услуг населению Бутурлиновского городского поселения, а также в целях приведения муниципальных нормативных правовых актов администрации Бутурлиновского городского поселения в соответствие с требованиями действующего законодательства, администрация Бутурлиновского городского поселения</w:t>
      </w:r>
      <w:proofErr w:type="gramEnd"/>
    </w:p>
    <w:p w:rsidR="00752603" w:rsidRPr="00280FB3" w:rsidRDefault="00752603" w:rsidP="00752603">
      <w:pPr>
        <w:suppressAutoHyphens w:val="0"/>
        <w:jc w:val="center"/>
        <w:rPr>
          <w:b/>
          <w:sz w:val="28"/>
          <w:szCs w:val="28"/>
          <w:lang w:eastAsia="ru-RU"/>
        </w:rPr>
      </w:pPr>
    </w:p>
    <w:p w:rsidR="00752603" w:rsidRPr="00280FB3" w:rsidRDefault="00752603" w:rsidP="00752603">
      <w:pPr>
        <w:suppressAutoHyphens w:val="0"/>
        <w:jc w:val="center"/>
        <w:rPr>
          <w:b/>
          <w:sz w:val="28"/>
          <w:szCs w:val="28"/>
          <w:lang w:eastAsia="ru-RU"/>
        </w:rPr>
      </w:pPr>
      <w:r w:rsidRPr="00280FB3">
        <w:rPr>
          <w:b/>
          <w:sz w:val="28"/>
          <w:szCs w:val="28"/>
          <w:lang w:eastAsia="ru-RU"/>
        </w:rPr>
        <w:t>ПОСТАНОВЛЯЕТ:</w:t>
      </w:r>
    </w:p>
    <w:p w:rsidR="00752603" w:rsidRPr="00280FB3" w:rsidRDefault="00752603" w:rsidP="00752603">
      <w:pPr>
        <w:suppressAutoHyphens w:val="0"/>
        <w:ind w:firstLine="284"/>
        <w:jc w:val="center"/>
        <w:rPr>
          <w:sz w:val="28"/>
          <w:szCs w:val="28"/>
          <w:lang w:eastAsia="ru-RU"/>
        </w:rPr>
      </w:pPr>
    </w:p>
    <w:p w:rsidR="00752603" w:rsidRPr="00280FB3" w:rsidRDefault="00752603" w:rsidP="00752603">
      <w:pPr>
        <w:suppressAutoHyphens w:val="0"/>
        <w:ind w:firstLine="719"/>
        <w:jc w:val="both"/>
        <w:rPr>
          <w:sz w:val="28"/>
          <w:szCs w:val="28"/>
        </w:rPr>
      </w:pPr>
      <w:r w:rsidRPr="00280FB3">
        <w:rPr>
          <w:sz w:val="28"/>
          <w:szCs w:val="28"/>
          <w:lang w:eastAsia="ru-RU"/>
        </w:rPr>
        <w:t xml:space="preserve">1. </w:t>
      </w:r>
      <w:proofErr w:type="gramStart"/>
      <w:r w:rsidRPr="00280FB3">
        <w:rPr>
          <w:sz w:val="28"/>
          <w:szCs w:val="28"/>
          <w:lang w:eastAsia="ru-RU"/>
        </w:rPr>
        <w:t>Внести изменения в перечень муниципальных услуг, предоставляемых администрацией Бутурлиновского городского поселения Бутурлиновского муниципального района, утвержденный постановлением администрации Бутурлиновского городского поселения Бутурлиновского муниципального района Воронежской области от 26.10.2015 г. №694, изложив пункт 29 в следующей редакции:</w:t>
      </w:r>
      <w:proofErr w:type="gramEnd"/>
    </w:p>
    <w:p w:rsidR="00752603" w:rsidRPr="00280FB3" w:rsidRDefault="00752603" w:rsidP="00752603">
      <w:pPr>
        <w:suppressAutoHyphens w:val="0"/>
        <w:ind w:firstLine="719"/>
        <w:jc w:val="both"/>
        <w:rPr>
          <w:sz w:val="28"/>
          <w:szCs w:val="28"/>
        </w:rPr>
      </w:pPr>
      <w:r w:rsidRPr="00280FB3">
        <w:rPr>
          <w:sz w:val="28"/>
          <w:szCs w:val="28"/>
        </w:rPr>
        <w:t>«29.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roofErr w:type="gramStart"/>
      <w:r w:rsidRPr="00280FB3">
        <w:rPr>
          <w:sz w:val="28"/>
          <w:szCs w:val="28"/>
        </w:rPr>
        <w:t>.</w:t>
      </w:r>
      <w:r w:rsidRPr="00280FB3">
        <w:rPr>
          <w:sz w:val="28"/>
          <w:szCs w:val="28"/>
          <w:lang w:eastAsia="en-US"/>
        </w:rPr>
        <w:t>».</w:t>
      </w:r>
      <w:proofErr w:type="gramEnd"/>
    </w:p>
    <w:p w:rsidR="00752603" w:rsidRPr="00280FB3" w:rsidRDefault="00752603" w:rsidP="00752603">
      <w:pPr>
        <w:ind w:firstLine="709"/>
        <w:jc w:val="both"/>
        <w:rPr>
          <w:sz w:val="28"/>
          <w:szCs w:val="28"/>
        </w:rPr>
      </w:pPr>
      <w:r w:rsidRPr="00280FB3">
        <w:rPr>
          <w:rFonts w:eastAsia="Calibri"/>
          <w:sz w:val="28"/>
          <w:szCs w:val="28"/>
          <w:lang w:eastAsia="en-US"/>
        </w:rPr>
        <w:lastRenderedPageBreak/>
        <w:t xml:space="preserve">2. </w:t>
      </w:r>
      <w:r w:rsidRPr="00280FB3">
        <w:rPr>
          <w:sz w:val="28"/>
          <w:szCs w:val="28"/>
        </w:rPr>
        <w:t>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752603" w:rsidRPr="00280FB3" w:rsidRDefault="00752603" w:rsidP="00752603">
      <w:pPr>
        <w:spacing w:after="200"/>
        <w:ind w:firstLine="709"/>
        <w:jc w:val="both"/>
        <w:rPr>
          <w:rFonts w:eastAsia="Calibri"/>
          <w:sz w:val="28"/>
          <w:szCs w:val="28"/>
          <w:lang w:eastAsia="en-US"/>
        </w:rPr>
      </w:pPr>
      <w:r w:rsidRPr="00280FB3">
        <w:rPr>
          <w:rFonts w:eastAsia="Calibri"/>
          <w:sz w:val="28"/>
          <w:szCs w:val="28"/>
          <w:lang w:eastAsia="en-US"/>
        </w:rPr>
        <w:t>3. Настоящее постановление вступает в силу с момента опубликования.</w:t>
      </w:r>
    </w:p>
    <w:p w:rsidR="00752603" w:rsidRPr="00280FB3" w:rsidRDefault="00752603" w:rsidP="00752603">
      <w:pPr>
        <w:suppressAutoHyphens w:val="0"/>
        <w:jc w:val="both"/>
        <w:rPr>
          <w:sz w:val="28"/>
          <w:szCs w:val="28"/>
          <w:lang w:eastAsia="ru-RU"/>
        </w:rPr>
      </w:pPr>
    </w:p>
    <w:p w:rsidR="00752603" w:rsidRPr="00280FB3" w:rsidRDefault="00752603" w:rsidP="00752603">
      <w:pPr>
        <w:suppressAutoHyphens w:val="0"/>
        <w:jc w:val="both"/>
        <w:rPr>
          <w:sz w:val="28"/>
          <w:szCs w:val="28"/>
          <w:lang w:eastAsia="ru-RU"/>
        </w:rPr>
      </w:pPr>
    </w:p>
    <w:p w:rsidR="00752603" w:rsidRPr="00280FB3" w:rsidRDefault="00752603" w:rsidP="00752603">
      <w:pPr>
        <w:rPr>
          <w:sz w:val="28"/>
          <w:szCs w:val="28"/>
        </w:rPr>
      </w:pPr>
      <w:r w:rsidRPr="00280FB3">
        <w:rPr>
          <w:sz w:val="28"/>
          <w:szCs w:val="28"/>
        </w:rPr>
        <w:t>Глава</w:t>
      </w:r>
      <w:r>
        <w:rPr>
          <w:sz w:val="28"/>
          <w:szCs w:val="28"/>
        </w:rPr>
        <w:t xml:space="preserve"> администрации </w:t>
      </w:r>
      <w:r w:rsidRPr="00280FB3">
        <w:rPr>
          <w:sz w:val="28"/>
          <w:szCs w:val="28"/>
        </w:rPr>
        <w:t xml:space="preserve">Бутурлиновского </w:t>
      </w:r>
    </w:p>
    <w:p w:rsidR="00752603" w:rsidRPr="00280FB3" w:rsidRDefault="00752603" w:rsidP="00752603">
      <w:pPr>
        <w:jc w:val="both"/>
        <w:rPr>
          <w:sz w:val="28"/>
          <w:szCs w:val="28"/>
        </w:rPr>
        <w:sectPr w:rsidR="00752603" w:rsidRPr="00280FB3" w:rsidSect="00224CE4">
          <w:pgSz w:w="11906" w:h="16838"/>
          <w:pgMar w:top="964" w:right="567" w:bottom="964" w:left="1701" w:header="720" w:footer="720" w:gutter="0"/>
          <w:cols w:space="720"/>
          <w:docGrid w:linePitch="360"/>
        </w:sectPr>
      </w:pPr>
      <w:r w:rsidRPr="00280FB3">
        <w:rPr>
          <w:sz w:val="28"/>
          <w:szCs w:val="28"/>
        </w:rPr>
        <w:t xml:space="preserve">городского поселения                                                                  </w:t>
      </w:r>
      <w:r>
        <w:rPr>
          <w:sz w:val="28"/>
          <w:szCs w:val="28"/>
        </w:rPr>
        <w:t>А.В. Головков</w:t>
      </w:r>
    </w:p>
    <w:p w:rsidR="00752603" w:rsidRDefault="00752603" w:rsidP="0004208D">
      <w:pPr>
        <w:rPr>
          <w:sz w:val="28"/>
          <w:szCs w:val="28"/>
        </w:rPr>
      </w:pPr>
    </w:p>
    <w:p w:rsidR="00752603" w:rsidRDefault="00752603" w:rsidP="0004208D">
      <w:pPr>
        <w:rPr>
          <w:sz w:val="28"/>
          <w:szCs w:val="28"/>
        </w:rPr>
      </w:pPr>
    </w:p>
    <w:p w:rsidR="00E6005B" w:rsidRPr="00E6005B" w:rsidRDefault="00E6005B" w:rsidP="00E6005B">
      <w:pPr>
        <w:keepNext/>
        <w:tabs>
          <w:tab w:val="left" w:pos="0"/>
        </w:tabs>
        <w:suppressAutoHyphens w:val="0"/>
        <w:spacing w:before="240" w:after="60"/>
        <w:jc w:val="center"/>
        <w:outlineLvl w:val="0"/>
        <w:rPr>
          <w:kern w:val="32"/>
          <w:sz w:val="28"/>
          <w:szCs w:val="28"/>
          <w:lang w:eastAsia="ru-RU"/>
        </w:rPr>
      </w:pPr>
      <w:r>
        <w:rPr>
          <w:rFonts w:ascii="Arial" w:hAnsi="Arial" w:cs="Arial"/>
          <w:b/>
          <w:bCs/>
          <w:noProof/>
          <w:kern w:val="32"/>
          <w:sz w:val="32"/>
          <w:szCs w:val="32"/>
          <w:lang w:eastAsia="ru-RU"/>
        </w:rPr>
        <w:drawing>
          <wp:inline distT="0" distB="0" distL="0" distR="0">
            <wp:extent cx="619125" cy="723900"/>
            <wp:effectExtent l="0" t="0" r="9525" b="0"/>
            <wp:docPr id="22" name="Рисунок 22"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E6005B" w:rsidRPr="00E6005B" w:rsidRDefault="00E6005B" w:rsidP="00E6005B">
      <w:pPr>
        <w:keepNext/>
        <w:tabs>
          <w:tab w:val="left" w:pos="540"/>
        </w:tabs>
        <w:suppressAutoHyphens w:val="0"/>
        <w:spacing w:before="240" w:after="60"/>
        <w:jc w:val="center"/>
        <w:outlineLvl w:val="0"/>
        <w:rPr>
          <w:bCs/>
          <w:i/>
          <w:spacing w:val="200"/>
          <w:kern w:val="32"/>
          <w:sz w:val="36"/>
          <w:szCs w:val="32"/>
          <w:lang w:eastAsia="ru-RU"/>
        </w:rPr>
      </w:pPr>
      <w:r w:rsidRPr="00E6005B">
        <w:rPr>
          <w:bCs/>
          <w:i/>
          <w:spacing w:val="200"/>
          <w:kern w:val="32"/>
          <w:sz w:val="36"/>
          <w:szCs w:val="32"/>
          <w:lang w:eastAsia="ru-RU"/>
        </w:rPr>
        <w:t>Администрация</w:t>
      </w:r>
    </w:p>
    <w:p w:rsidR="00E6005B" w:rsidRPr="00E6005B" w:rsidRDefault="00E6005B" w:rsidP="00E6005B">
      <w:pPr>
        <w:tabs>
          <w:tab w:val="left" w:pos="540"/>
        </w:tabs>
        <w:suppressAutoHyphens w:val="0"/>
        <w:jc w:val="center"/>
        <w:rPr>
          <w:sz w:val="16"/>
          <w:szCs w:val="20"/>
          <w:lang w:eastAsia="ru-RU"/>
        </w:rPr>
      </w:pPr>
    </w:p>
    <w:p w:rsidR="00E6005B" w:rsidRPr="00E6005B" w:rsidRDefault="00E6005B" w:rsidP="00E6005B">
      <w:pPr>
        <w:tabs>
          <w:tab w:val="left" w:pos="540"/>
          <w:tab w:val="left" w:pos="4536"/>
        </w:tabs>
        <w:suppressAutoHyphens w:val="0"/>
        <w:jc w:val="center"/>
        <w:rPr>
          <w:rFonts w:ascii="Bookman Old Style" w:hAnsi="Bookman Old Style"/>
          <w:i/>
          <w:spacing w:val="15"/>
          <w:szCs w:val="20"/>
          <w:lang w:eastAsia="ru-RU"/>
        </w:rPr>
      </w:pPr>
      <w:r w:rsidRPr="00E6005B">
        <w:rPr>
          <w:rFonts w:ascii="Bookman Old Style" w:hAnsi="Bookman Old Style"/>
          <w:i/>
          <w:spacing w:val="15"/>
          <w:szCs w:val="20"/>
          <w:lang w:eastAsia="ru-RU"/>
        </w:rPr>
        <w:t>Бутурлиновского городского поселения</w:t>
      </w:r>
    </w:p>
    <w:p w:rsidR="00E6005B" w:rsidRPr="00E6005B" w:rsidRDefault="00E6005B" w:rsidP="00E6005B">
      <w:pPr>
        <w:tabs>
          <w:tab w:val="left" w:pos="540"/>
          <w:tab w:val="left" w:pos="4536"/>
        </w:tabs>
        <w:suppressAutoHyphens w:val="0"/>
        <w:jc w:val="center"/>
        <w:rPr>
          <w:rFonts w:ascii="Bookman Old Style" w:hAnsi="Bookman Old Style"/>
          <w:i/>
          <w:spacing w:val="15"/>
          <w:szCs w:val="20"/>
          <w:lang w:eastAsia="ru-RU"/>
        </w:rPr>
      </w:pPr>
      <w:r w:rsidRPr="00E6005B">
        <w:rPr>
          <w:rFonts w:ascii="Bookman Old Style" w:hAnsi="Bookman Old Style"/>
          <w:i/>
          <w:spacing w:val="15"/>
          <w:szCs w:val="20"/>
          <w:lang w:eastAsia="ru-RU"/>
        </w:rPr>
        <w:t>Бутурлиновского муниципального района</w:t>
      </w:r>
    </w:p>
    <w:p w:rsidR="00E6005B" w:rsidRPr="00E6005B" w:rsidRDefault="00E6005B" w:rsidP="00E6005B">
      <w:pPr>
        <w:tabs>
          <w:tab w:val="left" w:pos="540"/>
        </w:tabs>
        <w:suppressAutoHyphens w:val="0"/>
        <w:jc w:val="center"/>
        <w:rPr>
          <w:rFonts w:ascii="Bookman Old Style" w:hAnsi="Bookman Old Style"/>
          <w:i/>
          <w:spacing w:val="15"/>
          <w:szCs w:val="20"/>
          <w:lang w:eastAsia="ru-RU"/>
        </w:rPr>
      </w:pPr>
      <w:r w:rsidRPr="00E6005B">
        <w:rPr>
          <w:rFonts w:ascii="Bookman Old Style" w:hAnsi="Bookman Old Style"/>
          <w:i/>
          <w:spacing w:val="15"/>
          <w:szCs w:val="20"/>
          <w:lang w:eastAsia="ru-RU"/>
        </w:rPr>
        <w:t>Воронежской области</w:t>
      </w:r>
    </w:p>
    <w:p w:rsidR="00E6005B" w:rsidRPr="00E6005B" w:rsidRDefault="00E6005B" w:rsidP="00E6005B">
      <w:pPr>
        <w:tabs>
          <w:tab w:val="left" w:pos="540"/>
        </w:tabs>
        <w:suppressAutoHyphens w:val="0"/>
        <w:jc w:val="center"/>
        <w:rPr>
          <w:sz w:val="16"/>
          <w:szCs w:val="20"/>
          <w:lang w:eastAsia="ru-RU"/>
        </w:rPr>
      </w:pPr>
    </w:p>
    <w:p w:rsidR="00E6005B" w:rsidRPr="00E6005B" w:rsidRDefault="00E6005B" w:rsidP="00E6005B">
      <w:pPr>
        <w:tabs>
          <w:tab w:val="left" w:pos="540"/>
          <w:tab w:val="left" w:pos="9900"/>
        </w:tabs>
        <w:suppressAutoHyphens w:val="0"/>
        <w:autoSpaceDE w:val="0"/>
        <w:autoSpaceDN w:val="0"/>
        <w:adjustRightInd w:val="0"/>
        <w:ind w:right="22"/>
        <w:jc w:val="center"/>
        <w:rPr>
          <w:rFonts w:ascii="Impact" w:hAnsi="Impact" w:cs="Arial"/>
          <w:bCs/>
          <w:spacing w:val="300"/>
          <w:sz w:val="44"/>
          <w:szCs w:val="20"/>
          <w:lang w:eastAsia="ru-RU"/>
        </w:rPr>
      </w:pPr>
      <w:r w:rsidRPr="00E6005B">
        <w:rPr>
          <w:rFonts w:ascii="Impact" w:hAnsi="Impact" w:cs="Arial"/>
          <w:bCs/>
          <w:spacing w:val="300"/>
          <w:sz w:val="44"/>
          <w:szCs w:val="20"/>
          <w:lang w:eastAsia="ru-RU"/>
        </w:rPr>
        <w:t>Постановление</w:t>
      </w:r>
    </w:p>
    <w:p w:rsidR="00E6005B" w:rsidRPr="00E6005B" w:rsidRDefault="00E6005B" w:rsidP="00E6005B">
      <w:pPr>
        <w:tabs>
          <w:tab w:val="left" w:pos="540"/>
          <w:tab w:val="left" w:pos="9900"/>
        </w:tabs>
        <w:suppressAutoHyphens w:val="0"/>
        <w:autoSpaceDE w:val="0"/>
        <w:autoSpaceDN w:val="0"/>
        <w:adjustRightInd w:val="0"/>
        <w:ind w:right="22"/>
        <w:jc w:val="center"/>
        <w:rPr>
          <w:sz w:val="28"/>
          <w:szCs w:val="28"/>
          <w:lang w:eastAsia="ru-RU"/>
        </w:rPr>
      </w:pPr>
    </w:p>
    <w:p w:rsidR="00E6005B" w:rsidRPr="00E6005B" w:rsidRDefault="00E6005B" w:rsidP="00E6005B">
      <w:pPr>
        <w:tabs>
          <w:tab w:val="left" w:pos="540"/>
        </w:tabs>
        <w:suppressAutoHyphens w:val="0"/>
        <w:rPr>
          <w:sz w:val="28"/>
          <w:szCs w:val="28"/>
          <w:lang w:eastAsia="ru-RU"/>
        </w:rPr>
      </w:pPr>
      <w:r w:rsidRPr="00E6005B">
        <w:rPr>
          <w:sz w:val="28"/>
          <w:szCs w:val="28"/>
          <w:lang w:eastAsia="ru-RU"/>
        </w:rPr>
        <w:t xml:space="preserve">от </w:t>
      </w:r>
      <w:r w:rsidRPr="00E6005B">
        <w:rPr>
          <w:sz w:val="28"/>
          <w:szCs w:val="28"/>
          <w:u w:val="single"/>
          <w:lang w:eastAsia="ru-RU"/>
        </w:rPr>
        <w:t>12.10.2022 г.</w:t>
      </w:r>
      <w:r w:rsidRPr="00E6005B">
        <w:rPr>
          <w:sz w:val="28"/>
          <w:szCs w:val="28"/>
          <w:lang w:eastAsia="ru-RU"/>
        </w:rPr>
        <w:t xml:space="preserve"> № </w:t>
      </w:r>
      <w:r w:rsidRPr="00E6005B">
        <w:rPr>
          <w:sz w:val="28"/>
          <w:szCs w:val="28"/>
          <w:u w:val="single"/>
          <w:lang w:eastAsia="ru-RU"/>
        </w:rPr>
        <w:t>552</w:t>
      </w:r>
    </w:p>
    <w:p w:rsidR="00E6005B" w:rsidRPr="00E6005B" w:rsidRDefault="00E6005B" w:rsidP="00E6005B">
      <w:pPr>
        <w:tabs>
          <w:tab w:val="left" w:pos="540"/>
        </w:tabs>
        <w:suppressAutoHyphens w:val="0"/>
        <w:rPr>
          <w:lang w:eastAsia="ru-RU"/>
        </w:rPr>
      </w:pPr>
      <w:r w:rsidRPr="00E6005B">
        <w:rPr>
          <w:sz w:val="20"/>
          <w:szCs w:val="20"/>
          <w:lang w:eastAsia="ru-RU"/>
        </w:rPr>
        <w:t xml:space="preserve">           </w:t>
      </w:r>
      <w:r w:rsidRPr="00E6005B">
        <w:rPr>
          <w:lang w:eastAsia="ru-RU"/>
        </w:rPr>
        <w:t>г. Бутурлиновка</w:t>
      </w:r>
    </w:p>
    <w:p w:rsidR="00E6005B" w:rsidRPr="00E6005B" w:rsidRDefault="00E6005B" w:rsidP="00E6005B">
      <w:pPr>
        <w:tabs>
          <w:tab w:val="left" w:pos="540"/>
        </w:tabs>
        <w:suppressAutoHyphens w:val="0"/>
        <w:rPr>
          <w:sz w:val="20"/>
          <w:szCs w:val="20"/>
          <w:lang w:eastAsia="ru-RU"/>
        </w:rPr>
      </w:pPr>
    </w:p>
    <w:p w:rsidR="00E6005B" w:rsidRPr="00E6005B" w:rsidRDefault="00E6005B" w:rsidP="00E6005B">
      <w:pPr>
        <w:tabs>
          <w:tab w:val="left" w:pos="540"/>
        </w:tabs>
        <w:suppressAutoHyphens w:val="0"/>
        <w:ind w:right="3684"/>
        <w:jc w:val="both"/>
        <w:rPr>
          <w:b/>
          <w:bCs/>
          <w:sz w:val="28"/>
          <w:szCs w:val="28"/>
        </w:rPr>
      </w:pPr>
      <w:r w:rsidRPr="00E6005B">
        <w:rPr>
          <w:b/>
          <w:bCs/>
          <w:sz w:val="28"/>
          <w:szCs w:val="28"/>
        </w:rPr>
        <w:t xml:space="preserve">О внесении изменений в административный регламент администрации Бутурлиновского городского поселения Бутурлиновского муниципального района Воронежской области по предоставлению муниципальной услуги </w:t>
      </w:r>
      <w:r w:rsidRPr="00E6005B">
        <w:rPr>
          <w:b/>
          <w:bCs/>
          <w:sz w:val="28"/>
          <w:szCs w:val="28"/>
          <w:lang w:eastAsia="ru-RU"/>
        </w:rPr>
        <w:t>«</w:t>
      </w:r>
      <w:r w:rsidRPr="00E6005B">
        <w:rPr>
          <w:b/>
          <w:sz w:val="28"/>
          <w:szCs w:val="28"/>
          <w:lang w:eastAsia="ru-RU"/>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E6005B">
        <w:rPr>
          <w:b/>
          <w:bCs/>
          <w:sz w:val="28"/>
          <w:szCs w:val="28"/>
          <w:lang w:eastAsia="ru-RU"/>
        </w:rPr>
        <w:t>», утвержденный постановлением администрации Бутурлиновского городского поселения от 09.09.2016 №695</w:t>
      </w:r>
    </w:p>
    <w:p w:rsidR="00E6005B" w:rsidRPr="00E6005B" w:rsidRDefault="00E6005B" w:rsidP="00E6005B">
      <w:pPr>
        <w:tabs>
          <w:tab w:val="left" w:pos="540"/>
        </w:tabs>
        <w:suppressAutoHyphens w:val="0"/>
        <w:rPr>
          <w:sz w:val="28"/>
          <w:szCs w:val="28"/>
          <w:lang w:eastAsia="ru-RU"/>
        </w:rPr>
      </w:pPr>
    </w:p>
    <w:p w:rsidR="00E6005B" w:rsidRPr="00E6005B" w:rsidRDefault="00E6005B" w:rsidP="00E6005B">
      <w:pPr>
        <w:suppressAutoHyphens w:val="0"/>
        <w:autoSpaceDE w:val="0"/>
        <w:autoSpaceDN w:val="0"/>
        <w:adjustRightInd w:val="0"/>
        <w:ind w:firstLine="720"/>
        <w:jc w:val="both"/>
        <w:rPr>
          <w:color w:val="000000"/>
          <w:sz w:val="28"/>
          <w:szCs w:val="28"/>
          <w:lang w:eastAsia="ru-RU"/>
        </w:rPr>
      </w:pPr>
      <w:proofErr w:type="gramStart"/>
      <w:r w:rsidRPr="00E6005B">
        <w:rPr>
          <w:sz w:val="28"/>
          <w:szCs w:val="28"/>
          <w:lang w:eastAsia="ru-RU"/>
        </w:rPr>
        <w:t xml:space="preserve">В соответствии с Федеральными законами от 06.10.2003 №131-ФЗ «Об общих принципах организации местного самоуправления в Российской Федерации», от 27.07.2010 №210-ФЗ «Об организации предоставления государственных и муниципальных услуг», </w:t>
      </w:r>
      <w:r w:rsidRPr="00E6005B">
        <w:rPr>
          <w:color w:val="000000"/>
          <w:sz w:val="28"/>
          <w:szCs w:val="28"/>
          <w:lang w:eastAsia="ru-RU"/>
        </w:rPr>
        <w:t xml:space="preserve">постановлением администрации </w:t>
      </w:r>
      <w:r w:rsidRPr="00E6005B">
        <w:rPr>
          <w:bCs/>
          <w:sz w:val="28"/>
          <w:szCs w:val="28"/>
        </w:rPr>
        <w:t>Бутурлиновского городского поселения</w:t>
      </w:r>
      <w:r w:rsidRPr="00E6005B">
        <w:rPr>
          <w:color w:val="000000"/>
          <w:sz w:val="28"/>
          <w:szCs w:val="28"/>
          <w:lang w:eastAsia="ru-RU"/>
        </w:rPr>
        <w:t xml:space="preserve"> </w:t>
      </w:r>
      <w:r w:rsidRPr="00E6005B">
        <w:rPr>
          <w:sz w:val="28"/>
          <w:szCs w:val="28"/>
          <w:lang w:eastAsia="ru-RU"/>
        </w:rPr>
        <w:t xml:space="preserve">от 06.06.2019 № 339 </w:t>
      </w:r>
      <w:r w:rsidRPr="00E6005B">
        <w:rPr>
          <w:color w:val="000000"/>
          <w:sz w:val="28"/>
          <w:szCs w:val="28"/>
          <w:lang w:eastAsia="ru-RU"/>
        </w:rPr>
        <w:t>«Об утверждении Порядка разработки и утверждения административных регламентов предоставления муниципальных услуг», в целях приведения нормативных правовых актов администрации Бутурлиновского городского поселения в соответствие с требованиями</w:t>
      </w:r>
      <w:proofErr w:type="gramEnd"/>
      <w:r w:rsidRPr="00E6005B">
        <w:rPr>
          <w:color w:val="000000"/>
          <w:sz w:val="28"/>
          <w:szCs w:val="28"/>
          <w:lang w:eastAsia="ru-RU"/>
        </w:rPr>
        <w:t xml:space="preserve"> действующего законодательства, администрация Бутурлиновского городского поселения</w:t>
      </w:r>
    </w:p>
    <w:p w:rsidR="00E6005B" w:rsidRPr="00E6005B" w:rsidRDefault="00E6005B" w:rsidP="00E6005B">
      <w:pPr>
        <w:suppressAutoHyphens w:val="0"/>
        <w:autoSpaceDE w:val="0"/>
        <w:autoSpaceDN w:val="0"/>
        <w:adjustRightInd w:val="0"/>
        <w:ind w:firstLine="720"/>
        <w:jc w:val="both"/>
        <w:rPr>
          <w:sz w:val="28"/>
          <w:szCs w:val="28"/>
          <w:lang w:eastAsia="ru-RU"/>
        </w:rPr>
      </w:pPr>
    </w:p>
    <w:p w:rsidR="00E6005B" w:rsidRPr="00E6005B" w:rsidRDefault="00E6005B" w:rsidP="00E6005B">
      <w:pPr>
        <w:tabs>
          <w:tab w:val="left" w:pos="540"/>
        </w:tabs>
        <w:suppressAutoHyphens w:val="0"/>
        <w:ind w:firstLine="720"/>
        <w:jc w:val="center"/>
        <w:rPr>
          <w:b/>
          <w:sz w:val="28"/>
          <w:szCs w:val="28"/>
          <w:lang w:eastAsia="ru-RU"/>
        </w:rPr>
      </w:pPr>
      <w:r w:rsidRPr="00E6005B">
        <w:rPr>
          <w:b/>
          <w:sz w:val="28"/>
          <w:szCs w:val="28"/>
          <w:lang w:eastAsia="ru-RU"/>
        </w:rPr>
        <w:t>ПОСТАНОВЛЯЕТ:</w:t>
      </w:r>
    </w:p>
    <w:p w:rsidR="00E6005B" w:rsidRPr="00E6005B" w:rsidRDefault="00E6005B" w:rsidP="00E6005B">
      <w:pPr>
        <w:tabs>
          <w:tab w:val="left" w:pos="540"/>
        </w:tabs>
        <w:suppressAutoHyphens w:val="0"/>
        <w:autoSpaceDE w:val="0"/>
        <w:autoSpaceDN w:val="0"/>
        <w:adjustRightInd w:val="0"/>
        <w:ind w:firstLine="720"/>
        <w:jc w:val="both"/>
        <w:outlineLvl w:val="0"/>
        <w:rPr>
          <w:rFonts w:eastAsia="Calibri"/>
          <w:bCs/>
          <w:sz w:val="28"/>
          <w:szCs w:val="28"/>
          <w:lang w:eastAsia="ru-RU"/>
        </w:rPr>
      </w:pPr>
    </w:p>
    <w:p w:rsidR="00E6005B" w:rsidRPr="00E6005B" w:rsidRDefault="00E6005B" w:rsidP="00E6005B">
      <w:pPr>
        <w:tabs>
          <w:tab w:val="left"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1. Внести в постановление администрации Бутурлиновского городского поселения от 09.09.2016 №695 «Об утверждении административного </w:t>
      </w:r>
      <w:r w:rsidRPr="00E6005B">
        <w:rPr>
          <w:sz w:val="28"/>
          <w:szCs w:val="28"/>
          <w:lang w:eastAsia="ru-RU"/>
        </w:rPr>
        <w:lastRenderedPageBreak/>
        <w:t>регламента администрации Бутурлиновского городского поселения Бутурлиновского муниципального района Воронежской области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следующие изменения:</w:t>
      </w:r>
    </w:p>
    <w:p w:rsidR="00E6005B" w:rsidRPr="00E6005B" w:rsidRDefault="00E6005B" w:rsidP="00E6005B">
      <w:pPr>
        <w:tabs>
          <w:tab w:val="left" w:pos="709"/>
        </w:tabs>
        <w:suppressAutoHyphens w:val="0"/>
        <w:autoSpaceDE w:val="0"/>
        <w:autoSpaceDN w:val="0"/>
        <w:adjustRightInd w:val="0"/>
        <w:ind w:firstLine="709"/>
        <w:jc w:val="both"/>
        <w:rPr>
          <w:sz w:val="28"/>
          <w:szCs w:val="28"/>
          <w:lang w:eastAsia="ru-RU"/>
        </w:rPr>
      </w:pPr>
      <w:r w:rsidRPr="00E6005B">
        <w:rPr>
          <w:sz w:val="28"/>
          <w:szCs w:val="28"/>
          <w:lang w:eastAsia="ru-RU"/>
        </w:rPr>
        <w:t>1.1. в названии, пункте 1 постановления после слов «подлежащим сносу или реконструкции» дополнить словами «, садового дома жилым домом и жилого дома садовым домом»;</w:t>
      </w:r>
    </w:p>
    <w:p w:rsidR="00E6005B" w:rsidRPr="00E6005B" w:rsidRDefault="00E6005B" w:rsidP="00E6005B">
      <w:pPr>
        <w:tabs>
          <w:tab w:val="left"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1.2. административный регламент администрации Бутурлиновского городского поселения Бутурлиновского муниципального района Воронежской области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изложить в редакции </w:t>
      </w:r>
      <w:proofErr w:type="gramStart"/>
      <w:r w:rsidRPr="00E6005B">
        <w:rPr>
          <w:sz w:val="28"/>
          <w:szCs w:val="28"/>
          <w:lang w:eastAsia="ru-RU"/>
        </w:rPr>
        <w:t>согласно приложения</w:t>
      </w:r>
      <w:proofErr w:type="gramEnd"/>
      <w:r w:rsidRPr="00E6005B">
        <w:rPr>
          <w:sz w:val="28"/>
          <w:szCs w:val="28"/>
          <w:lang w:eastAsia="ru-RU"/>
        </w:rPr>
        <w:t xml:space="preserve"> к настоящему постановлению. </w:t>
      </w:r>
    </w:p>
    <w:p w:rsidR="00E6005B" w:rsidRPr="00E6005B" w:rsidRDefault="00E6005B" w:rsidP="00E6005B">
      <w:pPr>
        <w:tabs>
          <w:tab w:val="left" w:pos="709"/>
        </w:tabs>
        <w:suppressAutoHyphens w:val="0"/>
        <w:autoSpaceDE w:val="0"/>
        <w:autoSpaceDN w:val="0"/>
        <w:adjustRightInd w:val="0"/>
        <w:ind w:firstLine="709"/>
        <w:jc w:val="both"/>
        <w:rPr>
          <w:rFonts w:eastAsia="Calibri"/>
          <w:bCs/>
          <w:sz w:val="28"/>
          <w:szCs w:val="28"/>
          <w:lang w:eastAsia="ru-RU"/>
        </w:rPr>
      </w:pPr>
      <w:r w:rsidRPr="00E6005B">
        <w:rPr>
          <w:sz w:val="28"/>
          <w:szCs w:val="28"/>
          <w:lang w:eastAsia="ru-RU"/>
        </w:rPr>
        <w:t>2</w:t>
      </w:r>
      <w:r w:rsidRPr="00E6005B">
        <w:rPr>
          <w:rFonts w:eastAsia="Calibri"/>
          <w:bCs/>
          <w:sz w:val="28"/>
          <w:szCs w:val="28"/>
          <w:lang w:eastAsia="ru-RU"/>
        </w:rPr>
        <w:t>.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 в информационно-телекоммуникационной сети «Интернет».</w:t>
      </w:r>
    </w:p>
    <w:p w:rsidR="00E6005B" w:rsidRPr="00E6005B" w:rsidRDefault="00E6005B" w:rsidP="00E6005B">
      <w:pPr>
        <w:suppressAutoHyphens w:val="0"/>
        <w:ind w:firstLine="708"/>
        <w:jc w:val="both"/>
        <w:rPr>
          <w:rFonts w:eastAsia="Calibri"/>
          <w:bCs/>
          <w:sz w:val="28"/>
          <w:szCs w:val="28"/>
          <w:lang w:eastAsia="ru-RU"/>
        </w:rPr>
      </w:pPr>
      <w:r w:rsidRPr="00E6005B">
        <w:rPr>
          <w:rFonts w:eastAsia="Calibri"/>
          <w:bCs/>
          <w:sz w:val="28"/>
          <w:szCs w:val="28"/>
          <w:lang w:eastAsia="ru-RU"/>
        </w:rPr>
        <w:t xml:space="preserve">3. </w:t>
      </w:r>
      <w:r w:rsidRPr="00E6005B">
        <w:rPr>
          <w:sz w:val="28"/>
          <w:szCs w:val="28"/>
          <w:lang w:eastAsia="ru-RU"/>
        </w:rPr>
        <w:t>Настоящее постановление вступает в силу с момента его официального опубликования.</w:t>
      </w:r>
    </w:p>
    <w:p w:rsidR="00E6005B" w:rsidRPr="00E6005B" w:rsidRDefault="00E6005B" w:rsidP="00E6005B">
      <w:pPr>
        <w:widowControl w:val="0"/>
        <w:tabs>
          <w:tab w:val="left" w:pos="540"/>
        </w:tabs>
        <w:suppressAutoHyphens w:val="0"/>
        <w:autoSpaceDE w:val="0"/>
        <w:autoSpaceDN w:val="0"/>
        <w:adjustRightInd w:val="0"/>
        <w:jc w:val="both"/>
        <w:outlineLvl w:val="0"/>
        <w:rPr>
          <w:rFonts w:eastAsia="Calibri"/>
          <w:bCs/>
          <w:sz w:val="28"/>
          <w:szCs w:val="28"/>
          <w:lang w:eastAsia="ru-RU"/>
        </w:rPr>
      </w:pPr>
    </w:p>
    <w:p w:rsidR="00E6005B" w:rsidRPr="00E6005B" w:rsidRDefault="00E6005B" w:rsidP="00E6005B">
      <w:pPr>
        <w:widowControl w:val="0"/>
        <w:tabs>
          <w:tab w:val="left" w:pos="540"/>
        </w:tabs>
        <w:suppressAutoHyphens w:val="0"/>
        <w:autoSpaceDE w:val="0"/>
        <w:autoSpaceDN w:val="0"/>
        <w:adjustRightInd w:val="0"/>
        <w:jc w:val="both"/>
        <w:outlineLvl w:val="0"/>
        <w:rPr>
          <w:rFonts w:eastAsia="Calibri"/>
          <w:bCs/>
          <w:sz w:val="28"/>
          <w:szCs w:val="28"/>
          <w:lang w:eastAsia="ru-RU"/>
        </w:rPr>
      </w:pPr>
    </w:p>
    <w:p w:rsidR="00E6005B" w:rsidRPr="00E6005B" w:rsidRDefault="00E6005B" w:rsidP="00E6005B">
      <w:pPr>
        <w:tabs>
          <w:tab w:val="left" w:pos="540"/>
        </w:tabs>
        <w:suppressAutoHyphens w:val="0"/>
        <w:jc w:val="both"/>
        <w:rPr>
          <w:sz w:val="28"/>
          <w:szCs w:val="28"/>
          <w:lang w:eastAsia="ru-RU"/>
        </w:rPr>
      </w:pPr>
      <w:r w:rsidRPr="00E6005B">
        <w:rPr>
          <w:sz w:val="28"/>
          <w:szCs w:val="28"/>
          <w:lang w:eastAsia="ru-RU"/>
        </w:rPr>
        <w:t xml:space="preserve">Глава администрации Бутурлиновского </w:t>
      </w:r>
    </w:p>
    <w:p w:rsidR="00E6005B" w:rsidRPr="00E6005B" w:rsidRDefault="00E6005B" w:rsidP="00E6005B">
      <w:pPr>
        <w:tabs>
          <w:tab w:val="left" w:pos="540"/>
        </w:tabs>
        <w:suppressAutoHyphens w:val="0"/>
        <w:jc w:val="both"/>
        <w:rPr>
          <w:sz w:val="28"/>
          <w:szCs w:val="28"/>
          <w:lang w:eastAsia="ru-RU"/>
        </w:rPr>
        <w:sectPr w:rsidR="00E6005B" w:rsidRPr="00E6005B" w:rsidSect="002D1C36">
          <w:pgSz w:w="11906" w:h="16838"/>
          <w:pgMar w:top="851" w:right="567" w:bottom="851" w:left="1701" w:header="709" w:footer="709" w:gutter="0"/>
          <w:cols w:space="708"/>
          <w:docGrid w:linePitch="360"/>
        </w:sectPr>
      </w:pPr>
      <w:r w:rsidRPr="00E6005B">
        <w:rPr>
          <w:sz w:val="28"/>
          <w:szCs w:val="28"/>
          <w:lang w:eastAsia="ru-RU"/>
        </w:rPr>
        <w:t xml:space="preserve">городского поселения </w:t>
      </w:r>
      <w:r w:rsidRPr="00E6005B">
        <w:rPr>
          <w:sz w:val="28"/>
          <w:szCs w:val="28"/>
          <w:lang w:eastAsia="ru-RU"/>
        </w:rPr>
        <w:tab/>
      </w:r>
      <w:r w:rsidRPr="00E6005B">
        <w:rPr>
          <w:sz w:val="28"/>
          <w:szCs w:val="28"/>
          <w:lang w:eastAsia="ru-RU"/>
        </w:rPr>
        <w:tab/>
      </w:r>
      <w:r w:rsidRPr="00E6005B">
        <w:rPr>
          <w:sz w:val="28"/>
          <w:szCs w:val="28"/>
          <w:lang w:eastAsia="ru-RU"/>
        </w:rPr>
        <w:tab/>
      </w:r>
      <w:r w:rsidRPr="00E6005B">
        <w:rPr>
          <w:sz w:val="28"/>
          <w:szCs w:val="28"/>
          <w:lang w:eastAsia="ru-RU"/>
        </w:rPr>
        <w:tab/>
      </w:r>
      <w:r w:rsidRPr="00E6005B">
        <w:rPr>
          <w:sz w:val="28"/>
          <w:szCs w:val="28"/>
          <w:lang w:eastAsia="ru-RU"/>
        </w:rPr>
        <w:tab/>
      </w:r>
      <w:r w:rsidRPr="00E6005B">
        <w:rPr>
          <w:sz w:val="28"/>
          <w:szCs w:val="28"/>
          <w:lang w:eastAsia="ru-RU"/>
        </w:rPr>
        <w:tab/>
      </w:r>
      <w:r w:rsidRPr="00E6005B">
        <w:rPr>
          <w:sz w:val="28"/>
          <w:szCs w:val="28"/>
          <w:lang w:eastAsia="ru-RU"/>
        </w:rPr>
        <w:tab/>
      </w:r>
      <w:r w:rsidRPr="00E6005B">
        <w:rPr>
          <w:sz w:val="28"/>
          <w:szCs w:val="28"/>
          <w:lang w:eastAsia="ru-RU"/>
        </w:rPr>
        <w:tab/>
        <w:t>А.В. Головков</w:t>
      </w:r>
    </w:p>
    <w:p w:rsidR="00752603" w:rsidRDefault="00752603" w:rsidP="0004208D">
      <w:pPr>
        <w:rPr>
          <w:sz w:val="28"/>
          <w:szCs w:val="28"/>
        </w:rPr>
      </w:pPr>
    </w:p>
    <w:p w:rsidR="00752603" w:rsidRDefault="00752603" w:rsidP="0004208D">
      <w:pPr>
        <w:rPr>
          <w:sz w:val="28"/>
          <w:szCs w:val="28"/>
        </w:rPr>
      </w:pPr>
    </w:p>
    <w:p w:rsidR="00E6005B" w:rsidRPr="00E6005B" w:rsidRDefault="00E6005B" w:rsidP="00E6005B">
      <w:pPr>
        <w:tabs>
          <w:tab w:val="left" w:pos="540"/>
        </w:tabs>
        <w:suppressAutoHyphens w:val="0"/>
        <w:ind w:left="4536"/>
        <w:rPr>
          <w:sz w:val="28"/>
          <w:szCs w:val="28"/>
          <w:lang w:eastAsia="ru-RU"/>
        </w:rPr>
      </w:pPr>
      <w:r w:rsidRPr="00E6005B">
        <w:rPr>
          <w:sz w:val="28"/>
          <w:szCs w:val="28"/>
          <w:lang w:eastAsia="ru-RU"/>
        </w:rPr>
        <w:t xml:space="preserve">Приложение </w:t>
      </w:r>
    </w:p>
    <w:p w:rsidR="00E6005B" w:rsidRPr="00E6005B" w:rsidRDefault="00E6005B" w:rsidP="00E6005B">
      <w:pPr>
        <w:tabs>
          <w:tab w:val="left" w:pos="540"/>
        </w:tabs>
        <w:suppressAutoHyphens w:val="0"/>
        <w:ind w:left="4536"/>
        <w:rPr>
          <w:sz w:val="28"/>
          <w:szCs w:val="28"/>
          <w:lang w:eastAsia="ru-RU"/>
        </w:rPr>
      </w:pPr>
      <w:r w:rsidRPr="00E6005B">
        <w:rPr>
          <w:sz w:val="28"/>
          <w:szCs w:val="28"/>
          <w:lang w:eastAsia="ru-RU"/>
        </w:rPr>
        <w:t xml:space="preserve">к постановлению администрации Бутурлиновского городского поселения </w:t>
      </w:r>
    </w:p>
    <w:p w:rsidR="00E6005B" w:rsidRPr="00E6005B" w:rsidRDefault="00E6005B" w:rsidP="00E6005B">
      <w:pPr>
        <w:tabs>
          <w:tab w:val="left" w:pos="540"/>
        </w:tabs>
        <w:suppressAutoHyphens w:val="0"/>
        <w:ind w:left="4536"/>
        <w:rPr>
          <w:sz w:val="28"/>
          <w:szCs w:val="28"/>
          <w:lang w:eastAsia="ru-RU"/>
        </w:rPr>
      </w:pPr>
      <w:r w:rsidRPr="00E6005B">
        <w:rPr>
          <w:sz w:val="28"/>
          <w:szCs w:val="28"/>
          <w:lang w:eastAsia="ru-RU"/>
        </w:rPr>
        <w:t xml:space="preserve">от </w:t>
      </w:r>
      <w:r w:rsidRPr="00E6005B">
        <w:rPr>
          <w:sz w:val="28"/>
          <w:szCs w:val="28"/>
          <w:u w:val="single"/>
          <w:lang w:eastAsia="ru-RU"/>
        </w:rPr>
        <w:t>12.10.2022 г.</w:t>
      </w:r>
      <w:r w:rsidRPr="00E6005B">
        <w:rPr>
          <w:sz w:val="28"/>
          <w:szCs w:val="28"/>
          <w:lang w:eastAsia="ru-RU"/>
        </w:rPr>
        <w:t xml:space="preserve"> № </w:t>
      </w:r>
      <w:r w:rsidRPr="00E6005B">
        <w:rPr>
          <w:sz w:val="28"/>
          <w:szCs w:val="28"/>
          <w:u w:val="single"/>
          <w:lang w:eastAsia="ru-RU"/>
        </w:rPr>
        <w:t>552</w:t>
      </w:r>
    </w:p>
    <w:p w:rsidR="00E6005B" w:rsidRPr="00E6005B" w:rsidRDefault="00E6005B" w:rsidP="00E6005B">
      <w:pPr>
        <w:tabs>
          <w:tab w:val="left" w:pos="540"/>
        </w:tabs>
        <w:suppressAutoHyphens w:val="0"/>
        <w:jc w:val="both"/>
        <w:rPr>
          <w:sz w:val="28"/>
          <w:szCs w:val="28"/>
          <w:lang w:eastAsia="ru-RU"/>
        </w:rPr>
      </w:pPr>
    </w:p>
    <w:p w:rsidR="00E6005B" w:rsidRPr="00E6005B" w:rsidRDefault="00E6005B" w:rsidP="00E6005B">
      <w:pPr>
        <w:suppressAutoHyphens w:val="0"/>
        <w:jc w:val="center"/>
        <w:rPr>
          <w:b/>
          <w:color w:val="000000"/>
          <w:sz w:val="28"/>
          <w:szCs w:val="28"/>
          <w:lang w:eastAsia="ru-RU"/>
        </w:rPr>
      </w:pPr>
      <w:r w:rsidRPr="00E6005B">
        <w:rPr>
          <w:b/>
          <w:color w:val="000000"/>
          <w:sz w:val="28"/>
          <w:szCs w:val="28"/>
          <w:lang w:eastAsia="ru-RU"/>
        </w:rPr>
        <w:t xml:space="preserve">АДМИНИСТРАТИВНЫЙ РЕГЛАМЕНТ </w:t>
      </w:r>
    </w:p>
    <w:p w:rsidR="00E6005B" w:rsidRPr="00E6005B" w:rsidRDefault="00E6005B" w:rsidP="00E6005B">
      <w:pPr>
        <w:suppressAutoHyphens w:val="0"/>
        <w:jc w:val="center"/>
        <w:rPr>
          <w:b/>
          <w:bCs/>
          <w:color w:val="000000"/>
          <w:sz w:val="28"/>
          <w:szCs w:val="28"/>
          <w:lang w:eastAsia="ru-RU"/>
        </w:rPr>
      </w:pPr>
      <w:r w:rsidRPr="00E6005B">
        <w:rPr>
          <w:b/>
          <w:color w:val="000000"/>
          <w:sz w:val="28"/>
          <w:szCs w:val="28"/>
          <w:lang w:eastAsia="ru-RU"/>
        </w:rPr>
        <w:t>АДМИНИСТРАЦИИ БУТУРЛИНОВСКОГО ГОРОДСКОГО ПОСЕЛЕНИЯ БУТУРЛИНОВСКОГО МУНИЦИПАЛЬНОГО РАЙОНА ВОРОНЕЖСКОЙ ОБЛАСТИ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left="709"/>
        <w:rPr>
          <w:b/>
          <w:color w:val="000000"/>
          <w:sz w:val="28"/>
          <w:szCs w:val="28"/>
          <w:lang w:eastAsia="ru-RU"/>
        </w:rPr>
      </w:pPr>
      <w:r w:rsidRPr="00E6005B">
        <w:rPr>
          <w:b/>
          <w:color w:val="000000"/>
          <w:sz w:val="28"/>
          <w:szCs w:val="28"/>
          <w:lang w:eastAsia="ru-RU"/>
        </w:rPr>
        <w:t>1. Общие положения</w:t>
      </w:r>
    </w:p>
    <w:p w:rsidR="00E6005B" w:rsidRPr="00E6005B" w:rsidRDefault="00E6005B" w:rsidP="00E6005B">
      <w:pPr>
        <w:tabs>
          <w:tab w:val="num" w:pos="1080"/>
          <w:tab w:val="left" w:pos="1440"/>
          <w:tab w:val="left" w:pos="1560"/>
        </w:tabs>
        <w:suppressAutoHyphens w:val="0"/>
        <w:ind w:left="709"/>
        <w:jc w:val="both"/>
        <w:rPr>
          <w:color w:val="000000"/>
          <w:sz w:val="28"/>
          <w:szCs w:val="28"/>
          <w:lang w:eastAsia="ru-RU"/>
        </w:rPr>
      </w:pPr>
      <w:r w:rsidRPr="00E6005B">
        <w:rPr>
          <w:color w:val="000000"/>
          <w:sz w:val="28"/>
          <w:szCs w:val="28"/>
          <w:lang w:eastAsia="ru-RU"/>
        </w:rPr>
        <w:t>1.1. Предмет регулирования административного регламента.</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roofErr w:type="gramStart"/>
      <w:r w:rsidRPr="00E6005B">
        <w:rPr>
          <w:color w:val="000000"/>
          <w:sz w:val="28"/>
          <w:szCs w:val="28"/>
          <w:lang w:eastAsia="ru-RU"/>
        </w:rPr>
        <w:t>Предметом регулирования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(далее – административный регламент) являются отношения, возникающие между заявителями, администрацией Бутурлиновского городского поселения Бутурлиновского муниципального района Воронежской области и многофункциональными центрами предоставления государственных и муниципальных услуг</w:t>
      </w:r>
      <w:proofErr w:type="gramEnd"/>
      <w:r w:rsidRPr="00E6005B">
        <w:rPr>
          <w:color w:val="000000"/>
          <w:sz w:val="28"/>
          <w:szCs w:val="28"/>
          <w:lang w:eastAsia="ru-RU"/>
        </w:rPr>
        <w:t xml:space="preserve"> (далее – МФЦ), при определении сроков и последовательности выполнения действий (административных процедур) при предоставлении муниципальной услуги.</w:t>
      </w:r>
    </w:p>
    <w:p w:rsidR="00E6005B" w:rsidRPr="00E6005B" w:rsidRDefault="00E6005B" w:rsidP="00E6005B">
      <w:pPr>
        <w:tabs>
          <w:tab w:val="num" w:pos="1080"/>
        </w:tabs>
        <w:suppressAutoHyphens w:val="0"/>
        <w:autoSpaceDE w:val="0"/>
        <w:autoSpaceDN w:val="0"/>
        <w:adjustRightInd w:val="0"/>
        <w:ind w:left="709"/>
        <w:jc w:val="both"/>
        <w:rPr>
          <w:color w:val="000000"/>
          <w:sz w:val="28"/>
          <w:szCs w:val="28"/>
          <w:lang w:eastAsia="ru-RU"/>
        </w:rPr>
      </w:pPr>
      <w:r w:rsidRPr="00E6005B">
        <w:rPr>
          <w:color w:val="000000"/>
          <w:sz w:val="28"/>
          <w:szCs w:val="28"/>
          <w:lang w:eastAsia="ru-RU"/>
        </w:rPr>
        <w:t>1.2. Описание заявителей</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Заявителями являются физические или юридические лица, которые являются собственникам жилого помещения, нанимателями жилого помещения муниципального жилищного фонда либо их законные представители, действующие в силу закона или на основании доверенности, а также органы, уполномоченные на проведение государственного контроля и надзора по вопросам, отнесенным к их компетенции (далее - заявитель, заявители).</w:t>
      </w:r>
    </w:p>
    <w:p w:rsidR="00E6005B" w:rsidRPr="00E6005B" w:rsidRDefault="00E6005B" w:rsidP="00E6005B">
      <w:pPr>
        <w:tabs>
          <w:tab w:val="num" w:pos="108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1.3. Требования к порядку информирования о предоставлении муниципальной услуги</w:t>
      </w:r>
    </w:p>
    <w:p w:rsidR="00E6005B" w:rsidRPr="00E6005B" w:rsidRDefault="00E6005B" w:rsidP="00E6005B">
      <w:pPr>
        <w:widowControl w:val="0"/>
        <w:tabs>
          <w:tab w:val="num" w:pos="1430"/>
        </w:tabs>
        <w:autoSpaceDE w:val="0"/>
        <w:ind w:firstLine="709"/>
        <w:jc w:val="both"/>
        <w:rPr>
          <w:color w:val="000000"/>
          <w:sz w:val="28"/>
          <w:szCs w:val="28"/>
        </w:rPr>
      </w:pPr>
      <w:r w:rsidRPr="00E6005B">
        <w:rPr>
          <w:color w:val="000000"/>
          <w:sz w:val="28"/>
          <w:szCs w:val="28"/>
        </w:rPr>
        <w:t>1.3.1. Орган, предоставляющий муниципальную услугу: администрация Бутурлиновского городского поселения Бутурлиновского муниципального района Воронежской области (далее – администрация).</w:t>
      </w:r>
    </w:p>
    <w:p w:rsidR="00E6005B" w:rsidRPr="00E6005B" w:rsidRDefault="00E6005B" w:rsidP="00E6005B">
      <w:pPr>
        <w:widowControl w:val="0"/>
        <w:tabs>
          <w:tab w:val="num" w:pos="142"/>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Администрация расположена по адресу: Воронежская область, г. Бутурлиновка, пл. Воли, 1.</w:t>
      </w:r>
    </w:p>
    <w:p w:rsidR="00E6005B" w:rsidRPr="00E6005B" w:rsidRDefault="00E6005B" w:rsidP="00E6005B">
      <w:pPr>
        <w:tabs>
          <w:tab w:val="num" w:pos="142"/>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lastRenderedPageBreak/>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E6005B" w:rsidRPr="00E6005B" w:rsidRDefault="00E6005B" w:rsidP="00E6005B">
      <w:pPr>
        <w:tabs>
          <w:tab w:val="num" w:pos="143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1.3.2. Информация о месте нахождения, графике работы, контактных телефонах (телефонах для справок и консультаций), </w:t>
      </w:r>
      <w:proofErr w:type="gramStart"/>
      <w:r w:rsidRPr="00E6005B">
        <w:rPr>
          <w:color w:val="000000"/>
          <w:sz w:val="28"/>
          <w:szCs w:val="28"/>
          <w:lang w:eastAsia="ru-RU"/>
        </w:rPr>
        <w:t>интернет-адресах</w:t>
      </w:r>
      <w:proofErr w:type="gramEnd"/>
      <w:r w:rsidRPr="00E6005B">
        <w:rPr>
          <w:color w:val="000000"/>
          <w:sz w:val="28"/>
          <w:szCs w:val="28"/>
          <w:lang w:eastAsia="ru-RU"/>
        </w:rPr>
        <w:t>, адресах электронной почты администрации, МФЦ приводится в приложении №1 к настоящему Административному регламенту и размещается:</w:t>
      </w:r>
    </w:p>
    <w:p w:rsidR="00E6005B" w:rsidRPr="00E6005B" w:rsidRDefault="00E6005B" w:rsidP="00E6005B">
      <w:pPr>
        <w:numPr>
          <w:ilvl w:val="0"/>
          <w:numId w:val="11"/>
        </w:numPr>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на официальном сайте администрации в сети Интернет (</w:t>
      </w:r>
      <w:r w:rsidRPr="00E6005B">
        <w:rPr>
          <w:color w:val="000000"/>
          <w:sz w:val="28"/>
          <w:szCs w:val="28"/>
          <w:lang w:val="en-US" w:eastAsia="ru-RU"/>
        </w:rPr>
        <w:t>www</w:t>
      </w:r>
      <w:r w:rsidRPr="00E6005B">
        <w:rPr>
          <w:color w:val="000000"/>
          <w:sz w:val="28"/>
          <w:szCs w:val="28"/>
          <w:lang w:eastAsia="ru-RU"/>
        </w:rPr>
        <w:t>.buturlin-gorod.ru.</w:t>
      </w:r>
      <w:proofErr w:type="spellStart"/>
      <w:r w:rsidRPr="00E6005B">
        <w:rPr>
          <w:color w:val="000000"/>
          <w:sz w:val="28"/>
          <w:szCs w:val="28"/>
          <w:lang w:val="en-US" w:eastAsia="ru-RU"/>
        </w:rPr>
        <w:t>ru</w:t>
      </w:r>
      <w:proofErr w:type="spellEnd"/>
      <w:r w:rsidRPr="00E6005B">
        <w:rPr>
          <w:color w:val="000000"/>
          <w:sz w:val="28"/>
          <w:szCs w:val="28"/>
          <w:lang w:eastAsia="ru-RU"/>
        </w:rPr>
        <w:t>);</w:t>
      </w:r>
    </w:p>
    <w:p w:rsidR="00E6005B" w:rsidRPr="00E6005B" w:rsidRDefault="00E6005B" w:rsidP="00E6005B">
      <w:pPr>
        <w:numPr>
          <w:ilvl w:val="0"/>
          <w:numId w:val="11"/>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в информационной системе Воронежской области «Портал государственных и муниципальных услуг Воронежской области» (pgu.govvrn.ru) (далее - Портал государственных и муниципальных услуг Воронежской области);</w:t>
      </w:r>
    </w:p>
    <w:p w:rsidR="00E6005B" w:rsidRPr="00E6005B" w:rsidRDefault="00E6005B" w:rsidP="00E6005B">
      <w:pPr>
        <w:numPr>
          <w:ilvl w:val="0"/>
          <w:numId w:val="11"/>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на Едином портале государственных и муниципальных услуг (функций) в сети Интернет (www.gosuslugi.ru);</w:t>
      </w:r>
    </w:p>
    <w:p w:rsidR="00E6005B" w:rsidRPr="00E6005B" w:rsidRDefault="00E6005B" w:rsidP="00E6005B">
      <w:pPr>
        <w:numPr>
          <w:ilvl w:val="0"/>
          <w:numId w:val="11"/>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на официальном сайте МФЦ (mfc.vrn.ru);</w:t>
      </w:r>
    </w:p>
    <w:p w:rsidR="00E6005B" w:rsidRPr="00E6005B" w:rsidRDefault="00E6005B" w:rsidP="00E6005B">
      <w:pPr>
        <w:numPr>
          <w:ilvl w:val="0"/>
          <w:numId w:val="11"/>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на информационном стенде в администрации;</w:t>
      </w:r>
    </w:p>
    <w:p w:rsidR="00E6005B" w:rsidRPr="00E6005B" w:rsidRDefault="00E6005B" w:rsidP="00E6005B">
      <w:pPr>
        <w:numPr>
          <w:ilvl w:val="0"/>
          <w:numId w:val="11"/>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на информационном стенде в МФЦ.</w:t>
      </w:r>
    </w:p>
    <w:p w:rsidR="00E6005B" w:rsidRPr="00E6005B" w:rsidRDefault="00E6005B" w:rsidP="00E6005B">
      <w:pPr>
        <w:widowControl w:val="0"/>
        <w:tabs>
          <w:tab w:val="num" w:pos="143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непосредственно в администрации;</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непосредственно в МФЦ;</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с использованием средств телефонной связи, средств сети Интернет.</w:t>
      </w:r>
    </w:p>
    <w:p w:rsidR="00E6005B" w:rsidRPr="00E6005B" w:rsidRDefault="00E6005B" w:rsidP="00E6005B">
      <w:pPr>
        <w:tabs>
          <w:tab w:val="num" w:pos="143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E6005B" w:rsidRPr="00E6005B" w:rsidRDefault="00E6005B" w:rsidP="00E6005B">
      <w:pPr>
        <w:tabs>
          <w:tab w:val="num" w:pos="142"/>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E6005B" w:rsidRPr="00E6005B" w:rsidRDefault="00E6005B" w:rsidP="00E6005B">
      <w:pPr>
        <w:tabs>
          <w:tab w:val="num" w:pos="142"/>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текст настоящего Административного регламента;</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тексты, выдержки из нормативных правовых актов, регулирующих предоставление муниципальной услуги;</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формы, образцы заявлений, иных документов.</w:t>
      </w:r>
    </w:p>
    <w:p w:rsidR="00E6005B" w:rsidRPr="00E6005B" w:rsidRDefault="00E6005B" w:rsidP="00E6005B">
      <w:pPr>
        <w:tabs>
          <w:tab w:val="num" w:pos="143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lastRenderedPageBreak/>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о порядке предоставления муниципальной услуги;</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о ходе предоставления муниципальной услуги;</w:t>
      </w:r>
    </w:p>
    <w:p w:rsidR="00E6005B" w:rsidRPr="00E6005B" w:rsidRDefault="00E6005B" w:rsidP="00E6005B">
      <w:pPr>
        <w:numPr>
          <w:ilvl w:val="0"/>
          <w:numId w:val="10"/>
        </w:numPr>
        <w:tabs>
          <w:tab w:val="num" w:pos="142"/>
        </w:tabs>
        <w:suppressAutoHyphens w:val="0"/>
        <w:autoSpaceDE w:val="0"/>
        <w:autoSpaceDN w:val="0"/>
        <w:adjustRightInd w:val="0"/>
        <w:ind w:left="0" w:firstLine="709"/>
        <w:jc w:val="both"/>
        <w:rPr>
          <w:color w:val="000000"/>
          <w:sz w:val="28"/>
          <w:szCs w:val="28"/>
          <w:lang w:eastAsia="ru-RU"/>
        </w:rPr>
      </w:pPr>
      <w:r w:rsidRPr="00E6005B">
        <w:rPr>
          <w:color w:val="000000"/>
          <w:sz w:val="28"/>
          <w:szCs w:val="28"/>
          <w:lang w:eastAsia="ru-RU"/>
        </w:rPr>
        <w:t>об отказе в предоставлении муниципальной услуги.</w:t>
      </w:r>
    </w:p>
    <w:p w:rsidR="00E6005B" w:rsidRPr="00E6005B" w:rsidRDefault="00E6005B" w:rsidP="00E6005B">
      <w:pPr>
        <w:tabs>
          <w:tab w:val="num" w:pos="143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1.3.6. Информация о сроке завершения оформления документов и возможности их получения заявителю сообщается при подаче документов.</w:t>
      </w:r>
    </w:p>
    <w:p w:rsidR="00E6005B" w:rsidRPr="00E6005B" w:rsidRDefault="00E6005B" w:rsidP="00E6005B">
      <w:pPr>
        <w:tabs>
          <w:tab w:val="num" w:pos="143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E6005B" w:rsidRPr="00E6005B" w:rsidRDefault="00E6005B" w:rsidP="00E6005B">
      <w:pPr>
        <w:tabs>
          <w:tab w:val="num" w:pos="142"/>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При ответах на телефонные звонки и устные </w:t>
      </w:r>
      <w:proofErr w:type="gramStart"/>
      <w:r w:rsidRPr="00E6005B">
        <w:rPr>
          <w:color w:val="000000"/>
          <w:sz w:val="28"/>
          <w:szCs w:val="28"/>
          <w:lang w:eastAsia="ru-RU"/>
        </w:rPr>
        <w:t>обращения</w:t>
      </w:r>
      <w:proofErr w:type="gramEnd"/>
      <w:r w:rsidRPr="00E6005B">
        <w:rPr>
          <w:color w:val="000000"/>
          <w:sz w:val="28"/>
          <w:szCs w:val="28"/>
          <w:lang w:eastAsia="ru-RU"/>
        </w:rPr>
        <w:t xml:space="preserve">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E6005B" w:rsidRPr="00E6005B" w:rsidRDefault="00E6005B" w:rsidP="00E6005B">
      <w:pPr>
        <w:tabs>
          <w:tab w:val="num" w:pos="142"/>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При отсутств</w:t>
      </w:r>
      <w:proofErr w:type="gramStart"/>
      <w:r w:rsidRPr="00E6005B">
        <w:rPr>
          <w:color w:val="000000"/>
          <w:sz w:val="28"/>
          <w:szCs w:val="28"/>
          <w:lang w:eastAsia="ru-RU"/>
        </w:rPr>
        <w:t>ии у у</w:t>
      </w:r>
      <w:proofErr w:type="gramEnd"/>
      <w:r w:rsidRPr="00E6005B">
        <w:rPr>
          <w:color w:val="000000"/>
          <w:sz w:val="28"/>
          <w:szCs w:val="28"/>
          <w:lang w:eastAsia="ru-RU"/>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E6005B" w:rsidRPr="00E6005B" w:rsidRDefault="00E6005B" w:rsidP="00E6005B">
      <w:pPr>
        <w:tabs>
          <w:tab w:val="num" w:pos="142"/>
        </w:tabs>
        <w:suppressAutoHyphens w:val="0"/>
        <w:autoSpaceDE w:val="0"/>
        <w:autoSpaceDN w:val="0"/>
        <w:adjustRightInd w:val="0"/>
        <w:ind w:firstLine="709"/>
        <w:jc w:val="both"/>
        <w:rPr>
          <w:color w:val="000000"/>
          <w:sz w:val="28"/>
          <w:szCs w:val="28"/>
          <w:lang w:eastAsia="ru-RU"/>
        </w:rPr>
      </w:pPr>
    </w:p>
    <w:p w:rsidR="00E6005B" w:rsidRPr="00E6005B" w:rsidRDefault="00E6005B" w:rsidP="00E6005B">
      <w:pPr>
        <w:tabs>
          <w:tab w:val="left" w:pos="1440"/>
          <w:tab w:val="left" w:pos="1560"/>
        </w:tabs>
        <w:suppressAutoHyphens w:val="0"/>
        <w:ind w:left="709"/>
        <w:jc w:val="both"/>
        <w:rPr>
          <w:b/>
          <w:color w:val="000000"/>
          <w:sz w:val="28"/>
          <w:szCs w:val="28"/>
          <w:lang w:eastAsia="ru-RU"/>
        </w:rPr>
      </w:pPr>
      <w:r w:rsidRPr="00E6005B">
        <w:rPr>
          <w:b/>
          <w:color w:val="000000"/>
          <w:sz w:val="28"/>
          <w:szCs w:val="28"/>
          <w:lang w:eastAsia="ru-RU"/>
        </w:rPr>
        <w:t>2. Стандарт предоставления муниципальной услуги</w:t>
      </w:r>
    </w:p>
    <w:p w:rsidR="00E6005B" w:rsidRPr="00E6005B" w:rsidRDefault="00E6005B" w:rsidP="00E6005B">
      <w:pPr>
        <w:tabs>
          <w:tab w:val="num" w:pos="1080"/>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2.1. Наименование муниципальной услуги –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E6005B" w:rsidRPr="00E6005B" w:rsidRDefault="00E6005B" w:rsidP="00E6005B">
      <w:pPr>
        <w:tabs>
          <w:tab w:val="num" w:pos="1080"/>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2.2. Наименование органа, представляющего муниципальную услугу.</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2.2.1. Орган, предоставляющий муниципальную услугу: администрация Бутурлиновского городского поселения Бутурлиновского муниципального района Воронежской области. </w:t>
      </w:r>
    </w:p>
    <w:p w:rsidR="00E6005B" w:rsidRPr="00E6005B" w:rsidRDefault="00E6005B" w:rsidP="00E6005B">
      <w:pPr>
        <w:suppressAutoHyphens w:val="0"/>
        <w:autoSpaceDE w:val="0"/>
        <w:autoSpaceDN w:val="0"/>
        <w:adjustRightInd w:val="0"/>
        <w:spacing w:after="160" w:line="256" w:lineRule="auto"/>
        <w:ind w:firstLine="709"/>
        <w:contextualSpacing/>
        <w:jc w:val="both"/>
        <w:rPr>
          <w:rFonts w:eastAsia="Calibri"/>
          <w:sz w:val="28"/>
          <w:szCs w:val="28"/>
          <w:lang w:eastAsia="en-US"/>
        </w:rPr>
      </w:pPr>
      <w:proofErr w:type="gramStart"/>
      <w:r w:rsidRPr="00E6005B">
        <w:rPr>
          <w:rFonts w:eastAsia="Calibri"/>
          <w:sz w:val="28"/>
          <w:szCs w:val="28"/>
          <w:lang w:eastAsia="en-US"/>
        </w:rPr>
        <w:t>Администрация создает в установленном им порядке Межведомственную комиссию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за исключением случаев, предусмотренных пунктом 7 (1)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Постановлением Правительства РФ</w:t>
      </w:r>
      <w:proofErr w:type="gramEnd"/>
      <w:r w:rsidRPr="00E6005B">
        <w:rPr>
          <w:rFonts w:eastAsia="Calibri"/>
          <w:sz w:val="28"/>
          <w:szCs w:val="28"/>
          <w:lang w:eastAsia="en-US"/>
        </w:rPr>
        <w:t xml:space="preserve"> от 28 января 2006 г. N 47 (далее – Комиссия). </w:t>
      </w:r>
    </w:p>
    <w:p w:rsidR="00E6005B" w:rsidRPr="00E6005B" w:rsidRDefault="00E6005B" w:rsidP="00E6005B">
      <w:pPr>
        <w:suppressAutoHyphens w:val="0"/>
        <w:autoSpaceDE w:val="0"/>
        <w:autoSpaceDN w:val="0"/>
        <w:adjustRightInd w:val="0"/>
        <w:spacing w:after="160" w:line="256" w:lineRule="auto"/>
        <w:ind w:firstLine="709"/>
        <w:contextualSpacing/>
        <w:jc w:val="both"/>
        <w:rPr>
          <w:sz w:val="28"/>
          <w:szCs w:val="28"/>
          <w:lang w:eastAsia="ru-RU"/>
        </w:rPr>
      </w:pPr>
      <w:r w:rsidRPr="00E6005B">
        <w:rPr>
          <w:sz w:val="28"/>
          <w:szCs w:val="28"/>
          <w:lang w:eastAsia="ru-RU"/>
        </w:rPr>
        <w:t xml:space="preserve">2.2.2. </w:t>
      </w:r>
      <w:proofErr w:type="gramStart"/>
      <w:r w:rsidRPr="00E6005B">
        <w:rPr>
          <w:sz w:val="28"/>
          <w:szCs w:val="28"/>
          <w:lang w:eastAsia="ru-RU"/>
        </w:rPr>
        <w:t xml:space="preserve">Комиссия при предоставлении муниципальной услуги в целях получения документов, необходимых для принятия решения о признании муниципального жилого помещения непригодным для проживания и о </w:t>
      </w:r>
      <w:r w:rsidRPr="00E6005B">
        <w:rPr>
          <w:sz w:val="28"/>
          <w:szCs w:val="28"/>
          <w:lang w:eastAsia="ru-RU"/>
        </w:rPr>
        <w:lastRenderedPageBreak/>
        <w:t>признании многоквартирного дома муниципального жилищного фонда аварийным и подлежащим сносу или реконструкции, информации для проверки сведений, представленных заявителем, осуществляет взаимодействие с Государственной жилищной инспекцией Воронежской области, органами технического учета и технической инвентаризации объектов капитального строительства, органами государственного</w:t>
      </w:r>
      <w:proofErr w:type="gramEnd"/>
      <w:r w:rsidRPr="00E6005B">
        <w:rPr>
          <w:sz w:val="28"/>
          <w:szCs w:val="28"/>
          <w:lang w:eastAsia="ru-RU"/>
        </w:rPr>
        <w:t xml:space="preserve"> надзор</w:t>
      </w:r>
      <w:proofErr w:type="gramStart"/>
      <w:r w:rsidRPr="00E6005B">
        <w:rPr>
          <w:sz w:val="28"/>
          <w:szCs w:val="28"/>
          <w:lang w:eastAsia="ru-RU"/>
        </w:rPr>
        <w:t>а(</w:t>
      </w:r>
      <w:proofErr w:type="gramEnd"/>
      <w:r w:rsidRPr="00E6005B">
        <w:rPr>
          <w:sz w:val="28"/>
          <w:szCs w:val="28"/>
          <w:lang w:eastAsia="ru-RU"/>
        </w:rPr>
        <w:t>контроля).</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2.2.3. </w:t>
      </w:r>
      <w:proofErr w:type="gramStart"/>
      <w:r w:rsidRPr="00E6005B">
        <w:rPr>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народных депутатов Бутурлиновского городского поселения от 16 марта 2012 года № 116 «Об утверждении</w:t>
      </w:r>
      <w:proofErr w:type="gramEnd"/>
      <w:r w:rsidRPr="00E6005B">
        <w:rPr>
          <w:sz w:val="28"/>
          <w:szCs w:val="28"/>
          <w:lang w:eastAsia="ru-RU"/>
        </w:rPr>
        <w:t xml:space="preserve"> перечня услуг, которые являются необходимыми и обязательными для предоставления органами местного самоуправления Бутурлиновского городского поселения муниципальных услуг, и предоставляются организациями, участвующими в предоставлении муниципальных услуг».</w:t>
      </w:r>
    </w:p>
    <w:p w:rsidR="00E6005B" w:rsidRPr="00E6005B" w:rsidRDefault="00E6005B" w:rsidP="00E6005B">
      <w:pPr>
        <w:tabs>
          <w:tab w:val="num" w:pos="142"/>
          <w:tab w:val="left" w:pos="156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2.3. Результат предоставления муниципальной услуги. </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roofErr w:type="gramStart"/>
      <w:r w:rsidRPr="00E6005B">
        <w:rPr>
          <w:color w:val="000000"/>
          <w:sz w:val="28"/>
          <w:szCs w:val="28"/>
          <w:lang w:eastAsia="ru-RU"/>
        </w:rPr>
        <w:t>Результатом предоставления муниципальной услуги является принятие Комиссией решения (в виде заключения)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а также признание садового дома жилым домом или жилого дома садовым домом, и издание распоряжения с указанием о дальнейшем использовании помещения, сроках отселения физических и юридических лиц</w:t>
      </w:r>
      <w:proofErr w:type="gramEnd"/>
      <w:r w:rsidRPr="00E6005B">
        <w:rPr>
          <w:color w:val="000000"/>
          <w:sz w:val="28"/>
          <w:szCs w:val="28"/>
          <w:lang w:eastAsia="ru-RU"/>
        </w:rPr>
        <w:t xml:space="preserve">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мотивированный отказ в предоставлении муниципальной услуги.</w:t>
      </w:r>
    </w:p>
    <w:p w:rsidR="00E6005B" w:rsidRPr="00E6005B" w:rsidRDefault="00E6005B" w:rsidP="00E6005B">
      <w:pPr>
        <w:tabs>
          <w:tab w:val="num" w:pos="142"/>
          <w:tab w:val="left" w:pos="1440"/>
          <w:tab w:val="left" w:pos="1560"/>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2.4.Срок предоставления муниципальной услуги.</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2.4.1. Комиссия рассматривает поступившее заявление или заключение органа государственного надзора (контроля) в течение 30 дней </w:t>
      </w:r>
      <w:proofErr w:type="gramStart"/>
      <w:r w:rsidRPr="00E6005B">
        <w:rPr>
          <w:sz w:val="28"/>
          <w:szCs w:val="28"/>
          <w:lang w:eastAsia="ru-RU"/>
        </w:rPr>
        <w:t>с даты регистрации</w:t>
      </w:r>
      <w:proofErr w:type="gramEnd"/>
      <w:r w:rsidRPr="00E6005B">
        <w:rPr>
          <w:sz w:val="28"/>
          <w:szCs w:val="28"/>
          <w:lang w:eastAsia="ru-RU"/>
        </w:rPr>
        <w:t xml:space="preserve"> и принимает решение (в виде заключения) либо решение о проведении дополнительного обследования оцениваемого помещения.</w:t>
      </w:r>
    </w:p>
    <w:p w:rsidR="00E6005B" w:rsidRPr="00E6005B" w:rsidRDefault="00E6005B" w:rsidP="00E6005B">
      <w:pPr>
        <w:suppressAutoHyphens w:val="0"/>
        <w:autoSpaceDE w:val="0"/>
        <w:autoSpaceDN w:val="0"/>
        <w:adjustRightInd w:val="0"/>
        <w:ind w:firstLine="709"/>
        <w:jc w:val="both"/>
        <w:rPr>
          <w:sz w:val="28"/>
          <w:szCs w:val="28"/>
          <w:lang w:eastAsia="ru-RU"/>
        </w:rPr>
      </w:pPr>
      <w:proofErr w:type="gramStart"/>
      <w:r w:rsidRPr="00E6005B">
        <w:rPr>
          <w:sz w:val="28"/>
          <w:szCs w:val="28"/>
          <w:lang w:eastAsia="ru-RU"/>
        </w:rPr>
        <w:t>В случае непредставления заявителем документов, предусмотренных пунктом 2.6.1.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календарных дней со дня истечения срока, предусмотренного абзацем первым настоящего пункта.</w:t>
      </w:r>
      <w:proofErr w:type="gramEnd"/>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 xml:space="preserve">2.4.2. </w:t>
      </w:r>
      <w:proofErr w:type="gramStart"/>
      <w:r w:rsidRPr="00E6005B">
        <w:rPr>
          <w:sz w:val="28"/>
          <w:szCs w:val="28"/>
          <w:lang w:eastAsia="ru-RU"/>
        </w:rPr>
        <w:t xml:space="preserve">На основании полученного заключения администрация в течение 30 дней со дня получения заключения в установленном им порядке принимает решение о признании помещения жилым помещением, жилого помещения пригодным (непригодным) для проживания граждан, а также многоквартирного </w:t>
      </w:r>
      <w:r w:rsidRPr="00E6005B">
        <w:rPr>
          <w:sz w:val="28"/>
          <w:szCs w:val="28"/>
          <w:lang w:eastAsia="ru-RU"/>
        </w:rPr>
        <w:lastRenderedPageBreak/>
        <w:t>дома аварийным и подлежащим сносу или реконструкции и издает распоряжение с указанием о дальнейшем использовании помещения, сроках отселения физических и юридических лиц в случае признания дома</w:t>
      </w:r>
      <w:proofErr w:type="gramEnd"/>
      <w:r w:rsidRPr="00E6005B">
        <w:rPr>
          <w:sz w:val="28"/>
          <w:szCs w:val="28"/>
          <w:lang w:eastAsia="ru-RU"/>
        </w:rPr>
        <w:t xml:space="preserve"> аварийным и подлежащим сносу или реконструкции или о признании необходимости проведения ремонтно-восстановительных работ либо готовит мотивированный отказ в предоставлении муниципальной услуги.</w:t>
      </w:r>
    </w:p>
    <w:p w:rsidR="00E6005B" w:rsidRPr="00E6005B" w:rsidRDefault="00E6005B" w:rsidP="00E6005B">
      <w:pPr>
        <w:suppressAutoHyphens w:val="0"/>
        <w:autoSpaceDE w:val="0"/>
        <w:autoSpaceDN w:val="0"/>
        <w:adjustRightInd w:val="0"/>
        <w:ind w:firstLine="709"/>
        <w:jc w:val="both"/>
        <w:rPr>
          <w:sz w:val="28"/>
          <w:szCs w:val="28"/>
          <w:lang w:eastAsia="ru-RU"/>
        </w:rPr>
      </w:pPr>
      <w:proofErr w:type="gramStart"/>
      <w:r w:rsidRPr="00E6005B">
        <w:rPr>
          <w:sz w:val="28"/>
          <w:szCs w:val="28"/>
          <w:lang w:eastAsia="ru-RU"/>
        </w:rPr>
        <w:t>2.4.3 . Орган местного самоуправления в 5-дневный срок со дня принятия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w:t>
      </w:r>
      <w:proofErr w:type="gramEnd"/>
      <w:r w:rsidRPr="00E6005B">
        <w:rPr>
          <w:sz w:val="28"/>
          <w:szCs w:val="28"/>
          <w:lang w:eastAsia="ru-RU"/>
        </w:rPr>
        <w:t xml:space="preserve"> </w:t>
      </w:r>
      <w:proofErr w:type="gramStart"/>
      <w:r w:rsidRPr="00E6005B">
        <w:rPr>
          <w:sz w:val="28"/>
          <w:szCs w:val="28"/>
          <w:lang w:eastAsia="ru-RU"/>
        </w:rPr>
        <w:t xml:space="preserve">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 либо мотивированный отказ в предоставлении муниципальной услуги. </w:t>
      </w:r>
      <w:proofErr w:type="gramEnd"/>
    </w:p>
    <w:p w:rsidR="00E6005B" w:rsidRPr="00E6005B" w:rsidRDefault="00E6005B" w:rsidP="00E6005B">
      <w:pPr>
        <w:suppressAutoHyphens w:val="0"/>
        <w:autoSpaceDE w:val="0"/>
        <w:autoSpaceDN w:val="0"/>
        <w:adjustRightInd w:val="0"/>
        <w:ind w:firstLine="709"/>
        <w:jc w:val="both"/>
        <w:rPr>
          <w:sz w:val="28"/>
          <w:szCs w:val="28"/>
          <w:lang w:eastAsia="ru-RU"/>
        </w:rPr>
      </w:pPr>
      <w:proofErr w:type="gramStart"/>
      <w:r w:rsidRPr="00E6005B">
        <w:rPr>
          <w:sz w:val="28"/>
          <w:szCs w:val="28"/>
          <w:lang w:eastAsia="ru-RU"/>
        </w:rPr>
        <w:t>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предусмотренное пунктом 3.4.3 настоящего Административного регламента, направляется в 5-дневный срок в органы прокуратуры для решения вопроса</w:t>
      </w:r>
      <w:proofErr w:type="gramEnd"/>
      <w:r w:rsidRPr="00E6005B">
        <w:rPr>
          <w:sz w:val="28"/>
          <w:szCs w:val="28"/>
          <w:lang w:eastAsia="ru-RU"/>
        </w:rPr>
        <w:t xml:space="preserve"> о принятии мер, предусмотренных законодательством Российской Федерации </w:t>
      </w:r>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 xml:space="preserve">2.4.4. </w:t>
      </w:r>
      <w:proofErr w:type="gramStart"/>
      <w:r w:rsidRPr="00E6005B">
        <w:rPr>
          <w:sz w:val="28"/>
          <w:szCs w:val="28"/>
          <w:lang w:eastAsia="ru-RU"/>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пунктом 36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roofErr w:type="gramEnd"/>
      <w:r w:rsidRPr="00E6005B">
        <w:rPr>
          <w:sz w:val="28"/>
          <w:szCs w:val="28"/>
          <w:lang w:eastAsia="ru-RU"/>
        </w:rPr>
        <w:t xml:space="preserve"> </w:t>
      </w:r>
      <w:proofErr w:type="gramStart"/>
      <w:r w:rsidRPr="00E6005B">
        <w:rPr>
          <w:sz w:val="28"/>
          <w:szCs w:val="28"/>
          <w:lang w:eastAsia="ru-RU"/>
        </w:rPr>
        <w:t>или реконструкции», утвержденного Постановлением Правительства Российской Федерации от 28.01.2006 № 47 (далее – Положение),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рабочего дня, следующего</w:t>
      </w:r>
      <w:proofErr w:type="gramEnd"/>
      <w:r w:rsidRPr="00E6005B">
        <w:rPr>
          <w:sz w:val="28"/>
          <w:szCs w:val="28"/>
          <w:lang w:eastAsia="ru-RU"/>
        </w:rPr>
        <w:t xml:space="preserve"> за днем оформления решения.</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2.4.5. Срок исправления технических ошибок, допущенных при оформлении документов, не должен превышать трех рабочих дней с момента </w:t>
      </w:r>
      <w:r w:rsidRPr="00E6005B">
        <w:rPr>
          <w:sz w:val="28"/>
          <w:szCs w:val="28"/>
          <w:lang w:eastAsia="ru-RU"/>
        </w:rPr>
        <w:lastRenderedPageBreak/>
        <w:t>обнаружения ошибки или получения от любого заинтересованного лица в письменной форме заявления об ошибке в записях.</w:t>
      </w:r>
    </w:p>
    <w:p w:rsidR="00E6005B" w:rsidRPr="00E6005B" w:rsidRDefault="00E6005B" w:rsidP="00E6005B">
      <w:pPr>
        <w:tabs>
          <w:tab w:val="left" w:pos="1440"/>
          <w:tab w:val="left" w:pos="1560"/>
        </w:tabs>
        <w:suppressAutoHyphens w:val="0"/>
        <w:ind w:firstLine="709"/>
        <w:jc w:val="both"/>
        <w:rPr>
          <w:sz w:val="28"/>
          <w:szCs w:val="28"/>
          <w:lang w:eastAsia="ru-RU"/>
        </w:rPr>
      </w:pPr>
      <w:r w:rsidRPr="00E6005B">
        <w:rPr>
          <w:sz w:val="28"/>
          <w:szCs w:val="28"/>
          <w:lang w:eastAsia="ru-RU"/>
        </w:rPr>
        <w:t>2.5. Правовые основы для предоставления муниципальной услуги.</w:t>
      </w:r>
    </w:p>
    <w:p w:rsidR="00E6005B" w:rsidRPr="00E6005B" w:rsidRDefault="00E6005B" w:rsidP="00E6005B">
      <w:pPr>
        <w:tabs>
          <w:tab w:val="num" w:pos="792"/>
          <w:tab w:val="left" w:pos="1440"/>
          <w:tab w:val="left" w:pos="1560"/>
        </w:tabs>
        <w:suppressAutoHyphens w:val="0"/>
        <w:ind w:firstLine="709"/>
        <w:jc w:val="both"/>
        <w:rPr>
          <w:sz w:val="28"/>
          <w:szCs w:val="28"/>
          <w:lang w:eastAsia="ru-RU"/>
        </w:rPr>
      </w:pPr>
      <w:r w:rsidRPr="00E6005B">
        <w:rPr>
          <w:sz w:val="28"/>
          <w:szCs w:val="28"/>
          <w:lang w:eastAsia="ru-RU"/>
        </w:rPr>
        <w:t xml:space="preserve">Предоставление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осуществляется в соответствии </w:t>
      </w:r>
      <w:proofErr w:type="gramStart"/>
      <w:r w:rsidRPr="00E6005B">
        <w:rPr>
          <w:sz w:val="28"/>
          <w:szCs w:val="28"/>
          <w:lang w:eastAsia="ru-RU"/>
        </w:rPr>
        <w:t>с</w:t>
      </w:r>
      <w:proofErr w:type="gramEnd"/>
      <w:r w:rsidRPr="00E6005B">
        <w:rPr>
          <w:sz w:val="28"/>
          <w:szCs w:val="28"/>
          <w:lang w:eastAsia="ru-RU"/>
        </w:rPr>
        <w:t>:</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Жилищным кодексом Российской Федерации от 29.12.2004 №188-ФЗ (Собрание законодательства РФ, 03.01.2005, № 1 (часть 1), ст. 14; Российская газета, № 1, 12.01.2005; «Парламентская газета», №7-8, 15.01.2005);</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Федеральным законом от 06.10.2003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Федеральным законом от 27.07.2010 №210-ФЗ «Об организации предоставления государственных и муниципальных услуг» (Российская газета, № 168, 30.07.2010; Собрание законодательства РФ, 02.08.2010, № 31, ст. 4179);</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Постановлением Правительства Российской Федерации от 28.01.2006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РФ, 06.02.2006, № 6, ст. 702; Российская газета, №28, 10.02.2006);</w:t>
      </w:r>
    </w:p>
    <w:p w:rsidR="00E6005B" w:rsidRPr="00E6005B" w:rsidRDefault="00E6005B" w:rsidP="00E6005B">
      <w:pPr>
        <w:shd w:val="clear" w:color="auto" w:fill="FFFFFF"/>
        <w:tabs>
          <w:tab w:val="num" w:pos="1080"/>
        </w:tabs>
        <w:suppressAutoHyphens w:val="0"/>
        <w:adjustRightInd w:val="0"/>
        <w:ind w:firstLine="709"/>
        <w:jc w:val="both"/>
        <w:rPr>
          <w:sz w:val="28"/>
          <w:szCs w:val="28"/>
          <w:lang w:eastAsia="ru-RU"/>
        </w:rPr>
      </w:pPr>
      <w:r w:rsidRPr="00E6005B">
        <w:rPr>
          <w:sz w:val="28"/>
          <w:szCs w:val="28"/>
          <w:lang w:eastAsia="ru-RU"/>
        </w:rPr>
        <w:t>- Уставом Бутурлиновского городского поселения Бутурлиновского муниципального района Воронежской области;</w:t>
      </w:r>
    </w:p>
    <w:p w:rsidR="00E6005B" w:rsidRPr="00E6005B" w:rsidRDefault="00E6005B" w:rsidP="00E6005B">
      <w:pPr>
        <w:shd w:val="clear" w:color="auto" w:fill="FFFFFF"/>
        <w:tabs>
          <w:tab w:val="num" w:pos="1080"/>
        </w:tabs>
        <w:suppressAutoHyphens w:val="0"/>
        <w:adjustRightInd w:val="0"/>
        <w:ind w:firstLine="709"/>
        <w:jc w:val="both"/>
        <w:rPr>
          <w:sz w:val="28"/>
          <w:szCs w:val="28"/>
          <w:lang w:eastAsia="ru-RU"/>
        </w:rPr>
      </w:pPr>
      <w:r w:rsidRPr="00E6005B">
        <w:rPr>
          <w:sz w:val="28"/>
          <w:szCs w:val="28"/>
          <w:lang w:eastAsia="ru-RU"/>
        </w:rPr>
        <w:t xml:space="preserve">- </w:t>
      </w:r>
      <w:r w:rsidRPr="00E6005B">
        <w:rPr>
          <w:bCs/>
          <w:iCs/>
          <w:sz w:val="28"/>
          <w:szCs w:val="28"/>
          <w:lang w:eastAsia="ru-RU"/>
        </w:rPr>
        <w:t>иными нормативными правовыми актами Российской Федерации, Воронежской области и Бутурлиновского городского поселения Бутурлиновского муниципального района Воронежской области, регламентирующими правоотношения в сфере предоставления муниципальных услуг.</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2.6. Исчерпывающий перечень документов, необходимых для предоставления муниципальной услуги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2.6.1. </w:t>
      </w:r>
      <w:r w:rsidRPr="00E6005B">
        <w:rPr>
          <w:rFonts w:eastAsia="SimSun"/>
          <w:color w:val="000000"/>
          <w:sz w:val="28"/>
          <w:szCs w:val="28"/>
          <w:lang w:eastAsia="zh-CN"/>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r w:rsidRPr="00E6005B">
        <w:rPr>
          <w:color w:val="000000"/>
          <w:sz w:val="28"/>
          <w:szCs w:val="28"/>
          <w:lang w:eastAsia="ru-RU"/>
        </w:rPr>
        <w:t>:</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б)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в) в отношении нежилого помещения для признания его в дальнейшем жилым помещением - проект реконструкции нежилого помещения;</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г) заключение специализированной организации, проводившей обследование многоквартирного дома, - в случае постановки вопроса о </w:t>
      </w:r>
      <w:r w:rsidRPr="00E6005B">
        <w:rPr>
          <w:color w:val="000000"/>
          <w:sz w:val="28"/>
          <w:szCs w:val="28"/>
          <w:lang w:eastAsia="ru-RU"/>
        </w:rPr>
        <w:lastRenderedPageBreak/>
        <w:t>признании многоквартирного дома аварийным и подлежащим сносу или реконструкции;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д)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в соответствии с абзацем третьим пункта 44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Start"/>
      <w:r w:rsidRPr="00E6005B">
        <w:rPr>
          <w:color w:val="000000"/>
          <w:sz w:val="28"/>
          <w:szCs w:val="28"/>
          <w:lang w:eastAsia="ru-RU"/>
        </w:rPr>
        <w:t xml:space="preserve"> ,</w:t>
      </w:r>
      <w:proofErr w:type="gramEnd"/>
      <w:r w:rsidRPr="00E6005B">
        <w:rPr>
          <w:color w:val="000000"/>
          <w:sz w:val="28"/>
          <w:szCs w:val="28"/>
          <w:lang w:eastAsia="ru-RU"/>
        </w:rPr>
        <w:t xml:space="preserve"> садового дома жилым домом и жилого дома садовым домом», утвержденного Постановлением Правительства Российской Федерации от 28.01.2006 № 47 (далее – Положение),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е) заявления, письма, жалобы граждан на неудовлетворительные условия проживания - по усмотрению заявителя.</w:t>
      </w:r>
    </w:p>
    <w:p w:rsidR="00E6005B" w:rsidRPr="00E6005B" w:rsidRDefault="00E6005B" w:rsidP="00E6005B">
      <w:pPr>
        <w:widowControl w:val="0"/>
        <w:suppressAutoHyphens w:val="0"/>
        <w:autoSpaceDE w:val="0"/>
        <w:autoSpaceDN w:val="0"/>
        <w:ind w:firstLine="709"/>
        <w:jc w:val="both"/>
        <w:rPr>
          <w:sz w:val="28"/>
          <w:szCs w:val="28"/>
          <w:lang w:eastAsia="ru-RU"/>
        </w:rPr>
      </w:pPr>
      <w:proofErr w:type="gramStart"/>
      <w:r w:rsidRPr="00E6005B">
        <w:rPr>
          <w:sz w:val="28"/>
          <w:szCs w:val="28"/>
          <w:lang w:eastAsia="ru-RU"/>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roofErr w:type="gramEnd"/>
    </w:p>
    <w:p w:rsidR="00E6005B" w:rsidRPr="00E6005B" w:rsidRDefault="00E6005B" w:rsidP="00E6005B">
      <w:pPr>
        <w:widowControl w:val="0"/>
        <w:suppressAutoHyphens w:val="0"/>
        <w:autoSpaceDE w:val="0"/>
        <w:autoSpaceDN w:val="0"/>
        <w:ind w:firstLine="709"/>
        <w:jc w:val="both"/>
        <w:rPr>
          <w:sz w:val="28"/>
          <w:szCs w:val="28"/>
          <w:lang w:eastAsia="ru-RU"/>
        </w:rPr>
      </w:pPr>
      <w:proofErr w:type="gramStart"/>
      <w:r w:rsidRPr="00E6005B">
        <w:rPr>
          <w:sz w:val="28"/>
          <w:szCs w:val="28"/>
          <w:lang w:eastAsia="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E6005B" w:rsidRPr="00E6005B" w:rsidRDefault="00E6005B" w:rsidP="00E6005B">
      <w:pPr>
        <w:widowControl w:val="0"/>
        <w:suppressAutoHyphens w:val="0"/>
        <w:autoSpaceDE w:val="0"/>
        <w:autoSpaceDN w:val="0"/>
        <w:adjustRightInd w:val="0"/>
        <w:ind w:firstLine="709"/>
        <w:contextualSpacing/>
        <w:jc w:val="both"/>
        <w:rPr>
          <w:sz w:val="28"/>
          <w:szCs w:val="28"/>
          <w:lang w:eastAsia="ru-RU"/>
        </w:rPr>
      </w:pPr>
      <w:r w:rsidRPr="00E6005B">
        <w:rPr>
          <w:sz w:val="28"/>
          <w:szCs w:val="28"/>
          <w:lang w:eastAsia="ru-RU"/>
        </w:rPr>
        <w:t xml:space="preserve">2.6.1.1. В случае если заявителем выступает орган государственного надзора (контроля), указанный орган представляет в комиссию свое заключение, после </w:t>
      </w:r>
      <w:proofErr w:type="gramStart"/>
      <w:r w:rsidRPr="00E6005B">
        <w:rPr>
          <w:sz w:val="28"/>
          <w:szCs w:val="28"/>
          <w:lang w:eastAsia="ru-RU"/>
        </w:rPr>
        <w:t>рассмотрения</w:t>
      </w:r>
      <w:proofErr w:type="gramEnd"/>
      <w:r w:rsidRPr="00E6005B">
        <w:rPr>
          <w:sz w:val="28"/>
          <w:szCs w:val="28"/>
          <w:lang w:eastAsia="ru-RU"/>
        </w:rPr>
        <w:t xml:space="preserve"> которого комиссия предлагает собственнику помещения представить документы, указанные в пункте 2.6.1. настоящего Положения.</w:t>
      </w:r>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 xml:space="preserve">В случае если комиссия проводит оценку на основании сводного перечня объектов (жилых помещений), представление документов, предусмотренных пунктом 2.6.1. настоящего Положения, не требуется </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предоставить:</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а) сведения из Единого государственного реестра прав на недвижимое имущество и сделок с ним о правах на жилое помещение;</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lastRenderedPageBreak/>
        <w:t>б) технический паспорт жилого помещения, а для нежилых помещений - технический план;</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признано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Комиссия вправе запрашивать эти документы в органах государственного надзора (контроля), указанных в абзаце пятом пункта 7 Положения. </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Заявитель вправе представить указанные документы самостоятельно.</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Непредставление заявителем указанных документов не является основанием для отказа заявителю в предоставлении услуги.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Запрещается требовать от заявителя:</w:t>
      </w:r>
    </w:p>
    <w:p w:rsidR="00E6005B" w:rsidRPr="00E6005B" w:rsidRDefault="00E6005B" w:rsidP="00E6005B">
      <w:pPr>
        <w:suppressAutoHyphens w:val="0"/>
        <w:autoSpaceDE w:val="0"/>
        <w:autoSpaceDN w:val="0"/>
        <w:adjustRightInd w:val="0"/>
        <w:ind w:firstLine="709"/>
        <w:jc w:val="both"/>
        <w:rPr>
          <w:sz w:val="28"/>
          <w:szCs w:val="28"/>
          <w:lang w:eastAsia="ru-RU"/>
        </w:rPr>
      </w:pPr>
      <w:proofErr w:type="gramStart"/>
      <w:r w:rsidRPr="00E6005B">
        <w:rPr>
          <w:color w:val="000000"/>
          <w:sz w:val="28"/>
          <w:szCs w:val="28"/>
        </w:rPr>
        <w:t xml:space="preserve">- </w:t>
      </w:r>
      <w:r w:rsidRPr="00E6005B">
        <w:rPr>
          <w:sz w:val="28"/>
          <w:szCs w:val="28"/>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администрации Бутурлиновского городского поселения Бутурлиновского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w:t>
      </w:r>
      <w:proofErr w:type="gramEnd"/>
      <w:r w:rsidRPr="00E6005B">
        <w:rPr>
          <w:sz w:val="28"/>
          <w:szCs w:val="28"/>
          <w:lang w:eastAsia="ru-RU"/>
        </w:rPr>
        <w:t xml:space="preserve"> в части 6 статьи 7 Федерального закона от 27.07.2010 № 210-ФЗ «Об организации предоставления государственных и муниципальных услуг».</w:t>
      </w:r>
    </w:p>
    <w:p w:rsidR="00E6005B" w:rsidRPr="00E6005B" w:rsidRDefault="00E6005B" w:rsidP="00E6005B">
      <w:pPr>
        <w:widowControl w:val="0"/>
        <w:autoSpaceDE w:val="0"/>
        <w:ind w:firstLine="709"/>
        <w:jc w:val="both"/>
        <w:rPr>
          <w:color w:val="000000"/>
          <w:sz w:val="28"/>
          <w:szCs w:val="28"/>
          <w:lang w:eastAsia="ru-RU"/>
        </w:rPr>
      </w:pPr>
      <w:r w:rsidRPr="00E6005B">
        <w:rPr>
          <w:color w:val="000000"/>
          <w:sz w:val="28"/>
          <w:szCs w:val="28"/>
          <w:lang w:eastAsia="ru-RU"/>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заключение специализированной организации, имеющей допуск к работам по обследованию строительных конструкций зданий и сооружений - в случае рассмотрения вопроса о признании многоквартирного жилого дома аварийным и подлежащим сносу или реконструкции;</w:t>
      </w:r>
    </w:p>
    <w:p w:rsidR="00E6005B" w:rsidRPr="00E6005B" w:rsidRDefault="00E6005B" w:rsidP="00E6005B">
      <w:pPr>
        <w:suppressAutoHyphens w:val="0"/>
        <w:autoSpaceDE w:val="0"/>
        <w:autoSpaceDN w:val="0"/>
        <w:adjustRightInd w:val="0"/>
        <w:ind w:firstLine="709"/>
        <w:jc w:val="both"/>
        <w:rPr>
          <w:sz w:val="28"/>
          <w:szCs w:val="28"/>
          <w:lang w:eastAsia="ru-RU"/>
        </w:rPr>
      </w:pPr>
      <w:proofErr w:type="gramStart"/>
      <w:r w:rsidRPr="00E6005B">
        <w:rPr>
          <w:color w:val="000000"/>
          <w:sz w:val="28"/>
          <w:szCs w:val="28"/>
          <w:lang w:eastAsia="ru-RU"/>
        </w:rPr>
        <w:t xml:space="preserve">- </w:t>
      </w:r>
      <w:r w:rsidRPr="00E6005B">
        <w:rPr>
          <w:sz w:val="28"/>
          <w:szCs w:val="28"/>
          <w:lang w:eastAsia="ru-RU"/>
        </w:rPr>
        <w:t xml:space="preserve">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для обследования элементов ограждающих и несущих конструкций жилого помещения - в случае если заключение такой организации является необходимым для принятия решения о признании жилого помещения соответствующим (не соответствующим) установленным требованиям. </w:t>
      </w:r>
      <w:proofErr w:type="gramEnd"/>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sz w:val="28"/>
          <w:szCs w:val="28"/>
          <w:lang w:eastAsia="ru-RU"/>
        </w:rPr>
        <w:t xml:space="preserve">2.7. </w:t>
      </w:r>
      <w:r w:rsidRPr="00E6005B">
        <w:rPr>
          <w:color w:val="000000"/>
          <w:sz w:val="28"/>
          <w:szCs w:val="28"/>
          <w:lang w:eastAsia="ru-RU"/>
        </w:rPr>
        <w:t>Исчерпывающий перечень оснований для отказа в приеме документов.</w:t>
      </w:r>
    </w:p>
    <w:p w:rsidR="00E6005B" w:rsidRPr="00E6005B" w:rsidRDefault="00E6005B" w:rsidP="00E6005B">
      <w:pPr>
        <w:tabs>
          <w:tab w:val="num" w:pos="792"/>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Перечень оснований для отказа в приеме документов, необходимых для предоставления муниципальной услуги:</w:t>
      </w:r>
    </w:p>
    <w:p w:rsidR="00E6005B" w:rsidRPr="00E6005B" w:rsidRDefault="00E6005B" w:rsidP="00E6005B">
      <w:pPr>
        <w:tabs>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lastRenderedPageBreak/>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6005B" w:rsidRPr="00E6005B" w:rsidRDefault="00E6005B" w:rsidP="00E6005B">
      <w:pPr>
        <w:tabs>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 отсутствие в заявлении подписи заявителя (представителя заявителя);</w:t>
      </w:r>
    </w:p>
    <w:p w:rsidR="00E6005B" w:rsidRPr="00E6005B" w:rsidRDefault="00E6005B" w:rsidP="00E6005B">
      <w:pPr>
        <w:tabs>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 заявление подано лицом, не уполномоченным совершать такого рода действия.</w:t>
      </w:r>
    </w:p>
    <w:p w:rsidR="00E6005B" w:rsidRPr="00E6005B" w:rsidRDefault="00E6005B" w:rsidP="00E6005B">
      <w:pPr>
        <w:tabs>
          <w:tab w:val="left" w:pos="0"/>
          <w:tab w:val="num" w:pos="3905"/>
        </w:tabs>
        <w:suppressAutoHyphens w:val="0"/>
        <w:ind w:firstLine="709"/>
        <w:jc w:val="both"/>
        <w:rPr>
          <w:color w:val="000000"/>
          <w:sz w:val="28"/>
          <w:szCs w:val="28"/>
          <w:lang w:eastAsia="ru-RU"/>
        </w:rPr>
      </w:pPr>
      <w:r w:rsidRPr="00E6005B">
        <w:rPr>
          <w:color w:val="000000"/>
          <w:sz w:val="28"/>
          <w:szCs w:val="28"/>
          <w:lang w:eastAsia="ru-RU"/>
        </w:rPr>
        <w:t>2.8. Исчерпывающий перечень оснований для отказа в предоставлении муниципальной услуги.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Основанием для отказа в предоставлении муниципальной услуги является:</w:t>
      </w:r>
    </w:p>
    <w:p w:rsidR="00E6005B" w:rsidRPr="00E6005B" w:rsidRDefault="00E6005B" w:rsidP="00E6005B">
      <w:pPr>
        <w:tabs>
          <w:tab w:val="num" w:pos="1155"/>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 непредставление указанных в п. 2.6.1 настоящего Административного регламента документов.</w:t>
      </w:r>
    </w:p>
    <w:p w:rsidR="00E6005B" w:rsidRPr="00E6005B" w:rsidRDefault="00E6005B" w:rsidP="00E6005B">
      <w:pPr>
        <w:tabs>
          <w:tab w:val="left" w:pos="1440"/>
          <w:tab w:val="left" w:pos="1560"/>
          <w:tab w:val="num" w:pos="3905"/>
        </w:tabs>
        <w:suppressAutoHyphens w:val="0"/>
        <w:ind w:firstLine="709"/>
        <w:jc w:val="both"/>
        <w:rPr>
          <w:color w:val="000000"/>
          <w:sz w:val="28"/>
          <w:szCs w:val="28"/>
          <w:lang w:eastAsia="ru-RU"/>
        </w:rPr>
      </w:pPr>
      <w:r w:rsidRPr="00E6005B">
        <w:rPr>
          <w:color w:val="000000"/>
          <w:sz w:val="28"/>
          <w:szCs w:val="28"/>
          <w:lang w:eastAsia="ru-RU"/>
        </w:rPr>
        <w:t>2.9. Размер платы, взимаемой с заявителя при предоставлении муниципальной услуги.</w:t>
      </w:r>
    </w:p>
    <w:p w:rsidR="00E6005B" w:rsidRPr="00E6005B" w:rsidRDefault="00E6005B" w:rsidP="00E6005B">
      <w:pPr>
        <w:tabs>
          <w:tab w:val="num" w:pos="792"/>
          <w:tab w:val="left" w:pos="1440"/>
          <w:tab w:val="left" w:pos="1560"/>
        </w:tabs>
        <w:suppressAutoHyphens w:val="0"/>
        <w:ind w:firstLine="709"/>
        <w:jc w:val="both"/>
        <w:rPr>
          <w:color w:val="000000"/>
          <w:sz w:val="28"/>
          <w:szCs w:val="28"/>
          <w:lang w:eastAsia="ru-RU"/>
        </w:rPr>
      </w:pPr>
      <w:r w:rsidRPr="00E6005B">
        <w:rPr>
          <w:color w:val="000000"/>
          <w:sz w:val="28"/>
          <w:szCs w:val="28"/>
          <w:lang w:eastAsia="ru-RU"/>
        </w:rPr>
        <w:t xml:space="preserve">Муниципальная услуга предоставляется на безвозмездной основе. </w:t>
      </w:r>
    </w:p>
    <w:p w:rsidR="00E6005B" w:rsidRPr="00E6005B" w:rsidRDefault="00E6005B" w:rsidP="00E6005B">
      <w:pPr>
        <w:tabs>
          <w:tab w:val="left" w:pos="1440"/>
          <w:tab w:val="left" w:pos="1560"/>
          <w:tab w:val="num" w:pos="3905"/>
        </w:tabs>
        <w:suppressAutoHyphens w:val="0"/>
        <w:ind w:firstLine="709"/>
        <w:jc w:val="both"/>
        <w:rPr>
          <w:color w:val="000000"/>
          <w:sz w:val="28"/>
          <w:szCs w:val="28"/>
          <w:lang w:eastAsia="ru-RU"/>
        </w:rPr>
      </w:pPr>
      <w:r w:rsidRPr="00E6005B">
        <w:rPr>
          <w:color w:val="000000"/>
          <w:sz w:val="28"/>
          <w:szCs w:val="28"/>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Максимальный срок ожидания в очереди при подаче запроса о предоставлении муниципальной услуги не должен превышать 15 минут.</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Максимальный срок ожидания в очереди при получении результата предоставления муниципальной услуги не должен превышать 15 минут.</w:t>
      </w:r>
    </w:p>
    <w:p w:rsidR="00E6005B" w:rsidRPr="00E6005B" w:rsidRDefault="00E6005B" w:rsidP="00E6005B">
      <w:pPr>
        <w:tabs>
          <w:tab w:val="left" w:pos="1560"/>
          <w:tab w:val="num" w:pos="3905"/>
        </w:tabs>
        <w:suppressAutoHyphens w:val="0"/>
        <w:ind w:firstLine="709"/>
        <w:jc w:val="both"/>
        <w:rPr>
          <w:color w:val="000000"/>
          <w:sz w:val="28"/>
          <w:szCs w:val="28"/>
          <w:lang w:eastAsia="ru-RU"/>
        </w:rPr>
      </w:pPr>
      <w:r w:rsidRPr="00E6005B">
        <w:rPr>
          <w:color w:val="000000"/>
          <w:sz w:val="28"/>
          <w:szCs w:val="28"/>
          <w:lang w:eastAsia="ru-RU"/>
        </w:rPr>
        <w:t>2.11. Срок регистрации запроса заявителя о предоставлении муниципальной услуги.</w:t>
      </w:r>
    </w:p>
    <w:p w:rsidR="00E6005B" w:rsidRPr="00E6005B" w:rsidRDefault="00E6005B" w:rsidP="00E6005B">
      <w:pPr>
        <w:tabs>
          <w:tab w:val="num" w:pos="1155"/>
          <w:tab w:val="left" w:pos="1560"/>
        </w:tabs>
        <w:suppressAutoHyphens w:val="0"/>
        <w:ind w:firstLine="709"/>
        <w:jc w:val="both"/>
        <w:rPr>
          <w:color w:val="000000"/>
          <w:sz w:val="28"/>
          <w:szCs w:val="28"/>
          <w:lang w:eastAsia="ru-RU"/>
        </w:rPr>
      </w:pPr>
      <w:r w:rsidRPr="00E6005B">
        <w:rPr>
          <w:color w:val="000000"/>
          <w:sz w:val="28"/>
          <w:szCs w:val="28"/>
          <w:lang w:eastAsia="ru-RU"/>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E6005B" w:rsidRPr="00E6005B" w:rsidRDefault="00E6005B" w:rsidP="00E6005B">
      <w:pPr>
        <w:tabs>
          <w:tab w:val="left" w:pos="1560"/>
          <w:tab w:val="num" w:pos="3905"/>
        </w:tabs>
        <w:suppressAutoHyphens w:val="0"/>
        <w:ind w:firstLine="709"/>
        <w:jc w:val="both"/>
        <w:rPr>
          <w:color w:val="000000"/>
          <w:sz w:val="28"/>
          <w:szCs w:val="28"/>
          <w:lang w:eastAsia="ru-RU"/>
        </w:rPr>
      </w:pPr>
      <w:r w:rsidRPr="00E6005B">
        <w:rPr>
          <w:color w:val="000000"/>
          <w:sz w:val="28"/>
          <w:szCs w:val="28"/>
          <w:lang w:eastAsia="ru-RU"/>
        </w:rPr>
        <w:t>2.12. Требования к помещениям, в которых предоставляется муниципальная услуга.</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2.12.1. Прием граждан осуществляется в специально выделенных для предоставления муниципальных услуг помещениях.</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У входа в каждое помещение размещается табличка с наименованием помещения (зал ожидания, приема/выдачи документов и т.д.).</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Доступ заявителей к парковочным местам является бесплатным.</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lastRenderedPageBreak/>
        <w:t>2.12.4. Места информирования, предназначенные для ознакомления заявителей с информационными материалами, оборудуются:</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информационными стендами, на которых размещается визуальная и текстовая информация;</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стульями и столами для оформления документов.</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К информационным стендам должна быть обеспечена возможность свободного доступа граждан.</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На информационных стендах, а также на официальных сайтах в сети Интернет размещается следующая обязательная информация:</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номера телефонов, факсов, адреса официальных сайтов, электронной почты органов, предоставляющих муниципальную услугу;</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режим работы органов, предоставляющих муниципальную услугу;</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графики личного приема граждан уполномоченными должностными лицами;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текст настоящего административного регламента (полная версия - на официальном сайте администрации в сети Интернет);</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тексты, выдержки из нормативных правовых актов, регулирующих предоставление муниципальной услуги;</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образцы оформления документов.</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E6005B" w:rsidRPr="00E6005B" w:rsidRDefault="00E6005B" w:rsidP="00E6005B">
      <w:pPr>
        <w:suppressAutoHyphens w:val="0"/>
        <w:autoSpaceDE w:val="0"/>
        <w:autoSpaceDN w:val="0"/>
        <w:adjustRightInd w:val="0"/>
        <w:ind w:firstLine="709"/>
        <w:contextualSpacing/>
        <w:jc w:val="both"/>
        <w:rPr>
          <w:color w:val="000000"/>
          <w:sz w:val="28"/>
          <w:szCs w:val="28"/>
          <w:lang w:eastAsia="ru-RU"/>
        </w:rPr>
      </w:pPr>
      <w:r w:rsidRPr="00E6005B">
        <w:rPr>
          <w:color w:val="000000"/>
          <w:sz w:val="28"/>
          <w:szCs w:val="28"/>
          <w:lang w:eastAsia="ru-RU"/>
        </w:rPr>
        <w:t>2.12.6. Требования к обеспечению условий доступности муниципальных услуг для инвалидов.</w:t>
      </w:r>
    </w:p>
    <w:p w:rsidR="00E6005B" w:rsidRPr="00E6005B" w:rsidRDefault="00E6005B" w:rsidP="00E6005B">
      <w:pPr>
        <w:widowControl w:val="0"/>
        <w:autoSpaceDE w:val="0"/>
        <w:ind w:firstLine="709"/>
        <w:jc w:val="both"/>
        <w:rPr>
          <w:bCs/>
          <w:color w:val="000000"/>
          <w:sz w:val="28"/>
          <w:szCs w:val="28"/>
        </w:rPr>
      </w:pPr>
      <w:proofErr w:type="gramStart"/>
      <w:r w:rsidRPr="00E6005B">
        <w:rPr>
          <w:bCs/>
          <w:color w:val="000000"/>
          <w:sz w:val="28"/>
          <w:szCs w:val="28"/>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w:t>
      </w:r>
      <w:r w:rsidRPr="00E6005B">
        <w:rPr>
          <w:color w:val="000000"/>
          <w:sz w:val="28"/>
          <w:szCs w:val="28"/>
        </w:rPr>
        <w:t xml:space="preserve">муниципальная </w:t>
      </w:r>
      <w:r w:rsidRPr="00E6005B">
        <w:rPr>
          <w:bCs/>
          <w:color w:val="000000"/>
          <w:sz w:val="28"/>
          <w:szCs w:val="28"/>
        </w:rPr>
        <w:t xml:space="preserve">услуга, и получения </w:t>
      </w:r>
      <w:r w:rsidRPr="00E6005B">
        <w:rPr>
          <w:color w:val="000000"/>
          <w:sz w:val="28"/>
          <w:szCs w:val="28"/>
        </w:rPr>
        <w:t xml:space="preserve">муниципальной </w:t>
      </w:r>
      <w:r w:rsidRPr="00E6005B">
        <w:rPr>
          <w:bCs/>
          <w:color w:val="000000"/>
          <w:sz w:val="28"/>
          <w:szCs w:val="28"/>
        </w:rPr>
        <w:t>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roofErr w:type="gramEnd"/>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Если </w:t>
      </w:r>
      <w:r w:rsidRPr="00E6005B">
        <w:rPr>
          <w:bCs/>
          <w:color w:val="000000"/>
          <w:sz w:val="28"/>
          <w:szCs w:val="28"/>
          <w:lang w:eastAsia="ru-RU"/>
        </w:rPr>
        <w:t xml:space="preserve">здание и помещения, в котором </w:t>
      </w:r>
      <w:proofErr w:type="gramStart"/>
      <w:r w:rsidRPr="00E6005B">
        <w:rPr>
          <w:bCs/>
          <w:color w:val="000000"/>
          <w:sz w:val="28"/>
          <w:szCs w:val="28"/>
          <w:lang w:eastAsia="ru-RU"/>
        </w:rPr>
        <w:t>предоставляется услуга</w:t>
      </w:r>
      <w:r w:rsidRPr="00E6005B">
        <w:rPr>
          <w:color w:val="000000"/>
          <w:sz w:val="28"/>
          <w:szCs w:val="28"/>
          <w:lang w:eastAsia="ru-RU"/>
        </w:rPr>
        <w:t xml:space="preserve"> не приспособлены</w:t>
      </w:r>
      <w:proofErr w:type="gramEnd"/>
      <w:r w:rsidRPr="00E6005B">
        <w:rPr>
          <w:color w:val="000000"/>
          <w:sz w:val="28"/>
          <w:szCs w:val="28"/>
          <w:lang w:eastAsia="ru-RU"/>
        </w:rPr>
        <w:t xml:space="preserve"> или не полностью приспособлены для потребностей инвалидов, </w:t>
      </w:r>
      <w:r w:rsidRPr="00E6005B">
        <w:rPr>
          <w:bCs/>
          <w:color w:val="000000"/>
          <w:sz w:val="28"/>
          <w:szCs w:val="28"/>
          <w:lang w:eastAsia="ru-RU"/>
        </w:rPr>
        <w:t>орган, предоставляющий муниципальную услугу,</w:t>
      </w:r>
      <w:r w:rsidRPr="00E6005B">
        <w:rPr>
          <w:color w:val="000000"/>
          <w:sz w:val="28"/>
          <w:szCs w:val="28"/>
          <w:lang w:eastAsia="ru-RU"/>
        </w:rPr>
        <w:t xml:space="preserve"> обеспечивает предоставление муниципальной услуги по месту жительства инвалида.</w:t>
      </w:r>
    </w:p>
    <w:p w:rsidR="00E6005B" w:rsidRPr="00E6005B" w:rsidRDefault="00E6005B" w:rsidP="00E6005B">
      <w:pPr>
        <w:tabs>
          <w:tab w:val="left" w:pos="1560"/>
          <w:tab w:val="num" w:pos="3905"/>
        </w:tabs>
        <w:suppressAutoHyphens w:val="0"/>
        <w:ind w:firstLine="709"/>
        <w:jc w:val="both"/>
        <w:rPr>
          <w:color w:val="000000"/>
          <w:sz w:val="28"/>
          <w:szCs w:val="28"/>
          <w:lang w:eastAsia="ru-RU"/>
        </w:rPr>
      </w:pPr>
      <w:r w:rsidRPr="00E6005B">
        <w:rPr>
          <w:color w:val="000000"/>
          <w:sz w:val="28"/>
          <w:szCs w:val="28"/>
          <w:lang w:eastAsia="ru-RU"/>
        </w:rPr>
        <w:t>2.13. Показатели доступности и качества муниципальной услуги.</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2.13.1. Показателями доступности муниципальной услуги являются:</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оборудование мест ожидания в органе предоставляющего услугу доступными местами общего пользования;</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lastRenderedPageBreak/>
        <w:t xml:space="preserve">- оборудование мест ожидания и мест приема </w:t>
      </w:r>
      <w:proofErr w:type="gramStart"/>
      <w:r w:rsidRPr="00E6005B">
        <w:rPr>
          <w:color w:val="000000"/>
          <w:sz w:val="28"/>
          <w:szCs w:val="28"/>
        </w:rPr>
        <w:t>заявителей</w:t>
      </w:r>
      <w:proofErr w:type="gramEnd"/>
      <w:r w:rsidRPr="00E6005B">
        <w:rPr>
          <w:color w:val="000000"/>
          <w:sz w:val="28"/>
          <w:szCs w:val="28"/>
        </w:rPr>
        <w:t xml:space="preserve"> в органе предоставляющего услугу стульями, столами (стойками) для возможности оформления документов;</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соблюдение графика работы органа, предоставляющего услугу;</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возможность получения муниципальной услуги в МФЦ;</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2.13.2. Показателями качества муниципальной услуги являются:</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полнота предоставления муниципальной услуги в соответствии с требованиями настоящего Административного регламента;</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соблюдение сроков предоставления муниципальной услуги;</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E6005B" w:rsidRPr="00E6005B" w:rsidRDefault="00E6005B" w:rsidP="00E6005B">
      <w:pPr>
        <w:tabs>
          <w:tab w:val="left" w:pos="1560"/>
        </w:tabs>
        <w:suppressAutoHyphens w:val="0"/>
        <w:ind w:firstLine="709"/>
        <w:jc w:val="both"/>
        <w:rPr>
          <w:color w:val="000000"/>
          <w:sz w:val="28"/>
          <w:szCs w:val="28"/>
          <w:lang w:eastAsia="ru-RU"/>
        </w:rPr>
      </w:pPr>
      <w:r w:rsidRPr="00E6005B">
        <w:rPr>
          <w:color w:val="000000"/>
          <w:sz w:val="28"/>
          <w:szCs w:val="28"/>
          <w:lang w:eastAsia="ru-RU"/>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6005B" w:rsidRPr="00E6005B" w:rsidRDefault="00E6005B" w:rsidP="00E6005B">
      <w:pPr>
        <w:tabs>
          <w:tab w:val="left" w:pos="1560"/>
        </w:tabs>
        <w:suppressAutoHyphens w:val="0"/>
        <w:ind w:firstLine="709"/>
        <w:jc w:val="both"/>
        <w:rPr>
          <w:color w:val="000000"/>
          <w:sz w:val="28"/>
          <w:szCs w:val="28"/>
          <w:lang w:eastAsia="ru-RU"/>
        </w:rPr>
      </w:pPr>
      <w:r w:rsidRPr="00E6005B">
        <w:rPr>
          <w:color w:val="000000"/>
          <w:sz w:val="28"/>
          <w:szCs w:val="28"/>
          <w:lang w:eastAsia="ru-RU"/>
        </w:rPr>
        <w:t>2.14.1. Прием заявителей (прием и выдача документов) осуществляется уполномоченными должностными лицами МФЦ.</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2.14.2. Прием заявителей уполномоченными лицами осуществляется в соответствии с графиком (режимом) работы МФЦ.</w: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2.14.3.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Pr="00E6005B">
        <w:rPr>
          <w:color w:val="000000"/>
          <w:sz w:val="28"/>
          <w:szCs w:val="28"/>
          <w:lang w:val="en-US" w:eastAsia="ru-RU"/>
        </w:rPr>
        <w:t>www</w:t>
      </w:r>
      <w:r w:rsidRPr="00E6005B">
        <w:rPr>
          <w:color w:val="000000"/>
          <w:sz w:val="28"/>
          <w:szCs w:val="28"/>
          <w:lang w:eastAsia="ru-RU"/>
        </w:rPr>
        <w:t>.</w:t>
      </w:r>
      <w:r w:rsidRPr="00E6005B">
        <w:rPr>
          <w:sz w:val="20"/>
          <w:szCs w:val="20"/>
          <w:lang w:eastAsia="ru-RU"/>
        </w:rPr>
        <w:t xml:space="preserve"> </w:t>
      </w:r>
      <w:proofErr w:type="spellStart"/>
      <w:r w:rsidRPr="00E6005B">
        <w:rPr>
          <w:color w:val="000000"/>
          <w:sz w:val="28"/>
          <w:szCs w:val="28"/>
          <w:lang w:eastAsia="ru-RU"/>
        </w:rPr>
        <w:t>buturlin-gorod</w:t>
      </w:r>
      <w:proofErr w:type="spellEnd"/>
      <w:r w:rsidRPr="00E6005B">
        <w:rPr>
          <w:color w:val="000000"/>
          <w:sz w:val="28"/>
          <w:szCs w:val="28"/>
          <w:lang w:eastAsia="ru-RU"/>
        </w:rPr>
        <w:t>.</w:t>
      </w:r>
      <w:proofErr w:type="spellStart"/>
      <w:r w:rsidRPr="00E6005B">
        <w:rPr>
          <w:color w:val="000000"/>
          <w:sz w:val="28"/>
          <w:szCs w:val="28"/>
          <w:lang w:val="en-US" w:eastAsia="ru-RU"/>
        </w:rPr>
        <w:t>ru</w:t>
      </w:r>
      <w:proofErr w:type="spellEnd"/>
      <w:r w:rsidRPr="00E6005B">
        <w:rPr>
          <w:color w:val="000000"/>
          <w:sz w:val="28"/>
          <w:szCs w:val="28"/>
          <w:lang w:eastAsia="ru-RU"/>
        </w:rPr>
        <w:t>), на Едином портале государственных и муниципальных услуг (функций) (www.gosuslugi.ru) и Портале государственных и муниципальных услуг Воронежской области (</w:t>
      </w:r>
      <w:r w:rsidRPr="00E6005B">
        <w:rPr>
          <w:color w:val="000000"/>
          <w:sz w:val="28"/>
          <w:szCs w:val="28"/>
          <w:lang w:val="en-US" w:eastAsia="ru-RU"/>
        </w:rPr>
        <w:t>www</w:t>
      </w:r>
      <w:r w:rsidRPr="00E6005B">
        <w:rPr>
          <w:color w:val="000000"/>
          <w:sz w:val="28"/>
          <w:szCs w:val="28"/>
          <w:lang w:eastAsia="ru-RU"/>
        </w:rPr>
        <w:t>.pgu.govvrn.ru).</w:t>
      </w:r>
    </w:p>
    <w:p w:rsidR="00E6005B" w:rsidRPr="00E6005B" w:rsidRDefault="00E6005B" w:rsidP="00E6005B">
      <w:pPr>
        <w:widowControl w:val="0"/>
        <w:suppressAutoHyphens w:val="0"/>
        <w:autoSpaceDE w:val="0"/>
        <w:autoSpaceDN w:val="0"/>
        <w:adjustRightInd w:val="0"/>
        <w:ind w:firstLine="709"/>
        <w:contextualSpacing/>
        <w:jc w:val="both"/>
        <w:rPr>
          <w:rFonts w:eastAsia="Calibri"/>
          <w:color w:val="000000"/>
          <w:sz w:val="28"/>
          <w:szCs w:val="28"/>
          <w:lang w:eastAsia="en-US"/>
        </w:rPr>
      </w:pPr>
      <w:r w:rsidRPr="00E6005B">
        <w:rPr>
          <w:rFonts w:eastAsia="Calibri"/>
          <w:color w:val="000000"/>
          <w:sz w:val="28"/>
          <w:szCs w:val="28"/>
          <w:lang w:eastAsia="en-US"/>
        </w:rPr>
        <w:t>2.14.4.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6005B" w:rsidRPr="00E6005B" w:rsidRDefault="00E6005B" w:rsidP="00E6005B">
      <w:pPr>
        <w:widowControl w:val="0"/>
        <w:suppressAutoHyphens w:val="0"/>
        <w:autoSpaceDE w:val="0"/>
        <w:autoSpaceDN w:val="0"/>
        <w:adjustRightInd w:val="0"/>
        <w:ind w:firstLine="709"/>
        <w:contextualSpacing/>
        <w:jc w:val="both"/>
        <w:rPr>
          <w:rFonts w:eastAsia="Calibri"/>
          <w:color w:val="000000"/>
          <w:sz w:val="28"/>
          <w:szCs w:val="28"/>
          <w:lang w:eastAsia="en-US"/>
        </w:rPr>
      </w:pPr>
      <w:r w:rsidRPr="00E6005B">
        <w:rPr>
          <w:rFonts w:eastAsia="Calibri"/>
          <w:color w:val="000000"/>
          <w:sz w:val="28"/>
          <w:szCs w:val="28"/>
          <w:lang w:eastAsia="en-US"/>
        </w:rPr>
        <w:t xml:space="preserve">Уведомление о получении заявления в форме электронного документа направляется указанным заявителем в заявлении способом не позднее рабочего </w:t>
      </w:r>
      <w:r w:rsidRPr="00E6005B">
        <w:rPr>
          <w:rFonts w:eastAsia="Calibri"/>
          <w:color w:val="000000"/>
          <w:sz w:val="28"/>
          <w:szCs w:val="28"/>
          <w:lang w:eastAsia="en-US"/>
        </w:rPr>
        <w:lastRenderedPageBreak/>
        <w:t>дня, следующего за днем поступления заявления в администрацию.</w:t>
      </w:r>
    </w:p>
    <w:p w:rsidR="00E6005B" w:rsidRPr="00E6005B" w:rsidRDefault="00E6005B" w:rsidP="00E6005B">
      <w:pPr>
        <w:widowControl w:val="0"/>
        <w:suppressAutoHyphens w:val="0"/>
        <w:autoSpaceDE w:val="0"/>
        <w:autoSpaceDN w:val="0"/>
        <w:adjustRightInd w:val="0"/>
        <w:ind w:firstLine="709"/>
        <w:contextualSpacing/>
        <w:jc w:val="both"/>
        <w:rPr>
          <w:rFonts w:eastAsia="Calibri"/>
          <w:color w:val="000000"/>
          <w:sz w:val="28"/>
          <w:szCs w:val="28"/>
          <w:lang w:eastAsia="en-US"/>
        </w:rPr>
      </w:pPr>
      <w:r w:rsidRPr="00E6005B">
        <w:rPr>
          <w:rFonts w:eastAsia="Calibri"/>
          <w:color w:val="000000"/>
          <w:sz w:val="28"/>
          <w:szCs w:val="28"/>
          <w:lang w:eastAsia="en-US"/>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6005B" w:rsidRPr="00E6005B" w:rsidRDefault="00E6005B" w:rsidP="00E6005B">
      <w:pPr>
        <w:suppressAutoHyphens w:val="0"/>
        <w:ind w:firstLine="709"/>
        <w:jc w:val="both"/>
        <w:rPr>
          <w:color w:val="000000"/>
          <w:sz w:val="28"/>
          <w:szCs w:val="28"/>
          <w:lang w:eastAsia="ru-RU"/>
        </w:rPr>
      </w:pPr>
      <w:r w:rsidRPr="00E6005B">
        <w:rPr>
          <w:color w:val="000000"/>
          <w:sz w:val="28"/>
          <w:szCs w:val="28"/>
          <w:lang w:eastAsia="ru-RU"/>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6005B" w:rsidRPr="00E6005B" w:rsidRDefault="00E6005B" w:rsidP="00E6005B">
      <w:pPr>
        <w:tabs>
          <w:tab w:val="left" w:pos="1560"/>
        </w:tabs>
        <w:suppressAutoHyphens w:val="0"/>
        <w:autoSpaceDE w:val="0"/>
        <w:autoSpaceDN w:val="0"/>
        <w:adjustRightInd w:val="0"/>
        <w:ind w:firstLine="709"/>
        <w:jc w:val="both"/>
        <w:rPr>
          <w:color w:val="000000"/>
          <w:sz w:val="28"/>
          <w:szCs w:val="28"/>
          <w:lang w:eastAsia="ru-RU"/>
        </w:rPr>
      </w:pPr>
    </w:p>
    <w:p w:rsidR="00E6005B" w:rsidRPr="00E6005B" w:rsidRDefault="00E6005B" w:rsidP="00E6005B">
      <w:pPr>
        <w:tabs>
          <w:tab w:val="left" w:pos="1560"/>
        </w:tabs>
        <w:suppressAutoHyphens w:val="0"/>
        <w:ind w:firstLine="709"/>
        <w:jc w:val="both"/>
        <w:rPr>
          <w:b/>
          <w:sz w:val="28"/>
          <w:szCs w:val="28"/>
          <w:lang w:eastAsia="ru-RU"/>
        </w:rPr>
      </w:pPr>
      <w:r w:rsidRPr="00E6005B">
        <w:rPr>
          <w:b/>
          <w:sz w:val="28"/>
          <w:szCs w:val="28"/>
          <w:lang w:eastAsia="ru-RU"/>
        </w:rPr>
        <w:t>3. Состав, последовательность и сроки выполнения административных процедур, требования к порядку их выполнения</w:t>
      </w:r>
    </w:p>
    <w:p w:rsidR="00E6005B" w:rsidRPr="00E6005B" w:rsidRDefault="00E6005B" w:rsidP="00E6005B">
      <w:pPr>
        <w:tabs>
          <w:tab w:val="left" w:pos="1560"/>
        </w:tabs>
        <w:suppressAutoHyphens w:val="0"/>
        <w:ind w:firstLine="709"/>
        <w:jc w:val="both"/>
        <w:rPr>
          <w:sz w:val="28"/>
          <w:szCs w:val="28"/>
          <w:lang w:eastAsia="ru-RU"/>
        </w:rPr>
      </w:pPr>
      <w:r w:rsidRPr="00E6005B">
        <w:rPr>
          <w:sz w:val="28"/>
          <w:szCs w:val="28"/>
          <w:lang w:eastAsia="ru-RU"/>
        </w:rPr>
        <w:t>3.1. Предоставление муниципальной услуги включает в себя следующие административные процедуры:</w:t>
      </w:r>
    </w:p>
    <w:p w:rsidR="00E6005B" w:rsidRPr="00E6005B" w:rsidRDefault="00E6005B" w:rsidP="00E6005B">
      <w:pPr>
        <w:tabs>
          <w:tab w:val="left" w:pos="1560"/>
        </w:tabs>
        <w:autoSpaceDE w:val="0"/>
        <w:autoSpaceDN w:val="0"/>
        <w:adjustRightInd w:val="0"/>
        <w:ind w:firstLine="709"/>
        <w:jc w:val="both"/>
        <w:rPr>
          <w:sz w:val="28"/>
          <w:szCs w:val="28"/>
          <w:lang w:eastAsia="ru-RU"/>
        </w:rPr>
      </w:pPr>
      <w:r w:rsidRPr="00E6005B">
        <w:rPr>
          <w:sz w:val="28"/>
          <w:szCs w:val="28"/>
          <w:lang w:eastAsia="ru-RU"/>
        </w:rPr>
        <w:t>- прием и регистрацию заявления с комплектом документов;</w:t>
      </w:r>
    </w:p>
    <w:p w:rsidR="00E6005B" w:rsidRPr="00E6005B" w:rsidRDefault="00E6005B" w:rsidP="00E6005B">
      <w:pPr>
        <w:tabs>
          <w:tab w:val="left" w:pos="1560"/>
        </w:tabs>
        <w:autoSpaceDE w:val="0"/>
        <w:autoSpaceDN w:val="0"/>
        <w:adjustRightInd w:val="0"/>
        <w:ind w:firstLine="709"/>
        <w:jc w:val="both"/>
        <w:rPr>
          <w:sz w:val="28"/>
          <w:szCs w:val="28"/>
          <w:lang w:eastAsia="ru-RU"/>
        </w:rPr>
      </w:pPr>
      <w:r w:rsidRPr="00E6005B">
        <w:rPr>
          <w:sz w:val="28"/>
          <w:szCs w:val="28"/>
          <w:lang w:eastAsia="ru-RU"/>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E6005B" w:rsidRPr="00E6005B" w:rsidRDefault="00E6005B" w:rsidP="00E6005B">
      <w:pPr>
        <w:tabs>
          <w:tab w:val="left" w:pos="1560"/>
        </w:tabs>
        <w:autoSpaceDE w:val="0"/>
        <w:autoSpaceDN w:val="0"/>
        <w:adjustRightInd w:val="0"/>
        <w:ind w:firstLine="709"/>
        <w:jc w:val="both"/>
        <w:rPr>
          <w:sz w:val="28"/>
          <w:szCs w:val="28"/>
          <w:lang w:eastAsia="ru-RU"/>
        </w:rPr>
      </w:pPr>
      <w:r w:rsidRPr="00E6005B">
        <w:rPr>
          <w:sz w:val="28"/>
          <w:szCs w:val="28"/>
          <w:lang w:eastAsia="ru-RU"/>
        </w:rPr>
        <w:t>- работу Комиссии по оценке пригодности (непригодности) жилых помещений для постоянного проживания и составление Комиссией заключения в порядке, предусмотренном пунктом 47 Положения;</w:t>
      </w:r>
    </w:p>
    <w:p w:rsidR="00E6005B" w:rsidRPr="00E6005B" w:rsidRDefault="00E6005B" w:rsidP="00E6005B">
      <w:pPr>
        <w:tabs>
          <w:tab w:val="left" w:pos="1560"/>
        </w:tabs>
        <w:autoSpaceDE w:val="0"/>
        <w:autoSpaceDN w:val="0"/>
        <w:adjustRightInd w:val="0"/>
        <w:ind w:firstLine="709"/>
        <w:jc w:val="both"/>
        <w:rPr>
          <w:sz w:val="28"/>
          <w:szCs w:val="28"/>
          <w:lang w:eastAsia="ru-RU"/>
        </w:rPr>
      </w:pPr>
      <w:r w:rsidRPr="00E6005B">
        <w:rPr>
          <w:sz w:val="28"/>
          <w:szCs w:val="28"/>
          <w:lang w:eastAsia="ru-RU"/>
        </w:rPr>
        <w:t>- принятие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либо подготовка уведомления о мотивированном отказе в предоставлении муниципальной услуги;</w:t>
      </w:r>
    </w:p>
    <w:p w:rsidR="00E6005B" w:rsidRPr="00E6005B" w:rsidRDefault="00E6005B" w:rsidP="00E6005B">
      <w:pPr>
        <w:tabs>
          <w:tab w:val="left" w:pos="1560"/>
        </w:tabs>
        <w:autoSpaceDE w:val="0"/>
        <w:autoSpaceDN w:val="0"/>
        <w:adjustRightInd w:val="0"/>
        <w:ind w:firstLine="709"/>
        <w:jc w:val="both"/>
        <w:rPr>
          <w:sz w:val="28"/>
          <w:szCs w:val="28"/>
          <w:lang w:eastAsia="ru-RU"/>
        </w:rPr>
      </w:pPr>
      <w:r w:rsidRPr="00E6005B">
        <w:rPr>
          <w:sz w:val="28"/>
          <w:szCs w:val="28"/>
          <w:lang w:eastAsia="ru-RU"/>
        </w:rPr>
        <w:t>- выдачу (направление) заявителю распоряжения и заключения Комиссии либо уведомления о мотивированном отказе в предоставлении муниципальной услуги.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5 к настоящему административному регламенту.</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3.2. Прием заявления и прилагаемых к нему документов, проверка представленных документов на соответствие требованиям п. 2.6. настоящего Административного регламента и регистрация заявления.</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3.2.1. Основанием для начала предоставления административной процедуры является: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личное обращение заявителя или его уполномоченного представителя с заявлением о предоставлении муниципальной услуги и комплектом документов;</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поступление в адрес органа предоставляющего муниципальную услугу заявления с комплектом документов, необходимых для предоставления муниципальной услуги в виде почтового отправления или в электронном виде.</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К заявлению должны быть приложены документы, указанные в п. 2.6.1 настоящего Административного регламента.</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xml:space="preserve">3.2.2. При личном обращении заявителя или уполномоченного представителя в </w:t>
      </w:r>
      <w:proofErr w:type="gramStart"/>
      <w:r w:rsidRPr="00E6005B">
        <w:rPr>
          <w:sz w:val="28"/>
          <w:szCs w:val="28"/>
          <w:lang w:eastAsia="ru-RU"/>
        </w:rPr>
        <w:t>орган</w:t>
      </w:r>
      <w:proofErr w:type="gramEnd"/>
      <w:r w:rsidRPr="00E6005B">
        <w:rPr>
          <w:sz w:val="28"/>
          <w:szCs w:val="28"/>
          <w:lang w:eastAsia="ru-RU"/>
        </w:rPr>
        <w:t xml:space="preserve"> предоставляющий муниципальную услугу либо МФЦ </w:t>
      </w:r>
      <w:r w:rsidRPr="00E6005B">
        <w:rPr>
          <w:sz w:val="28"/>
          <w:szCs w:val="28"/>
          <w:lang w:eastAsia="ru-RU"/>
        </w:rPr>
        <w:lastRenderedPageBreak/>
        <w:t>должностное лицо, уполномоченное на прием документов:</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устанавливает предмет обращения, личность заявителя;</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проверяет соответствие заявления требованиям, установленного образца, согласно приложениям № 2-3 к настоящему Административному регламенту;</w:t>
      </w:r>
    </w:p>
    <w:p w:rsidR="00E6005B" w:rsidRPr="00E6005B" w:rsidRDefault="00E6005B" w:rsidP="00E6005B">
      <w:pPr>
        <w:widowControl w:val="0"/>
        <w:tabs>
          <w:tab w:val="num" w:pos="709"/>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проверяет наличие или отсутствие оснований для отказа в приеме документов, предусмотренных пунктом 2.7. настоящего Административного регламента;</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xml:space="preserve">При наличии оснований для отказа в приеме документов должностное </w:t>
      </w:r>
      <w:proofErr w:type="gramStart"/>
      <w:r w:rsidRPr="00E6005B">
        <w:rPr>
          <w:sz w:val="28"/>
          <w:szCs w:val="28"/>
          <w:lang w:eastAsia="ru-RU"/>
        </w:rPr>
        <w:t>лицо</w:t>
      </w:r>
      <w:proofErr w:type="gramEnd"/>
      <w:r w:rsidRPr="00E6005B">
        <w:rPr>
          <w:sz w:val="28"/>
          <w:szCs w:val="28"/>
          <w:lang w:eastAsia="ru-RU"/>
        </w:rPr>
        <w:t xml:space="preserve"> уполномоченное на прием документов указывает заявителю на допущенные нарушения и возвращает заявление и комплект документов заявителю.</w:t>
      </w:r>
    </w:p>
    <w:p w:rsidR="00E6005B" w:rsidRPr="00E6005B" w:rsidRDefault="00E6005B" w:rsidP="00E6005B">
      <w:pPr>
        <w:widowControl w:val="0"/>
        <w:tabs>
          <w:tab w:val="num" w:pos="709"/>
        </w:tabs>
        <w:suppressAutoHyphens w:val="0"/>
        <w:autoSpaceDE w:val="0"/>
        <w:autoSpaceDN w:val="0"/>
        <w:adjustRightInd w:val="0"/>
        <w:ind w:firstLine="709"/>
        <w:jc w:val="both"/>
        <w:rPr>
          <w:rFonts w:eastAsia="SimSun"/>
          <w:sz w:val="28"/>
          <w:szCs w:val="28"/>
          <w:lang w:eastAsia="zh-CN"/>
        </w:rPr>
      </w:pPr>
      <w:r w:rsidRPr="00E6005B">
        <w:rPr>
          <w:sz w:val="28"/>
          <w:szCs w:val="28"/>
          <w:lang w:eastAsia="ru-RU"/>
        </w:rPr>
        <w:t xml:space="preserve">При отсутствии оснований для отказа в приеме документов должностное </w:t>
      </w:r>
      <w:proofErr w:type="gramStart"/>
      <w:r w:rsidRPr="00E6005B">
        <w:rPr>
          <w:sz w:val="28"/>
          <w:szCs w:val="28"/>
          <w:lang w:eastAsia="ru-RU"/>
        </w:rPr>
        <w:t>лицо</w:t>
      </w:r>
      <w:proofErr w:type="gramEnd"/>
      <w:r w:rsidRPr="00E6005B">
        <w:rPr>
          <w:sz w:val="28"/>
          <w:szCs w:val="28"/>
          <w:lang w:eastAsia="ru-RU"/>
        </w:rPr>
        <w:t xml:space="preserve"> уполномоченное на прием документов регистрирует заявление с прилагаемым комплектом документов и </w:t>
      </w:r>
      <w:r w:rsidRPr="00E6005B">
        <w:rPr>
          <w:rFonts w:eastAsia="SimSun"/>
          <w:sz w:val="28"/>
          <w:szCs w:val="28"/>
          <w:lang w:eastAsia="zh-CN"/>
        </w:rPr>
        <w:t>выдает заявителю расписку в получении документов по установленной форме (приложение № 6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6005B" w:rsidRPr="00E6005B" w:rsidRDefault="00E6005B" w:rsidP="00E6005B">
      <w:pPr>
        <w:widowControl w:val="0"/>
        <w:tabs>
          <w:tab w:val="num" w:pos="709"/>
        </w:tabs>
        <w:suppressAutoHyphens w:val="0"/>
        <w:autoSpaceDE w:val="0"/>
        <w:autoSpaceDN w:val="0"/>
        <w:ind w:firstLine="709"/>
        <w:jc w:val="both"/>
        <w:rPr>
          <w:sz w:val="28"/>
          <w:szCs w:val="28"/>
          <w:vertAlign w:val="superscript"/>
          <w:lang w:eastAsia="ru-RU"/>
        </w:rPr>
      </w:pPr>
      <w:r w:rsidRPr="00E6005B">
        <w:rPr>
          <w:sz w:val="28"/>
          <w:szCs w:val="28"/>
          <w:lang w:eastAsia="ru-RU"/>
        </w:rPr>
        <w:t>3.2.3.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 в течение одного рабочего дня с момента регистрации.</w:t>
      </w:r>
    </w:p>
    <w:p w:rsidR="00E6005B" w:rsidRPr="00E6005B" w:rsidRDefault="00E6005B" w:rsidP="00E6005B">
      <w:pPr>
        <w:widowControl w:val="0"/>
        <w:tabs>
          <w:tab w:val="num" w:pos="709"/>
        </w:tabs>
        <w:suppressAutoHyphens w:val="0"/>
        <w:autoSpaceDE w:val="0"/>
        <w:autoSpaceDN w:val="0"/>
        <w:ind w:firstLine="709"/>
        <w:jc w:val="both"/>
        <w:rPr>
          <w:rFonts w:eastAsia="Calibri"/>
          <w:sz w:val="28"/>
          <w:szCs w:val="28"/>
          <w:lang w:eastAsia="en-US"/>
        </w:rPr>
      </w:pPr>
      <w:r w:rsidRPr="00E6005B">
        <w:rPr>
          <w:sz w:val="28"/>
          <w:szCs w:val="28"/>
          <w:lang w:eastAsia="ru-RU"/>
        </w:rPr>
        <w:t xml:space="preserve">3.2.4. При поступлении заявления в форме электронного документа и комплекта электронных документов </w:t>
      </w:r>
      <w:r w:rsidRPr="00E6005B">
        <w:rPr>
          <w:rFonts w:eastAsia="Calibri"/>
          <w:sz w:val="28"/>
          <w:szCs w:val="28"/>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орган, предоставляющий муниципальную услугу.</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3.2.5. Максимальный срок исполнения административной процедуры - 1 рабочий день.</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3.2.6. Результатом административной процедуры является прием и регистрация заявления и комплекта документов либо отказ в приеме документов</w:t>
      </w:r>
      <w:r w:rsidRPr="00E6005B">
        <w:rPr>
          <w:rFonts w:eastAsia="SimSun"/>
          <w:sz w:val="28"/>
          <w:szCs w:val="28"/>
          <w:lang w:eastAsia="zh-CN"/>
        </w:rPr>
        <w:t>.</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lastRenderedPageBreak/>
        <w:t>3.3.1. Основанием для начала административной процедуры является поступление зарегистрированного заявления и прилагаемых к нему документов в Комиссию.</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3.3.2. В случае отсутствия оснований, установленных пунктом 2.8 настоящего административного регламента, а также отсутствия в представленном пакете документов, указанных в пункте 2.6.2,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roofErr w:type="gramStart"/>
      <w:r w:rsidRPr="00E6005B">
        <w:rPr>
          <w:sz w:val="28"/>
          <w:szCs w:val="28"/>
          <w:lang w:eastAsia="ru-RU"/>
        </w:rPr>
        <w:t>получает</w:t>
      </w:r>
      <w:proofErr w:type="gramEnd"/>
      <w:r w:rsidRPr="00E6005B">
        <w:rPr>
          <w:sz w:val="28"/>
          <w:szCs w:val="28"/>
          <w:lang w:eastAsia="ru-RU"/>
        </w:rPr>
        <w:t xml:space="preserve"> в том числе в электронной форме:</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а) сведения из Единого государственного реестра прав на недвижимое имущество и сделок с ним о правах на жилое помещение;</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б) технический паспорт жилого помещения, а для нежилых помещений - технический план;</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признано необходимым для принятия решения о признании жилого помещения соответствующим (не соответствующим) установленным в Положении требованиям.</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Комиссия вправе запрашивать эти документы в органах государственного надзора (контроля), указанных в абзаце пятом пункта 7 Положения.</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xml:space="preserve">3.3.3.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орган местного самоуправления не </w:t>
      </w:r>
      <w:proofErr w:type="gramStart"/>
      <w:r w:rsidRPr="00E6005B">
        <w:rPr>
          <w:sz w:val="28"/>
          <w:szCs w:val="28"/>
          <w:lang w:eastAsia="ru-RU"/>
        </w:rPr>
        <w:t>позднее</w:t>
      </w:r>
      <w:proofErr w:type="gramEnd"/>
      <w:r w:rsidRPr="00E6005B">
        <w:rPr>
          <w:sz w:val="28"/>
          <w:szCs w:val="28"/>
          <w:lang w:eastAsia="ru-RU"/>
        </w:rPr>
        <w:t xml:space="preserve"> чем за 20 календарных дней до дня начала работы комиссии, а в случае проведения оценки жилых помещений, получивших повреждения в результате чрезвычайной ситуации, - не позднее чем за 15 дней календарных дней до дня начала работы комиссии </w:t>
      </w:r>
      <w:proofErr w:type="gramStart"/>
      <w:r w:rsidRPr="00E6005B">
        <w:rPr>
          <w:sz w:val="28"/>
          <w:szCs w:val="28"/>
          <w:lang w:eastAsia="ru-RU"/>
        </w:rPr>
        <w:t>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w:t>
      </w:r>
      <w:proofErr w:type="gramEnd"/>
      <w:r w:rsidRPr="00E6005B">
        <w:rPr>
          <w:sz w:val="28"/>
          <w:szCs w:val="28"/>
          <w:lang w:eastAsia="ru-RU"/>
        </w:rPr>
        <w:t xml:space="preserve"> сети "Интернет".</w:t>
      </w:r>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proofErr w:type="gramStart"/>
      <w:r w:rsidRPr="00E6005B">
        <w:rPr>
          <w:sz w:val="28"/>
          <w:szCs w:val="28"/>
          <w:lang w:eastAsia="ru-RU"/>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в течение 5 дней со дня получения уведомления о дате начала работы комиссии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roofErr w:type="gramEnd"/>
    </w:p>
    <w:p w:rsidR="00E6005B" w:rsidRPr="00E6005B" w:rsidRDefault="00E6005B" w:rsidP="00E6005B">
      <w:pPr>
        <w:widowControl w:val="0"/>
        <w:tabs>
          <w:tab w:val="num" w:pos="709"/>
        </w:tabs>
        <w:suppressAutoHyphens w:val="0"/>
        <w:autoSpaceDE w:val="0"/>
        <w:autoSpaceDN w:val="0"/>
        <w:ind w:firstLine="709"/>
        <w:jc w:val="both"/>
        <w:rPr>
          <w:sz w:val="28"/>
          <w:szCs w:val="28"/>
          <w:lang w:eastAsia="ru-RU"/>
        </w:rPr>
      </w:pPr>
      <w:r w:rsidRPr="00E6005B">
        <w:rPr>
          <w:sz w:val="28"/>
          <w:szCs w:val="28"/>
          <w:lang w:eastAsia="ru-RU"/>
        </w:rPr>
        <w:t xml:space="preserve">В случае если уполномоченные представители не принимали участие в работе комиссии (при условии соблюдения установленного настоящим пунктом порядка уведомления о дате начала работы комиссии), комиссия принимает </w:t>
      </w:r>
      <w:r w:rsidRPr="00E6005B">
        <w:rPr>
          <w:sz w:val="28"/>
          <w:szCs w:val="28"/>
          <w:lang w:eastAsia="ru-RU"/>
        </w:rPr>
        <w:lastRenderedPageBreak/>
        <w:t>решение в отсутствие указанных представителей.</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3.4. Работа Комиссии по оценке пригодности (непригодности) жилых помещений для постоянного проживания и составление Комиссией заключения в порядке, предусмотренном пунктом 47 Положения.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3.4.1. </w:t>
      </w:r>
      <w:proofErr w:type="gramStart"/>
      <w:r w:rsidRPr="00E6005B">
        <w:rPr>
          <w:sz w:val="28"/>
          <w:szCs w:val="28"/>
          <w:lang w:eastAsia="ru-RU"/>
        </w:rPr>
        <w:t>Комиссия рассматривает поступившее заявление, или заключение органа государственного надзора (контроля), или заключение экспертизы жилого помещения, предусмотренные абзацем первым пункта 42 Положения, утвержденного Постановлением Правительства РФ от 28.01.2006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в</w:t>
      </w:r>
      <w:proofErr w:type="gramEnd"/>
      <w:r w:rsidRPr="00E6005B">
        <w:rPr>
          <w:sz w:val="28"/>
          <w:szCs w:val="28"/>
          <w:lang w:eastAsia="ru-RU"/>
        </w:rPr>
        <w:t xml:space="preserve"> </w:t>
      </w:r>
      <w:proofErr w:type="gramStart"/>
      <w:r w:rsidRPr="00E6005B">
        <w:rPr>
          <w:sz w:val="28"/>
          <w:szCs w:val="28"/>
          <w:lang w:eastAsia="ru-RU"/>
        </w:rPr>
        <w:t>течение 30 календарных дней с даты регистрации, а сводный перечень объектов (жилых помещений) или поступившее заявление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предусмотренные пунктом 42 вышеуказанного Положения, - в течение 20 календарных дней с даты регистрации и принимает решение (в виде заключения), указанное</w:t>
      </w:r>
      <w:proofErr w:type="gramEnd"/>
      <w:r w:rsidRPr="00E6005B">
        <w:rPr>
          <w:sz w:val="28"/>
          <w:szCs w:val="28"/>
          <w:lang w:eastAsia="ru-RU"/>
        </w:rPr>
        <w:t xml:space="preserve"> в пункте 3.4.3 настоящего Положения, либо решение о проведении дополнительного обследования оцениваемого помещения. </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3.4.2. 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В случае обследования помещения комиссия составляет в 3 экземплярах акт обследования помещения по форме согласно приложению №7.</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3.4.3. По результатам работы комиссия принимает одно из следующих решений об оценке соответствия помещений и многоквартирных домов установленным в настоящем Положении требованиям:</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о соответствии помещения требованиям, предъявляемым к жилому помещению, и его пригодности для проживания;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требованиями;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о выявлении оснований для признания помещения </w:t>
      </w:r>
      <w:proofErr w:type="gramStart"/>
      <w:r w:rsidRPr="00E6005B">
        <w:rPr>
          <w:sz w:val="28"/>
          <w:szCs w:val="28"/>
          <w:lang w:eastAsia="ru-RU"/>
        </w:rPr>
        <w:t>непригодным</w:t>
      </w:r>
      <w:proofErr w:type="gramEnd"/>
      <w:r w:rsidRPr="00E6005B">
        <w:rPr>
          <w:sz w:val="28"/>
          <w:szCs w:val="28"/>
          <w:lang w:eastAsia="ru-RU"/>
        </w:rPr>
        <w:t xml:space="preserve"> для проживания;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о выявлении оснований для признания многоквартирного дома аварийным и подлежащим реконструкции;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о выявлении оснований для признания многоквартирного дома аварийным и подлежащим сносу;</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об отсутствии оснований для признания многоквартирного дома аварийным и подлежащим сносу или реконструкции.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(приложение №4 к Административному регламенту). Если число голосов "за" и "против" при принятии решения равно, </w:t>
      </w:r>
      <w:r w:rsidRPr="00E6005B">
        <w:rPr>
          <w:sz w:val="28"/>
          <w:szCs w:val="28"/>
          <w:lang w:eastAsia="ru-RU"/>
        </w:rPr>
        <w:lastRenderedPageBreak/>
        <w:t xml:space="preserve">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 </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proofErr w:type="gramStart"/>
      <w:r w:rsidRPr="00E6005B">
        <w:rPr>
          <w:sz w:val="28"/>
          <w:szCs w:val="28"/>
          <w:lang w:eastAsia="ru-RU"/>
        </w:rPr>
        <w:t xml:space="preserve">Два экземпляра указанного заключения, в 3-дневный срок направляются комиссией в соответствующий орган местного самоуправления для последующего принятия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направления заявителю и (или) в орган муниципального жилищного контроля по месту нахождения соответствующего помещения или многоквартирного дома </w:t>
      </w:r>
      <w:bookmarkStart w:id="4" w:name="Par3"/>
      <w:bookmarkEnd w:id="4"/>
      <w:proofErr w:type="gramEnd"/>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3.4.4. Результатом административной процедуры является принятие решение (в виде заключения), указанное в пункте 47 Положения, либо решение о проведении дополнительного обследования оцениваемого помещения.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3.4.5. Максимальный срок исполнения административной процедуры - 30 дней.</w:t>
      </w:r>
    </w:p>
    <w:p w:rsidR="00E6005B" w:rsidRPr="00E6005B" w:rsidRDefault="00E6005B" w:rsidP="00E6005B">
      <w:pPr>
        <w:tabs>
          <w:tab w:val="num" w:pos="709"/>
          <w:tab w:val="left" w:pos="1560"/>
        </w:tabs>
        <w:autoSpaceDE w:val="0"/>
        <w:autoSpaceDN w:val="0"/>
        <w:adjustRightInd w:val="0"/>
        <w:ind w:firstLine="709"/>
        <w:jc w:val="both"/>
        <w:rPr>
          <w:sz w:val="28"/>
          <w:szCs w:val="28"/>
          <w:lang w:eastAsia="ru-RU"/>
        </w:rPr>
      </w:pPr>
      <w:r w:rsidRPr="00E6005B">
        <w:rPr>
          <w:sz w:val="28"/>
          <w:szCs w:val="28"/>
          <w:lang w:eastAsia="ru-RU"/>
        </w:rPr>
        <w:t>3.5. Принятие решения администрацией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либо подготовка уведомления о мотивированном отказе в предоставлении муниципальной услуги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3.5.1. </w:t>
      </w:r>
      <w:proofErr w:type="gramStart"/>
      <w:r w:rsidRPr="00E6005B">
        <w:rPr>
          <w:sz w:val="28"/>
          <w:szCs w:val="28"/>
          <w:lang w:eastAsia="ru-RU"/>
        </w:rPr>
        <w:t>На основании полученного заключения администрация Бутурлиновского городского поселения принимает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w:t>
      </w:r>
      <w:proofErr w:type="gramEnd"/>
      <w:r w:rsidRPr="00E6005B">
        <w:rPr>
          <w:sz w:val="28"/>
          <w:szCs w:val="28"/>
          <w:lang w:eastAsia="ru-RU"/>
        </w:rPr>
        <w:t xml:space="preserve"> необходимости проведения ремонтно-восстановительных работ.</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3.5.2. По результатам принятого решения уполномоченное должностное лицо:</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3.5.2.1. Готовит проект распоряжения администрации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уведомление о мотивированном отказе в предоставлении муниципальной услуги.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3.5.2.2. Передает проект распоряжения администрации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уведомление о мотивированном отказе в предоставлении муниципальной услуги на подписание главе администрации (поселения).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3.5.2.3. Обеспечивает регистрацию распоряжения с указанием о дальнейшем использовании помещения, сроках отселения физических и </w:t>
      </w:r>
      <w:r w:rsidRPr="00E6005B">
        <w:rPr>
          <w:sz w:val="28"/>
          <w:szCs w:val="28"/>
          <w:lang w:eastAsia="ru-RU"/>
        </w:rPr>
        <w:lastRenderedPageBreak/>
        <w:t>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уведомления о мотивированном отказе в предоставлении муниципальной услуги.</w:t>
      </w:r>
    </w:p>
    <w:p w:rsidR="00E6005B" w:rsidRPr="00E6005B" w:rsidRDefault="00E6005B" w:rsidP="00E6005B">
      <w:pPr>
        <w:tabs>
          <w:tab w:val="num" w:pos="709"/>
          <w:tab w:val="left" w:pos="1560"/>
        </w:tabs>
        <w:autoSpaceDE w:val="0"/>
        <w:autoSpaceDN w:val="0"/>
        <w:adjustRightInd w:val="0"/>
        <w:ind w:firstLine="709"/>
        <w:jc w:val="both"/>
        <w:rPr>
          <w:sz w:val="28"/>
          <w:szCs w:val="28"/>
          <w:lang w:eastAsia="ru-RU"/>
        </w:rPr>
      </w:pPr>
      <w:r w:rsidRPr="00E6005B">
        <w:rPr>
          <w:sz w:val="28"/>
          <w:szCs w:val="28"/>
          <w:lang w:eastAsia="ru-RU"/>
        </w:rPr>
        <w:t>3.5.3. Результатом административной процедуры принятие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либо подготовка уведомления о мотивированном отказе в предоставлении муниципальной услуги.</w:t>
      </w:r>
    </w:p>
    <w:p w:rsidR="00E6005B" w:rsidRPr="00E6005B" w:rsidRDefault="00E6005B" w:rsidP="00E6005B">
      <w:pPr>
        <w:tabs>
          <w:tab w:val="num" w:pos="709"/>
          <w:tab w:val="left" w:pos="1560"/>
        </w:tabs>
        <w:autoSpaceDE w:val="0"/>
        <w:autoSpaceDN w:val="0"/>
        <w:adjustRightInd w:val="0"/>
        <w:ind w:firstLine="709"/>
        <w:jc w:val="both"/>
        <w:rPr>
          <w:sz w:val="28"/>
          <w:szCs w:val="28"/>
          <w:lang w:eastAsia="ru-RU"/>
        </w:rPr>
      </w:pPr>
      <w:r w:rsidRPr="00E6005B">
        <w:rPr>
          <w:sz w:val="28"/>
          <w:szCs w:val="28"/>
          <w:lang w:eastAsia="ru-RU"/>
        </w:rPr>
        <w:t>3.5.4. Максимальный срок исполнения административной процедуры - 30 дней.</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3.6. Выдача (направление) заявителю распоряжения и заключения Комиссии либо уведомления о мотивированном отказе в предоставлении муниципальной услуги.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bookmarkStart w:id="5" w:name="Par79"/>
      <w:bookmarkEnd w:id="5"/>
      <w:r w:rsidRPr="00E6005B">
        <w:rPr>
          <w:sz w:val="28"/>
          <w:szCs w:val="28"/>
          <w:lang w:eastAsia="ru-RU"/>
        </w:rPr>
        <w:t xml:space="preserve">3.6.1. </w:t>
      </w:r>
      <w:proofErr w:type="gramStart"/>
      <w:r w:rsidRPr="00E6005B">
        <w:rPr>
          <w:sz w:val="28"/>
          <w:szCs w:val="28"/>
          <w:lang w:eastAsia="ru-RU"/>
        </w:rPr>
        <w:t>Комиссия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w:t>
      </w:r>
      <w:proofErr w:type="gramEnd"/>
      <w:r w:rsidRPr="00E6005B">
        <w:rPr>
          <w:sz w:val="28"/>
          <w:szCs w:val="28"/>
          <w:lang w:eastAsia="ru-RU"/>
        </w:rPr>
        <w:t xml:space="preserve"> орган государственного жилищного надзора (муниципального жилищного контроля) по месту нахождения такого помещения или дома либо уведомления о мотивированном отказе в предоставлении муниципальной услуги.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proofErr w:type="gramStart"/>
      <w:r w:rsidRPr="00E6005B">
        <w:rPr>
          <w:sz w:val="28"/>
          <w:szCs w:val="28"/>
          <w:lang w:eastAsia="ru-RU"/>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пунктом 36 Положения, решение о признании помещения жилым помещением, жилого помещения пригодным (непригодным) для проживания граждан, а также многоквартирного дома</w:t>
      </w:r>
      <w:proofErr w:type="gramEnd"/>
      <w:r w:rsidRPr="00E6005B">
        <w:rPr>
          <w:sz w:val="28"/>
          <w:szCs w:val="28"/>
          <w:lang w:eastAsia="ru-RU"/>
        </w:rPr>
        <w:t xml:space="preserve"> аварийным и подлежащим сносу или реконструкции,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рабочего дня, следующего за днем оформления решения.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xml:space="preserve">3.6.2. Максимальный срок исполнения административной процедуры – 5 </w:t>
      </w:r>
      <w:proofErr w:type="gramStart"/>
      <w:r w:rsidRPr="00E6005B">
        <w:rPr>
          <w:sz w:val="28"/>
          <w:szCs w:val="28"/>
          <w:lang w:eastAsia="ru-RU"/>
        </w:rPr>
        <w:t>календарных</w:t>
      </w:r>
      <w:proofErr w:type="gramEnd"/>
      <w:r w:rsidRPr="00E6005B">
        <w:rPr>
          <w:sz w:val="28"/>
          <w:szCs w:val="28"/>
          <w:lang w:eastAsia="ru-RU"/>
        </w:rPr>
        <w:t xml:space="preserve"> дня.</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3.7.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E6005B" w:rsidRPr="00E6005B" w:rsidRDefault="00E6005B" w:rsidP="00E6005B">
      <w:pPr>
        <w:widowControl w:val="0"/>
        <w:tabs>
          <w:tab w:val="num" w:pos="709"/>
        </w:tabs>
        <w:suppressAutoHyphens w:val="0"/>
        <w:autoSpaceDE w:val="0"/>
        <w:autoSpaceDN w:val="0"/>
        <w:ind w:firstLine="709"/>
        <w:jc w:val="both"/>
        <w:rPr>
          <w:rFonts w:eastAsia="Calibri"/>
          <w:sz w:val="28"/>
          <w:szCs w:val="28"/>
          <w:lang w:eastAsia="en-US"/>
        </w:rPr>
      </w:pPr>
      <w:r w:rsidRPr="00E6005B">
        <w:rPr>
          <w:sz w:val="28"/>
          <w:szCs w:val="28"/>
          <w:lang w:eastAsia="ru-RU"/>
        </w:rPr>
        <w:t>3.7.1. Заявление в форме электронного документа представляется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w:t>
      </w:r>
      <w:r w:rsidRPr="00E6005B">
        <w:rPr>
          <w:rFonts w:eastAsia="Calibri"/>
          <w:sz w:val="28"/>
          <w:szCs w:val="28"/>
          <w:lang w:eastAsia="en-US"/>
        </w:rPr>
        <w:t>.</w:t>
      </w:r>
    </w:p>
    <w:p w:rsidR="00E6005B" w:rsidRPr="00E6005B" w:rsidRDefault="00E6005B" w:rsidP="00E6005B">
      <w:pPr>
        <w:widowControl w:val="0"/>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lastRenderedPageBreak/>
        <w:t>Заявление в форме электронного документа подписывается по выбору заявителя (если заявителем является индивидуальный предприниматель):</w:t>
      </w:r>
    </w:p>
    <w:p w:rsidR="00E6005B" w:rsidRPr="00E6005B" w:rsidRDefault="00E6005B" w:rsidP="00E6005B">
      <w:pPr>
        <w:widowControl w:val="0"/>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электронной подписью заявителя (представителя заявителя);</w:t>
      </w:r>
    </w:p>
    <w:p w:rsidR="00E6005B" w:rsidRPr="00E6005B" w:rsidRDefault="00E6005B" w:rsidP="00E6005B">
      <w:pPr>
        <w:widowControl w:val="0"/>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усиленной квалифицированной электронной подписью заявителя (представителя заявителя).</w:t>
      </w:r>
    </w:p>
    <w:p w:rsidR="00E6005B" w:rsidRPr="00E6005B" w:rsidRDefault="00E6005B" w:rsidP="00E6005B">
      <w:pPr>
        <w:widowControl w:val="0"/>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E6005B" w:rsidRPr="00E6005B" w:rsidRDefault="00E6005B" w:rsidP="00E6005B">
      <w:pPr>
        <w:widowControl w:val="0"/>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лица, действующего от имени юридического лица без доверенности;</w:t>
      </w:r>
    </w:p>
    <w:p w:rsidR="00E6005B" w:rsidRPr="00E6005B" w:rsidRDefault="00E6005B" w:rsidP="00E6005B">
      <w:pPr>
        <w:widowControl w:val="0"/>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E6005B" w:rsidRPr="00E6005B" w:rsidRDefault="00E6005B" w:rsidP="00E6005B">
      <w:pPr>
        <w:tabs>
          <w:tab w:val="num" w:pos="709"/>
        </w:tabs>
        <w:suppressAutoHyphens w:val="0"/>
        <w:autoSpaceDE w:val="0"/>
        <w:autoSpaceDN w:val="0"/>
        <w:adjustRightInd w:val="0"/>
        <w:ind w:firstLine="709"/>
        <w:jc w:val="both"/>
        <w:rPr>
          <w:sz w:val="28"/>
          <w:szCs w:val="28"/>
          <w:lang w:eastAsia="ru-RU"/>
        </w:rPr>
      </w:pPr>
      <w:r w:rsidRPr="00E6005B">
        <w:rPr>
          <w:sz w:val="28"/>
          <w:szCs w:val="28"/>
          <w:lang w:eastAsia="ru-RU"/>
        </w:rPr>
        <w:t>3.7.2.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E6005B" w:rsidRPr="00E6005B" w:rsidRDefault="00E6005B" w:rsidP="00E6005B">
      <w:pPr>
        <w:widowControl w:val="0"/>
        <w:autoSpaceDE w:val="0"/>
        <w:ind w:firstLine="709"/>
        <w:jc w:val="both"/>
        <w:rPr>
          <w:color w:val="000000"/>
          <w:sz w:val="28"/>
          <w:szCs w:val="28"/>
        </w:rPr>
      </w:pPr>
    </w:p>
    <w:p w:rsidR="00E6005B" w:rsidRPr="00E6005B" w:rsidRDefault="00E6005B" w:rsidP="00E6005B">
      <w:pPr>
        <w:tabs>
          <w:tab w:val="left" w:pos="1560"/>
        </w:tabs>
        <w:suppressAutoHyphens w:val="0"/>
        <w:ind w:firstLine="709"/>
        <w:jc w:val="both"/>
        <w:rPr>
          <w:rFonts w:eastAsia="Calibri"/>
          <w:b/>
          <w:sz w:val="28"/>
          <w:szCs w:val="28"/>
          <w:lang w:eastAsia="en-US"/>
        </w:rPr>
      </w:pPr>
      <w:r w:rsidRPr="00E6005B">
        <w:rPr>
          <w:rFonts w:eastAsia="Calibri"/>
          <w:b/>
          <w:sz w:val="28"/>
          <w:szCs w:val="28"/>
          <w:lang w:eastAsia="en-US"/>
        </w:rPr>
        <w:t xml:space="preserve">4. Формы </w:t>
      </w:r>
      <w:proofErr w:type="gramStart"/>
      <w:r w:rsidRPr="00E6005B">
        <w:rPr>
          <w:rFonts w:eastAsia="Calibri"/>
          <w:b/>
          <w:sz w:val="28"/>
          <w:szCs w:val="28"/>
          <w:lang w:eastAsia="en-US"/>
        </w:rPr>
        <w:t>контроля за</w:t>
      </w:r>
      <w:proofErr w:type="gramEnd"/>
      <w:r w:rsidRPr="00E6005B">
        <w:rPr>
          <w:rFonts w:eastAsia="Calibri"/>
          <w:b/>
          <w:sz w:val="28"/>
          <w:szCs w:val="28"/>
          <w:lang w:eastAsia="en-US"/>
        </w:rPr>
        <w:t xml:space="preserve"> исполнением административного регламента.</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E6005B" w:rsidRPr="00E6005B" w:rsidRDefault="00E6005B" w:rsidP="00E6005B">
      <w:pPr>
        <w:tabs>
          <w:tab w:val="num" w:pos="0"/>
        </w:tabs>
        <w:suppressAutoHyphens w:val="0"/>
        <w:adjustRightInd w:val="0"/>
        <w:ind w:firstLine="709"/>
        <w:jc w:val="both"/>
        <w:rPr>
          <w:rFonts w:eastAsia="SimSun"/>
          <w:sz w:val="28"/>
          <w:szCs w:val="28"/>
          <w:lang w:eastAsia="zh-CN"/>
        </w:rPr>
      </w:pPr>
      <w:r w:rsidRPr="00E6005B">
        <w:rPr>
          <w:rFonts w:eastAsia="SimSun"/>
          <w:sz w:val="28"/>
          <w:szCs w:val="28"/>
          <w:lang w:eastAsia="zh-C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E6005B" w:rsidRPr="00E6005B" w:rsidRDefault="00E6005B" w:rsidP="00E6005B">
      <w:pPr>
        <w:tabs>
          <w:tab w:val="num" w:pos="0"/>
        </w:tabs>
        <w:suppressAutoHyphens w:val="0"/>
        <w:autoSpaceDE w:val="0"/>
        <w:autoSpaceDN w:val="0"/>
        <w:adjustRightInd w:val="0"/>
        <w:ind w:firstLine="709"/>
        <w:jc w:val="both"/>
        <w:rPr>
          <w:bCs/>
          <w:sz w:val="28"/>
          <w:szCs w:val="28"/>
          <w:lang w:eastAsia="ru-RU"/>
        </w:rPr>
      </w:pPr>
      <w:r w:rsidRPr="00E6005B">
        <w:rPr>
          <w:bCs/>
          <w:sz w:val="28"/>
          <w:szCs w:val="28"/>
          <w:lang w:eastAsia="ru-RU"/>
        </w:rPr>
        <w:t>4.4. Проведение текущего контроля должно осуществляться не реже двух раз в год.</w:t>
      </w:r>
    </w:p>
    <w:p w:rsidR="00E6005B" w:rsidRPr="00E6005B" w:rsidRDefault="00E6005B" w:rsidP="00E6005B">
      <w:pPr>
        <w:tabs>
          <w:tab w:val="num" w:pos="0"/>
        </w:tabs>
        <w:suppressAutoHyphens w:val="0"/>
        <w:adjustRightInd w:val="0"/>
        <w:ind w:firstLine="709"/>
        <w:jc w:val="both"/>
        <w:rPr>
          <w:rFonts w:eastAsia="SimSun"/>
          <w:sz w:val="28"/>
          <w:szCs w:val="28"/>
          <w:lang w:eastAsia="zh-CN"/>
        </w:rPr>
      </w:pPr>
      <w:r w:rsidRPr="00E6005B">
        <w:rPr>
          <w:rFonts w:eastAsia="SimSun"/>
          <w:sz w:val="28"/>
          <w:szCs w:val="28"/>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 xml:space="preserve">4.5 </w:t>
      </w:r>
      <w:proofErr w:type="gramStart"/>
      <w:r w:rsidRPr="00E6005B">
        <w:rPr>
          <w:rFonts w:eastAsia="SimSun"/>
          <w:sz w:val="28"/>
          <w:szCs w:val="28"/>
          <w:lang w:eastAsia="zh-CN"/>
        </w:rPr>
        <w:t>Контроль за</w:t>
      </w:r>
      <w:proofErr w:type="gramEnd"/>
      <w:r w:rsidRPr="00E6005B">
        <w:rPr>
          <w:rFonts w:eastAsia="SimSun"/>
          <w:sz w:val="28"/>
          <w:szCs w:val="28"/>
          <w:lang w:eastAsia="zh-CN"/>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tabs>
          <w:tab w:val="left" w:pos="1560"/>
        </w:tabs>
        <w:suppressAutoHyphens w:val="0"/>
        <w:ind w:firstLine="709"/>
        <w:jc w:val="both"/>
        <w:rPr>
          <w:b/>
          <w:color w:val="000000"/>
          <w:sz w:val="28"/>
          <w:szCs w:val="28"/>
          <w:lang w:eastAsia="ru-RU"/>
        </w:rPr>
      </w:pPr>
      <w:r w:rsidRPr="00E6005B">
        <w:rPr>
          <w:b/>
          <w:color w:val="000000"/>
          <w:sz w:val="28"/>
          <w:szCs w:val="28"/>
          <w:lang w:eastAsia="ru-RU"/>
        </w:rPr>
        <w:t>5. Порядок оказания муниципальной услуги в части признания садового дома жилым домом и жилого дома садовым домом.</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5.1. Результат предоставления муниципальной услуги.</w:t>
      </w:r>
    </w:p>
    <w:p w:rsidR="00E6005B" w:rsidRPr="00E6005B" w:rsidRDefault="00E6005B" w:rsidP="00E6005B">
      <w:pPr>
        <w:widowControl w:val="0"/>
        <w:tabs>
          <w:tab w:val="left" w:pos="993"/>
        </w:tabs>
        <w:autoSpaceDE w:val="0"/>
        <w:ind w:firstLine="709"/>
        <w:jc w:val="both"/>
        <w:rPr>
          <w:color w:val="000000"/>
          <w:sz w:val="28"/>
          <w:szCs w:val="28"/>
        </w:rPr>
      </w:pPr>
      <w:r w:rsidRPr="00E6005B">
        <w:rPr>
          <w:color w:val="000000"/>
          <w:sz w:val="28"/>
          <w:szCs w:val="28"/>
        </w:rPr>
        <w:t xml:space="preserve">Результатом предоставления муниципальной услуги является принятие решения о признании садового дома жилым домом и жилого дома садовым домом либо </w:t>
      </w:r>
      <w:r w:rsidRPr="00E6005B">
        <w:rPr>
          <w:color w:val="000000"/>
          <w:sz w:val="28"/>
          <w:szCs w:val="28"/>
          <w:lang w:eastAsia="ru-RU"/>
        </w:rPr>
        <w:t>решения об отказе в предоставлении муниципальной услуги.</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5.2. Срок предоставления муниципальной услуги.</w:t>
      </w:r>
    </w:p>
    <w:p w:rsidR="00E6005B" w:rsidRPr="00E6005B" w:rsidRDefault="00E6005B" w:rsidP="00E6005B">
      <w:pPr>
        <w:tabs>
          <w:tab w:val="left" w:pos="1560"/>
        </w:tabs>
        <w:suppressAutoHyphens w:val="0"/>
        <w:ind w:firstLine="709"/>
        <w:jc w:val="both"/>
        <w:rPr>
          <w:color w:val="000000"/>
          <w:sz w:val="28"/>
          <w:szCs w:val="28"/>
          <w:lang w:eastAsia="ru-RU"/>
        </w:rPr>
      </w:pPr>
      <w:r w:rsidRPr="00E6005B">
        <w:rPr>
          <w:color w:val="000000"/>
          <w:sz w:val="28"/>
          <w:szCs w:val="28"/>
          <w:lang w:eastAsia="ru-RU"/>
        </w:rPr>
        <w:t>Срок предоставления муниципальной услуги не должен превышать 45 календарных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5.3. Исчерпывающий перечень документов, необходимых для предоставления муниципальной услуги</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5.3.1. </w:t>
      </w:r>
      <w:r w:rsidRPr="00E6005B">
        <w:rPr>
          <w:rFonts w:eastAsia="SimSun"/>
          <w:color w:val="000000"/>
          <w:sz w:val="28"/>
          <w:szCs w:val="28"/>
          <w:lang w:eastAsia="zh-CN"/>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r w:rsidRPr="00E6005B">
        <w:rPr>
          <w:color w:val="000000"/>
          <w:sz w:val="28"/>
          <w:szCs w:val="28"/>
          <w:lang w:eastAsia="ru-RU"/>
        </w:rPr>
        <w:t>:</w:t>
      </w:r>
    </w:p>
    <w:p w:rsidR="00E6005B" w:rsidRPr="00E6005B" w:rsidRDefault="00E6005B" w:rsidP="00E6005B">
      <w:pPr>
        <w:widowControl w:val="0"/>
        <w:autoSpaceDE w:val="0"/>
        <w:ind w:firstLine="709"/>
        <w:jc w:val="both"/>
        <w:rPr>
          <w:color w:val="000000"/>
          <w:sz w:val="28"/>
          <w:szCs w:val="28"/>
        </w:rPr>
      </w:pPr>
      <w:proofErr w:type="gramStart"/>
      <w:r w:rsidRPr="00E6005B">
        <w:rPr>
          <w:color w:val="000000"/>
          <w:sz w:val="28"/>
          <w:szCs w:val="28"/>
        </w:rPr>
        <w:t>а) заявление о признании садового дома жилым домом или жилого дома садовым домом (далее - заявление),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Регламентом</w:t>
      </w:r>
      <w:proofErr w:type="gramEnd"/>
      <w:r w:rsidRPr="00E6005B">
        <w:rPr>
          <w:color w:val="000000"/>
          <w:sz w:val="28"/>
          <w:szCs w:val="28"/>
        </w:rPr>
        <w:t xml:space="preserve"> документов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E6005B" w:rsidRPr="00E6005B" w:rsidRDefault="00E6005B" w:rsidP="00E6005B">
      <w:pPr>
        <w:widowControl w:val="0"/>
        <w:autoSpaceDE w:val="0"/>
        <w:ind w:firstLine="709"/>
        <w:jc w:val="both"/>
        <w:rPr>
          <w:color w:val="000000"/>
          <w:sz w:val="28"/>
          <w:szCs w:val="28"/>
        </w:rPr>
      </w:pPr>
      <w:bookmarkStart w:id="6" w:name="P7"/>
      <w:bookmarkEnd w:id="6"/>
      <w:r w:rsidRPr="00E6005B">
        <w:rPr>
          <w:color w:val="000000"/>
          <w:sz w:val="28"/>
          <w:szCs w:val="28"/>
        </w:rPr>
        <w:t>б)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E6005B" w:rsidRPr="00E6005B" w:rsidRDefault="00E6005B" w:rsidP="00E6005B">
      <w:pPr>
        <w:widowControl w:val="0"/>
        <w:autoSpaceDE w:val="0"/>
        <w:ind w:firstLine="709"/>
        <w:jc w:val="both"/>
        <w:rPr>
          <w:color w:val="000000"/>
          <w:sz w:val="28"/>
          <w:szCs w:val="28"/>
        </w:rPr>
      </w:pPr>
      <w:bookmarkStart w:id="7" w:name="P8"/>
      <w:bookmarkEnd w:id="7"/>
      <w:proofErr w:type="gramStart"/>
      <w:r w:rsidRPr="00E6005B">
        <w:rPr>
          <w:color w:val="000000"/>
          <w:sz w:val="28"/>
          <w:szCs w:val="28"/>
        </w:rPr>
        <w:t>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г.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w:t>
      </w:r>
      <w:proofErr w:type="gramEnd"/>
      <w:r w:rsidRPr="00E6005B">
        <w:rPr>
          <w:color w:val="000000"/>
          <w:sz w:val="28"/>
          <w:szCs w:val="28"/>
        </w:rPr>
        <w:t xml:space="preserve"> домом);</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bookmarkStart w:id="8" w:name="P9"/>
      <w:bookmarkEnd w:id="8"/>
      <w:r w:rsidRPr="00E6005B">
        <w:rPr>
          <w:color w:val="000000"/>
          <w:sz w:val="28"/>
          <w:szCs w:val="28"/>
          <w:lang w:eastAsia="ru-RU"/>
        </w:rPr>
        <w:t>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lastRenderedPageBreak/>
        <w:t>5.3.2. 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Заявление должно быть подписано заявителем либо представителем заявителя.</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К заявлению прилагаются документы, предусмотренные пунктом 5.3.1. настоящего регламента.</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E6005B" w:rsidRPr="00E6005B" w:rsidRDefault="00E6005B" w:rsidP="00E6005B">
      <w:pPr>
        <w:tabs>
          <w:tab w:val="left" w:pos="993"/>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5.3.3.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предоставить:</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 xml:space="preserve">а) сведения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w:t>
      </w:r>
      <w:proofErr w:type="gramStart"/>
      <w:r w:rsidRPr="00E6005B">
        <w:rPr>
          <w:color w:val="000000"/>
          <w:sz w:val="28"/>
          <w:szCs w:val="28"/>
          <w:lang w:eastAsia="ru-RU"/>
        </w:rPr>
        <w:t>содержащую</w:t>
      </w:r>
      <w:proofErr w:type="gramEnd"/>
      <w:r w:rsidRPr="00E6005B">
        <w:rPr>
          <w:color w:val="000000"/>
          <w:sz w:val="28"/>
          <w:szCs w:val="28"/>
          <w:lang w:eastAsia="ru-RU"/>
        </w:rPr>
        <w:t xml:space="preserve"> сведения о зарегистрированных правах заявителя на садовый дом или жилой дом.</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Заявитель вправе представить указанные документы самостоятельно.</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Непредставление заявителем указанных документов не является основанием для отказа заявителю в предоставлении услуги.</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t>5.3.4.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6005B" w:rsidRPr="00E6005B" w:rsidRDefault="00E6005B" w:rsidP="00E6005B">
      <w:pPr>
        <w:tabs>
          <w:tab w:val="left" w:pos="-284"/>
          <w:tab w:val="num" w:pos="567"/>
        </w:tabs>
        <w:suppressAutoHyphens w:val="0"/>
        <w:autoSpaceDE w:val="0"/>
        <w:autoSpaceDN w:val="0"/>
        <w:adjustRightInd w:val="0"/>
        <w:ind w:firstLine="709"/>
        <w:jc w:val="both"/>
        <w:rPr>
          <w:color w:val="000000"/>
          <w:sz w:val="28"/>
          <w:szCs w:val="28"/>
          <w:lang w:eastAsia="ru-RU"/>
        </w:rPr>
      </w:pPr>
      <w:r w:rsidRPr="00E6005B">
        <w:rPr>
          <w:color w:val="000000"/>
          <w:sz w:val="28"/>
          <w:szCs w:val="28"/>
          <w:lang w:eastAsia="ru-RU"/>
        </w:rPr>
        <w:lastRenderedPageBreak/>
        <w:t>Необходимые и обязательные государственные и муниципальные услуги для предоставления муниципальной услуги отсутствуют.</w:t>
      </w:r>
    </w:p>
    <w:p w:rsidR="00E6005B" w:rsidRPr="00E6005B" w:rsidRDefault="00E6005B" w:rsidP="00E6005B">
      <w:pPr>
        <w:tabs>
          <w:tab w:val="left" w:pos="-284"/>
          <w:tab w:val="num" w:pos="567"/>
          <w:tab w:val="left" w:pos="1260"/>
          <w:tab w:val="num" w:pos="3905"/>
        </w:tabs>
        <w:suppressAutoHyphens w:val="0"/>
        <w:ind w:firstLine="709"/>
        <w:jc w:val="both"/>
        <w:rPr>
          <w:color w:val="000000"/>
          <w:sz w:val="28"/>
          <w:szCs w:val="28"/>
          <w:lang w:eastAsia="ru-RU"/>
        </w:rPr>
      </w:pPr>
      <w:r w:rsidRPr="00E6005B">
        <w:rPr>
          <w:color w:val="000000"/>
          <w:sz w:val="28"/>
          <w:szCs w:val="28"/>
          <w:lang w:eastAsia="ru-RU"/>
        </w:rPr>
        <w:t>5.4. Исчерпывающий перечень оснований для отказа в приеме документов, необходимых для предоставления муниципальной услуги.</w:t>
      </w:r>
    </w:p>
    <w:p w:rsidR="00E6005B" w:rsidRPr="00E6005B" w:rsidRDefault="00E6005B" w:rsidP="00E6005B">
      <w:pPr>
        <w:tabs>
          <w:tab w:val="left" w:pos="-284"/>
          <w:tab w:val="num" w:pos="567"/>
          <w:tab w:val="num" w:pos="792"/>
        </w:tabs>
        <w:suppressAutoHyphens w:val="0"/>
        <w:ind w:firstLine="709"/>
        <w:jc w:val="both"/>
        <w:rPr>
          <w:color w:val="000000"/>
          <w:sz w:val="28"/>
          <w:szCs w:val="28"/>
          <w:lang w:eastAsia="ru-RU"/>
        </w:rPr>
      </w:pPr>
      <w:r w:rsidRPr="00E6005B">
        <w:rPr>
          <w:color w:val="000000"/>
          <w:sz w:val="28"/>
          <w:szCs w:val="28"/>
          <w:lang w:eastAsia="ru-RU"/>
        </w:rPr>
        <w:t>Перечень оснований для отказа в приеме документов, необходимых для предоставления муниципальной услуги:</w:t>
      </w:r>
    </w:p>
    <w:p w:rsidR="00E6005B" w:rsidRPr="00E6005B" w:rsidRDefault="00E6005B" w:rsidP="00E6005B">
      <w:pPr>
        <w:tabs>
          <w:tab w:val="left" w:pos="-284"/>
          <w:tab w:val="num" w:pos="567"/>
        </w:tabs>
        <w:suppressAutoHyphens w:val="0"/>
        <w:ind w:firstLine="709"/>
        <w:jc w:val="both"/>
        <w:rPr>
          <w:color w:val="000000"/>
          <w:sz w:val="28"/>
          <w:szCs w:val="28"/>
          <w:lang w:eastAsia="ru-RU"/>
        </w:rPr>
      </w:pPr>
      <w:r w:rsidRPr="00E6005B">
        <w:rPr>
          <w:color w:val="000000"/>
          <w:sz w:val="28"/>
          <w:szCs w:val="28"/>
          <w:lang w:eastAsia="ru-RU"/>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6005B" w:rsidRPr="00E6005B" w:rsidRDefault="00E6005B" w:rsidP="00E6005B">
      <w:pPr>
        <w:tabs>
          <w:tab w:val="left" w:pos="-284"/>
          <w:tab w:val="num" w:pos="567"/>
        </w:tabs>
        <w:suppressAutoHyphens w:val="0"/>
        <w:ind w:firstLine="709"/>
        <w:jc w:val="both"/>
        <w:rPr>
          <w:color w:val="000000"/>
          <w:sz w:val="28"/>
          <w:szCs w:val="28"/>
          <w:lang w:eastAsia="ru-RU"/>
        </w:rPr>
      </w:pPr>
      <w:r w:rsidRPr="00E6005B">
        <w:rPr>
          <w:color w:val="000000"/>
          <w:sz w:val="28"/>
          <w:szCs w:val="28"/>
          <w:lang w:eastAsia="ru-RU"/>
        </w:rPr>
        <w:t>- отсутствие в заявлении подписи заявителя (представителя заявителя);</w:t>
      </w:r>
    </w:p>
    <w:p w:rsidR="00E6005B" w:rsidRPr="00E6005B" w:rsidRDefault="00E6005B" w:rsidP="00E6005B">
      <w:pPr>
        <w:tabs>
          <w:tab w:val="left" w:pos="-284"/>
          <w:tab w:val="num" w:pos="567"/>
        </w:tabs>
        <w:suppressAutoHyphens w:val="0"/>
        <w:ind w:firstLine="709"/>
        <w:jc w:val="both"/>
        <w:rPr>
          <w:color w:val="000000"/>
          <w:sz w:val="28"/>
          <w:szCs w:val="28"/>
          <w:lang w:eastAsia="ru-RU"/>
        </w:rPr>
      </w:pPr>
      <w:r w:rsidRPr="00E6005B">
        <w:rPr>
          <w:color w:val="000000"/>
          <w:sz w:val="28"/>
          <w:szCs w:val="28"/>
          <w:lang w:eastAsia="ru-RU"/>
        </w:rPr>
        <w:t>- заявление подано лицом, не уполномоченным совершать такого рода действия.</w:t>
      </w:r>
    </w:p>
    <w:p w:rsidR="00E6005B" w:rsidRPr="00E6005B" w:rsidRDefault="00E6005B" w:rsidP="00E6005B">
      <w:pPr>
        <w:tabs>
          <w:tab w:val="left" w:pos="-284"/>
          <w:tab w:val="num" w:pos="426"/>
          <w:tab w:val="num" w:pos="567"/>
        </w:tabs>
        <w:suppressAutoHyphens w:val="0"/>
        <w:ind w:firstLine="709"/>
        <w:jc w:val="both"/>
        <w:rPr>
          <w:color w:val="000000"/>
          <w:sz w:val="28"/>
          <w:szCs w:val="28"/>
          <w:lang w:eastAsia="ru-RU"/>
        </w:rPr>
      </w:pPr>
      <w:r w:rsidRPr="00E6005B">
        <w:rPr>
          <w:color w:val="000000"/>
          <w:sz w:val="28"/>
          <w:szCs w:val="28"/>
          <w:lang w:eastAsia="ru-RU"/>
        </w:rPr>
        <w:t>5.5. Исчерпывающий перечень оснований для отказа в предоставлении муниципальной услуги:</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а) непредставление заявителем документов, предусмотренных подпунктами "а" и (или) "в" пункта 5.3.1 настоящего Регламента;</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б) поступление в администрацию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 xml:space="preserve">в) поступление в администрацию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"б" пункта 5.3.1. настоящего Регламента, или нотариально заверенная копия такого документа не были представлены заявителем. </w:t>
      </w:r>
      <w:proofErr w:type="gramStart"/>
      <w:r w:rsidRPr="00E6005B">
        <w:rPr>
          <w:color w:val="000000"/>
          <w:sz w:val="28"/>
          <w:szCs w:val="28"/>
        </w:rPr>
        <w:t>Отказ в признании садового дома жилым домом или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предусмотренный подпунктом "б" пункта 5.3.1</w:t>
      </w:r>
      <w:proofErr w:type="gramEnd"/>
      <w:r w:rsidRPr="00E6005B">
        <w:rPr>
          <w:color w:val="000000"/>
          <w:sz w:val="28"/>
          <w:szCs w:val="28"/>
        </w:rPr>
        <w:t xml:space="preserve"> настоящего Регламента,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г) непредставление заявителем документа, предусмотренного подпунктом "г" пункта 5.3.1 настоящего Регламента, в случае если садовый дом или жилой дом обременен правами третьих лиц;</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E6005B" w:rsidRPr="00E6005B" w:rsidRDefault="00E6005B" w:rsidP="00E6005B">
      <w:pPr>
        <w:widowControl w:val="0"/>
        <w:autoSpaceDE w:val="0"/>
        <w:ind w:firstLine="709"/>
        <w:jc w:val="both"/>
        <w:rPr>
          <w:color w:val="000000"/>
          <w:sz w:val="28"/>
          <w:szCs w:val="28"/>
        </w:rPr>
      </w:pPr>
      <w:r w:rsidRPr="00E6005B">
        <w:rPr>
          <w:color w:val="000000"/>
          <w:sz w:val="28"/>
          <w:szCs w:val="28"/>
          <w:lang w:eastAsia="ru-RU"/>
        </w:rPr>
        <w:t xml:space="preserve">ж) </w:t>
      </w:r>
      <w:r w:rsidRPr="00E6005B">
        <w:rPr>
          <w:rFonts w:eastAsia="Calibri"/>
          <w:color w:val="000000"/>
          <w:sz w:val="28"/>
          <w:szCs w:val="28"/>
          <w:lang w:eastAsia="en-US"/>
        </w:rPr>
        <w:t xml:space="preserve">размещение садового дома на земельном участке, расположенном в </w:t>
      </w:r>
      <w:r w:rsidRPr="00E6005B">
        <w:rPr>
          <w:rFonts w:eastAsia="Calibri"/>
          <w:color w:val="000000"/>
          <w:sz w:val="28"/>
          <w:szCs w:val="28"/>
          <w:lang w:eastAsia="en-US"/>
        </w:rPr>
        <w:lastRenderedPageBreak/>
        <w:t xml:space="preserve">границах зоны затопления, подтопления (при рассмотрении заявления о признании садового дома жилым домом). </w:t>
      </w:r>
    </w:p>
    <w:p w:rsidR="00E6005B" w:rsidRPr="00E6005B" w:rsidRDefault="00E6005B" w:rsidP="00E6005B">
      <w:pPr>
        <w:tabs>
          <w:tab w:val="left" w:pos="567"/>
          <w:tab w:val="left" w:pos="851"/>
        </w:tabs>
        <w:suppressAutoHyphens w:val="0"/>
        <w:ind w:firstLine="709"/>
        <w:jc w:val="both"/>
        <w:rPr>
          <w:color w:val="000000"/>
          <w:sz w:val="28"/>
          <w:szCs w:val="28"/>
          <w:lang w:eastAsia="ru-RU"/>
        </w:rPr>
      </w:pPr>
      <w:r w:rsidRPr="00E6005B">
        <w:rPr>
          <w:color w:val="000000"/>
          <w:sz w:val="28"/>
          <w:szCs w:val="28"/>
          <w:lang w:eastAsia="ru-RU"/>
        </w:rPr>
        <w:t>5.6. Предоставление муниципальной услуги включает в себя следующие административные процедуры:</w:t>
      </w:r>
    </w:p>
    <w:p w:rsidR="00E6005B" w:rsidRPr="00E6005B" w:rsidRDefault="00E6005B" w:rsidP="00E6005B">
      <w:pPr>
        <w:tabs>
          <w:tab w:val="left" w:pos="709"/>
          <w:tab w:val="left" w:pos="1134"/>
        </w:tabs>
        <w:autoSpaceDE w:val="0"/>
        <w:autoSpaceDN w:val="0"/>
        <w:adjustRightInd w:val="0"/>
        <w:ind w:firstLine="709"/>
        <w:jc w:val="both"/>
        <w:rPr>
          <w:color w:val="000000"/>
          <w:sz w:val="28"/>
          <w:szCs w:val="28"/>
          <w:lang w:eastAsia="ru-RU"/>
        </w:rPr>
      </w:pPr>
      <w:r w:rsidRPr="00E6005B">
        <w:rPr>
          <w:color w:val="000000"/>
          <w:sz w:val="28"/>
          <w:szCs w:val="28"/>
          <w:lang w:eastAsia="ru-RU"/>
        </w:rPr>
        <w:t>- прием и регистрация заявления с комплектом документов;</w:t>
      </w:r>
    </w:p>
    <w:p w:rsidR="00E6005B" w:rsidRPr="00E6005B" w:rsidRDefault="00E6005B" w:rsidP="00E6005B">
      <w:pPr>
        <w:tabs>
          <w:tab w:val="left" w:pos="709"/>
          <w:tab w:val="left" w:pos="1134"/>
        </w:tabs>
        <w:autoSpaceDE w:val="0"/>
        <w:autoSpaceDN w:val="0"/>
        <w:adjustRightInd w:val="0"/>
        <w:ind w:firstLine="709"/>
        <w:jc w:val="both"/>
        <w:rPr>
          <w:color w:val="000000"/>
          <w:sz w:val="28"/>
          <w:szCs w:val="28"/>
          <w:lang w:eastAsia="ru-RU"/>
        </w:rPr>
      </w:pPr>
      <w:r w:rsidRPr="00E6005B">
        <w:rPr>
          <w:color w:val="000000"/>
          <w:sz w:val="28"/>
          <w:szCs w:val="28"/>
          <w:lang w:eastAsia="ru-RU"/>
        </w:rPr>
        <w:t>- рассмотрение представленных документов, истребование документов (сведений), указанных в пункте 5.3.3 настоящего административного регламента, в рамках межведомственного взаимодействия;</w:t>
      </w:r>
    </w:p>
    <w:p w:rsidR="00E6005B" w:rsidRPr="00E6005B" w:rsidRDefault="00E6005B" w:rsidP="00E6005B">
      <w:pPr>
        <w:tabs>
          <w:tab w:val="left" w:pos="709"/>
          <w:tab w:val="left" w:pos="1134"/>
        </w:tabs>
        <w:autoSpaceDE w:val="0"/>
        <w:autoSpaceDN w:val="0"/>
        <w:adjustRightInd w:val="0"/>
        <w:ind w:firstLine="709"/>
        <w:jc w:val="both"/>
        <w:rPr>
          <w:color w:val="000000"/>
          <w:sz w:val="28"/>
          <w:szCs w:val="28"/>
          <w:lang w:eastAsia="ru-RU"/>
        </w:rPr>
      </w:pPr>
      <w:r w:rsidRPr="00E6005B">
        <w:rPr>
          <w:color w:val="000000"/>
          <w:sz w:val="28"/>
          <w:szCs w:val="28"/>
          <w:lang w:eastAsia="ru-RU"/>
        </w:rPr>
        <w:t>- принятие решения о признании садового дома жилым домом и жилого дома садовым домом либо подготовка уведомления о мотивированном отказе в предоставлении муниципальной услуги (приложение № 8 к настоящему Административному регламенту);</w:t>
      </w:r>
    </w:p>
    <w:p w:rsidR="00E6005B" w:rsidRPr="00E6005B" w:rsidRDefault="00E6005B" w:rsidP="00E6005B">
      <w:pPr>
        <w:tabs>
          <w:tab w:val="left" w:pos="709"/>
          <w:tab w:val="left" w:pos="1134"/>
        </w:tabs>
        <w:suppressAutoHyphens w:val="0"/>
        <w:ind w:firstLine="709"/>
        <w:jc w:val="both"/>
        <w:rPr>
          <w:color w:val="000000"/>
          <w:sz w:val="28"/>
          <w:szCs w:val="28"/>
          <w:lang w:eastAsia="ru-RU"/>
        </w:rPr>
      </w:pPr>
      <w:r w:rsidRPr="00E6005B">
        <w:rPr>
          <w:color w:val="000000"/>
          <w:sz w:val="28"/>
          <w:szCs w:val="28"/>
          <w:lang w:eastAsia="ru-RU"/>
        </w:rPr>
        <w:t>- выдача (направление) заявителю решения либо уведомления о мотивированном отказе в предоставлении муниципальной услуги.</w:t>
      </w: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tabs>
          <w:tab w:val="num" w:pos="0"/>
          <w:tab w:val="left" w:pos="1560"/>
        </w:tabs>
        <w:suppressAutoHyphens w:val="0"/>
        <w:ind w:firstLine="709"/>
        <w:jc w:val="both"/>
        <w:rPr>
          <w:rFonts w:eastAsia="SimSun"/>
          <w:b/>
          <w:sz w:val="28"/>
          <w:szCs w:val="28"/>
          <w:lang w:eastAsia="zh-CN"/>
        </w:rPr>
      </w:pPr>
      <w:r w:rsidRPr="00E6005B">
        <w:rPr>
          <w:rFonts w:eastAsia="SimSun"/>
          <w:b/>
          <w:color w:val="000000"/>
          <w:sz w:val="28"/>
          <w:szCs w:val="28"/>
          <w:lang w:eastAsia="zh-CN"/>
        </w:rPr>
        <w:t xml:space="preserve">6. </w:t>
      </w:r>
      <w:r w:rsidRPr="00E6005B">
        <w:rPr>
          <w:rFonts w:eastAsia="SimSun"/>
          <w:b/>
          <w:sz w:val="28"/>
          <w:szCs w:val="28"/>
          <w:lang w:eastAsia="zh-C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6.1.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E6005B" w:rsidRPr="00E6005B" w:rsidRDefault="00E6005B" w:rsidP="00E6005B">
      <w:pPr>
        <w:suppressAutoHyphens w:val="0"/>
        <w:ind w:firstLine="709"/>
        <w:jc w:val="both"/>
        <w:rPr>
          <w:sz w:val="28"/>
          <w:szCs w:val="28"/>
        </w:rPr>
      </w:pPr>
      <w:r w:rsidRPr="00E6005B">
        <w:rPr>
          <w:sz w:val="28"/>
          <w:szCs w:val="28"/>
          <w:lang w:eastAsia="ru-RU"/>
        </w:rPr>
        <w:t xml:space="preserve">6.2. </w:t>
      </w:r>
      <w:r w:rsidRPr="00E6005B">
        <w:rPr>
          <w:sz w:val="28"/>
          <w:szCs w:val="28"/>
        </w:rPr>
        <w:t xml:space="preserve">Заявитель может обратиться с </w:t>
      </w:r>
      <w:proofErr w:type="gramStart"/>
      <w:r w:rsidRPr="00E6005B">
        <w:rPr>
          <w:sz w:val="28"/>
          <w:szCs w:val="28"/>
        </w:rPr>
        <w:t>жалобой</w:t>
      </w:r>
      <w:proofErr w:type="gramEnd"/>
      <w:r w:rsidRPr="00E6005B">
        <w:rPr>
          <w:sz w:val="28"/>
          <w:szCs w:val="28"/>
        </w:rPr>
        <w:t xml:space="preserve"> в том числе в следующих случаях:</w:t>
      </w:r>
    </w:p>
    <w:p w:rsidR="00E6005B" w:rsidRPr="00E6005B" w:rsidRDefault="00E6005B" w:rsidP="00E6005B">
      <w:pPr>
        <w:suppressAutoHyphens w:val="0"/>
        <w:ind w:firstLine="709"/>
        <w:jc w:val="both"/>
        <w:rPr>
          <w:sz w:val="28"/>
          <w:szCs w:val="28"/>
        </w:rPr>
      </w:pPr>
      <w:r w:rsidRPr="00E6005B">
        <w:rPr>
          <w:sz w:val="28"/>
          <w:szCs w:val="28"/>
        </w:rPr>
        <w:t xml:space="preserve">1) нарушение срока регистрации запроса о предоставлении государственной или муниципальной услуги, запроса; </w:t>
      </w:r>
    </w:p>
    <w:p w:rsidR="00E6005B" w:rsidRPr="00E6005B" w:rsidRDefault="00E6005B" w:rsidP="00E6005B">
      <w:pPr>
        <w:suppressAutoHyphens w:val="0"/>
        <w:ind w:firstLine="709"/>
        <w:jc w:val="both"/>
        <w:rPr>
          <w:sz w:val="28"/>
          <w:szCs w:val="28"/>
        </w:rPr>
      </w:pPr>
      <w:r w:rsidRPr="00E6005B">
        <w:rPr>
          <w:sz w:val="28"/>
          <w:szCs w:val="28"/>
        </w:rPr>
        <w:t>2) нарушение срока предоставления муниципальной услуги;</w:t>
      </w:r>
    </w:p>
    <w:p w:rsidR="00E6005B" w:rsidRPr="00E6005B" w:rsidRDefault="00E6005B" w:rsidP="00E6005B">
      <w:pPr>
        <w:suppressAutoHyphens w:val="0"/>
        <w:ind w:firstLine="709"/>
        <w:jc w:val="both"/>
        <w:rPr>
          <w:sz w:val="28"/>
          <w:szCs w:val="28"/>
        </w:rPr>
      </w:pPr>
      <w:r w:rsidRPr="00E6005B">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нормативными правовыми актами органов местного самоуправления Бутурлиновского городского поселения;</w:t>
      </w:r>
    </w:p>
    <w:p w:rsidR="00E6005B" w:rsidRPr="00E6005B" w:rsidRDefault="00E6005B" w:rsidP="00E6005B">
      <w:pPr>
        <w:suppressAutoHyphens w:val="0"/>
        <w:ind w:firstLine="709"/>
        <w:jc w:val="both"/>
        <w:rPr>
          <w:sz w:val="28"/>
          <w:szCs w:val="28"/>
        </w:rPr>
      </w:pPr>
      <w:r w:rsidRPr="00E6005B">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нормативными правовыми актами органов местного самоуправления Бутурлиновского городского поселения для предоставления государственной или муниципальной услуги, у заявителя;</w:t>
      </w:r>
    </w:p>
    <w:p w:rsidR="00E6005B" w:rsidRPr="00E6005B" w:rsidRDefault="00E6005B" w:rsidP="00E6005B">
      <w:pPr>
        <w:suppressAutoHyphens w:val="0"/>
        <w:ind w:firstLine="709"/>
        <w:jc w:val="both"/>
        <w:rPr>
          <w:sz w:val="28"/>
          <w:szCs w:val="28"/>
        </w:rPr>
      </w:pPr>
      <w:proofErr w:type="gramStart"/>
      <w:r w:rsidRPr="00E6005B">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roofErr w:type="gramEnd"/>
    </w:p>
    <w:p w:rsidR="00E6005B" w:rsidRPr="00E6005B" w:rsidRDefault="00E6005B" w:rsidP="00E6005B">
      <w:pPr>
        <w:suppressAutoHyphens w:val="0"/>
        <w:ind w:firstLine="709"/>
        <w:jc w:val="both"/>
        <w:rPr>
          <w:sz w:val="28"/>
          <w:szCs w:val="28"/>
        </w:rPr>
      </w:pPr>
      <w:r w:rsidRPr="00E6005B">
        <w:rPr>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E6005B">
        <w:rPr>
          <w:sz w:val="28"/>
          <w:szCs w:val="28"/>
        </w:rPr>
        <w:lastRenderedPageBreak/>
        <w:t>Федерации, нормативными правовыми актами субъектов Российской Федерации, муниципальными правовыми актами;</w:t>
      </w:r>
    </w:p>
    <w:p w:rsidR="00E6005B" w:rsidRPr="00E6005B" w:rsidRDefault="00E6005B" w:rsidP="00E6005B">
      <w:pPr>
        <w:suppressAutoHyphens w:val="0"/>
        <w:ind w:firstLine="709"/>
        <w:jc w:val="both"/>
        <w:rPr>
          <w:sz w:val="28"/>
          <w:szCs w:val="28"/>
        </w:rPr>
      </w:pPr>
      <w:proofErr w:type="gramStart"/>
      <w:r w:rsidRPr="00E6005B">
        <w:rPr>
          <w:sz w:val="28"/>
          <w:szCs w:val="28"/>
        </w:rPr>
        <w:t xml:space="preserve">7) отказ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E6005B" w:rsidRPr="00E6005B" w:rsidRDefault="00E6005B" w:rsidP="00E6005B">
      <w:pPr>
        <w:suppressAutoHyphens w:val="0"/>
        <w:ind w:firstLine="709"/>
        <w:jc w:val="both"/>
        <w:rPr>
          <w:sz w:val="28"/>
          <w:szCs w:val="28"/>
        </w:rPr>
      </w:pPr>
      <w:r w:rsidRPr="00E6005B">
        <w:rPr>
          <w:sz w:val="28"/>
          <w:szCs w:val="28"/>
        </w:rPr>
        <w:t>8) нарушение срока или порядка выдачи документов по результатам предоставления муниципальной услуги;</w:t>
      </w:r>
    </w:p>
    <w:p w:rsidR="00E6005B" w:rsidRPr="00E6005B" w:rsidRDefault="00E6005B" w:rsidP="00E6005B">
      <w:pPr>
        <w:suppressAutoHyphens w:val="0"/>
        <w:ind w:firstLine="709"/>
        <w:jc w:val="both"/>
        <w:rPr>
          <w:sz w:val="28"/>
          <w:szCs w:val="28"/>
        </w:rPr>
      </w:pPr>
      <w:proofErr w:type="gramStart"/>
      <w:r w:rsidRPr="00E6005B">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proofErr w:type="gramStart"/>
      <w:r w:rsidRPr="00E6005B">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Федеральный закон от 27.07.2010 N 210-ФЗ "Об организации предоставления государственных и муниципальных услуг".</w:t>
      </w:r>
      <w:proofErr w:type="gramEnd"/>
    </w:p>
    <w:p w:rsidR="00E6005B" w:rsidRPr="00E6005B" w:rsidRDefault="00E6005B" w:rsidP="00E6005B">
      <w:pPr>
        <w:tabs>
          <w:tab w:val="num" w:pos="0"/>
          <w:tab w:val="left" w:pos="709"/>
          <w:tab w:val="left" w:pos="1440"/>
          <w:tab w:val="left" w:pos="1560"/>
        </w:tabs>
        <w:suppressAutoHyphens w:val="0"/>
        <w:ind w:firstLine="709"/>
        <w:jc w:val="both"/>
        <w:rPr>
          <w:sz w:val="28"/>
          <w:szCs w:val="28"/>
        </w:rPr>
      </w:pPr>
      <w:r w:rsidRPr="00E6005B">
        <w:rPr>
          <w:rFonts w:eastAsia="SimSun"/>
          <w:sz w:val="28"/>
          <w:szCs w:val="28"/>
          <w:lang w:eastAsia="zh-CN"/>
        </w:rPr>
        <w:t xml:space="preserve">6.3. </w:t>
      </w:r>
      <w:r w:rsidRPr="00E6005B">
        <w:rPr>
          <w:sz w:val="28"/>
          <w:szCs w:val="28"/>
        </w:rPr>
        <w:t>Основанием для начала процедуры досудебного (внесудебного) обжалования является поступившая жалоба.</w:t>
      </w:r>
    </w:p>
    <w:p w:rsidR="00E6005B" w:rsidRPr="00E6005B" w:rsidRDefault="00E6005B" w:rsidP="00E6005B">
      <w:pPr>
        <w:widowControl w:val="0"/>
        <w:tabs>
          <w:tab w:val="num" w:pos="0"/>
        </w:tabs>
        <w:suppressAutoHyphens w:val="0"/>
        <w:autoSpaceDE w:val="0"/>
        <w:autoSpaceDN w:val="0"/>
        <w:ind w:firstLine="709"/>
        <w:jc w:val="both"/>
        <w:rPr>
          <w:rFonts w:eastAsia="SimSun"/>
          <w:sz w:val="28"/>
          <w:szCs w:val="28"/>
          <w:lang w:eastAsia="zh-CN"/>
        </w:rPr>
      </w:pPr>
      <w:r w:rsidRPr="00E6005B">
        <w:rPr>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6.4. Жалоба должна содержать:</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proofErr w:type="gramStart"/>
      <w:r w:rsidRPr="00E6005B">
        <w:rPr>
          <w:rFonts w:eastAsia="SimSun"/>
          <w:sz w:val="28"/>
          <w:szCs w:val="28"/>
          <w:lang w:eastAsia="zh-C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 сведения об обжалуемых решениях и действиях (бездействии) администрации, должностного лица либо муниципального служащего;</w:t>
      </w:r>
    </w:p>
    <w:p w:rsidR="00E6005B" w:rsidRPr="00E6005B" w:rsidRDefault="00E6005B" w:rsidP="00E6005B">
      <w:pPr>
        <w:tabs>
          <w:tab w:val="num" w:pos="0"/>
        </w:tabs>
        <w:suppressAutoHyphens w:val="0"/>
        <w:autoSpaceDE w:val="0"/>
        <w:autoSpaceDN w:val="0"/>
        <w:adjustRightInd w:val="0"/>
        <w:ind w:firstLine="709"/>
        <w:jc w:val="both"/>
        <w:rPr>
          <w:rFonts w:eastAsia="SimSun"/>
          <w:sz w:val="28"/>
          <w:szCs w:val="28"/>
          <w:lang w:eastAsia="zh-CN"/>
        </w:rPr>
      </w:pPr>
      <w:r w:rsidRPr="00E6005B">
        <w:rPr>
          <w:rFonts w:eastAsia="SimSun"/>
          <w:sz w:val="28"/>
          <w:szCs w:val="28"/>
          <w:lang w:eastAsia="zh-CN"/>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6.5. Заявитель может обжаловать решения и действия (бездействие) должностных лиц, муниципальных служащих администрации главе администрации (поселения).</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lastRenderedPageBreak/>
        <w:t>6.6. Должностные лица администрации, указанные в пункте 6.5 настоящего раздела административного регламента, проводят личный прием заявителей.</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6.7. Должностное лицо, уполномоченное на рассмотрение жалобы, или администрация отказывают в удовлетворении жалобы в следующих случаях:</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1) наличие вступившего в законную силу решения суда, арбитражного суда по жалобе о том же предмете и по тем же основаниям;</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2) подача жалобы лицом, полномочия которого не подтверждены в порядке, установленном законодательством;</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В случае оставления жалобы без ответа, заявителю направляется уведомление о недопустимости злоупотребления правом.</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6.8. Заявители имеют право на получение документов и информации, необходимых для обоснования и рассмотрения жалобы.</w:t>
      </w:r>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 xml:space="preserve">6.9. </w:t>
      </w:r>
      <w:proofErr w:type="gramStart"/>
      <w:r w:rsidRPr="00E6005B">
        <w:rPr>
          <w:sz w:val="28"/>
          <w:szCs w:val="28"/>
          <w:lang w:eastAsia="ru-RU"/>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E6005B" w:rsidRPr="00E6005B" w:rsidRDefault="00E6005B" w:rsidP="00E6005B">
      <w:pPr>
        <w:widowControl w:val="0"/>
        <w:tabs>
          <w:tab w:val="num" w:pos="0"/>
        </w:tabs>
        <w:suppressAutoHyphens w:val="0"/>
        <w:autoSpaceDE w:val="0"/>
        <w:autoSpaceDN w:val="0"/>
        <w:ind w:firstLine="709"/>
        <w:jc w:val="both"/>
        <w:rPr>
          <w:sz w:val="28"/>
          <w:szCs w:val="28"/>
          <w:lang w:eastAsia="ru-RU"/>
        </w:rPr>
      </w:pPr>
      <w:r w:rsidRPr="00E6005B">
        <w:rPr>
          <w:sz w:val="28"/>
          <w:szCs w:val="28"/>
          <w:lang w:eastAsia="ru-RU"/>
        </w:rPr>
        <w:t>6.10. Не позднее дня, следующего за днем принятия решения, указанного в пункте 6.9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6005B" w:rsidRPr="00E6005B" w:rsidRDefault="00E6005B" w:rsidP="00E6005B">
      <w:pPr>
        <w:suppressAutoHyphens w:val="0"/>
        <w:ind w:firstLine="709"/>
        <w:jc w:val="both"/>
        <w:rPr>
          <w:sz w:val="28"/>
          <w:szCs w:val="28"/>
          <w:lang w:eastAsia="ru-RU"/>
        </w:rPr>
      </w:pPr>
      <w:r w:rsidRPr="00E6005B">
        <w:rPr>
          <w:sz w:val="28"/>
          <w:szCs w:val="28"/>
          <w:lang w:eastAsia="ru-RU"/>
        </w:rPr>
        <w:t xml:space="preserve">6.10.1. В случае признания жалобы подлежащей удовлетворению в ответе заявителю, указанном в пункте 6.10. настоящего раздела, дается информация о действиях, осуществляемых должностным лицом администрации,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6005B">
        <w:rPr>
          <w:sz w:val="28"/>
          <w:szCs w:val="28"/>
          <w:lang w:eastAsia="ru-RU"/>
        </w:rPr>
        <w:lastRenderedPageBreak/>
        <w:t>неудобства</w:t>
      </w:r>
      <w:proofErr w:type="gramEnd"/>
      <w:r w:rsidRPr="00E6005B">
        <w:rPr>
          <w:sz w:val="28"/>
          <w:szCs w:val="28"/>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E6005B" w:rsidRPr="00E6005B" w:rsidRDefault="00E6005B" w:rsidP="00E6005B">
      <w:pPr>
        <w:suppressAutoHyphens w:val="0"/>
        <w:ind w:firstLine="709"/>
        <w:jc w:val="both"/>
        <w:rPr>
          <w:sz w:val="28"/>
          <w:szCs w:val="28"/>
          <w:lang w:eastAsia="ru-RU"/>
        </w:rPr>
      </w:pPr>
      <w:r w:rsidRPr="00E6005B">
        <w:rPr>
          <w:sz w:val="28"/>
          <w:szCs w:val="28"/>
          <w:lang w:eastAsia="ru-RU"/>
        </w:rPr>
        <w:t xml:space="preserve">6.10.2. В случае признания </w:t>
      </w:r>
      <w:proofErr w:type="gramStart"/>
      <w:r w:rsidRPr="00E6005B">
        <w:rPr>
          <w:sz w:val="28"/>
          <w:szCs w:val="28"/>
          <w:lang w:eastAsia="ru-RU"/>
        </w:rPr>
        <w:t>жалобы</w:t>
      </w:r>
      <w:proofErr w:type="gramEnd"/>
      <w:r w:rsidRPr="00E6005B">
        <w:rPr>
          <w:sz w:val="28"/>
          <w:szCs w:val="28"/>
          <w:lang w:eastAsia="ru-RU"/>
        </w:rPr>
        <w:t xml:space="preserve"> не подлежащей удовлетворению в ответе заявителю, указанном в пункте 6.10.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E6005B" w:rsidRPr="00E6005B" w:rsidRDefault="00E6005B" w:rsidP="00E6005B">
      <w:pPr>
        <w:tabs>
          <w:tab w:val="num" w:pos="0"/>
          <w:tab w:val="left" w:pos="1560"/>
        </w:tabs>
        <w:suppressAutoHyphens w:val="0"/>
        <w:ind w:firstLine="709"/>
        <w:jc w:val="both"/>
        <w:rPr>
          <w:rFonts w:eastAsia="SimSun"/>
          <w:color w:val="000000"/>
          <w:sz w:val="28"/>
          <w:szCs w:val="28"/>
          <w:lang w:eastAsia="zh-CN"/>
        </w:rPr>
      </w:pPr>
      <w:r w:rsidRPr="00E6005B">
        <w:rPr>
          <w:rFonts w:eastAsia="SimSun"/>
          <w:sz w:val="28"/>
          <w:szCs w:val="28"/>
          <w:lang w:eastAsia="zh-CN"/>
        </w:rPr>
        <w:t xml:space="preserve">6.11. </w:t>
      </w:r>
      <w:r w:rsidRPr="00E6005B">
        <w:rPr>
          <w:sz w:val="28"/>
          <w:szCs w:val="28"/>
          <w:lang w:eastAsia="ru-RU"/>
        </w:rPr>
        <w:t xml:space="preserve">В случае установления в ходе или по результатам </w:t>
      </w:r>
      <w:proofErr w:type="gramStart"/>
      <w:r w:rsidRPr="00E6005B">
        <w:rPr>
          <w:sz w:val="28"/>
          <w:szCs w:val="28"/>
          <w:lang w:eastAsia="ru-RU"/>
        </w:rPr>
        <w:t>рассмотрения жалобы признаков состава административного правонарушения</w:t>
      </w:r>
      <w:proofErr w:type="gramEnd"/>
      <w:r w:rsidRPr="00E6005B">
        <w:rPr>
          <w:sz w:val="28"/>
          <w:szCs w:val="28"/>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r w:rsidRPr="00E6005B">
        <w:rPr>
          <w:rFonts w:eastAsia="SimSun"/>
          <w:sz w:val="28"/>
          <w:szCs w:val="28"/>
          <w:lang w:eastAsia="zh-CN"/>
        </w:rPr>
        <w:t>.</w:t>
      </w:r>
      <w:r w:rsidRPr="00E6005B">
        <w:rPr>
          <w:sz w:val="28"/>
          <w:szCs w:val="28"/>
          <w:lang w:eastAsia="ru-RU"/>
        </w:rPr>
        <w:t xml:space="preserve"> </w:t>
      </w:r>
    </w:p>
    <w:p w:rsidR="00E6005B" w:rsidRPr="00E6005B" w:rsidRDefault="00E6005B" w:rsidP="00E6005B">
      <w:pPr>
        <w:suppressAutoHyphens w:val="0"/>
        <w:ind w:left="5103"/>
        <w:rPr>
          <w:sz w:val="28"/>
          <w:szCs w:val="28"/>
          <w:lang w:eastAsia="ru-RU"/>
        </w:rPr>
      </w:pPr>
      <w:r w:rsidRPr="00E6005B">
        <w:rPr>
          <w:color w:val="000000"/>
          <w:sz w:val="28"/>
          <w:szCs w:val="28"/>
          <w:lang w:eastAsia="ru-RU"/>
        </w:rPr>
        <w:br w:type="page"/>
      </w:r>
      <w:r w:rsidRPr="00E6005B">
        <w:rPr>
          <w:sz w:val="28"/>
          <w:szCs w:val="28"/>
          <w:lang w:eastAsia="ru-RU"/>
        </w:rPr>
        <w:lastRenderedPageBreak/>
        <w:t>Приложение № 1</w:t>
      </w:r>
    </w:p>
    <w:p w:rsidR="00E6005B" w:rsidRPr="00E6005B" w:rsidRDefault="00E6005B" w:rsidP="00E6005B">
      <w:pPr>
        <w:suppressAutoHyphens w:val="0"/>
        <w:autoSpaceDE w:val="0"/>
        <w:autoSpaceDN w:val="0"/>
        <w:adjustRightInd w:val="0"/>
        <w:ind w:left="5103"/>
        <w:rPr>
          <w:sz w:val="28"/>
          <w:szCs w:val="28"/>
          <w:lang w:eastAsia="ru-RU"/>
        </w:rPr>
      </w:pPr>
      <w:r w:rsidRPr="00E6005B">
        <w:rPr>
          <w:sz w:val="28"/>
          <w:szCs w:val="28"/>
          <w:lang w:eastAsia="ru-RU"/>
        </w:rPr>
        <w:t>к Административному регламенту</w:t>
      </w:r>
    </w:p>
    <w:p w:rsidR="00E6005B" w:rsidRPr="00E6005B" w:rsidRDefault="00E6005B" w:rsidP="00E6005B">
      <w:pPr>
        <w:suppressAutoHyphens w:val="0"/>
        <w:autoSpaceDE w:val="0"/>
        <w:autoSpaceDN w:val="0"/>
        <w:adjustRightInd w:val="0"/>
        <w:ind w:firstLine="709"/>
        <w:jc w:val="both"/>
        <w:rPr>
          <w:sz w:val="28"/>
          <w:szCs w:val="28"/>
          <w:lang w:eastAsia="ru-RU"/>
        </w:rPr>
      </w:pP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1. Место нахождения администрации Бутурлиновского городского поселения: 397500, Российская Федерация, Воронежская область, Бутурлиновский район, город Бутурлиновка, площадь Воли, 1.</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График работы администрации Бутурлиновского городского поселения:</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понедельник - пятница: с 08.00 до 17.00;</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перерыв: с 12.00 до 13.00.</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Официальный сайт органов местного самоуправления Бутурлиновского городского поселения в сети Интернет: http://buturlin-gorod.ru</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Адрес электронной почты администрации Бутурлиновского городского поселения: buturlin.buturl@govvrn.ru</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2. Телефоны для справок: (47361) 2-12-62,2-26-52.</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3.1. Место нахождения АУ «МФЦ»: 394026, г. Воронеж, ул. Дружинников, 3б (Коминтерновский район).</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Телефон для справок АУ «МФЦ»: (473) 226-99-99.</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Официальный сайт АУ «МФЦ» в сети Интернет: mfc.vrn.ru.</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Адрес электронной почты АУ «МФЦ»: odno-okno@mail.ru.</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График работы АУ «МФЦ»:</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вторник, четверг, пятница: с 09.00 до 18.00;</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среда: с 11.00 до 20.00;</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суббота: с 09.00 до 16.45.</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3.2. Место нахождения филиала АУ «МФЦ» в Бутурлиновском муниципальном районе:</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397500, Российская Федерация, Воронежская область, Бутурлиновский район, город Бутурлиновка, улица Красная, 10А.</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Телефон для справок филиала АУ «МФЦ»: (47361) 4-77-30.</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График работы филиала АУ «МФЦ»:</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вторник, четверг, пятница: с 8 час. 00 мин. до 17 час. 00 мин.; </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суббота - с 8 час. 00 мин. до 15 час. 45 мин.; </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перерыв для отдыха и питания с 12 час. 00 мин. до 12 час. 45 мин.; </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среда - с 11 час. 00 мин. до 20 час. 00 мин.; </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перерыв для отдыха и питания с 15 час. 00 мин. до 15 час. 45 мин.; </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выходные дни: воскресенье, понедельник</w:t>
      </w:r>
    </w:p>
    <w:p w:rsidR="00E6005B" w:rsidRPr="00E6005B" w:rsidRDefault="00E6005B" w:rsidP="00E6005B">
      <w:pPr>
        <w:suppressAutoHyphens w:val="0"/>
        <w:autoSpaceDE w:val="0"/>
        <w:autoSpaceDN w:val="0"/>
        <w:adjustRightInd w:val="0"/>
        <w:ind w:left="5103"/>
        <w:rPr>
          <w:sz w:val="28"/>
          <w:szCs w:val="28"/>
          <w:lang w:eastAsia="ru-RU"/>
        </w:rPr>
      </w:pPr>
      <w:r w:rsidRPr="00E6005B">
        <w:rPr>
          <w:color w:val="000000"/>
          <w:sz w:val="28"/>
          <w:szCs w:val="28"/>
          <w:lang w:eastAsia="ru-RU"/>
        </w:rPr>
        <w:br w:type="page"/>
      </w:r>
      <w:r w:rsidRPr="00E6005B">
        <w:rPr>
          <w:sz w:val="28"/>
          <w:szCs w:val="28"/>
        </w:rPr>
        <w:lastRenderedPageBreak/>
        <w:t>Пр</w:t>
      </w:r>
      <w:r w:rsidRPr="00E6005B">
        <w:rPr>
          <w:sz w:val="28"/>
          <w:szCs w:val="28"/>
          <w:lang w:eastAsia="ru-RU"/>
        </w:rPr>
        <w:t>иложение № 2</w:t>
      </w:r>
    </w:p>
    <w:p w:rsidR="00E6005B" w:rsidRPr="00E6005B" w:rsidRDefault="00E6005B" w:rsidP="00E6005B">
      <w:pPr>
        <w:widowControl w:val="0"/>
        <w:suppressAutoHyphens w:val="0"/>
        <w:autoSpaceDE w:val="0"/>
        <w:autoSpaceDN w:val="0"/>
        <w:ind w:left="5103"/>
        <w:rPr>
          <w:sz w:val="28"/>
          <w:szCs w:val="28"/>
          <w:lang w:eastAsia="ru-RU"/>
        </w:rPr>
      </w:pPr>
      <w:r w:rsidRPr="00E6005B">
        <w:rPr>
          <w:sz w:val="28"/>
          <w:szCs w:val="28"/>
          <w:lang w:eastAsia="ru-RU"/>
        </w:rPr>
        <w:t>к Административному регламенту</w:t>
      </w:r>
    </w:p>
    <w:p w:rsidR="00E6005B" w:rsidRPr="00E6005B" w:rsidRDefault="00E6005B" w:rsidP="00E6005B">
      <w:pPr>
        <w:widowControl w:val="0"/>
        <w:suppressAutoHyphens w:val="0"/>
        <w:autoSpaceDE w:val="0"/>
        <w:autoSpaceDN w:val="0"/>
        <w:ind w:firstLine="709"/>
        <w:jc w:val="center"/>
        <w:rPr>
          <w:sz w:val="28"/>
          <w:szCs w:val="28"/>
          <w:lang w:eastAsia="ru-RU"/>
        </w:rPr>
      </w:pPr>
    </w:p>
    <w:p w:rsidR="00E6005B" w:rsidRPr="00E6005B" w:rsidRDefault="00E6005B" w:rsidP="00E6005B">
      <w:pPr>
        <w:widowControl w:val="0"/>
        <w:suppressAutoHyphens w:val="0"/>
        <w:autoSpaceDE w:val="0"/>
        <w:autoSpaceDN w:val="0"/>
        <w:adjustRightInd w:val="0"/>
        <w:ind w:firstLine="709"/>
        <w:jc w:val="center"/>
        <w:rPr>
          <w:bCs/>
          <w:sz w:val="28"/>
          <w:szCs w:val="28"/>
          <w:lang w:eastAsia="ru-RU"/>
        </w:rPr>
      </w:pPr>
      <w:r w:rsidRPr="00E6005B">
        <w:rPr>
          <w:bCs/>
          <w:sz w:val="28"/>
          <w:szCs w:val="28"/>
          <w:lang w:eastAsia="ru-RU"/>
        </w:rPr>
        <w:t>Заявление</w:t>
      </w:r>
    </w:p>
    <w:p w:rsidR="00E6005B" w:rsidRPr="00E6005B" w:rsidRDefault="00E6005B" w:rsidP="00E6005B">
      <w:pPr>
        <w:widowControl w:val="0"/>
        <w:suppressAutoHyphens w:val="0"/>
        <w:autoSpaceDE w:val="0"/>
        <w:autoSpaceDN w:val="0"/>
        <w:adjustRightInd w:val="0"/>
        <w:ind w:firstLine="709"/>
        <w:jc w:val="center"/>
        <w:rPr>
          <w:bCs/>
          <w:sz w:val="28"/>
          <w:szCs w:val="28"/>
          <w:lang w:eastAsia="ru-RU"/>
        </w:rPr>
      </w:pPr>
      <w:r w:rsidRPr="00E6005B">
        <w:rPr>
          <w:bCs/>
          <w:sz w:val="28"/>
          <w:szCs w:val="28"/>
          <w:lang w:eastAsia="ru-RU"/>
        </w:rPr>
        <w:t xml:space="preserve">о признании </w:t>
      </w:r>
      <w:r w:rsidRPr="00E6005B">
        <w:rPr>
          <w:color w:val="000000"/>
          <w:sz w:val="28"/>
          <w:szCs w:val="28"/>
          <w:lang w:eastAsia="ru-RU"/>
        </w:rPr>
        <w:t>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E6005B" w:rsidRPr="00E6005B" w:rsidRDefault="00E6005B" w:rsidP="00E6005B">
      <w:pPr>
        <w:widowControl w:val="0"/>
        <w:suppressAutoHyphens w:val="0"/>
        <w:autoSpaceDE w:val="0"/>
        <w:autoSpaceDN w:val="0"/>
        <w:adjustRightInd w:val="0"/>
        <w:ind w:left="3969"/>
        <w:rPr>
          <w:bCs/>
          <w:sz w:val="28"/>
          <w:szCs w:val="28"/>
          <w:lang w:eastAsia="ru-RU"/>
        </w:rPr>
      </w:pPr>
    </w:p>
    <w:p w:rsidR="00E6005B" w:rsidRPr="00E6005B" w:rsidRDefault="00E6005B" w:rsidP="00E6005B">
      <w:pPr>
        <w:widowControl w:val="0"/>
        <w:suppressAutoHyphens w:val="0"/>
        <w:autoSpaceDE w:val="0"/>
        <w:autoSpaceDN w:val="0"/>
        <w:adjustRightInd w:val="0"/>
        <w:ind w:left="3969"/>
        <w:rPr>
          <w:bCs/>
          <w:sz w:val="28"/>
          <w:szCs w:val="28"/>
          <w:lang w:eastAsia="ru-RU"/>
        </w:rPr>
      </w:pPr>
      <w:r w:rsidRPr="00E6005B">
        <w:rPr>
          <w:bCs/>
          <w:sz w:val="28"/>
          <w:szCs w:val="28"/>
          <w:lang w:eastAsia="ru-RU"/>
        </w:rPr>
        <w:t>(для юридических лиц)</w:t>
      </w:r>
    </w:p>
    <w:p w:rsidR="00E6005B" w:rsidRPr="00E6005B" w:rsidRDefault="00E6005B" w:rsidP="00E6005B">
      <w:pPr>
        <w:suppressAutoHyphens w:val="0"/>
        <w:autoSpaceDE w:val="0"/>
        <w:autoSpaceDN w:val="0"/>
        <w:adjustRightInd w:val="0"/>
        <w:ind w:left="3969"/>
        <w:rPr>
          <w:sz w:val="28"/>
          <w:szCs w:val="28"/>
          <w:lang w:eastAsia="ru-RU"/>
        </w:rPr>
      </w:pP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 xml:space="preserve">В межведомственную комиссию </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________________________________________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(Ф.И.О. председателя МВК)</w:t>
      </w:r>
    </w:p>
    <w:p w:rsidR="00E6005B" w:rsidRPr="00E6005B" w:rsidRDefault="00E6005B" w:rsidP="00E6005B">
      <w:pPr>
        <w:suppressAutoHyphens w:val="0"/>
        <w:autoSpaceDE w:val="0"/>
        <w:autoSpaceDN w:val="0"/>
        <w:adjustRightInd w:val="0"/>
        <w:ind w:left="3969"/>
        <w:rPr>
          <w:sz w:val="28"/>
          <w:szCs w:val="28"/>
          <w:lang w:eastAsia="ru-RU"/>
        </w:rPr>
      </w:pPr>
      <w:bookmarkStart w:id="9" w:name="P379"/>
      <w:bookmarkEnd w:id="9"/>
      <w:r w:rsidRPr="00E6005B">
        <w:rPr>
          <w:sz w:val="28"/>
          <w:szCs w:val="28"/>
          <w:lang w:eastAsia="ru-RU"/>
        </w:rPr>
        <w:t>________________________________________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(полное фирменное наименование юридического лица)</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 xml:space="preserve">ОГРН _________ ИНН ______________ в лице </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_______________________________________,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(полностью фамилия, имя, отчество (при наличии))</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 xml:space="preserve">контактный телефон: _____________________, </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действующи</w:t>
      </w:r>
      <w:proofErr w:type="gramStart"/>
      <w:r w:rsidRPr="00E6005B">
        <w:rPr>
          <w:sz w:val="28"/>
          <w:szCs w:val="28"/>
          <w:lang w:eastAsia="ru-RU"/>
        </w:rPr>
        <w:t>й(</w:t>
      </w:r>
      <w:proofErr w:type="spellStart"/>
      <w:proofErr w:type="gramEnd"/>
      <w:r w:rsidRPr="00E6005B">
        <w:rPr>
          <w:sz w:val="28"/>
          <w:szCs w:val="28"/>
          <w:lang w:eastAsia="ru-RU"/>
        </w:rPr>
        <w:t>ая</w:t>
      </w:r>
      <w:proofErr w:type="spellEnd"/>
      <w:r w:rsidRPr="00E6005B">
        <w:rPr>
          <w:sz w:val="28"/>
          <w:szCs w:val="28"/>
          <w:lang w:eastAsia="ru-RU"/>
        </w:rPr>
        <w:t>) от имени юридического лица</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на основании 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(реквизиты документа, подтверждающего полномочия представителя)</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местонахождение организации _____________</w:t>
      </w:r>
    </w:p>
    <w:p w:rsidR="00E6005B" w:rsidRPr="00E6005B" w:rsidRDefault="00E6005B" w:rsidP="00E6005B">
      <w:pPr>
        <w:widowControl w:val="0"/>
        <w:suppressAutoHyphens w:val="0"/>
        <w:autoSpaceDE w:val="0"/>
        <w:autoSpaceDN w:val="0"/>
        <w:adjustRightInd w:val="0"/>
        <w:ind w:firstLine="709"/>
        <w:jc w:val="right"/>
        <w:rPr>
          <w:bCs/>
          <w:sz w:val="28"/>
          <w:szCs w:val="28"/>
          <w:lang w:eastAsia="ru-RU"/>
        </w:rPr>
      </w:pPr>
    </w:p>
    <w:p w:rsidR="00E6005B" w:rsidRPr="00E6005B" w:rsidRDefault="00E6005B" w:rsidP="00E6005B">
      <w:pPr>
        <w:suppressAutoHyphens w:val="0"/>
        <w:autoSpaceDE w:val="0"/>
        <w:autoSpaceDN w:val="0"/>
        <w:adjustRightInd w:val="0"/>
        <w:ind w:firstLine="709"/>
        <w:jc w:val="both"/>
        <w:rPr>
          <w:sz w:val="28"/>
          <w:szCs w:val="28"/>
          <w:lang w:eastAsia="ru-RU"/>
        </w:rPr>
      </w:pPr>
      <w:proofErr w:type="gramStart"/>
      <w:r w:rsidRPr="00E6005B">
        <w:rPr>
          <w:sz w:val="28"/>
          <w:szCs w:val="28"/>
          <w:lang w:eastAsia="ru-RU"/>
        </w:rPr>
        <w:t xml:space="preserve">Прошу произвести оценку жилого помещения (нежилого помещения, многоквартирного дома, садового дома) (нужное подчеркнуть) требованиям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E6005B">
        <w:rPr>
          <w:color w:val="000000"/>
          <w:sz w:val="28"/>
          <w:szCs w:val="28"/>
          <w:lang w:eastAsia="ru-RU"/>
        </w:rPr>
        <w:t>садового дома жилым домом и жилого дома садовым домом</w:t>
      </w:r>
      <w:r w:rsidRPr="00E6005B">
        <w:rPr>
          <w:sz w:val="28"/>
          <w:szCs w:val="28"/>
          <w:lang w:eastAsia="ru-RU"/>
        </w:rPr>
        <w:t>, утвержденного постановлением Правительства Российской Федерации от 28 января 2006 года N 47, и признать __________________________________________________________________________________________________(указанное нежилое помещение</w:t>
      </w:r>
      <w:proofErr w:type="gramEnd"/>
      <w:r w:rsidRPr="00E6005B">
        <w:rPr>
          <w:sz w:val="28"/>
          <w:szCs w:val="28"/>
          <w:lang w:eastAsia="ru-RU"/>
        </w:rPr>
        <w:t xml:space="preserve"> жилым, указанное жилое помещение непригодным (пригодным) для проживания, указанный многоквартирный дом аварийным и подлежащим сносу (аварийным и подлежащим реконструкции),</w:t>
      </w:r>
      <w:r w:rsidRPr="00E6005B">
        <w:rPr>
          <w:color w:val="000000"/>
          <w:sz w:val="28"/>
          <w:szCs w:val="28"/>
          <w:lang w:eastAsia="ru-RU"/>
        </w:rPr>
        <w:t xml:space="preserve"> садового дома жилым домом и жилого дома садовым домом</w:t>
      </w:r>
      <w:r w:rsidRPr="00E6005B">
        <w:rPr>
          <w:sz w:val="28"/>
          <w:szCs w:val="28"/>
          <w:lang w:eastAsia="ru-RU"/>
        </w:rPr>
        <w:t>)</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Место нахождения помещения: ___________________________________</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___________________________________________________________________</w:t>
      </w:r>
    </w:p>
    <w:p w:rsidR="00E6005B" w:rsidRPr="00E6005B" w:rsidRDefault="00E6005B" w:rsidP="00E6005B">
      <w:pPr>
        <w:suppressAutoHyphens w:val="0"/>
        <w:autoSpaceDE w:val="0"/>
        <w:autoSpaceDN w:val="0"/>
        <w:adjustRightInd w:val="0"/>
        <w:jc w:val="center"/>
        <w:rPr>
          <w:sz w:val="28"/>
          <w:szCs w:val="28"/>
          <w:lang w:eastAsia="ru-RU"/>
        </w:rPr>
      </w:pPr>
      <w:proofErr w:type="gramStart"/>
      <w:r w:rsidRPr="00E6005B">
        <w:rPr>
          <w:sz w:val="28"/>
          <w:szCs w:val="28"/>
          <w:lang w:eastAsia="ru-RU"/>
        </w:rPr>
        <w:t>(указывается полный адрес помещения: субъект Российской Федерации, муниципальное образование, улица, дом, корпус, строение, квартира (комната))</w:t>
      </w:r>
      <w:proofErr w:type="gramEnd"/>
    </w:p>
    <w:p w:rsidR="00E6005B" w:rsidRPr="00E6005B" w:rsidRDefault="00E6005B" w:rsidP="00E6005B">
      <w:pPr>
        <w:suppressAutoHyphens w:val="0"/>
        <w:autoSpaceDE w:val="0"/>
        <w:autoSpaceDN w:val="0"/>
        <w:adjustRightInd w:val="0"/>
        <w:jc w:val="center"/>
        <w:rPr>
          <w:sz w:val="28"/>
          <w:szCs w:val="28"/>
          <w:lang w:eastAsia="ru-RU"/>
        </w:rPr>
      </w:pPr>
      <w:r w:rsidRPr="00E6005B">
        <w:rPr>
          <w:sz w:val="28"/>
          <w:szCs w:val="28"/>
          <w:lang w:eastAsia="ru-RU"/>
        </w:rPr>
        <w:t>____________________________________________________________________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Способ уведомления (в случае необходимости): ______________________</w:t>
      </w:r>
    </w:p>
    <w:p w:rsidR="00E6005B" w:rsidRPr="00E6005B" w:rsidRDefault="00E6005B" w:rsidP="00E6005B">
      <w:pPr>
        <w:suppressAutoHyphens w:val="0"/>
        <w:autoSpaceDE w:val="0"/>
        <w:autoSpaceDN w:val="0"/>
        <w:adjustRightInd w:val="0"/>
        <w:ind w:firstLine="709"/>
        <w:jc w:val="center"/>
        <w:rPr>
          <w:sz w:val="28"/>
          <w:szCs w:val="28"/>
          <w:lang w:eastAsia="ru-RU"/>
        </w:rPr>
      </w:pPr>
      <w:r w:rsidRPr="00E6005B">
        <w:rPr>
          <w:sz w:val="28"/>
          <w:szCs w:val="28"/>
          <w:lang w:eastAsia="ru-RU"/>
        </w:rPr>
        <w:lastRenderedPageBreak/>
        <w:t>(номер контрактного телефона, адрес электронной почты)</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Способ получения результата предоставления муниципальной услуги:</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____________________________________________________________________;</w:t>
      </w:r>
    </w:p>
    <w:p w:rsidR="00E6005B" w:rsidRPr="00E6005B" w:rsidRDefault="00E6005B" w:rsidP="00E6005B">
      <w:pPr>
        <w:suppressAutoHyphens w:val="0"/>
        <w:autoSpaceDE w:val="0"/>
        <w:autoSpaceDN w:val="0"/>
        <w:adjustRightInd w:val="0"/>
        <w:ind w:firstLine="709"/>
        <w:jc w:val="center"/>
        <w:rPr>
          <w:sz w:val="28"/>
          <w:szCs w:val="28"/>
          <w:lang w:eastAsia="ru-RU"/>
        </w:rPr>
      </w:pPr>
      <w:r w:rsidRPr="00E6005B">
        <w:rPr>
          <w:sz w:val="28"/>
          <w:szCs w:val="28"/>
          <w:lang w:eastAsia="ru-RU"/>
        </w:rPr>
        <w:t>(лично, посредством почтовой связи, в виде электронного документа)</w:t>
      </w:r>
    </w:p>
    <w:p w:rsidR="00E6005B" w:rsidRPr="00E6005B" w:rsidRDefault="00E6005B" w:rsidP="00E6005B">
      <w:pPr>
        <w:widowControl w:val="0"/>
        <w:suppressAutoHyphens w:val="0"/>
        <w:autoSpaceDE w:val="0"/>
        <w:autoSpaceDN w:val="0"/>
        <w:ind w:firstLine="709"/>
        <w:jc w:val="both"/>
        <w:rPr>
          <w:sz w:val="28"/>
          <w:szCs w:val="28"/>
          <w:lang w:eastAsia="ru-RU"/>
        </w:rPr>
      </w:pPr>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Приложение: документы на _______ листах.</w:t>
      </w:r>
    </w:p>
    <w:p w:rsidR="00E6005B" w:rsidRPr="00E6005B" w:rsidRDefault="00E6005B" w:rsidP="00E6005B">
      <w:pPr>
        <w:widowControl w:val="0"/>
        <w:suppressAutoHyphens w:val="0"/>
        <w:autoSpaceDE w:val="0"/>
        <w:autoSpaceDN w:val="0"/>
        <w:ind w:firstLine="709"/>
        <w:jc w:val="both"/>
        <w:rPr>
          <w:sz w:val="28"/>
          <w:szCs w:val="28"/>
          <w:lang w:eastAsia="ru-RU"/>
        </w:rPr>
      </w:pPr>
    </w:p>
    <w:p w:rsidR="00E6005B" w:rsidRPr="00E6005B" w:rsidRDefault="00E6005B" w:rsidP="00E6005B">
      <w:pPr>
        <w:widowControl w:val="0"/>
        <w:suppressAutoHyphens w:val="0"/>
        <w:autoSpaceDE w:val="0"/>
        <w:autoSpaceDN w:val="0"/>
        <w:ind w:firstLine="709"/>
        <w:jc w:val="both"/>
        <w:rPr>
          <w:sz w:val="28"/>
          <w:szCs w:val="28"/>
          <w:lang w:eastAsia="ru-RU"/>
        </w:rPr>
      </w:pPr>
      <w:proofErr w:type="gramStart"/>
      <w:r w:rsidRPr="00E6005B">
        <w:rPr>
          <w:sz w:val="28"/>
          <w:szCs w:val="28"/>
          <w:lang w:eastAsia="ru-RU"/>
        </w:rPr>
        <w:t>Даю согласие на автоматизированную, а также без использования средств автоматизации, обработку моих персональных данных в целях осуществления действий по предоставлению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p w:rsidR="00E6005B" w:rsidRPr="00E6005B" w:rsidRDefault="00E6005B" w:rsidP="00E6005B">
      <w:pPr>
        <w:widowControl w:val="0"/>
        <w:suppressAutoHyphens w:val="0"/>
        <w:autoSpaceDE w:val="0"/>
        <w:autoSpaceDN w:val="0"/>
        <w:ind w:firstLine="709"/>
        <w:jc w:val="both"/>
        <w:rPr>
          <w:sz w:val="28"/>
          <w:szCs w:val="28"/>
          <w:lang w:eastAsia="ru-RU"/>
        </w:rPr>
      </w:pPr>
      <w:proofErr w:type="gramStart"/>
      <w:r w:rsidRPr="00E6005B">
        <w:rPr>
          <w:sz w:val="28"/>
          <w:szCs w:val="28"/>
          <w:lang w:eastAsia="ru-RU"/>
        </w:rPr>
        <w:t>Предоставляю органу, уполномоченному на предоставление муниципальной услуги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roofErr w:type="gramEnd"/>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N 152-ФЗ "О персональных данных".</w:t>
      </w:r>
    </w:p>
    <w:p w:rsidR="00E6005B" w:rsidRPr="00E6005B" w:rsidRDefault="00E6005B" w:rsidP="00E6005B">
      <w:pPr>
        <w:widowControl w:val="0"/>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Заявитель: 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(Ф.И.О. (при наличии) заявителя) (подпись)</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"____"_______________20____г.</w:t>
      </w:r>
    </w:p>
    <w:p w:rsidR="00E6005B" w:rsidRPr="00E6005B" w:rsidRDefault="00E6005B" w:rsidP="00E6005B">
      <w:pPr>
        <w:widowControl w:val="0"/>
        <w:suppressAutoHyphens w:val="0"/>
        <w:autoSpaceDE w:val="0"/>
        <w:autoSpaceDN w:val="0"/>
        <w:ind w:left="5103"/>
        <w:rPr>
          <w:sz w:val="28"/>
          <w:szCs w:val="28"/>
          <w:lang w:eastAsia="ru-RU"/>
        </w:rPr>
      </w:pPr>
      <w:r w:rsidRPr="00E6005B">
        <w:rPr>
          <w:sz w:val="28"/>
          <w:szCs w:val="28"/>
          <w:lang w:eastAsia="ru-RU"/>
        </w:rPr>
        <w:br w:type="page"/>
      </w:r>
      <w:r w:rsidRPr="00E6005B">
        <w:rPr>
          <w:sz w:val="28"/>
          <w:szCs w:val="28"/>
          <w:lang w:eastAsia="ru-RU"/>
        </w:rPr>
        <w:lastRenderedPageBreak/>
        <w:t>Приложение № 3</w:t>
      </w:r>
    </w:p>
    <w:p w:rsidR="00E6005B" w:rsidRPr="00E6005B" w:rsidRDefault="00E6005B" w:rsidP="00E6005B">
      <w:pPr>
        <w:widowControl w:val="0"/>
        <w:suppressAutoHyphens w:val="0"/>
        <w:autoSpaceDE w:val="0"/>
        <w:autoSpaceDN w:val="0"/>
        <w:ind w:left="5103"/>
        <w:rPr>
          <w:sz w:val="28"/>
          <w:szCs w:val="28"/>
          <w:lang w:eastAsia="ru-RU"/>
        </w:rPr>
      </w:pPr>
      <w:r w:rsidRPr="00E6005B">
        <w:rPr>
          <w:sz w:val="28"/>
          <w:szCs w:val="28"/>
          <w:lang w:eastAsia="ru-RU"/>
        </w:rPr>
        <w:t>к Административному регламенту</w:t>
      </w:r>
    </w:p>
    <w:p w:rsidR="00E6005B" w:rsidRPr="00E6005B" w:rsidRDefault="00E6005B" w:rsidP="00E6005B">
      <w:pPr>
        <w:widowControl w:val="0"/>
        <w:suppressAutoHyphens w:val="0"/>
        <w:autoSpaceDE w:val="0"/>
        <w:autoSpaceDN w:val="0"/>
        <w:ind w:firstLine="709"/>
        <w:jc w:val="both"/>
        <w:rPr>
          <w:sz w:val="28"/>
          <w:szCs w:val="28"/>
          <w:lang w:eastAsia="ru-RU"/>
        </w:rPr>
      </w:pPr>
    </w:p>
    <w:p w:rsidR="00E6005B" w:rsidRPr="00E6005B" w:rsidRDefault="00E6005B" w:rsidP="00E6005B">
      <w:pPr>
        <w:widowControl w:val="0"/>
        <w:suppressAutoHyphens w:val="0"/>
        <w:autoSpaceDE w:val="0"/>
        <w:autoSpaceDN w:val="0"/>
        <w:adjustRightInd w:val="0"/>
        <w:ind w:firstLine="709"/>
        <w:jc w:val="center"/>
        <w:rPr>
          <w:bCs/>
          <w:sz w:val="28"/>
          <w:szCs w:val="28"/>
          <w:lang w:eastAsia="ru-RU"/>
        </w:rPr>
      </w:pPr>
      <w:r w:rsidRPr="00E6005B">
        <w:rPr>
          <w:bCs/>
          <w:sz w:val="28"/>
          <w:szCs w:val="28"/>
          <w:lang w:eastAsia="ru-RU"/>
        </w:rPr>
        <w:t xml:space="preserve">Заявление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E6005B">
        <w:rPr>
          <w:color w:val="000000"/>
          <w:sz w:val="28"/>
          <w:szCs w:val="28"/>
          <w:lang w:eastAsia="ru-RU"/>
        </w:rPr>
        <w:t>садового дома жилым домом и жилого дома садовым домом</w:t>
      </w:r>
    </w:p>
    <w:p w:rsidR="00E6005B" w:rsidRPr="00E6005B" w:rsidRDefault="00E6005B" w:rsidP="00E6005B">
      <w:pPr>
        <w:widowControl w:val="0"/>
        <w:suppressAutoHyphens w:val="0"/>
        <w:autoSpaceDE w:val="0"/>
        <w:autoSpaceDN w:val="0"/>
        <w:adjustRightInd w:val="0"/>
        <w:ind w:firstLine="709"/>
        <w:jc w:val="right"/>
        <w:rPr>
          <w:bCs/>
          <w:sz w:val="28"/>
          <w:szCs w:val="28"/>
          <w:lang w:eastAsia="ru-RU"/>
        </w:rPr>
      </w:pPr>
    </w:p>
    <w:p w:rsidR="00E6005B" w:rsidRPr="00E6005B" w:rsidRDefault="00E6005B" w:rsidP="00E6005B">
      <w:pPr>
        <w:widowControl w:val="0"/>
        <w:suppressAutoHyphens w:val="0"/>
        <w:autoSpaceDE w:val="0"/>
        <w:autoSpaceDN w:val="0"/>
        <w:adjustRightInd w:val="0"/>
        <w:ind w:left="3969"/>
        <w:rPr>
          <w:bCs/>
          <w:sz w:val="28"/>
          <w:szCs w:val="28"/>
          <w:lang w:eastAsia="ru-RU"/>
        </w:rPr>
      </w:pPr>
      <w:r w:rsidRPr="00E6005B">
        <w:rPr>
          <w:bCs/>
          <w:sz w:val="28"/>
          <w:szCs w:val="28"/>
          <w:lang w:eastAsia="ru-RU"/>
        </w:rPr>
        <w:t>(для физических лиц)</w:t>
      </w:r>
    </w:p>
    <w:p w:rsidR="00E6005B" w:rsidRPr="00E6005B" w:rsidRDefault="00E6005B" w:rsidP="00E6005B">
      <w:pPr>
        <w:suppressAutoHyphens w:val="0"/>
        <w:autoSpaceDE w:val="0"/>
        <w:autoSpaceDN w:val="0"/>
        <w:adjustRightInd w:val="0"/>
        <w:ind w:left="3969"/>
        <w:rPr>
          <w:sz w:val="28"/>
          <w:szCs w:val="28"/>
          <w:lang w:eastAsia="ru-RU"/>
        </w:rPr>
      </w:pP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 xml:space="preserve">В межведомственную комиссию </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________________________________________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(Ф.И.О. председателя МВК)</w:t>
      </w:r>
    </w:p>
    <w:p w:rsidR="00E6005B" w:rsidRPr="00E6005B" w:rsidRDefault="00E6005B" w:rsidP="00E6005B">
      <w:pPr>
        <w:suppressAutoHyphens w:val="0"/>
        <w:autoSpaceDE w:val="0"/>
        <w:autoSpaceDN w:val="0"/>
        <w:adjustRightInd w:val="0"/>
        <w:ind w:left="3969"/>
        <w:rPr>
          <w:sz w:val="28"/>
          <w:szCs w:val="28"/>
          <w:lang w:eastAsia="ru-RU"/>
        </w:rPr>
      </w:pPr>
      <w:bookmarkStart w:id="10" w:name="P479"/>
      <w:bookmarkEnd w:id="10"/>
      <w:r w:rsidRPr="00E6005B">
        <w:rPr>
          <w:sz w:val="28"/>
          <w:szCs w:val="28"/>
          <w:lang w:eastAsia="ru-RU"/>
        </w:rPr>
        <w:t>________________________________________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(Ф.И.О.)</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паспорт: серия __номер ___, выдан "___" ______ 20__ г.</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_______________________________________,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(кем выдан документ, удостоверяющий личность)</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место жительства заявителя ______ в лице &lt;*&gt; ________________________________________</w:t>
      </w:r>
    </w:p>
    <w:p w:rsidR="00E6005B" w:rsidRPr="00E6005B" w:rsidRDefault="00E6005B" w:rsidP="00E6005B">
      <w:pPr>
        <w:tabs>
          <w:tab w:val="left" w:pos="6915"/>
        </w:tabs>
        <w:suppressAutoHyphens w:val="0"/>
        <w:autoSpaceDE w:val="0"/>
        <w:autoSpaceDN w:val="0"/>
        <w:adjustRightInd w:val="0"/>
        <w:ind w:left="3969"/>
        <w:jc w:val="center"/>
        <w:rPr>
          <w:sz w:val="28"/>
          <w:szCs w:val="28"/>
          <w:lang w:eastAsia="ru-RU"/>
        </w:rPr>
      </w:pPr>
      <w:r w:rsidRPr="00E6005B">
        <w:rPr>
          <w:sz w:val="28"/>
          <w:szCs w:val="28"/>
          <w:lang w:eastAsia="ru-RU"/>
        </w:rPr>
        <w:t>(Ф.И.О (при наличии)</w:t>
      </w:r>
      <w:proofErr w:type="gramStart"/>
      <w:r w:rsidRPr="00E6005B">
        <w:rPr>
          <w:sz w:val="28"/>
          <w:szCs w:val="28"/>
          <w:lang w:eastAsia="ru-RU"/>
        </w:rPr>
        <w:t>.</w:t>
      </w:r>
      <w:proofErr w:type="gramEnd"/>
      <w:r w:rsidRPr="00E6005B">
        <w:rPr>
          <w:sz w:val="28"/>
          <w:szCs w:val="28"/>
          <w:lang w:eastAsia="ru-RU"/>
        </w:rPr>
        <w:t xml:space="preserve"> </w:t>
      </w:r>
      <w:proofErr w:type="gramStart"/>
      <w:r w:rsidRPr="00E6005B">
        <w:rPr>
          <w:sz w:val="28"/>
          <w:szCs w:val="28"/>
          <w:lang w:eastAsia="ru-RU"/>
        </w:rPr>
        <w:t>п</w:t>
      </w:r>
      <w:proofErr w:type="gramEnd"/>
      <w:r w:rsidRPr="00E6005B">
        <w:rPr>
          <w:sz w:val="28"/>
          <w:szCs w:val="28"/>
          <w:lang w:eastAsia="ru-RU"/>
        </w:rPr>
        <w:t>редставителя)</w:t>
      </w:r>
    </w:p>
    <w:p w:rsidR="00E6005B" w:rsidRPr="00E6005B" w:rsidRDefault="00E6005B" w:rsidP="00E6005B">
      <w:pPr>
        <w:suppressAutoHyphens w:val="0"/>
        <w:autoSpaceDE w:val="0"/>
        <w:autoSpaceDN w:val="0"/>
        <w:adjustRightInd w:val="0"/>
        <w:ind w:left="3969"/>
        <w:rPr>
          <w:sz w:val="28"/>
          <w:szCs w:val="28"/>
          <w:lang w:eastAsia="ru-RU"/>
        </w:rPr>
      </w:pPr>
      <w:r w:rsidRPr="00E6005B">
        <w:rPr>
          <w:sz w:val="28"/>
          <w:szCs w:val="28"/>
          <w:lang w:eastAsia="ru-RU"/>
        </w:rPr>
        <w:t>на основании ____________________________,</w:t>
      </w:r>
    </w:p>
    <w:p w:rsidR="00E6005B" w:rsidRPr="00E6005B" w:rsidRDefault="00E6005B" w:rsidP="00E6005B">
      <w:pPr>
        <w:suppressAutoHyphens w:val="0"/>
        <w:autoSpaceDE w:val="0"/>
        <w:autoSpaceDN w:val="0"/>
        <w:adjustRightInd w:val="0"/>
        <w:ind w:left="3969"/>
        <w:jc w:val="center"/>
        <w:rPr>
          <w:sz w:val="28"/>
          <w:szCs w:val="28"/>
          <w:lang w:eastAsia="ru-RU"/>
        </w:rPr>
      </w:pPr>
      <w:r w:rsidRPr="00E6005B">
        <w:rPr>
          <w:sz w:val="28"/>
          <w:szCs w:val="28"/>
          <w:lang w:eastAsia="ru-RU"/>
        </w:rPr>
        <w:t>(реквизиты документа, подтверждающего полномочия представителя)</w:t>
      </w:r>
    </w:p>
    <w:p w:rsidR="00E6005B" w:rsidRPr="00E6005B" w:rsidRDefault="00E6005B" w:rsidP="00E6005B">
      <w:pPr>
        <w:suppressAutoHyphens w:val="0"/>
        <w:autoSpaceDE w:val="0"/>
        <w:autoSpaceDN w:val="0"/>
        <w:adjustRightInd w:val="0"/>
        <w:ind w:firstLine="709"/>
        <w:jc w:val="both"/>
        <w:rPr>
          <w:sz w:val="28"/>
          <w:szCs w:val="28"/>
          <w:lang w:eastAsia="ru-RU"/>
        </w:rPr>
      </w:pP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Прошу произвести оценку жилого помещения (нежилого помещения, многоквартирного дома, садового дома) (</w:t>
      </w:r>
      <w:proofErr w:type="gramStart"/>
      <w:r w:rsidRPr="00E6005B">
        <w:rPr>
          <w:sz w:val="28"/>
          <w:szCs w:val="28"/>
          <w:lang w:eastAsia="ru-RU"/>
        </w:rPr>
        <w:t>нужное</w:t>
      </w:r>
      <w:proofErr w:type="gramEnd"/>
      <w:r w:rsidRPr="00E6005B">
        <w:rPr>
          <w:sz w:val="28"/>
          <w:szCs w:val="28"/>
          <w:lang w:eastAsia="ru-RU"/>
        </w:rPr>
        <w:t xml:space="preserve"> подчеркнуть) требованиям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E6005B">
        <w:rPr>
          <w:color w:val="000000"/>
          <w:sz w:val="28"/>
          <w:szCs w:val="28"/>
          <w:lang w:eastAsia="ru-RU"/>
        </w:rPr>
        <w:t>садового дома жилым домом и жилого дома садовым домом</w:t>
      </w:r>
      <w:r w:rsidRPr="00E6005B">
        <w:rPr>
          <w:sz w:val="28"/>
          <w:szCs w:val="28"/>
          <w:lang w:eastAsia="ru-RU"/>
        </w:rPr>
        <w:t>, утвержденного постановлением Правительства Российской</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Федерации от 28 января 2006 года N 47, и признать ____________________________________________________________________________________________________________________________________________________________________________________________________________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(указанное нежилое помещение, садовый дом  жилым, указанное жилое помещение непригодным (пригодным) для проживания, указанный многоквартирный дом аварийным и подлежащим сносу (аварийным и подлежащим реконструкции))</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Место нахождения помещения: ___________________________________________________________________</w:t>
      </w:r>
    </w:p>
    <w:p w:rsidR="00E6005B" w:rsidRPr="00E6005B" w:rsidRDefault="00E6005B" w:rsidP="00E6005B">
      <w:pPr>
        <w:suppressAutoHyphens w:val="0"/>
        <w:autoSpaceDE w:val="0"/>
        <w:autoSpaceDN w:val="0"/>
        <w:adjustRightInd w:val="0"/>
        <w:ind w:firstLine="709"/>
        <w:jc w:val="center"/>
        <w:rPr>
          <w:sz w:val="28"/>
          <w:szCs w:val="28"/>
          <w:lang w:eastAsia="ru-RU"/>
        </w:rPr>
      </w:pPr>
      <w:proofErr w:type="gramStart"/>
      <w:r w:rsidRPr="00E6005B">
        <w:rPr>
          <w:sz w:val="28"/>
          <w:szCs w:val="28"/>
          <w:lang w:eastAsia="ru-RU"/>
        </w:rPr>
        <w:t>(указывается полный адрес помещения: субъект Российской Федерации, муниципальное образование, улица, дом, корпус, строение, квартира (комната))</w:t>
      </w:r>
      <w:proofErr w:type="gramEnd"/>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____________________________________________________________________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lastRenderedPageBreak/>
        <w:t>Способ уведомления (в случае необходимости): ______________________</w:t>
      </w:r>
    </w:p>
    <w:p w:rsidR="00E6005B" w:rsidRPr="00E6005B" w:rsidRDefault="00E6005B" w:rsidP="00E6005B">
      <w:pPr>
        <w:suppressAutoHyphens w:val="0"/>
        <w:autoSpaceDE w:val="0"/>
        <w:autoSpaceDN w:val="0"/>
        <w:adjustRightInd w:val="0"/>
        <w:ind w:firstLine="709"/>
        <w:jc w:val="center"/>
        <w:rPr>
          <w:sz w:val="28"/>
          <w:szCs w:val="28"/>
          <w:lang w:eastAsia="ru-RU"/>
        </w:rPr>
      </w:pPr>
      <w:r w:rsidRPr="00E6005B">
        <w:rPr>
          <w:sz w:val="28"/>
          <w:szCs w:val="28"/>
          <w:lang w:eastAsia="ru-RU"/>
        </w:rPr>
        <w:t>(номер контрактного телефона, адрес электронной почты)</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Способ получения результата предоставления муниципальной услуги:</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____________________________________________________________________;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(лично, посредством почтовой связи, в виде электронного документа)</w:t>
      </w:r>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w:t>
      </w:r>
    </w:p>
    <w:p w:rsidR="00E6005B" w:rsidRPr="00E6005B" w:rsidRDefault="00E6005B" w:rsidP="00E6005B">
      <w:pPr>
        <w:widowControl w:val="0"/>
        <w:suppressAutoHyphens w:val="0"/>
        <w:autoSpaceDE w:val="0"/>
        <w:autoSpaceDN w:val="0"/>
        <w:ind w:firstLine="709"/>
        <w:jc w:val="both"/>
        <w:rPr>
          <w:sz w:val="28"/>
          <w:szCs w:val="28"/>
          <w:lang w:eastAsia="ru-RU"/>
        </w:rPr>
      </w:pPr>
      <w:bookmarkStart w:id="11" w:name="P520"/>
      <w:bookmarkEnd w:id="11"/>
      <w:r w:rsidRPr="00E6005B">
        <w:rPr>
          <w:sz w:val="28"/>
          <w:szCs w:val="28"/>
          <w:lang w:eastAsia="ru-RU"/>
        </w:rPr>
        <w:t>&lt;*&gt; заполняется в случае обращения с заявлением представителя физического лица;</w:t>
      </w:r>
    </w:p>
    <w:p w:rsidR="00E6005B" w:rsidRPr="00E6005B" w:rsidRDefault="00E6005B" w:rsidP="00E6005B">
      <w:pPr>
        <w:widowControl w:val="0"/>
        <w:suppressAutoHyphens w:val="0"/>
        <w:autoSpaceDE w:val="0"/>
        <w:autoSpaceDN w:val="0"/>
        <w:ind w:firstLine="709"/>
        <w:jc w:val="both"/>
        <w:rPr>
          <w:sz w:val="28"/>
          <w:szCs w:val="28"/>
          <w:lang w:eastAsia="ru-RU"/>
        </w:rPr>
      </w:pPr>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Приложение: документы на _______ листах.</w:t>
      </w:r>
    </w:p>
    <w:p w:rsidR="00E6005B" w:rsidRPr="00E6005B" w:rsidRDefault="00E6005B" w:rsidP="00E6005B">
      <w:pPr>
        <w:widowControl w:val="0"/>
        <w:suppressAutoHyphens w:val="0"/>
        <w:autoSpaceDE w:val="0"/>
        <w:autoSpaceDN w:val="0"/>
        <w:ind w:firstLine="709"/>
        <w:jc w:val="both"/>
        <w:rPr>
          <w:sz w:val="28"/>
          <w:szCs w:val="28"/>
          <w:lang w:eastAsia="ru-RU"/>
        </w:rPr>
      </w:pPr>
    </w:p>
    <w:p w:rsidR="00E6005B" w:rsidRPr="00E6005B" w:rsidRDefault="00E6005B" w:rsidP="00E6005B">
      <w:pPr>
        <w:widowControl w:val="0"/>
        <w:suppressAutoHyphens w:val="0"/>
        <w:autoSpaceDE w:val="0"/>
        <w:autoSpaceDN w:val="0"/>
        <w:ind w:firstLine="709"/>
        <w:jc w:val="both"/>
        <w:rPr>
          <w:sz w:val="28"/>
          <w:szCs w:val="28"/>
          <w:lang w:eastAsia="ru-RU"/>
        </w:rPr>
      </w:pPr>
      <w:proofErr w:type="gramStart"/>
      <w:r w:rsidRPr="00E6005B">
        <w:rPr>
          <w:sz w:val="28"/>
          <w:szCs w:val="28"/>
          <w:lang w:eastAsia="ru-RU"/>
        </w:rPr>
        <w:t>Даю согласие на автоматизированную, а также без использования средств автоматизации, обработку моих персональных данных в целях осуществления действий по предоставлению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p w:rsidR="00E6005B" w:rsidRPr="00E6005B" w:rsidRDefault="00E6005B" w:rsidP="00E6005B">
      <w:pPr>
        <w:widowControl w:val="0"/>
        <w:suppressAutoHyphens w:val="0"/>
        <w:autoSpaceDE w:val="0"/>
        <w:autoSpaceDN w:val="0"/>
        <w:ind w:firstLine="709"/>
        <w:jc w:val="both"/>
        <w:rPr>
          <w:sz w:val="28"/>
          <w:szCs w:val="28"/>
          <w:lang w:eastAsia="ru-RU"/>
        </w:rPr>
      </w:pPr>
      <w:proofErr w:type="gramStart"/>
      <w:r w:rsidRPr="00E6005B">
        <w:rPr>
          <w:sz w:val="28"/>
          <w:szCs w:val="28"/>
          <w:lang w:eastAsia="ru-RU"/>
        </w:rPr>
        <w:t>Предоставляю органу, уполномоченному на предоставление муниципальной услуги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roofErr w:type="gramEnd"/>
    </w:p>
    <w:p w:rsidR="00E6005B" w:rsidRPr="00E6005B" w:rsidRDefault="00E6005B" w:rsidP="00E6005B">
      <w:pPr>
        <w:widowControl w:val="0"/>
        <w:suppressAutoHyphens w:val="0"/>
        <w:autoSpaceDE w:val="0"/>
        <w:autoSpaceDN w:val="0"/>
        <w:ind w:firstLine="709"/>
        <w:jc w:val="both"/>
        <w:rPr>
          <w:sz w:val="28"/>
          <w:szCs w:val="28"/>
          <w:lang w:eastAsia="ru-RU"/>
        </w:rPr>
      </w:pPr>
      <w:r w:rsidRPr="00E6005B">
        <w:rPr>
          <w:sz w:val="28"/>
          <w:szCs w:val="28"/>
          <w:lang w:eastAsia="ru-RU"/>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N 152-ФЗ "О персональных данных".</w:t>
      </w:r>
    </w:p>
    <w:p w:rsidR="00E6005B" w:rsidRPr="00E6005B" w:rsidRDefault="00E6005B" w:rsidP="00E6005B">
      <w:pPr>
        <w:widowControl w:val="0"/>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Заявитель: 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(Ф.И.О. (при наличии) заявителя) (подпись)</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"____"_______________20____г.</w:t>
      </w:r>
    </w:p>
    <w:p w:rsidR="00E6005B" w:rsidRPr="00E6005B" w:rsidRDefault="00E6005B" w:rsidP="00E6005B">
      <w:pPr>
        <w:suppressAutoHyphens w:val="0"/>
        <w:ind w:left="5103"/>
        <w:rPr>
          <w:sz w:val="28"/>
          <w:szCs w:val="28"/>
          <w:lang w:eastAsia="ru-RU"/>
        </w:rPr>
      </w:pPr>
      <w:r w:rsidRPr="00E6005B">
        <w:rPr>
          <w:sz w:val="28"/>
          <w:szCs w:val="28"/>
          <w:lang w:eastAsia="ru-RU"/>
        </w:rPr>
        <w:br w:type="page"/>
      </w:r>
      <w:r w:rsidRPr="00E6005B">
        <w:rPr>
          <w:sz w:val="28"/>
          <w:szCs w:val="28"/>
          <w:lang w:eastAsia="ru-RU"/>
        </w:rPr>
        <w:lastRenderedPageBreak/>
        <w:t>Приложение № 4</w:t>
      </w:r>
    </w:p>
    <w:p w:rsidR="00E6005B" w:rsidRPr="00E6005B" w:rsidRDefault="00E6005B" w:rsidP="00E6005B">
      <w:pPr>
        <w:suppressAutoHyphens w:val="0"/>
        <w:ind w:left="5103"/>
        <w:rPr>
          <w:sz w:val="28"/>
          <w:szCs w:val="28"/>
          <w:lang w:eastAsia="ru-RU"/>
        </w:rPr>
      </w:pPr>
      <w:r w:rsidRPr="00E6005B">
        <w:rPr>
          <w:sz w:val="28"/>
          <w:szCs w:val="28"/>
          <w:lang w:eastAsia="ru-RU"/>
        </w:rPr>
        <w:t>к административному регламенту</w:t>
      </w:r>
    </w:p>
    <w:p w:rsidR="00E6005B" w:rsidRPr="00E6005B" w:rsidRDefault="00E6005B" w:rsidP="00E6005B">
      <w:pPr>
        <w:suppressAutoHyphens w:val="0"/>
        <w:ind w:firstLine="709"/>
        <w:jc w:val="both"/>
        <w:rPr>
          <w:sz w:val="28"/>
          <w:szCs w:val="28"/>
          <w:lang w:eastAsia="ru-RU"/>
        </w:rPr>
      </w:pPr>
    </w:p>
    <w:p w:rsidR="00E6005B" w:rsidRPr="00E6005B" w:rsidRDefault="00E6005B" w:rsidP="00E6005B">
      <w:pPr>
        <w:suppressAutoHyphens w:val="0"/>
        <w:autoSpaceDE w:val="0"/>
        <w:autoSpaceDN w:val="0"/>
        <w:ind w:firstLine="709"/>
        <w:jc w:val="center"/>
        <w:rPr>
          <w:bCs/>
          <w:sz w:val="28"/>
          <w:szCs w:val="28"/>
          <w:lang w:eastAsia="ru-RU"/>
        </w:rPr>
      </w:pPr>
      <w:r w:rsidRPr="00E6005B">
        <w:rPr>
          <w:bCs/>
          <w:sz w:val="28"/>
          <w:szCs w:val="28"/>
          <w:lang w:eastAsia="ru-RU"/>
        </w:rPr>
        <w:t>ЗАКЛЮЧЕНИЕ</w:t>
      </w:r>
    </w:p>
    <w:p w:rsidR="00E6005B" w:rsidRPr="00E6005B" w:rsidRDefault="00E6005B" w:rsidP="00E6005B">
      <w:pPr>
        <w:suppressAutoHyphens w:val="0"/>
        <w:autoSpaceDE w:val="0"/>
        <w:autoSpaceDN w:val="0"/>
        <w:ind w:firstLine="709"/>
        <w:jc w:val="center"/>
        <w:rPr>
          <w:sz w:val="28"/>
          <w:szCs w:val="28"/>
          <w:lang w:eastAsia="ru-RU"/>
        </w:rPr>
      </w:pPr>
      <w:proofErr w:type="gramStart"/>
      <w:r w:rsidRPr="00E6005B">
        <w:rPr>
          <w:snapToGrid w:val="0"/>
          <w:sz w:val="28"/>
          <w:szCs w:val="28"/>
          <w:lang w:eastAsia="ru-RU"/>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tbl>
      <w:tblPr>
        <w:tblW w:w="5000" w:type="pct"/>
        <w:tblCellMar>
          <w:left w:w="28" w:type="dxa"/>
          <w:right w:w="28" w:type="dxa"/>
        </w:tblCellMar>
        <w:tblLook w:val="04A0" w:firstRow="1" w:lastRow="0" w:firstColumn="1" w:lastColumn="0" w:noHBand="0" w:noVBand="1"/>
      </w:tblPr>
      <w:tblGrid>
        <w:gridCol w:w="372"/>
        <w:gridCol w:w="3550"/>
        <w:gridCol w:w="1881"/>
        <w:gridCol w:w="3891"/>
      </w:tblGrid>
      <w:tr w:rsidR="00E6005B" w:rsidRPr="00E6005B" w:rsidTr="001C481F">
        <w:trPr>
          <w:cantSplit/>
        </w:trPr>
        <w:tc>
          <w:tcPr>
            <w:tcW w:w="192" w:type="pct"/>
            <w:vAlign w:val="bottom"/>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w:t>
            </w:r>
          </w:p>
        </w:tc>
        <w:tc>
          <w:tcPr>
            <w:tcW w:w="1831" w:type="pct"/>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970" w:type="pct"/>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2008" w:type="pct"/>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192" w:type="pct"/>
          </w:tcPr>
          <w:p w:rsidR="00E6005B" w:rsidRPr="00E6005B" w:rsidRDefault="00E6005B" w:rsidP="00E6005B">
            <w:pPr>
              <w:suppressAutoHyphens w:val="0"/>
              <w:autoSpaceDE w:val="0"/>
              <w:autoSpaceDN w:val="0"/>
              <w:ind w:firstLine="709"/>
              <w:jc w:val="both"/>
              <w:rPr>
                <w:sz w:val="28"/>
                <w:szCs w:val="28"/>
                <w:lang w:eastAsia="ru-RU"/>
              </w:rPr>
            </w:pPr>
          </w:p>
        </w:tc>
        <w:tc>
          <w:tcPr>
            <w:tcW w:w="1831" w:type="pct"/>
          </w:tcPr>
          <w:p w:rsidR="00E6005B" w:rsidRPr="00E6005B" w:rsidRDefault="00E6005B" w:rsidP="00E6005B">
            <w:pPr>
              <w:suppressAutoHyphens w:val="0"/>
              <w:autoSpaceDE w:val="0"/>
              <w:autoSpaceDN w:val="0"/>
              <w:ind w:firstLine="709"/>
              <w:jc w:val="both"/>
              <w:rPr>
                <w:sz w:val="28"/>
                <w:szCs w:val="28"/>
                <w:lang w:eastAsia="ru-RU"/>
              </w:rPr>
            </w:pPr>
          </w:p>
        </w:tc>
        <w:tc>
          <w:tcPr>
            <w:tcW w:w="970" w:type="pct"/>
          </w:tcPr>
          <w:p w:rsidR="00E6005B" w:rsidRPr="00E6005B" w:rsidRDefault="00E6005B" w:rsidP="00E6005B">
            <w:pPr>
              <w:suppressAutoHyphens w:val="0"/>
              <w:autoSpaceDE w:val="0"/>
              <w:autoSpaceDN w:val="0"/>
              <w:ind w:firstLine="709"/>
              <w:jc w:val="both"/>
              <w:rPr>
                <w:sz w:val="28"/>
                <w:szCs w:val="28"/>
                <w:lang w:eastAsia="ru-RU"/>
              </w:rPr>
            </w:pPr>
          </w:p>
        </w:tc>
        <w:tc>
          <w:tcPr>
            <w:tcW w:w="2008" w:type="pct"/>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(дата)</w:t>
            </w:r>
          </w:p>
        </w:tc>
      </w:tr>
    </w:tbl>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(месторасположение помещения, в том числе наименования населенного пункта и улицы, номера дома и квартиры)</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Межведомственная комиссия, назначенная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roofErr w:type="gramStart"/>
      <w:r w:rsidRPr="00E6005B">
        <w:rPr>
          <w:sz w:val="28"/>
          <w:szCs w:val="28"/>
          <w:lang w:eastAsia="ru-RU"/>
        </w:rPr>
        <w:t xml:space="preserve">(кем назначена, наименование федерального органа </w:t>
      </w:r>
      <w:proofErr w:type="gramEnd"/>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в составе председателя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и членов комиссии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при участии приглашенных экспертов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и приглашенного собственника помещения или уполномоченного им лица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по результатам рассмотренных документов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(приводится перечень документов)</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и на основании акта межведомственной комиссии, составленного по результатам обследования,</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roofErr w:type="gramStart"/>
      <w:r w:rsidRPr="00E6005B">
        <w:rPr>
          <w:sz w:val="28"/>
          <w:szCs w:val="28"/>
          <w:lang w:eastAsia="ru-RU"/>
        </w:rPr>
        <w:t>(приводится заключение, взятое из акта обследования (в случае проведения обследования), или указывается,</w:t>
      </w:r>
      <w:proofErr w:type="gramEnd"/>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что на основании решения межведомственной комиссии обследование не проводилось)</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приняла заключение о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roofErr w:type="gramStart"/>
      <w:r w:rsidRPr="00E6005B">
        <w:rPr>
          <w:sz w:val="28"/>
          <w:szCs w:val="28"/>
          <w:lang w:eastAsia="ru-RU"/>
        </w:rPr>
        <w:t>(приводится обоснование принятого межведомственной комиссией заключения</w:t>
      </w:r>
      <w:proofErr w:type="gramEnd"/>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napToGrid w:val="0"/>
          <w:sz w:val="28"/>
          <w:szCs w:val="28"/>
          <w:lang w:eastAsia="ru-RU"/>
        </w:rPr>
        <w:t>об оценке соответствия помещения (многоквартирного дома) требованиям, установленным</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napToGrid w:val="0"/>
          <w:sz w:val="28"/>
          <w:szCs w:val="28"/>
          <w:lang w:eastAsia="ru-RU"/>
        </w:rPr>
        <w:t>в Положении о признании помещения жилым помещением, жилого помещения непригодным для проживания</w:t>
      </w:r>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napToGrid w:val="0"/>
          <w:sz w:val="28"/>
          <w:szCs w:val="28"/>
          <w:lang w:eastAsia="ru-RU"/>
        </w:rPr>
        <w:t>и многоквартирного дома аварийным и подлежащим сносу или реконструкции)</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Приложение к заключению:</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а) перечень рассмотренных документов;</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б) акт обследования помещения (в случае проведения обследования);</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в) перечень других материалов, запрошенных межведомственной комиссией;</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г) особое мнение членов межведомственной комиссии:</w:t>
      </w:r>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Председатель межведомственной комиссии</w:t>
      </w: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Члены межведомственной комиссии:</w:t>
      </w: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ind w:firstLine="709"/>
        <w:jc w:val="both"/>
        <w:rPr>
          <w:sz w:val="28"/>
          <w:szCs w:val="28"/>
          <w:lang w:eastAsia="ru-RU"/>
        </w:rPr>
      </w:pP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adjustRightInd w:val="0"/>
        <w:ind w:left="5103"/>
        <w:rPr>
          <w:color w:val="000000"/>
          <w:sz w:val="28"/>
          <w:szCs w:val="28"/>
          <w:lang w:eastAsia="ru-RU"/>
        </w:rPr>
      </w:pPr>
      <w:r w:rsidRPr="00E6005B">
        <w:rPr>
          <w:sz w:val="28"/>
          <w:szCs w:val="28"/>
          <w:lang w:eastAsia="ru-RU"/>
        </w:rPr>
        <w:br w:type="page"/>
      </w:r>
      <w:r w:rsidRPr="00E6005B">
        <w:rPr>
          <w:color w:val="000000"/>
          <w:sz w:val="28"/>
          <w:szCs w:val="28"/>
          <w:lang w:eastAsia="ru-RU"/>
        </w:rPr>
        <w:lastRenderedPageBreak/>
        <w:t>Приложение № 5</w:t>
      </w:r>
    </w:p>
    <w:p w:rsidR="00E6005B" w:rsidRPr="00E6005B" w:rsidRDefault="00E6005B" w:rsidP="00E6005B">
      <w:pPr>
        <w:suppressAutoHyphens w:val="0"/>
        <w:ind w:left="5103"/>
        <w:rPr>
          <w:color w:val="000000"/>
          <w:sz w:val="28"/>
          <w:szCs w:val="28"/>
          <w:lang w:eastAsia="ru-RU"/>
        </w:rPr>
      </w:pPr>
      <w:r w:rsidRPr="00E6005B">
        <w:rPr>
          <w:color w:val="000000"/>
          <w:sz w:val="28"/>
          <w:szCs w:val="28"/>
          <w:lang w:eastAsia="ru-RU"/>
        </w:rPr>
        <w:t>к административному регламенту</w:t>
      </w: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center"/>
        <w:rPr>
          <w:color w:val="000000"/>
          <w:sz w:val="28"/>
          <w:szCs w:val="28"/>
          <w:lang w:eastAsia="ru-RU"/>
        </w:rPr>
      </w:pPr>
      <w:r w:rsidRPr="00E6005B">
        <w:rPr>
          <w:color w:val="000000"/>
          <w:sz w:val="28"/>
          <w:szCs w:val="28"/>
          <w:lang w:eastAsia="ru-RU"/>
        </w:rPr>
        <w:t>БЛОК-СХЕМА</w:t>
      </w:r>
    </w:p>
    <w:p w:rsidR="00E6005B" w:rsidRPr="00E6005B" w:rsidRDefault="00E6005B" w:rsidP="00E6005B">
      <w:pPr>
        <w:suppressAutoHyphens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111125</wp:posOffset>
                </wp:positionV>
                <wp:extent cx="5524500" cy="605155"/>
                <wp:effectExtent l="0" t="0" r="19050" b="2349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05155"/>
                        </a:xfrm>
                        <a:prstGeom prst="rect">
                          <a:avLst/>
                        </a:prstGeom>
                        <a:solidFill>
                          <a:srgbClr val="FFFFFF"/>
                        </a:solidFill>
                        <a:ln w="9525">
                          <a:solidFill>
                            <a:srgbClr val="000000"/>
                          </a:solidFill>
                          <a:miter lim="800000"/>
                          <a:headEnd/>
                          <a:tailEnd/>
                        </a:ln>
                      </wps:spPr>
                      <wps:txbx>
                        <w:txbxContent>
                          <w:p w:rsidR="00E6005B" w:rsidRPr="004831C0" w:rsidRDefault="00E6005B" w:rsidP="00E6005B">
                            <w:pPr>
                              <w:jc w:val="center"/>
                              <w:rPr>
                                <w:sz w:val="18"/>
                                <w:szCs w:val="18"/>
                              </w:rPr>
                            </w:pPr>
                            <w:r w:rsidRPr="004831C0">
                              <w:rPr>
                                <w:sz w:val="18"/>
                                <w:szCs w:val="18"/>
                              </w:rPr>
                              <w:t>Прием и регистрация заявления для принятия решения о признании муниципального жилого помещения непригодным для проживания и о признании многоквартирного дома муниципального жилищного фонда аварийным и подлежащим сносу или реконструкции</w:t>
                            </w:r>
                            <w:r>
                              <w:rPr>
                                <w:sz w:val="18"/>
                                <w:szCs w:val="18"/>
                              </w:rPr>
                              <w:t>, садового дома жилым домом и жилого дома садовым домом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7" style="position:absolute;left:0;text-align:left;margin-left:6pt;margin-top:8.75pt;width:435pt;height:4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">
                <v:textbox>
                  <w:txbxContent>
                    <w:p w:rsidR="00E6005B" w:rsidRPr="004831C0" w:rsidRDefault="00E6005B" w:rsidP="00E6005B">
                      <w:pPr>
                        <w:jc w:val="center"/>
                        <w:rPr>
                          <w:sz w:val="18"/>
                          <w:szCs w:val="18"/>
                        </w:rPr>
                      </w:pPr>
                      <w:r w:rsidRPr="004831C0">
                        <w:rPr>
                          <w:sz w:val="18"/>
                          <w:szCs w:val="18"/>
                        </w:rPr>
                        <w:t>Прием и регистрация заявления для принятия решения о признании муниципального жилого помещения непригодным для проживания и о признании многоквартирного дома муниципального жилищного фонда аварийным и подлежащим сносу или реконструкции</w:t>
                      </w:r>
                      <w:r>
                        <w:rPr>
                          <w:sz w:val="18"/>
                          <w:szCs w:val="18"/>
                        </w:rPr>
                        <w:t>, садового дома жилым домом и жилого дома садовым домом</w:t>
                      </w:r>
                    </w:p>
                  </w:txbxContent>
                </v:textbox>
              </v:rect>
            </w:pict>
          </mc:Fallback>
        </mc:AlternateContent>
      </w:r>
      <w:r>
        <w:rPr>
          <w:noProof/>
          <w:sz w:val="20"/>
          <w:szCs w:val="20"/>
          <w:lang w:eastAsia="ru-RU"/>
        </w:rPr>
        <mc:AlternateContent>
          <mc:Choice Requires="wps">
            <w:drawing>
              <wp:anchor distT="4294967294" distB="4294967294" distL="114300" distR="114300" simplePos="0" relativeHeight="251678720" behindDoc="0" locked="0" layoutInCell="1" allowOverlap="1">
                <wp:simplePos x="0" y="0"/>
                <wp:positionH relativeFrom="column">
                  <wp:posOffset>5629275</wp:posOffset>
                </wp:positionH>
                <wp:positionV relativeFrom="paragraph">
                  <wp:posOffset>1631314</wp:posOffset>
                </wp:positionV>
                <wp:extent cx="256540" cy="0"/>
                <wp:effectExtent l="0" t="76200" r="29210" b="952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3.25pt,128.45pt" to="463.4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">
                <v:stroke endarrow="block"/>
              </v:line>
            </w:pict>
          </mc:Fallback>
        </mc:AlternateContent>
      </w: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r>
        <w:rPr>
          <w:noProof/>
          <w:sz w:val="20"/>
          <w:szCs w:val="20"/>
          <w:lang w:eastAsia="ru-RU"/>
        </w:rPr>
        <mc:AlternateContent>
          <mc:Choice Requires="wps">
            <w:drawing>
              <wp:anchor distT="0" distB="0" distL="114298" distR="114298" simplePos="0" relativeHeight="251679744" behindDoc="0" locked="0" layoutInCell="1" allowOverlap="1">
                <wp:simplePos x="0" y="0"/>
                <wp:positionH relativeFrom="column">
                  <wp:posOffset>4463414</wp:posOffset>
                </wp:positionH>
                <wp:positionV relativeFrom="paragraph">
                  <wp:posOffset>133350</wp:posOffset>
                </wp:positionV>
                <wp:extent cx="0" cy="177165"/>
                <wp:effectExtent l="76200" t="0" r="57150" b="5143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45pt,10.5pt" to="351.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">
                <v:stroke endarrow="block"/>
              </v:line>
            </w:pict>
          </mc:Fallback>
        </mc:AlternateContent>
      </w:r>
      <w:r>
        <w:rPr>
          <w:noProof/>
          <w:sz w:val="20"/>
          <w:szCs w:val="20"/>
          <w:lang w:eastAsia="ru-RU"/>
        </w:rPr>
        <mc:AlternateContent>
          <mc:Choice Requires="wps">
            <w:drawing>
              <wp:anchor distT="0" distB="0" distL="114298" distR="114298" simplePos="0" relativeHeight="251666432" behindDoc="0" locked="0" layoutInCell="1" allowOverlap="1">
                <wp:simplePos x="0" y="0"/>
                <wp:positionH relativeFrom="column">
                  <wp:posOffset>1401444</wp:posOffset>
                </wp:positionH>
                <wp:positionV relativeFrom="paragraph">
                  <wp:posOffset>133350</wp:posOffset>
                </wp:positionV>
                <wp:extent cx="0" cy="170180"/>
                <wp:effectExtent l="76200" t="0" r="57150" b="584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0.35pt,10.5pt" to="110.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">
                <v:stroke endarrow="block"/>
              </v:line>
            </w:pict>
          </mc:Fallback>
        </mc:AlternateContent>
      </w:r>
    </w:p>
    <w:p w:rsidR="00E6005B" w:rsidRPr="00E6005B" w:rsidRDefault="00E6005B" w:rsidP="00E6005B">
      <w:pPr>
        <w:suppressAutoHyphens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2924175</wp:posOffset>
                </wp:positionH>
                <wp:positionV relativeFrom="paragraph">
                  <wp:posOffset>135255</wp:posOffset>
                </wp:positionV>
                <wp:extent cx="2705100" cy="408940"/>
                <wp:effectExtent l="0" t="0" r="19050" b="1016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08940"/>
                        </a:xfrm>
                        <a:prstGeom prst="rect">
                          <a:avLst/>
                        </a:prstGeom>
                        <a:solidFill>
                          <a:srgbClr val="FFFFFF"/>
                        </a:solidFill>
                        <a:ln w="9525">
                          <a:solidFill>
                            <a:srgbClr val="000000"/>
                          </a:solidFill>
                          <a:miter lim="800000"/>
                          <a:headEnd/>
                          <a:tailEnd/>
                        </a:ln>
                      </wps:spPr>
                      <wps:txbx>
                        <w:txbxContent>
                          <w:p w:rsidR="00E6005B" w:rsidRPr="004831C0" w:rsidRDefault="00E6005B" w:rsidP="00E6005B">
                            <w:pPr>
                              <w:jc w:val="center"/>
                              <w:rPr>
                                <w:sz w:val="18"/>
                                <w:szCs w:val="18"/>
                              </w:rPr>
                            </w:pPr>
                            <w:r w:rsidRPr="004831C0">
                              <w:rPr>
                                <w:sz w:val="18"/>
                                <w:szCs w:val="18"/>
                              </w:rPr>
                              <w:t>Неполный комплект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8" style="position:absolute;left:0;text-align:left;margin-left:230.25pt;margin-top:10.65pt;width:213pt;height:3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">
                <v:textbox>
                  <w:txbxContent>
                    <w:p w:rsidR="00E6005B" w:rsidRPr="004831C0" w:rsidRDefault="00E6005B" w:rsidP="00E6005B">
                      <w:pPr>
                        <w:jc w:val="center"/>
                        <w:rPr>
                          <w:sz w:val="18"/>
                          <w:szCs w:val="18"/>
                        </w:rPr>
                      </w:pPr>
                      <w:r w:rsidRPr="004831C0">
                        <w:rPr>
                          <w:sz w:val="18"/>
                          <w:szCs w:val="18"/>
                        </w:rPr>
                        <w:t>Неполный комплект документов</w:t>
                      </w:r>
                    </w:p>
                  </w:txbxContent>
                </v:textbox>
              </v:rect>
            </w:pict>
          </mc:Fallback>
        </mc:AlternateContent>
      </w:r>
      <w:r>
        <w:rPr>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91440</wp:posOffset>
                </wp:positionH>
                <wp:positionV relativeFrom="paragraph">
                  <wp:posOffset>135255</wp:posOffset>
                </wp:positionV>
                <wp:extent cx="2747010" cy="408940"/>
                <wp:effectExtent l="0" t="0" r="15240" b="1016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408940"/>
                        </a:xfrm>
                        <a:prstGeom prst="rect">
                          <a:avLst/>
                        </a:prstGeom>
                        <a:solidFill>
                          <a:srgbClr val="FFFFFF"/>
                        </a:solidFill>
                        <a:ln w="9525">
                          <a:solidFill>
                            <a:srgbClr val="000000"/>
                          </a:solidFill>
                          <a:miter lim="800000"/>
                          <a:headEnd/>
                          <a:tailEnd/>
                        </a:ln>
                      </wps:spPr>
                      <wps:txbx>
                        <w:txbxContent>
                          <w:p w:rsidR="00E6005B" w:rsidRPr="004831C0" w:rsidRDefault="00E6005B" w:rsidP="00E6005B">
                            <w:pPr>
                              <w:tabs>
                                <w:tab w:val="center" w:pos="4677"/>
                                <w:tab w:val="left" w:pos="6930"/>
                              </w:tabs>
                              <w:jc w:val="center"/>
                              <w:rPr>
                                <w:sz w:val="18"/>
                                <w:szCs w:val="18"/>
                              </w:rPr>
                            </w:pPr>
                            <w:r w:rsidRPr="004831C0">
                              <w:rPr>
                                <w:sz w:val="18"/>
                                <w:szCs w:val="18"/>
                              </w:rPr>
                              <w:t>Наличие всех необходимых документов и правомочность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9" style="position:absolute;left:0;text-align:left;margin-left:7.2pt;margin-top:10.65pt;width:216.3pt;height:3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">
                <v:textbox>
                  <w:txbxContent>
                    <w:p w:rsidR="00E6005B" w:rsidRPr="004831C0" w:rsidRDefault="00E6005B" w:rsidP="00E6005B">
                      <w:pPr>
                        <w:tabs>
                          <w:tab w:val="center" w:pos="4677"/>
                          <w:tab w:val="left" w:pos="6930"/>
                        </w:tabs>
                        <w:jc w:val="center"/>
                        <w:rPr>
                          <w:sz w:val="18"/>
                          <w:szCs w:val="18"/>
                        </w:rPr>
                      </w:pPr>
                      <w:r w:rsidRPr="004831C0">
                        <w:rPr>
                          <w:sz w:val="18"/>
                          <w:szCs w:val="18"/>
                        </w:rPr>
                        <w:t>Наличие всех необходимых документов и правомочность заявителя</w:t>
                      </w:r>
                    </w:p>
                  </w:txbxContent>
                </v:textbox>
              </v:rect>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298" distR="114298" simplePos="0" relativeHeight="251670528" behindDoc="0" locked="0" layoutInCell="1" allowOverlap="1">
                <wp:simplePos x="0" y="0"/>
                <wp:positionH relativeFrom="column">
                  <wp:posOffset>1401444</wp:posOffset>
                </wp:positionH>
                <wp:positionV relativeFrom="paragraph">
                  <wp:posOffset>18415</wp:posOffset>
                </wp:positionV>
                <wp:extent cx="0" cy="173355"/>
                <wp:effectExtent l="76200" t="0" r="57150" b="5524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0.35pt,1.45pt" to="110.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">
                <v:stroke endarrow="block"/>
              </v:line>
            </w:pict>
          </mc:Fallback>
        </mc:AlternateContent>
      </w:r>
      <w:r>
        <w:rPr>
          <w:noProof/>
          <w:sz w:val="20"/>
          <w:szCs w:val="20"/>
          <w:lang w:eastAsia="ru-RU"/>
        </w:rPr>
        <mc:AlternateContent>
          <mc:Choice Requires="wps">
            <w:drawing>
              <wp:anchor distT="0" distB="0" distL="114298" distR="114298" simplePos="0" relativeHeight="251677696" behindDoc="0" locked="0" layoutInCell="1" allowOverlap="1">
                <wp:simplePos x="0" y="0"/>
                <wp:positionH relativeFrom="column">
                  <wp:posOffset>4291964</wp:posOffset>
                </wp:positionH>
                <wp:positionV relativeFrom="paragraph">
                  <wp:posOffset>18415</wp:posOffset>
                </wp:positionV>
                <wp:extent cx="0" cy="241300"/>
                <wp:effectExtent l="76200" t="0" r="57150" b="6350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7.95pt,1.45pt" to="337.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CBYgIAAHs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">
                <v:stroke endarrow="block"/>
              </v:line>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34290</wp:posOffset>
                </wp:positionV>
                <wp:extent cx="2747010" cy="509905"/>
                <wp:effectExtent l="0" t="0" r="15240" b="2349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509905"/>
                        </a:xfrm>
                        <a:prstGeom prst="rect">
                          <a:avLst/>
                        </a:prstGeom>
                        <a:solidFill>
                          <a:srgbClr val="FFFFFF"/>
                        </a:solidFill>
                        <a:ln w="9525">
                          <a:solidFill>
                            <a:srgbClr val="000000"/>
                          </a:solidFill>
                          <a:miter lim="800000"/>
                          <a:headEnd/>
                          <a:tailEnd/>
                        </a:ln>
                      </wps:spPr>
                      <wps:txbx>
                        <w:txbxContent>
                          <w:p w:rsidR="00E6005B" w:rsidRPr="004831C0" w:rsidRDefault="00E6005B" w:rsidP="00E6005B">
                            <w:pPr>
                              <w:jc w:val="center"/>
                              <w:rPr>
                                <w:sz w:val="18"/>
                                <w:szCs w:val="18"/>
                              </w:rPr>
                            </w:pPr>
                            <w:r w:rsidRPr="004831C0">
                              <w:rPr>
                                <w:sz w:val="18"/>
                                <w:szCs w:val="18"/>
                              </w:rPr>
                              <w:t>Р</w:t>
                            </w:r>
                            <w:r>
                              <w:rPr>
                                <w:sz w:val="18"/>
                                <w:szCs w:val="18"/>
                              </w:rPr>
                              <w:t xml:space="preserve">ассмотрение заявления и </w:t>
                            </w:r>
                            <w:r w:rsidRPr="004831C0">
                              <w:rPr>
                                <w:sz w:val="18"/>
                                <w:szCs w:val="18"/>
                              </w:rPr>
                              <w:t>представленных документов на соответствие предъявляемым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0" style="position:absolute;left:0;text-align:left;margin-left:7.2pt;margin-top:2.7pt;width:216.3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">
                <v:textbox>
                  <w:txbxContent>
                    <w:p w:rsidR="00E6005B" w:rsidRPr="004831C0" w:rsidRDefault="00E6005B" w:rsidP="00E6005B">
                      <w:pPr>
                        <w:jc w:val="center"/>
                        <w:rPr>
                          <w:sz w:val="18"/>
                          <w:szCs w:val="18"/>
                        </w:rPr>
                      </w:pPr>
                      <w:r w:rsidRPr="004831C0">
                        <w:rPr>
                          <w:sz w:val="18"/>
                          <w:szCs w:val="18"/>
                        </w:rPr>
                        <w:t>Р</w:t>
                      </w:r>
                      <w:r>
                        <w:rPr>
                          <w:sz w:val="18"/>
                          <w:szCs w:val="18"/>
                        </w:rPr>
                        <w:t xml:space="preserve">ассмотрение заявления и </w:t>
                      </w:r>
                      <w:r w:rsidRPr="004831C0">
                        <w:rPr>
                          <w:sz w:val="18"/>
                          <w:szCs w:val="18"/>
                        </w:rPr>
                        <w:t>представленных документов на соответствие предъявляемым требованиям</w:t>
                      </w:r>
                    </w:p>
                  </w:txbxContent>
                </v:textbox>
              </v:rect>
            </w:pict>
          </mc:Fallback>
        </mc:AlternateContent>
      </w:r>
      <w:r>
        <w:rPr>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2924175</wp:posOffset>
                </wp:positionH>
                <wp:positionV relativeFrom="paragraph">
                  <wp:posOffset>84455</wp:posOffset>
                </wp:positionV>
                <wp:extent cx="2705100" cy="459740"/>
                <wp:effectExtent l="0" t="0" r="19050" b="1651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59740"/>
                        </a:xfrm>
                        <a:prstGeom prst="rect">
                          <a:avLst/>
                        </a:prstGeom>
                        <a:solidFill>
                          <a:srgbClr val="FFFFFF"/>
                        </a:solidFill>
                        <a:ln w="9525">
                          <a:solidFill>
                            <a:srgbClr val="000000"/>
                          </a:solidFill>
                          <a:miter lim="800000"/>
                          <a:headEnd/>
                          <a:tailEnd/>
                        </a:ln>
                      </wps:spPr>
                      <wps:txbx>
                        <w:txbxContent>
                          <w:p w:rsidR="00E6005B" w:rsidRPr="004831C0" w:rsidRDefault="00E6005B" w:rsidP="00E6005B">
                            <w:pPr>
                              <w:tabs>
                                <w:tab w:val="center" w:pos="4677"/>
                                <w:tab w:val="left" w:pos="6930"/>
                              </w:tabs>
                              <w:jc w:val="center"/>
                              <w:rPr>
                                <w:sz w:val="18"/>
                                <w:szCs w:val="18"/>
                              </w:rPr>
                            </w:pPr>
                            <w:r w:rsidRPr="004831C0">
                              <w:rPr>
                                <w:sz w:val="18"/>
                                <w:szCs w:val="18"/>
                              </w:rPr>
                              <w:t>Отказ в приеме и регистрации</w:t>
                            </w:r>
                            <w:r>
                              <w:rPr>
                                <w:sz w:val="18"/>
                                <w:szCs w:val="18"/>
                              </w:rPr>
                              <w:t xml:space="preserve"> до</w:t>
                            </w:r>
                            <w:r w:rsidRPr="004831C0">
                              <w:rPr>
                                <w:sz w:val="18"/>
                                <w:szCs w:val="18"/>
                              </w:rPr>
                              <w:t>кументов</w:t>
                            </w:r>
                          </w:p>
                          <w:p w:rsidR="00E6005B" w:rsidRDefault="00E6005B" w:rsidP="00E60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1" style="position:absolute;left:0;text-align:left;margin-left:230.25pt;margin-top:6.65pt;width:213pt;height:3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">
                <v:textbox>
                  <w:txbxContent>
                    <w:p w:rsidR="00E6005B" w:rsidRPr="004831C0" w:rsidRDefault="00E6005B" w:rsidP="00E6005B">
                      <w:pPr>
                        <w:tabs>
                          <w:tab w:val="center" w:pos="4677"/>
                          <w:tab w:val="left" w:pos="6930"/>
                        </w:tabs>
                        <w:jc w:val="center"/>
                        <w:rPr>
                          <w:sz w:val="18"/>
                          <w:szCs w:val="18"/>
                        </w:rPr>
                      </w:pPr>
                      <w:r w:rsidRPr="004831C0">
                        <w:rPr>
                          <w:sz w:val="18"/>
                          <w:szCs w:val="18"/>
                        </w:rPr>
                        <w:t>Отказ в приеме и регистрации</w:t>
                      </w:r>
                      <w:r>
                        <w:rPr>
                          <w:sz w:val="18"/>
                          <w:szCs w:val="18"/>
                        </w:rPr>
                        <w:t xml:space="preserve"> до</w:t>
                      </w:r>
                      <w:r w:rsidRPr="004831C0">
                        <w:rPr>
                          <w:sz w:val="18"/>
                          <w:szCs w:val="18"/>
                        </w:rPr>
                        <w:t>кументов</w:t>
                      </w:r>
                    </w:p>
                    <w:p w:rsidR="00E6005B" w:rsidRDefault="00E6005B" w:rsidP="00E6005B"/>
                  </w:txbxContent>
                </v:textbox>
              </v:rect>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298" distR="114298" simplePos="0" relativeHeight="251669504" behindDoc="0" locked="0" layoutInCell="1" allowOverlap="1">
                <wp:simplePos x="0" y="0"/>
                <wp:positionH relativeFrom="column">
                  <wp:posOffset>5885814</wp:posOffset>
                </wp:positionH>
                <wp:positionV relativeFrom="paragraph">
                  <wp:posOffset>106680</wp:posOffset>
                </wp:positionV>
                <wp:extent cx="0" cy="1823085"/>
                <wp:effectExtent l="0" t="0" r="19050" b="247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3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3.45pt,8.4pt" to="463.4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"/>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80768" behindDoc="0" locked="0" layoutInCell="1" allowOverlap="1">
                <wp:simplePos x="0" y="0"/>
                <wp:positionH relativeFrom="column">
                  <wp:posOffset>1514475</wp:posOffset>
                </wp:positionH>
                <wp:positionV relativeFrom="paragraph">
                  <wp:posOffset>115570</wp:posOffset>
                </wp:positionV>
                <wp:extent cx="233680" cy="45085"/>
                <wp:effectExtent l="0" t="953" r="32068" b="13017"/>
                <wp:wrapNone/>
                <wp:docPr id="37" name="Соединительная линия уступом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3680" cy="4508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7" o:spid="_x0000_s1026" type="#_x0000_t34" style="position:absolute;margin-left:119.25pt;margin-top:9.1pt;width:18.4pt;height:3.5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">
                <v:stroke joinstyle="round"/>
              </v:shape>
            </w:pict>
          </mc:Fallback>
        </mc:AlternateContent>
      </w:r>
      <w:r>
        <w:rPr>
          <w:noProof/>
          <w:sz w:val="20"/>
          <w:szCs w:val="20"/>
          <w:lang w:eastAsia="ru-RU"/>
        </w:rPr>
        <mc:AlternateContent>
          <mc:Choice Requires="wps">
            <w:drawing>
              <wp:anchor distT="0" distB="0" distL="114298" distR="114298" simplePos="0" relativeHeight="251676672" behindDoc="0" locked="0" layoutInCell="1" allowOverlap="1">
                <wp:simplePos x="0" y="0"/>
                <wp:positionH relativeFrom="column">
                  <wp:posOffset>1253489</wp:posOffset>
                </wp:positionH>
                <wp:positionV relativeFrom="paragraph">
                  <wp:posOffset>95250</wp:posOffset>
                </wp:positionV>
                <wp:extent cx="0" cy="233680"/>
                <wp:effectExtent l="76200" t="0" r="57150" b="5207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8.7pt,7.5pt" to="98.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">
                <v:stroke endarrow="block"/>
              </v:line>
            </w:pict>
          </mc:Fallback>
        </mc:AlternateContent>
      </w:r>
      <w:r>
        <w:rPr>
          <w:noProof/>
          <w:sz w:val="20"/>
          <w:szCs w:val="20"/>
          <w:lang w:eastAsia="ru-RU"/>
        </w:rPr>
        <mc:AlternateContent>
          <mc:Choice Requires="wps">
            <w:drawing>
              <wp:anchor distT="0" distB="0" distL="114298" distR="114298" simplePos="0" relativeHeight="251668480" behindDoc="0" locked="0" layoutInCell="1" allowOverlap="1">
                <wp:simplePos x="0" y="0"/>
                <wp:positionH relativeFrom="column">
                  <wp:posOffset>5140324</wp:posOffset>
                </wp:positionH>
                <wp:positionV relativeFrom="paragraph">
                  <wp:posOffset>18415</wp:posOffset>
                </wp:positionV>
                <wp:extent cx="0" cy="310515"/>
                <wp:effectExtent l="76200" t="0" r="57150" b="514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4.75pt,1.45pt" to="404.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">
                <v:stroke endarrow="block"/>
              </v:line>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2979420</wp:posOffset>
                </wp:positionH>
                <wp:positionV relativeFrom="paragraph">
                  <wp:posOffset>153670</wp:posOffset>
                </wp:positionV>
                <wp:extent cx="2747010" cy="526415"/>
                <wp:effectExtent l="0" t="0" r="15240" b="2603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526415"/>
                        </a:xfrm>
                        <a:prstGeom prst="rect">
                          <a:avLst/>
                        </a:prstGeom>
                        <a:solidFill>
                          <a:srgbClr val="FFFFFF"/>
                        </a:solidFill>
                        <a:ln w="9525">
                          <a:solidFill>
                            <a:srgbClr val="000000"/>
                          </a:solidFill>
                          <a:miter lim="800000"/>
                          <a:headEnd/>
                          <a:tailEnd/>
                        </a:ln>
                      </wps:spPr>
                      <wps:txbx>
                        <w:txbxContent>
                          <w:p w:rsidR="00E6005B" w:rsidRPr="006F3F4B" w:rsidRDefault="00E6005B" w:rsidP="00E6005B">
                            <w:pPr>
                              <w:jc w:val="center"/>
                              <w:rPr>
                                <w:sz w:val="18"/>
                                <w:szCs w:val="18"/>
                              </w:rPr>
                            </w:pPr>
                            <w:r w:rsidRPr="006F3F4B">
                              <w:rPr>
                                <w:sz w:val="18"/>
                                <w:szCs w:val="18"/>
                              </w:rPr>
                              <w:t>Документы не соответствуют предъявляемым требованиям, либо содержат недостоверные сведения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2" style="position:absolute;left:0;text-align:left;margin-left:234.6pt;margin-top:12.1pt;width:216.3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">
                <v:textbox>
                  <w:txbxContent>
                    <w:p w:rsidR="00E6005B" w:rsidRPr="006F3F4B" w:rsidRDefault="00E6005B" w:rsidP="00E6005B">
                      <w:pPr>
                        <w:jc w:val="center"/>
                        <w:rPr>
                          <w:sz w:val="18"/>
                          <w:szCs w:val="18"/>
                        </w:rPr>
                      </w:pPr>
                      <w:r w:rsidRPr="006F3F4B">
                        <w:rPr>
                          <w:sz w:val="18"/>
                          <w:szCs w:val="18"/>
                        </w:rPr>
                        <w:t>Документы не соответствуют предъявляемым требованиям, либо содержат недостоверные сведения</w:t>
                      </w:r>
                    </w:p>
                  </w:txbxContent>
                </v:textbox>
              </v:rect>
            </w:pict>
          </mc:Fallback>
        </mc:AlternateContent>
      </w:r>
      <w:r>
        <w:rPr>
          <w:noProof/>
          <w:sz w:val="20"/>
          <w:szCs w:val="20"/>
          <w:lang w:eastAsia="ru-RU"/>
        </w:rPr>
        <mc:AlternateContent>
          <mc:Choice Requires="wps">
            <w:drawing>
              <wp:anchor distT="4294967294" distB="4294967294" distL="114300" distR="114300" simplePos="0" relativeHeight="251681792" behindDoc="0" locked="0" layoutInCell="1" allowOverlap="1">
                <wp:simplePos x="0" y="0"/>
                <wp:positionH relativeFrom="column">
                  <wp:posOffset>1653540</wp:posOffset>
                </wp:positionH>
                <wp:positionV relativeFrom="paragraph">
                  <wp:posOffset>80009</wp:posOffset>
                </wp:positionV>
                <wp:extent cx="3486785" cy="0"/>
                <wp:effectExtent l="0" t="0" r="18415" b="190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 o:spid="_x0000_s1026" type="#_x0000_t32" style="position:absolute;margin-left:130.2pt;margin-top:6.3pt;width:274.5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"/>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118110</wp:posOffset>
                </wp:positionV>
                <wp:extent cx="2820670" cy="623570"/>
                <wp:effectExtent l="0" t="0" r="17780" b="2413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623570"/>
                        </a:xfrm>
                        <a:prstGeom prst="rect">
                          <a:avLst/>
                        </a:prstGeom>
                        <a:solidFill>
                          <a:srgbClr val="FFFFFF"/>
                        </a:solidFill>
                        <a:ln w="9525">
                          <a:solidFill>
                            <a:srgbClr val="000000"/>
                          </a:solidFill>
                          <a:miter lim="800000"/>
                          <a:headEnd/>
                          <a:tailEnd/>
                        </a:ln>
                      </wps:spPr>
                      <wps:txbx>
                        <w:txbxContent>
                          <w:p w:rsidR="00E6005B" w:rsidRPr="006F3F4B" w:rsidRDefault="00E6005B" w:rsidP="00E6005B">
                            <w:pPr>
                              <w:jc w:val="center"/>
                              <w:rPr>
                                <w:sz w:val="18"/>
                                <w:szCs w:val="18"/>
                              </w:rPr>
                            </w:pPr>
                            <w:r w:rsidRPr="006F3F4B">
                              <w:rPr>
                                <w:sz w:val="18"/>
                                <w:szCs w:val="18"/>
                              </w:rPr>
                              <w:t>Предоставленные документы соответствуют предъявляемым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3" style="position:absolute;left:0;text-align:left;margin-left:1.4pt;margin-top:9.3pt;width:222.1pt;height:4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">
                <v:textbox>
                  <w:txbxContent>
                    <w:p w:rsidR="00E6005B" w:rsidRPr="006F3F4B" w:rsidRDefault="00E6005B" w:rsidP="00E6005B">
                      <w:pPr>
                        <w:jc w:val="center"/>
                        <w:rPr>
                          <w:sz w:val="18"/>
                          <w:szCs w:val="18"/>
                        </w:rPr>
                      </w:pPr>
                      <w:r w:rsidRPr="006F3F4B">
                        <w:rPr>
                          <w:sz w:val="18"/>
                          <w:szCs w:val="18"/>
                        </w:rPr>
                        <w:t>Предоставленные документы соответствуют предъявляемым требованиям</w:t>
                      </w:r>
                    </w:p>
                  </w:txbxContent>
                </v:textbox>
              </v:rect>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5726430</wp:posOffset>
                </wp:positionH>
                <wp:positionV relativeFrom="paragraph">
                  <wp:posOffset>158114</wp:posOffset>
                </wp:positionV>
                <wp:extent cx="159385" cy="0"/>
                <wp:effectExtent l="0" t="76200" r="12065" b="952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0.9pt,12.45pt" to="463.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">
                <v:stroke endarrow="block"/>
              </v:line>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65408" behindDoc="0" locked="0" layoutInCell="1" allowOverlap="1">
                <wp:simplePos x="0" y="0"/>
                <wp:positionH relativeFrom="column">
                  <wp:posOffset>2979420</wp:posOffset>
                </wp:positionH>
                <wp:positionV relativeFrom="paragraph">
                  <wp:posOffset>137160</wp:posOffset>
                </wp:positionV>
                <wp:extent cx="2747010" cy="698500"/>
                <wp:effectExtent l="0" t="0" r="15240" b="2540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698500"/>
                        </a:xfrm>
                        <a:prstGeom prst="rect">
                          <a:avLst/>
                        </a:prstGeom>
                        <a:solidFill>
                          <a:srgbClr val="FFFFFF"/>
                        </a:solidFill>
                        <a:ln w="9525">
                          <a:solidFill>
                            <a:srgbClr val="000000"/>
                          </a:solidFill>
                          <a:miter lim="800000"/>
                          <a:headEnd/>
                          <a:tailEnd/>
                        </a:ln>
                      </wps:spPr>
                      <wps:txbx>
                        <w:txbxContent>
                          <w:p w:rsidR="00E6005B" w:rsidRPr="006F3F4B" w:rsidRDefault="00E6005B" w:rsidP="00E6005B">
                            <w:pPr>
                              <w:jc w:val="center"/>
                              <w:rPr>
                                <w:sz w:val="18"/>
                                <w:szCs w:val="18"/>
                              </w:rPr>
                            </w:pPr>
                            <w:r w:rsidRPr="006F3F4B">
                              <w:rPr>
                                <w:sz w:val="18"/>
                                <w:szCs w:val="18"/>
                              </w:rPr>
                              <w:t>Уведомление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4" style="position:absolute;left:0;text-align:left;margin-left:234.6pt;margin-top:10.8pt;width:216.3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">
                <v:textbox>
                  <w:txbxContent>
                    <w:p w:rsidR="00E6005B" w:rsidRPr="006F3F4B" w:rsidRDefault="00E6005B" w:rsidP="00E6005B">
                      <w:pPr>
                        <w:jc w:val="center"/>
                        <w:rPr>
                          <w:sz w:val="18"/>
                          <w:szCs w:val="18"/>
                        </w:rPr>
                      </w:pPr>
                      <w:r w:rsidRPr="006F3F4B">
                        <w:rPr>
                          <w:sz w:val="18"/>
                          <w:szCs w:val="18"/>
                        </w:rPr>
                        <w:t>Уведомление об отказе в предоставлении муниципальной услуги</w:t>
                      </w:r>
                    </w:p>
                  </w:txbxContent>
                </v:textbox>
              </v:rect>
            </w:pict>
          </mc:Fallback>
        </mc:AlternateContent>
      </w:r>
      <w:r>
        <w:rPr>
          <w:noProof/>
          <w:sz w:val="20"/>
          <w:szCs w:val="20"/>
          <w:lang w:eastAsia="ru-RU"/>
        </w:rPr>
        <mc:AlternateContent>
          <mc:Choice Requires="wps">
            <w:drawing>
              <wp:anchor distT="0" distB="0" distL="114298" distR="114298" simplePos="0" relativeHeight="251667456" behindDoc="0" locked="0" layoutInCell="1" allowOverlap="1">
                <wp:simplePos x="0" y="0"/>
                <wp:positionH relativeFrom="column">
                  <wp:posOffset>1339214</wp:posOffset>
                </wp:positionH>
                <wp:positionV relativeFrom="paragraph">
                  <wp:posOffset>31115</wp:posOffset>
                </wp:positionV>
                <wp:extent cx="0" cy="251460"/>
                <wp:effectExtent l="76200" t="0" r="57150" b="5334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5.45pt,2.45pt" to="105.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">
                <v:stroke endarrow="block"/>
              </v:line>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63500</wp:posOffset>
                </wp:positionV>
                <wp:extent cx="2820670" cy="507365"/>
                <wp:effectExtent l="0" t="0" r="17780" b="2603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507365"/>
                        </a:xfrm>
                        <a:prstGeom prst="rect">
                          <a:avLst/>
                        </a:prstGeom>
                        <a:solidFill>
                          <a:srgbClr val="FFFFFF"/>
                        </a:solidFill>
                        <a:ln w="9525">
                          <a:solidFill>
                            <a:srgbClr val="000000"/>
                          </a:solidFill>
                          <a:miter lim="800000"/>
                          <a:headEnd/>
                          <a:tailEnd/>
                        </a:ln>
                      </wps:spPr>
                      <wps:txbx>
                        <w:txbxContent>
                          <w:p w:rsidR="00E6005B" w:rsidRPr="006F3F4B" w:rsidRDefault="00E6005B" w:rsidP="00E6005B">
                            <w:pPr>
                              <w:jc w:val="center"/>
                              <w:rPr>
                                <w:sz w:val="18"/>
                                <w:szCs w:val="18"/>
                              </w:rPr>
                            </w:pPr>
                            <w:r w:rsidRPr="006F3F4B">
                              <w:rPr>
                                <w:sz w:val="18"/>
                                <w:szCs w:val="18"/>
                              </w:rPr>
                              <w:t>принятие решения (в виде заключения) Комиссией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5" style="position:absolute;left:0;text-align:left;margin-left:-3.6pt;margin-top:5pt;width:222.1pt;height:3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">
                <v:textbox>
                  <w:txbxContent>
                    <w:p w:rsidR="00E6005B" w:rsidRPr="006F3F4B" w:rsidRDefault="00E6005B" w:rsidP="00E6005B">
                      <w:pPr>
                        <w:jc w:val="center"/>
                        <w:rPr>
                          <w:sz w:val="18"/>
                          <w:szCs w:val="18"/>
                        </w:rPr>
                      </w:pPr>
                      <w:r w:rsidRPr="006F3F4B">
                        <w:rPr>
                          <w:sz w:val="18"/>
                          <w:szCs w:val="18"/>
                        </w:rPr>
                        <w:t>принятие решения (в виде заключения) Комиссией</w:t>
                      </w:r>
                    </w:p>
                  </w:txbxContent>
                </v:textbox>
              </v:rect>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4294967294" distB="4294967294" distL="114300" distR="114300" simplePos="0" relativeHeight="251682816" behindDoc="0" locked="0" layoutInCell="1" allowOverlap="1">
                <wp:simplePos x="0" y="0"/>
                <wp:positionH relativeFrom="column">
                  <wp:posOffset>5726430</wp:posOffset>
                </wp:positionH>
                <wp:positionV relativeFrom="paragraph">
                  <wp:posOffset>2539</wp:posOffset>
                </wp:positionV>
                <wp:extent cx="159385" cy="0"/>
                <wp:effectExtent l="0" t="76200" r="12065"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450.9pt;margin-top:.2pt;width:12.5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">
                <v:stroke endarrow="block"/>
              </v:shape>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298" distR="114298" simplePos="0" relativeHeight="251671552" behindDoc="0" locked="0" layoutInCell="1" allowOverlap="1">
                <wp:simplePos x="0" y="0"/>
                <wp:positionH relativeFrom="column">
                  <wp:posOffset>1339214</wp:posOffset>
                </wp:positionH>
                <wp:positionV relativeFrom="paragraph">
                  <wp:posOffset>45085</wp:posOffset>
                </wp:positionV>
                <wp:extent cx="0" cy="311150"/>
                <wp:effectExtent l="76200" t="0" r="57150" b="5080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5.45pt,3.55pt" to="105.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">
                <v:stroke endarrow="block"/>
              </v:line>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17780</wp:posOffset>
                </wp:positionH>
                <wp:positionV relativeFrom="paragraph">
                  <wp:posOffset>5715</wp:posOffset>
                </wp:positionV>
                <wp:extent cx="2737485" cy="966470"/>
                <wp:effectExtent l="0" t="0" r="24765" b="2413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7485" cy="966470"/>
                        </a:xfrm>
                        <a:prstGeom prst="rect">
                          <a:avLst/>
                        </a:prstGeom>
                        <a:solidFill>
                          <a:srgbClr val="FFFFFF"/>
                        </a:solidFill>
                        <a:ln w="9525">
                          <a:solidFill>
                            <a:srgbClr val="000000"/>
                          </a:solidFill>
                          <a:miter lim="800000"/>
                          <a:headEnd/>
                          <a:tailEnd/>
                        </a:ln>
                      </wps:spPr>
                      <wps:txbx>
                        <w:txbxContent>
                          <w:p w:rsidR="00E6005B" w:rsidRPr="006F3F4B" w:rsidRDefault="00E6005B" w:rsidP="00E6005B">
                            <w:pPr>
                              <w:jc w:val="center"/>
                              <w:rPr>
                                <w:sz w:val="18"/>
                                <w:szCs w:val="18"/>
                              </w:rPr>
                            </w:pPr>
                            <w:r w:rsidRPr="006F3F4B">
                              <w:rPr>
                                <w:sz w:val="18"/>
                                <w:szCs w:val="18"/>
                              </w:rPr>
                              <w:t xml:space="preserve">принятие решения, предусмотренного абзацем седьмым пункта 7 Положения и </w:t>
                            </w:r>
                            <w:r>
                              <w:rPr>
                                <w:sz w:val="18"/>
                                <w:szCs w:val="18"/>
                              </w:rPr>
                              <w:t xml:space="preserve">издание распоряжения </w:t>
                            </w:r>
                            <w:r w:rsidRPr="006F3F4B">
                              <w:rPr>
                                <w:sz w:val="18"/>
                                <w:szCs w:val="18"/>
                              </w:rPr>
                              <w:t>администрацией либо подготовка уведомления о мотивированном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6" style="position:absolute;left:0;text-align:left;margin-left:1.4pt;margin-top:.45pt;width:215.55pt;height:7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">
                <v:textbox>
                  <w:txbxContent>
                    <w:p w:rsidR="00E6005B" w:rsidRPr="006F3F4B" w:rsidRDefault="00E6005B" w:rsidP="00E6005B">
                      <w:pPr>
                        <w:jc w:val="center"/>
                        <w:rPr>
                          <w:sz w:val="18"/>
                          <w:szCs w:val="18"/>
                        </w:rPr>
                      </w:pPr>
                      <w:r w:rsidRPr="006F3F4B">
                        <w:rPr>
                          <w:sz w:val="18"/>
                          <w:szCs w:val="18"/>
                        </w:rPr>
                        <w:t xml:space="preserve">принятие решения, предусмотренного абзацем седьмым пункта 7 Положения и </w:t>
                      </w:r>
                      <w:r>
                        <w:rPr>
                          <w:sz w:val="18"/>
                          <w:szCs w:val="18"/>
                        </w:rPr>
                        <w:t xml:space="preserve">издание распоряжения </w:t>
                      </w:r>
                      <w:r w:rsidRPr="006F3F4B">
                        <w:rPr>
                          <w:sz w:val="18"/>
                          <w:szCs w:val="18"/>
                        </w:rPr>
                        <w:t>администрацией либо подготовка уведомления о мотивированном отказе в предоставлении муниципальной услуги</w:t>
                      </w:r>
                    </w:p>
                  </w:txbxContent>
                </v:textbox>
              </v:rect>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298" distR="114298" simplePos="0" relativeHeight="251683840" behindDoc="0" locked="0" layoutInCell="1" allowOverlap="1">
                <wp:simplePos x="0" y="0"/>
                <wp:positionH relativeFrom="column">
                  <wp:posOffset>1401444</wp:posOffset>
                </wp:positionH>
                <wp:positionV relativeFrom="paragraph">
                  <wp:posOffset>95885</wp:posOffset>
                </wp:positionV>
                <wp:extent cx="0" cy="173355"/>
                <wp:effectExtent l="76200" t="0" r="57150" b="5524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0.35pt,7.55pt" to="11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">
                <v:stroke endarrow="block"/>
              </v:line>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r>
        <w:rPr>
          <w:noProof/>
          <w:sz w:val="20"/>
          <w:szCs w:val="20"/>
          <w:lang w:eastAsia="ru-RU"/>
        </w:rPr>
        <mc:AlternateContent>
          <mc:Choice Requires="wps">
            <w:drawing>
              <wp:anchor distT="0" distB="0" distL="114300" distR="114300" simplePos="0" relativeHeight="251684864" behindDoc="0" locked="0" layoutInCell="1" allowOverlap="1">
                <wp:simplePos x="0" y="0"/>
                <wp:positionH relativeFrom="column">
                  <wp:posOffset>71755</wp:posOffset>
                </wp:positionH>
                <wp:positionV relativeFrom="paragraph">
                  <wp:posOffset>93980</wp:posOffset>
                </wp:positionV>
                <wp:extent cx="2683510" cy="434975"/>
                <wp:effectExtent l="0" t="0" r="21590" b="222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3510" cy="434975"/>
                        </a:xfrm>
                        <a:prstGeom prst="rect">
                          <a:avLst/>
                        </a:prstGeom>
                        <a:solidFill>
                          <a:srgbClr val="FFFFFF"/>
                        </a:solidFill>
                        <a:ln w="9525">
                          <a:solidFill>
                            <a:srgbClr val="000000"/>
                          </a:solidFill>
                          <a:miter lim="800000"/>
                          <a:headEnd/>
                          <a:tailEnd/>
                        </a:ln>
                      </wps:spPr>
                      <wps:txbx>
                        <w:txbxContent>
                          <w:p w:rsidR="00E6005B" w:rsidRPr="006F3F4B" w:rsidRDefault="00E6005B" w:rsidP="00E6005B">
                            <w:pPr>
                              <w:tabs>
                                <w:tab w:val="left" w:pos="1560"/>
                              </w:tabs>
                              <w:autoSpaceDE w:val="0"/>
                              <w:autoSpaceDN w:val="0"/>
                              <w:adjustRightInd w:val="0"/>
                              <w:jc w:val="center"/>
                              <w:rPr>
                                <w:sz w:val="18"/>
                                <w:szCs w:val="18"/>
                              </w:rPr>
                            </w:pPr>
                            <w:r w:rsidRPr="006F3F4B">
                              <w:rPr>
                                <w:sz w:val="18"/>
                                <w:szCs w:val="18"/>
                              </w:rPr>
                              <w:t xml:space="preserve">выдачу (направление) заявителю распоряжения и заключения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7" style="position:absolute;left:0;text-align:left;margin-left:5.65pt;margin-top:7.4pt;width:211.3pt;height:3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">
                <v:textbox>
                  <w:txbxContent>
                    <w:p w:rsidR="00E6005B" w:rsidRPr="006F3F4B" w:rsidRDefault="00E6005B" w:rsidP="00E6005B">
                      <w:pPr>
                        <w:tabs>
                          <w:tab w:val="left" w:pos="1560"/>
                        </w:tabs>
                        <w:autoSpaceDE w:val="0"/>
                        <w:autoSpaceDN w:val="0"/>
                        <w:adjustRightInd w:val="0"/>
                        <w:jc w:val="center"/>
                        <w:rPr>
                          <w:sz w:val="18"/>
                          <w:szCs w:val="18"/>
                        </w:rPr>
                      </w:pPr>
                      <w:r w:rsidRPr="006F3F4B">
                        <w:rPr>
                          <w:sz w:val="18"/>
                          <w:szCs w:val="18"/>
                        </w:rPr>
                        <w:t xml:space="preserve">выдачу (направление) заявителю распоряжения и заключения </w:t>
                      </w:r>
                    </w:p>
                  </w:txbxContent>
                </v:textbox>
              </v:rect>
            </w:pict>
          </mc:Fallback>
        </mc:AlternateContent>
      </w: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autoSpaceDE w:val="0"/>
        <w:autoSpaceDN w:val="0"/>
        <w:adjustRightInd w:val="0"/>
        <w:ind w:firstLine="709"/>
        <w:jc w:val="both"/>
        <w:rPr>
          <w:color w:val="000000"/>
          <w:sz w:val="28"/>
          <w:szCs w:val="28"/>
          <w:lang w:eastAsia="ru-RU"/>
        </w:rPr>
      </w:pPr>
    </w:p>
    <w:p w:rsidR="00E6005B" w:rsidRPr="00E6005B" w:rsidRDefault="00E6005B" w:rsidP="00E6005B">
      <w:pPr>
        <w:suppressAutoHyphens w:val="0"/>
        <w:ind w:left="5103"/>
        <w:rPr>
          <w:sz w:val="28"/>
          <w:szCs w:val="28"/>
          <w:lang w:eastAsia="ru-RU"/>
        </w:rPr>
      </w:pPr>
      <w:r w:rsidRPr="00E6005B">
        <w:rPr>
          <w:color w:val="000000"/>
          <w:sz w:val="28"/>
          <w:szCs w:val="28"/>
          <w:lang w:eastAsia="ru-RU"/>
        </w:rPr>
        <w:br w:type="page"/>
      </w:r>
      <w:r w:rsidRPr="00E6005B">
        <w:rPr>
          <w:sz w:val="28"/>
          <w:szCs w:val="28"/>
          <w:lang w:eastAsia="ru-RU"/>
        </w:rPr>
        <w:lastRenderedPageBreak/>
        <w:t>Приложение № 6</w:t>
      </w:r>
    </w:p>
    <w:p w:rsidR="00E6005B" w:rsidRPr="00E6005B" w:rsidRDefault="00E6005B" w:rsidP="00E6005B">
      <w:pPr>
        <w:suppressAutoHyphens w:val="0"/>
        <w:ind w:left="5103"/>
        <w:rPr>
          <w:sz w:val="28"/>
          <w:szCs w:val="28"/>
          <w:lang w:eastAsia="ru-RU"/>
        </w:rPr>
      </w:pPr>
      <w:r w:rsidRPr="00E6005B">
        <w:rPr>
          <w:sz w:val="28"/>
          <w:szCs w:val="28"/>
          <w:lang w:eastAsia="ru-RU"/>
        </w:rPr>
        <w:t>к административному регламенту</w:t>
      </w:r>
    </w:p>
    <w:p w:rsidR="00E6005B" w:rsidRPr="00E6005B" w:rsidRDefault="00E6005B" w:rsidP="00E6005B">
      <w:pPr>
        <w:suppressAutoHyphens w:val="0"/>
        <w:autoSpaceDE w:val="0"/>
        <w:autoSpaceDN w:val="0"/>
        <w:adjustRightInd w:val="0"/>
        <w:ind w:firstLine="709"/>
        <w:jc w:val="both"/>
        <w:rPr>
          <w:sz w:val="28"/>
          <w:szCs w:val="28"/>
          <w:lang w:eastAsia="ru-RU"/>
        </w:rPr>
      </w:pPr>
    </w:p>
    <w:p w:rsidR="00E6005B" w:rsidRPr="00E6005B" w:rsidRDefault="00E6005B" w:rsidP="00E6005B">
      <w:pPr>
        <w:suppressAutoHyphens w:val="0"/>
        <w:autoSpaceDE w:val="0"/>
        <w:autoSpaceDN w:val="0"/>
        <w:adjustRightInd w:val="0"/>
        <w:ind w:firstLine="709"/>
        <w:jc w:val="center"/>
        <w:rPr>
          <w:sz w:val="28"/>
          <w:szCs w:val="28"/>
          <w:lang w:eastAsia="ru-RU"/>
        </w:rPr>
      </w:pPr>
      <w:r w:rsidRPr="00E6005B">
        <w:rPr>
          <w:sz w:val="28"/>
          <w:szCs w:val="28"/>
          <w:lang w:eastAsia="ru-RU"/>
        </w:rPr>
        <w:t>РАСПИСКА</w:t>
      </w:r>
    </w:p>
    <w:p w:rsidR="00E6005B" w:rsidRPr="00E6005B" w:rsidRDefault="00E6005B" w:rsidP="00E6005B">
      <w:pPr>
        <w:suppressAutoHyphens w:val="0"/>
        <w:autoSpaceDE w:val="0"/>
        <w:autoSpaceDN w:val="0"/>
        <w:adjustRightInd w:val="0"/>
        <w:ind w:firstLine="709"/>
        <w:jc w:val="center"/>
        <w:rPr>
          <w:sz w:val="28"/>
          <w:szCs w:val="28"/>
          <w:lang w:eastAsia="ru-RU"/>
        </w:rPr>
      </w:pPr>
      <w:r w:rsidRPr="00E6005B">
        <w:rPr>
          <w:sz w:val="28"/>
          <w:szCs w:val="28"/>
          <w:lang w:eastAsia="ru-RU"/>
        </w:rPr>
        <w:t>в получении документов, представленных для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Бутурлиновского городского поселения</w:t>
      </w:r>
    </w:p>
    <w:p w:rsidR="00E6005B" w:rsidRPr="00E6005B" w:rsidRDefault="00E6005B" w:rsidP="00E6005B">
      <w:pPr>
        <w:suppressAutoHyphens w:val="0"/>
        <w:autoSpaceDE w:val="0"/>
        <w:autoSpaceDN w:val="0"/>
        <w:adjustRightInd w:val="0"/>
        <w:ind w:firstLine="709"/>
        <w:jc w:val="both"/>
        <w:rPr>
          <w:sz w:val="28"/>
          <w:szCs w:val="28"/>
          <w:lang w:eastAsia="ru-RU"/>
        </w:rPr>
      </w:pP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Настоящим удостоверяется, что заявитель ___________________________</w:t>
      </w:r>
    </w:p>
    <w:p w:rsidR="00E6005B" w:rsidRPr="00E6005B" w:rsidRDefault="00E6005B" w:rsidP="00E6005B">
      <w:pPr>
        <w:suppressAutoHyphens w:val="0"/>
        <w:autoSpaceDE w:val="0"/>
        <w:autoSpaceDN w:val="0"/>
        <w:adjustRightInd w:val="0"/>
        <w:ind w:firstLine="709"/>
        <w:jc w:val="center"/>
        <w:rPr>
          <w:sz w:val="28"/>
          <w:szCs w:val="28"/>
          <w:lang w:eastAsia="ru-RU"/>
        </w:rPr>
      </w:pPr>
      <w:r w:rsidRPr="00E6005B">
        <w:rPr>
          <w:sz w:val="28"/>
          <w:szCs w:val="28"/>
          <w:lang w:eastAsia="ru-RU"/>
        </w:rPr>
        <w:t>(фамилия, имя, отчество)</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представил, а сотрудник_____________________________________________</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администрации______________________ поселения получил "_____" ______________ _____ документы</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(число) (месяц прописью) (год)</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в количестве ________________ экземпляров </w:t>
      </w:r>
      <w:proofErr w:type="gramStart"/>
      <w:r w:rsidRPr="00E6005B">
        <w:rPr>
          <w:sz w:val="28"/>
          <w:szCs w:val="28"/>
          <w:lang w:eastAsia="ru-RU"/>
        </w:rPr>
        <w:t>по</w:t>
      </w:r>
      <w:proofErr w:type="gramEnd"/>
      <w:r w:rsidRPr="00E6005B">
        <w:rPr>
          <w:sz w:val="28"/>
          <w:szCs w:val="28"/>
          <w:lang w:eastAsia="ru-RU"/>
        </w:rPr>
        <w:t xml:space="preserve"> прилагаемому к заявлению</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(прописью)</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перечню документов, необходимых для принятия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Бутурлиновского городского поселения (согласно п. 2.6.1 настоящего административного регламента).</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__________________________________________________________________</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__________________________________________________________________</w:t>
      </w:r>
    </w:p>
    <w:p w:rsidR="00E6005B" w:rsidRPr="00E6005B" w:rsidRDefault="00E6005B" w:rsidP="00E6005B">
      <w:pPr>
        <w:suppressAutoHyphens w:val="0"/>
        <w:autoSpaceDE w:val="0"/>
        <w:autoSpaceDN w:val="0"/>
        <w:adjustRightInd w:val="0"/>
        <w:jc w:val="both"/>
        <w:rPr>
          <w:sz w:val="28"/>
          <w:szCs w:val="28"/>
          <w:lang w:eastAsia="ru-RU"/>
        </w:rPr>
      </w:pPr>
      <w:r w:rsidRPr="00E6005B">
        <w:rPr>
          <w:sz w:val="28"/>
          <w:szCs w:val="28"/>
          <w:lang w:eastAsia="ru-RU"/>
        </w:rPr>
        <w:t>__________________________________________________________________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Перечень документов, которые будут получены по межведомственным запросам: __________________________________________________________________.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_______________________ ______________ ______________________</w:t>
      </w:r>
    </w:p>
    <w:p w:rsidR="00E6005B" w:rsidRPr="00E6005B" w:rsidRDefault="00E6005B" w:rsidP="00E6005B">
      <w:pPr>
        <w:suppressAutoHyphens w:val="0"/>
        <w:autoSpaceDE w:val="0"/>
        <w:autoSpaceDN w:val="0"/>
        <w:adjustRightInd w:val="0"/>
        <w:ind w:firstLine="709"/>
        <w:jc w:val="both"/>
        <w:rPr>
          <w:sz w:val="28"/>
          <w:szCs w:val="28"/>
          <w:lang w:eastAsia="ru-RU"/>
        </w:rPr>
      </w:pPr>
      <w:proofErr w:type="gramStart"/>
      <w:r w:rsidRPr="00E6005B">
        <w:rPr>
          <w:sz w:val="28"/>
          <w:szCs w:val="28"/>
          <w:lang w:eastAsia="ru-RU"/>
        </w:rPr>
        <w:t>(должность специалиста, (подпись) (расшифровка подписи)</w:t>
      </w:r>
      <w:proofErr w:type="gramEnd"/>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ответственного за</w:t>
      </w:r>
    </w:p>
    <w:p w:rsidR="00E6005B" w:rsidRPr="00E6005B" w:rsidRDefault="00E6005B" w:rsidP="00E6005B">
      <w:pPr>
        <w:suppressAutoHyphens w:val="0"/>
        <w:autoSpaceDE w:val="0"/>
        <w:autoSpaceDN w:val="0"/>
        <w:adjustRightInd w:val="0"/>
        <w:ind w:firstLine="709"/>
        <w:jc w:val="both"/>
        <w:rPr>
          <w:sz w:val="28"/>
          <w:szCs w:val="28"/>
          <w:lang w:eastAsia="ru-RU"/>
        </w:rPr>
      </w:pPr>
      <w:r w:rsidRPr="00E6005B">
        <w:rPr>
          <w:sz w:val="28"/>
          <w:szCs w:val="28"/>
          <w:lang w:eastAsia="ru-RU"/>
        </w:rPr>
        <w:t xml:space="preserve"> прием документов)</w:t>
      </w:r>
    </w:p>
    <w:p w:rsidR="00E6005B" w:rsidRPr="00E6005B" w:rsidRDefault="00E6005B" w:rsidP="00E6005B">
      <w:pPr>
        <w:suppressAutoHyphens w:val="0"/>
        <w:autoSpaceDE w:val="0"/>
        <w:autoSpaceDN w:val="0"/>
        <w:adjustRightInd w:val="0"/>
        <w:ind w:firstLine="709"/>
        <w:jc w:val="both"/>
        <w:rPr>
          <w:sz w:val="28"/>
          <w:szCs w:val="28"/>
          <w:lang w:eastAsia="ru-RU"/>
        </w:rPr>
      </w:pPr>
    </w:p>
    <w:p w:rsidR="00E6005B" w:rsidRPr="00E6005B" w:rsidRDefault="00E6005B" w:rsidP="00E6005B">
      <w:pPr>
        <w:suppressAutoHyphens w:val="0"/>
        <w:ind w:firstLine="709"/>
        <w:jc w:val="both"/>
        <w:rPr>
          <w:sz w:val="28"/>
          <w:szCs w:val="28"/>
          <w:lang w:eastAsia="ru-RU"/>
        </w:rPr>
        <w:sectPr w:rsidR="00E6005B" w:rsidRPr="00E6005B" w:rsidSect="002D1C36">
          <w:headerReference w:type="even" r:id="rId22"/>
          <w:footerReference w:type="even" r:id="rId23"/>
          <w:footerReference w:type="default" r:id="rId24"/>
          <w:pgSz w:w="11906" w:h="16838"/>
          <w:pgMar w:top="851" w:right="567" w:bottom="851" w:left="1701" w:header="567" w:footer="567" w:gutter="0"/>
          <w:pgNumType w:start="1"/>
          <w:cols w:space="708"/>
          <w:titlePg/>
          <w:docGrid w:linePitch="360"/>
        </w:sectPr>
      </w:pPr>
    </w:p>
    <w:p w:rsidR="00E6005B" w:rsidRPr="00E6005B" w:rsidRDefault="00E6005B" w:rsidP="00E6005B">
      <w:pPr>
        <w:suppressAutoHyphens w:val="0"/>
        <w:ind w:left="5103"/>
        <w:rPr>
          <w:sz w:val="28"/>
          <w:szCs w:val="28"/>
          <w:lang w:eastAsia="ru-RU"/>
        </w:rPr>
      </w:pPr>
      <w:r w:rsidRPr="00E6005B">
        <w:rPr>
          <w:sz w:val="28"/>
          <w:szCs w:val="28"/>
          <w:lang w:eastAsia="ru-RU"/>
        </w:rPr>
        <w:lastRenderedPageBreak/>
        <w:t>Приложение №7</w:t>
      </w:r>
    </w:p>
    <w:p w:rsidR="00E6005B" w:rsidRPr="00E6005B" w:rsidRDefault="00E6005B" w:rsidP="00E6005B">
      <w:pPr>
        <w:suppressAutoHyphens w:val="0"/>
        <w:ind w:left="5103"/>
        <w:rPr>
          <w:sz w:val="28"/>
          <w:szCs w:val="28"/>
          <w:lang w:eastAsia="ru-RU"/>
        </w:rPr>
      </w:pPr>
      <w:r w:rsidRPr="00E6005B">
        <w:rPr>
          <w:sz w:val="28"/>
          <w:szCs w:val="28"/>
          <w:lang w:eastAsia="ru-RU"/>
        </w:rPr>
        <w:t>к административному регламенту</w:t>
      </w:r>
    </w:p>
    <w:p w:rsidR="00E6005B" w:rsidRPr="00E6005B" w:rsidRDefault="00E6005B" w:rsidP="00E6005B">
      <w:pPr>
        <w:suppressAutoHyphens w:val="0"/>
        <w:autoSpaceDE w:val="0"/>
        <w:autoSpaceDN w:val="0"/>
        <w:ind w:firstLine="709"/>
        <w:jc w:val="center"/>
        <w:rPr>
          <w:bCs/>
          <w:sz w:val="28"/>
          <w:szCs w:val="28"/>
          <w:lang w:eastAsia="ru-RU"/>
        </w:rPr>
      </w:pPr>
    </w:p>
    <w:p w:rsidR="00E6005B" w:rsidRPr="00E6005B" w:rsidRDefault="00E6005B" w:rsidP="00E6005B">
      <w:pPr>
        <w:suppressAutoHyphens w:val="0"/>
        <w:autoSpaceDE w:val="0"/>
        <w:autoSpaceDN w:val="0"/>
        <w:ind w:firstLine="709"/>
        <w:jc w:val="center"/>
        <w:rPr>
          <w:bCs/>
          <w:sz w:val="28"/>
          <w:szCs w:val="28"/>
          <w:lang w:eastAsia="ru-RU"/>
        </w:rPr>
      </w:pPr>
      <w:r w:rsidRPr="00E6005B">
        <w:rPr>
          <w:bCs/>
          <w:sz w:val="28"/>
          <w:szCs w:val="28"/>
          <w:lang w:eastAsia="ru-RU"/>
        </w:rPr>
        <w:t>АКТ</w:t>
      </w:r>
    </w:p>
    <w:p w:rsidR="00E6005B" w:rsidRPr="00E6005B" w:rsidRDefault="00E6005B" w:rsidP="00E6005B">
      <w:pPr>
        <w:suppressAutoHyphens w:val="0"/>
        <w:autoSpaceDE w:val="0"/>
        <w:autoSpaceDN w:val="0"/>
        <w:ind w:firstLine="709"/>
        <w:jc w:val="center"/>
        <w:rPr>
          <w:sz w:val="28"/>
          <w:szCs w:val="28"/>
          <w:lang w:eastAsia="ru-RU"/>
        </w:rPr>
      </w:pPr>
      <w:r w:rsidRPr="00E6005B">
        <w:rPr>
          <w:sz w:val="28"/>
          <w:szCs w:val="28"/>
          <w:lang w:eastAsia="ru-RU"/>
        </w:rPr>
        <w:t>обследования помещения</w:t>
      </w:r>
    </w:p>
    <w:tbl>
      <w:tblPr>
        <w:tblW w:w="0" w:type="auto"/>
        <w:tblLayout w:type="fixed"/>
        <w:tblCellMar>
          <w:left w:w="28" w:type="dxa"/>
          <w:right w:w="28" w:type="dxa"/>
        </w:tblCellMar>
        <w:tblLook w:val="04A0" w:firstRow="1" w:lastRow="0" w:firstColumn="1" w:lastColumn="0" w:noHBand="0" w:noVBand="1"/>
      </w:tblPr>
      <w:tblGrid>
        <w:gridCol w:w="392"/>
        <w:gridCol w:w="3747"/>
        <w:gridCol w:w="1985"/>
        <w:gridCol w:w="4110"/>
      </w:tblGrid>
      <w:tr w:rsidR="00E6005B" w:rsidRPr="00E6005B" w:rsidTr="001C481F">
        <w:trPr>
          <w:cantSplit/>
        </w:trPr>
        <w:tc>
          <w:tcPr>
            <w:tcW w:w="392" w:type="dxa"/>
            <w:vAlign w:val="bottom"/>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w:t>
            </w:r>
          </w:p>
        </w:tc>
        <w:tc>
          <w:tcPr>
            <w:tcW w:w="3747"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985"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110"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392" w:type="dxa"/>
          </w:tcPr>
          <w:p w:rsidR="00E6005B" w:rsidRPr="00E6005B" w:rsidRDefault="00E6005B" w:rsidP="00E6005B">
            <w:pPr>
              <w:suppressAutoHyphens w:val="0"/>
              <w:autoSpaceDE w:val="0"/>
              <w:autoSpaceDN w:val="0"/>
              <w:ind w:firstLine="709"/>
              <w:jc w:val="both"/>
              <w:rPr>
                <w:sz w:val="28"/>
                <w:szCs w:val="28"/>
                <w:lang w:eastAsia="ru-RU"/>
              </w:rPr>
            </w:pPr>
          </w:p>
        </w:tc>
        <w:tc>
          <w:tcPr>
            <w:tcW w:w="3747" w:type="dxa"/>
          </w:tcPr>
          <w:p w:rsidR="00E6005B" w:rsidRPr="00E6005B" w:rsidRDefault="00E6005B" w:rsidP="00E6005B">
            <w:pPr>
              <w:suppressAutoHyphens w:val="0"/>
              <w:autoSpaceDE w:val="0"/>
              <w:autoSpaceDN w:val="0"/>
              <w:ind w:firstLine="709"/>
              <w:jc w:val="both"/>
              <w:rPr>
                <w:sz w:val="28"/>
                <w:szCs w:val="28"/>
                <w:lang w:eastAsia="ru-RU"/>
              </w:rPr>
            </w:pPr>
          </w:p>
        </w:tc>
        <w:tc>
          <w:tcPr>
            <w:tcW w:w="1985" w:type="dxa"/>
          </w:tcPr>
          <w:p w:rsidR="00E6005B" w:rsidRPr="00E6005B" w:rsidRDefault="00E6005B" w:rsidP="00E6005B">
            <w:pPr>
              <w:suppressAutoHyphens w:val="0"/>
              <w:autoSpaceDE w:val="0"/>
              <w:autoSpaceDN w:val="0"/>
              <w:ind w:firstLine="709"/>
              <w:jc w:val="both"/>
              <w:rPr>
                <w:sz w:val="28"/>
                <w:szCs w:val="28"/>
                <w:lang w:eastAsia="ru-RU"/>
              </w:rPr>
            </w:pPr>
          </w:p>
        </w:tc>
        <w:tc>
          <w:tcPr>
            <w:tcW w:w="4110"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(дата)</w:t>
            </w:r>
          </w:p>
        </w:tc>
      </w:tr>
    </w:tbl>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(месторасположение помещения, в том числе наименования населенного пункта и улицы, номера дома и квартиры)</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Межведомственная комиссия, назначенная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roofErr w:type="gramStart"/>
      <w:r w:rsidRPr="00E6005B">
        <w:rPr>
          <w:sz w:val="28"/>
          <w:szCs w:val="28"/>
          <w:lang w:eastAsia="ru-RU"/>
        </w:rPr>
        <w:t xml:space="preserve">(кем назначена, наименование федерального органа </w:t>
      </w:r>
      <w:proofErr w:type="gramEnd"/>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в составе председателя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и членов комиссии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при участии приглашенных экспертов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и приглашенного собственника помещения или уполномоченного им лица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(Ф.И.О., занимаемая должность и место работы)</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произвела обследование помещения по заявлению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roofErr w:type="gramStart"/>
      <w:r w:rsidRPr="00E6005B">
        <w:rPr>
          <w:sz w:val="28"/>
          <w:szCs w:val="28"/>
          <w:lang w:eastAsia="ru-RU"/>
        </w:rPr>
        <w:t>(реквизиты заявителя:</w:t>
      </w:r>
      <w:proofErr w:type="gramEnd"/>
      <w:r w:rsidRPr="00E6005B">
        <w:rPr>
          <w:sz w:val="28"/>
          <w:szCs w:val="28"/>
          <w:lang w:eastAsia="ru-RU"/>
        </w:rPr>
        <w:t xml:space="preserve"> Ф.И.О. и адрес – </w:t>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для физического лица, наименование организации и занимаемая должность – для юридического лица)</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и составила настоящий акт обследования помещения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roofErr w:type="gramStart"/>
      <w:r w:rsidRPr="00E6005B">
        <w:rPr>
          <w:sz w:val="28"/>
          <w:szCs w:val="28"/>
          <w:lang w:eastAsia="ru-RU"/>
        </w:rPr>
        <w:t>(адрес, принадлежность помещения,</w:t>
      </w:r>
      <w:proofErr w:type="gramEnd"/>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кадастровый номер, год ввода в эксплуатацию)</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Краткое описание состояния жилого помещения, инженерных систем здания, оборудования и механизмов и прилегающей к зданию территории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Оценка результатов проведенного инструментального контроля и других видов контроля и исследований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r w:rsidRPr="00E6005B">
        <w:rPr>
          <w:sz w:val="28"/>
          <w:szCs w:val="28"/>
          <w:lang w:eastAsia="ru-RU"/>
        </w:rPr>
        <w:t>(кем проведен контроль (испытание), по каким показателям, какие фактические значения получены)</w:t>
      </w:r>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 xml:space="preserve"> .</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Заключение межведомственной комиссии по результатам обследования помещения</w:t>
      </w:r>
      <w:r w:rsidRPr="00E6005B">
        <w:rPr>
          <w:sz w:val="28"/>
          <w:szCs w:val="28"/>
          <w:lang w:eastAsia="ru-RU"/>
        </w:rPr>
        <w:br/>
      </w: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tabs>
          <w:tab w:val="right" w:pos="10205"/>
        </w:tabs>
        <w:suppressAutoHyphens w:val="0"/>
        <w:autoSpaceDE w:val="0"/>
        <w:autoSpaceDN w:val="0"/>
        <w:ind w:firstLine="709"/>
        <w:jc w:val="both"/>
        <w:rPr>
          <w:sz w:val="28"/>
          <w:szCs w:val="28"/>
          <w:lang w:eastAsia="ru-RU"/>
        </w:rPr>
      </w:pPr>
      <w:r w:rsidRPr="00E6005B">
        <w:rPr>
          <w:sz w:val="28"/>
          <w:szCs w:val="28"/>
          <w:lang w:eastAsia="ru-RU"/>
        </w:rPr>
        <w:t>.</w:t>
      </w:r>
    </w:p>
    <w:p w:rsidR="00E6005B" w:rsidRPr="00E6005B" w:rsidRDefault="00E6005B" w:rsidP="00E6005B">
      <w:pPr>
        <w:pBdr>
          <w:top w:val="single" w:sz="4" w:space="1" w:color="auto"/>
        </w:pBdr>
        <w:suppressAutoHyphens w:val="0"/>
        <w:autoSpaceDE w:val="0"/>
        <w:autoSpaceDN w:val="0"/>
        <w:ind w:firstLine="709"/>
        <w:jc w:val="both"/>
        <w:rPr>
          <w:sz w:val="28"/>
          <w:szCs w:val="28"/>
          <w:lang w:eastAsia="ru-RU"/>
        </w:rPr>
      </w:pP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Приложение к акту:</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а) результаты инструментального контроля;</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б) результаты лабораторных испытаний;</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в) результаты исследований;</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г) заключения экспертов проектно-изыскательских и специализированных организаций;</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д) другие материалы по решению межведомственной комиссии.</w:t>
      </w:r>
    </w:p>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Председатель межведомственной комиссии</w:t>
      </w: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Члены межведомственной комиссии:</w:t>
      </w: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ind w:firstLine="709"/>
        <w:jc w:val="both"/>
        <w:rPr>
          <w:sz w:val="28"/>
          <w:szCs w:val="28"/>
          <w:lang w:eastAsia="ru-RU"/>
        </w:rPr>
      </w:pP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ind w:firstLine="709"/>
        <w:jc w:val="both"/>
        <w:rPr>
          <w:sz w:val="28"/>
          <w:szCs w:val="28"/>
          <w:lang w:eastAsia="ru-RU"/>
        </w:rPr>
      </w:pP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ind w:firstLine="709"/>
        <w:jc w:val="both"/>
        <w:rPr>
          <w:sz w:val="28"/>
          <w:szCs w:val="28"/>
          <w:lang w:eastAsia="ru-RU"/>
        </w:rPr>
      </w:pP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E6005B" w:rsidRPr="00E6005B" w:rsidTr="001C481F">
        <w:trPr>
          <w:cantSplit/>
        </w:trPr>
        <w:tc>
          <w:tcPr>
            <w:tcW w:w="2835"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1276" w:type="dxa"/>
            <w:vAlign w:val="bottom"/>
          </w:tcPr>
          <w:p w:rsidR="00E6005B" w:rsidRPr="00E6005B" w:rsidRDefault="00E6005B" w:rsidP="00E6005B">
            <w:pPr>
              <w:suppressAutoHyphens w:val="0"/>
              <w:autoSpaceDE w:val="0"/>
              <w:autoSpaceDN w:val="0"/>
              <w:ind w:firstLine="709"/>
              <w:jc w:val="both"/>
              <w:rPr>
                <w:sz w:val="28"/>
                <w:szCs w:val="28"/>
                <w:lang w:eastAsia="ru-RU"/>
              </w:rPr>
            </w:pPr>
          </w:p>
        </w:tc>
        <w:tc>
          <w:tcPr>
            <w:tcW w:w="4989" w:type="dxa"/>
            <w:tcBorders>
              <w:top w:val="nil"/>
              <w:left w:val="nil"/>
              <w:bottom w:val="single" w:sz="4" w:space="0" w:color="auto"/>
              <w:right w:val="nil"/>
            </w:tcBorders>
            <w:vAlign w:val="bottom"/>
          </w:tcPr>
          <w:p w:rsidR="00E6005B" w:rsidRPr="00E6005B" w:rsidRDefault="00E6005B" w:rsidP="00E6005B">
            <w:pPr>
              <w:suppressAutoHyphens w:val="0"/>
              <w:autoSpaceDE w:val="0"/>
              <w:autoSpaceDN w:val="0"/>
              <w:ind w:firstLine="709"/>
              <w:jc w:val="both"/>
              <w:rPr>
                <w:sz w:val="28"/>
                <w:szCs w:val="28"/>
                <w:lang w:eastAsia="ru-RU"/>
              </w:rPr>
            </w:pPr>
          </w:p>
        </w:tc>
      </w:tr>
      <w:tr w:rsidR="00E6005B" w:rsidRPr="00E6005B" w:rsidTr="001C481F">
        <w:trPr>
          <w:cantSplit/>
        </w:trPr>
        <w:tc>
          <w:tcPr>
            <w:tcW w:w="2835"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(подпись)</w:t>
            </w:r>
          </w:p>
        </w:tc>
        <w:tc>
          <w:tcPr>
            <w:tcW w:w="1276" w:type="dxa"/>
          </w:tcPr>
          <w:p w:rsidR="00E6005B" w:rsidRPr="00E6005B" w:rsidRDefault="00E6005B" w:rsidP="00E6005B">
            <w:pPr>
              <w:suppressAutoHyphens w:val="0"/>
              <w:autoSpaceDE w:val="0"/>
              <w:autoSpaceDN w:val="0"/>
              <w:ind w:firstLine="709"/>
              <w:jc w:val="both"/>
              <w:rPr>
                <w:sz w:val="28"/>
                <w:szCs w:val="28"/>
                <w:lang w:eastAsia="ru-RU"/>
              </w:rPr>
            </w:pPr>
          </w:p>
        </w:tc>
        <w:tc>
          <w:tcPr>
            <w:tcW w:w="4989" w:type="dxa"/>
            <w:hideMark/>
          </w:tcPr>
          <w:p w:rsidR="00E6005B" w:rsidRPr="00E6005B" w:rsidRDefault="00E6005B" w:rsidP="00E6005B">
            <w:pPr>
              <w:suppressAutoHyphens w:val="0"/>
              <w:autoSpaceDE w:val="0"/>
              <w:autoSpaceDN w:val="0"/>
              <w:ind w:firstLine="709"/>
              <w:jc w:val="both"/>
              <w:rPr>
                <w:sz w:val="28"/>
                <w:szCs w:val="28"/>
                <w:lang w:eastAsia="ru-RU"/>
              </w:rPr>
            </w:pPr>
            <w:r w:rsidRPr="00E6005B">
              <w:rPr>
                <w:sz w:val="28"/>
                <w:szCs w:val="28"/>
                <w:lang w:eastAsia="ru-RU"/>
              </w:rPr>
              <w:t>(Ф.И.О.)</w:t>
            </w:r>
          </w:p>
        </w:tc>
      </w:tr>
    </w:tbl>
    <w:p w:rsidR="00E6005B" w:rsidRPr="00E6005B" w:rsidRDefault="00E6005B" w:rsidP="00E6005B">
      <w:pPr>
        <w:suppressAutoHyphens w:val="0"/>
        <w:autoSpaceDE w:val="0"/>
        <w:autoSpaceDN w:val="0"/>
        <w:ind w:firstLine="709"/>
        <w:jc w:val="both"/>
        <w:rPr>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Default="00E6005B" w:rsidP="00E6005B">
      <w:pPr>
        <w:suppressAutoHyphens w:val="0"/>
        <w:ind w:firstLine="709"/>
        <w:jc w:val="both"/>
        <w:rPr>
          <w:color w:val="000000"/>
          <w:sz w:val="28"/>
          <w:szCs w:val="28"/>
          <w:lang w:eastAsia="ru-RU"/>
        </w:rPr>
      </w:pPr>
    </w:p>
    <w:p w:rsidR="00E6005B" w:rsidRDefault="00E6005B" w:rsidP="00E6005B">
      <w:pPr>
        <w:suppressAutoHyphens w:val="0"/>
        <w:ind w:firstLine="709"/>
        <w:jc w:val="both"/>
        <w:rPr>
          <w:color w:val="000000"/>
          <w:sz w:val="28"/>
          <w:szCs w:val="28"/>
          <w:lang w:eastAsia="ru-RU"/>
        </w:rPr>
      </w:pPr>
    </w:p>
    <w:p w:rsidR="00E6005B" w:rsidRDefault="00E6005B" w:rsidP="00E6005B">
      <w:pPr>
        <w:suppressAutoHyphens w:val="0"/>
        <w:ind w:firstLine="709"/>
        <w:jc w:val="both"/>
        <w:rPr>
          <w:color w:val="000000"/>
          <w:sz w:val="28"/>
          <w:szCs w:val="28"/>
          <w:lang w:eastAsia="ru-RU"/>
        </w:rPr>
      </w:pPr>
    </w:p>
    <w:p w:rsidR="00E6005B" w:rsidRDefault="00E6005B" w:rsidP="00E6005B">
      <w:pPr>
        <w:suppressAutoHyphens w:val="0"/>
        <w:ind w:firstLine="709"/>
        <w:jc w:val="both"/>
        <w:rPr>
          <w:color w:val="000000"/>
          <w:sz w:val="28"/>
          <w:szCs w:val="28"/>
          <w:lang w:eastAsia="ru-RU"/>
        </w:rPr>
      </w:pPr>
    </w:p>
    <w:p w:rsidR="00E6005B" w:rsidRDefault="00E6005B" w:rsidP="00E6005B">
      <w:pPr>
        <w:suppressAutoHyphens w:val="0"/>
        <w:ind w:firstLine="709"/>
        <w:jc w:val="both"/>
        <w:rPr>
          <w:color w:val="000000"/>
          <w:sz w:val="28"/>
          <w:szCs w:val="28"/>
          <w:lang w:eastAsia="ru-RU"/>
        </w:rPr>
      </w:pPr>
    </w:p>
    <w:p w:rsid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ind w:firstLine="709"/>
        <w:jc w:val="both"/>
        <w:rPr>
          <w:color w:val="000000"/>
          <w:sz w:val="28"/>
          <w:szCs w:val="28"/>
          <w:lang w:eastAsia="ru-RU"/>
        </w:rPr>
      </w:pPr>
    </w:p>
    <w:p w:rsidR="00E6005B" w:rsidRPr="00E6005B" w:rsidRDefault="00E6005B" w:rsidP="00E6005B">
      <w:pPr>
        <w:suppressAutoHyphens w:val="0"/>
        <w:jc w:val="both"/>
        <w:rPr>
          <w:color w:val="000000"/>
          <w:sz w:val="28"/>
          <w:szCs w:val="28"/>
          <w:lang w:eastAsia="ru-RU"/>
        </w:rPr>
      </w:pPr>
    </w:p>
    <w:p w:rsidR="00E6005B" w:rsidRPr="00E6005B" w:rsidRDefault="00E6005B" w:rsidP="00E6005B">
      <w:pPr>
        <w:suppressAutoHyphens w:val="0"/>
        <w:ind w:left="5103"/>
        <w:rPr>
          <w:color w:val="000000"/>
          <w:sz w:val="28"/>
          <w:szCs w:val="28"/>
          <w:lang w:eastAsia="ru-RU"/>
        </w:rPr>
      </w:pPr>
      <w:r w:rsidRPr="00E6005B">
        <w:rPr>
          <w:color w:val="000000"/>
          <w:sz w:val="28"/>
          <w:szCs w:val="28"/>
          <w:lang w:eastAsia="ru-RU"/>
        </w:rPr>
        <w:lastRenderedPageBreak/>
        <w:t>Приложение № 8</w:t>
      </w:r>
    </w:p>
    <w:p w:rsidR="00E6005B" w:rsidRPr="00E6005B" w:rsidRDefault="00E6005B" w:rsidP="00E6005B">
      <w:pPr>
        <w:suppressAutoHyphens w:val="0"/>
        <w:ind w:left="5103"/>
        <w:rPr>
          <w:color w:val="000000"/>
          <w:sz w:val="28"/>
          <w:szCs w:val="28"/>
          <w:lang w:eastAsia="ru-RU"/>
        </w:rPr>
      </w:pPr>
      <w:r w:rsidRPr="00E6005B">
        <w:rPr>
          <w:color w:val="000000"/>
          <w:sz w:val="28"/>
          <w:szCs w:val="28"/>
          <w:lang w:eastAsia="ru-RU"/>
        </w:rPr>
        <w:t>к административному регламенту</w:t>
      </w:r>
    </w:p>
    <w:p w:rsidR="00E6005B" w:rsidRPr="00E6005B" w:rsidRDefault="00E6005B" w:rsidP="00E6005B">
      <w:pPr>
        <w:suppressAutoHyphens w:val="0"/>
        <w:autoSpaceDE w:val="0"/>
        <w:autoSpaceDN w:val="0"/>
        <w:adjustRightInd w:val="0"/>
        <w:ind w:firstLine="709"/>
        <w:jc w:val="right"/>
        <w:rPr>
          <w:color w:val="000000"/>
          <w:sz w:val="28"/>
          <w:szCs w:val="28"/>
          <w:lang w:eastAsia="ru-RU"/>
        </w:rPr>
      </w:pPr>
    </w:p>
    <w:p w:rsidR="00E6005B" w:rsidRPr="00E6005B" w:rsidRDefault="00E6005B" w:rsidP="00E6005B">
      <w:pPr>
        <w:suppressAutoHyphens w:val="0"/>
        <w:autoSpaceDE w:val="0"/>
        <w:autoSpaceDN w:val="0"/>
        <w:adjustRightInd w:val="0"/>
        <w:ind w:firstLine="709"/>
        <w:jc w:val="right"/>
        <w:rPr>
          <w:color w:val="000000"/>
          <w:sz w:val="28"/>
          <w:szCs w:val="28"/>
          <w:lang w:eastAsia="ru-RU"/>
        </w:rPr>
      </w:pPr>
      <w:r w:rsidRPr="00E6005B">
        <w:rPr>
          <w:color w:val="000000"/>
          <w:sz w:val="28"/>
          <w:szCs w:val="28"/>
          <w:lang w:eastAsia="ru-RU"/>
        </w:rPr>
        <w:t>(форма)</w:t>
      </w:r>
    </w:p>
    <w:p w:rsidR="00E6005B" w:rsidRPr="00E6005B" w:rsidRDefault="00E6005B" w:rsidP="00E6005B">
      <w:pPr>
        <w:suppressAutoHyphens w:val="0"/>
        <w:autoSpaceDE w:val="0"/>
        <w:autoSpaceDN w:val="0"/>
        <w:adjustRightInd w:val="0"/>
        <w:ind w:firstLine="709"/>
        <w:jc w:val="right"/>
        <w:rPr>
          <w:color w:val="000000"/>
          <w:sz w:val="28"/>
          <w:szCs w:val="28"/>
          <w:lang w:eastAsia="ru-RU"/>
        </w:rPr>
      </w:pPr>
    </w:p>
    <w:p w:rsidR="00E6005B" w:rsidRPr="00E6005B" w:rsidRDefault="00E6005B" w:rsidP="00E6005B">
      <w:pPr>
        <w:suppressAutoHyphens w:val="0"/>
        <w:autoSpaceDE w:val="0"/>
        <w:autoSpaceDN w:val="0"/>
        <w:adjustRightInd w:val="0"/>
        <w:ind w:firstLine="709"/>
        <w:jc w:val="right"/>
        <w:rPr>
          <w:color w:val="000000"/>
          <w:kern w:val="32"/>
          <w:sz w:val="28"/>
          <w:szCs w:val="28"/>
          <w:lang w:eastAsia="x-none"/>
        </w:rPr>
      </w:pPr>
      <w:r w:rsidRPr="00E6005B">
        <w:rPr>
          <w:color w:val="000000"/>
          <w:kern w:val="32"/>
          <w:sz w:val="28"/>
          <w:szCs w:val="28"/>
          <w:lang w:val="x-none" w:eastAsia="x-none"/>
        </w:rPr>
        <w:t>(</w:t>
      </w:r>
      <w:r w:rsidRPr="00E6005B">
        <w:rPr>
          <w:color w:val="000000"/>
          <w:kern w:val="32"/>
          <w:sz w:val="28"/>
          <w:szCs w:val="28"/>
          <w:lang w:eastAsia="x-none"/>
        </w:rPr>
        <w:t>На б</w:t>
      </w:r>
      <w:r w:rsidRPr="00E6005B">
        <w:rPr>
          <w:color w:val="000000"/>
          <w:kern w:val="32"/>
          <w:sz w:val="28"/>
          <w:szCs w:val="28"/>
          <w:lang w:val="x-none" w:eastAsia="x-none"/>
        </w:rPr>
        <w:t>ланк</w:t>
      </w:r>
      <w:r w:rsidRPr="00E6005B">
        <w:rPr>
          <w:color w:val="000000"/>
          <w:kern w:val="32"/>
          <w:sz w:val="28"/>
          <w:szCs w:val="28"/>
          <w:lang w:eastAsia="x-none"/>
        </w:rPr>
        <w:t>е</w:t>
      </w:r>
      <w:r w:rsidRPr="00E6005B">
        <w:rPr>
          <w:color w:val="000000"/>
          <w:kern w:val="32"/>
          <w:sz w:val="28"/>
          <w:szCs w:val="28"/>
          <w:lang w:val="x-none" w:eastAsia="x-none"/>
        </w:rPr>
        <w:t xml:space="preserve"> </w:t>
      </w:r>
      <w:r w:rsidRPr="00E6005B">
        <w:rPr>
          <w:color w:val="000000"/>
          <w:kern w:val="32"/>
          <w:sz w:val="28"/>
          <w:szCs w:val="28"/>
          <w:lang w:eastAsia="x-none"/>
        </w:rPr>
        <w:t>администрации</w:t>
      </w:r>
    </w:p>
    <w:p w:rsidR="00E6005B" w:rsidRPr="00E6005B" w:rsidRDefault="00E6005B" w:rsidP="00E6005B">
      <w:pPr>
        <w:suppressAutoHyphens w:val="0"/>
        <w:autoSpaceDE w:val="0"/>
        <w:autoSpaceDN w:val="0"/>
        <w:adjustRightInd w:val="0"/>
        <w:ind w:firstLine="709"/>
        <w:jc w:val="right"/>
        <w:rPr>
          <w:color w:val="000000"/>
          <w:kern w:val="32"/>
          <w:sz w:val="28"/>
          <w:szCs w:val="28"/>
          <w:lang w:val="x-none" w:eastAsia="x-none"/>
        </w:rPr>
      </w:pPr>
      <w:r w:rsidRPr="00E6005B">
        <w:rPr>
          <w:color w:val="000000"/>
          <w:kern w:val="32"/>
          <w:sz w:val="28"/>
          <w:szCs w:val="28"/>
          <w:lang w:eastAsia="x-none"/>
        </w:rPr>
        <w:t>Бутурлиновского городского поселения</w:t>
      </w:r>
      <w:r w:rsidRPr="00E6005B">
        <w:rPr>
          <w:color w:val="000000"/>
          <w:kern w:val="32"/>
          <w:sz w:val="28"/>
          <w:szCs w:val="28"/>
          <w:lang w:val="x-none" w:eastAsia="x-none"/>
        </w:rPr>
        <w:t>)</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center"/>
        <w:rPr>
          <w:color w:val="000000"/>
          <w:kern w:val="32"/>
          <w:sz w:val="28"/>
          <w:szCs w:val="28"/>
          <w:lang w:val="x-none" w:eastAsia="x-none"/>
        </w:rPr>
      </w:pPr>
      <w:r w:rsidRPr="00E6005B">
        <w:rPr>
          <w:color w:val="000000"/>
          <w:kern w:val="32"/>
          <w:sz w:val="28"/>
          <w:szCs w:val="28"/>
          <w:lang w:val="x-none" w:eastAsia="x-none"/>
        </w:rPr>
        <w:t>РЕШЕНИЕ</w:t>
      </w:r>
    </w:p>
    <w:p w:rsidR="00E6005B" w:rsidRPr="00E6005B" w:rsidRDefault="00E6005B" w:rsidP="00E6005B">
      <w:pPr>
        <w:suppressAutoHyphens w:val="0"/>
        <w:autoSpaceDE w:val="0"/>
        <w:autoSpaceDN w:val="0"/>
        <w:adjustRightInd w:val="0"/>
        <w:ind w:firstLine="709"/>
        <w:jc w:val="center"/>
        <w:rPr>
          <w:color w:val="000000"/>
          <w:kern w:val="32"/>
          <w:sz w:val="28"/>
          <w:szCs w:val="28"/>
          <w:lang w:val="x-none" w:eastAsia="x-none"/>
        </w:rPr>
      </w:pPr>
      <w:r w:rsidRPr="00E6005B">
        <w:rPr>
          <w:color w:val="000000"/>
          <w:kern w:val="32"/>
          <w:sz w:val="28"/>
          <w:szCs w:val="28"/>
          <w:lang w:val="x-none" w:eastAsia="x-none"/>
        </w:rPr>
        <w:t>о признании садового дома жилым домом</w:t>
      </w:r>
      <w:r w:rsidRPr="00E6005B">
        <w:rPr>
          <w:color w:val="000000"/>
          <w:kern w:val="32"/>
          <w:sz w:val="28"/>
          <w:szCs w:val="28"/>
          <w:lang w:eastAsia="x-none"/>
        </w:rPr>
        <w:t xml:space="preserve"> </w:t>
      </w:r>
      <w:r w:rsidRPr="00E6005B">
        <w:rPr>
          <w:color w:val="000000"/>
          <w:kern w:val="32"/>
          <w:sz w:val="28"/>
          <w:szCs w:val="28"/>
          <w:lang w:val="x-none" w:eastAsia="x-none"/>
        </w:rPr>
        <w:t>и жилого дома садовым домом</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Дата, номер</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both"/>
        <w:rPr>
          <w:color w:val="000000"/>
          <w:kern w:val="32"/>
          <w:sz w:val="28"/>
          <w:szCs w:val="28"/>
          <w:lang w:eastAsia="x-none"/>
        </w:rPr>
      </w:pPr>
      <w:r w:rsidRPr="00E6005B">
        <w:rPr>
          <w:color w:val="000000"/>
          <w:kern w:val="32"/>
          <w:sz w:val="28"/>
          <w:szCs w:val="28"/>
          <w:lang w:val="x-none" w:eastAsia="x-none"/>
        </w:rPr>
        <w:t>В связи с обращением _______________________________________________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(Ф.И.О. физического лица, наименование юридического лица - заявителя)</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eastAsia="x-none"/>
        </w:rPr>
        <w:t xml:space="preserve">о намерении признать </w:t>
      </w:r>
      <w:r w:rsidRPr="00E6005B">
        <w:rPr>
          <w:color w:val="000000"/>
          <w:kern w:val="32"/>
          <w:sz w:val="28"/>
          <w:szCs w:val="28"/>
          <w:lang w:val="x-none" w:eastAsia="x-none"/>
        </w:rPr>
        <w:t>садовый дом жилым домом/жилой дом садовым домом,</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(ненужное зачеркнуть)</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расположенный по адресу:__________________________________________________________________________________________________________________________,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кадастровый номер земельного участка, в пределах которого расположен дом:</w:t>
      </w:r>
    </w:p>
    <w:p w:rsidR="00E6005B" w:rsidRPr="00E6005B" w:rsidRDefault="00E6005B" w:rsidP="00E6005B">
      <w:pPr>
        <w:suppressAutoHyphens w:val="0"/>
        <w:autoSpaceDE w:val="0"/>
        <w:autoSpaceDN w:val="0"/>
        <w:adjustRightInd w:val="0"/>
        <w:jc w:val="both"/>
        <w:rPr>
          <w:color w:val="000000"/>
          <w:kern w:val="32"/>
          <w:sz w:val="28"/>
          <w:szCs w:val="28"/>
          <w:lang w:val="x-none" w:eastAsia="x-none"/>
        </w:rPr>
      </w:pPr>
      <w:r w:rsidRPr="00E6005B">
        <w:rPr>
          <w:color w:val="000000"/>
          <w:kern w:val="32"/>
          <w:sz w:val="28"/>
          <w:szCs w:val="28"/>
          <w:lang w:val="x-none" w:eastAsia="x-none"/>
        </w:rPr>
        <w:t>____________________________________________________________________</w:t>
      </w:r>
    </w:p>
    <w:p w:rsidR="00E6005B" w:rsidRPr="00E6005B" w:rsidRDefault="00E6005B" w:rsidP="00E6005B">
      <w:pPr>
        <w:suppressAutoHyphens w:val="0"/>
        <w:autoSpaceDE w:val="0"/>
        <w:autoSpaceDN w:val="0"/>
        <w:adjustRightInd w:val="0"/>
        <w:jc w:val="both"/>
        <w:rPr>
          <w:color w:val="000000"/>
          <w:kern w:val="32"/>
          <w:sz w:val="28"/>
          <w:szCs w:val="28"/>
          <w:lang w:val="x-none" w:eastAsia="x-none"/>
        </w:rPr>
      </w:pPr>
      <w:r w:rsidRPr="00E6005B">
        <w:rPr>
          <w:color w:val="000000"/>
          <w:kern w:val="32"/>
          <w:sz w:val="28"/>
          <w:szCs w:val="28"/>
          <w:lang w:val="x-none" w:eastAsia="x-none"/>
        </w:rPr>
        <w:t>____________________________________________________________________,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на основании ___________________________________________________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(наименование и реквизиты правоустанавливающего документа)</w:t>
      </w:r>
    </w:p>
    <w:p w:rsidR="00E6005B" w:rsidRPr="00E6005B" w:rsidRDefault="00E6005B" w:rsidP="00E6005B">
      <w:pPr>
        <w:suppressAutoHyphens w:val="0"/>
        <w:autoSpaceDE w:val="0"/>
        <w:autoSpaceDN w:val="0"/>
        <w:adjustRightInd w:val="0"/>
        <w:jc w:val="both"/>
        <w:rPr>
          <w:color w:val="000000"/>
          <w:kern w:val="32"/>
          <w:sz w:val="28"/>
          <w:szCs w:val="28"/>
          <w:lang w:val="x-none" w:eastAsia="x-none"/>
        </w:rPr>
      </w:pPr>
      <w:r w:rsidRPr="00E6005B">
        <w:rPr>
          <w:color w:val="000000"/>
          <w:kern w:val="32"/>
          <w:sz w:val="28"/>
          <w:szCs w:val="28"/>
          <w:lang w:val="x-none" w:eastAsia="x-none"/>
        </w:rPr>
        <w:t>____________________________________________________________________,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по результатам рассмотрения представленных документов принято решение:</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Признать __________________________________________________________________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(садовый дом жилым домом/жилой дом садовым домом - нужное указать)</w:t>
      </w:r>
    </w:p>
    <w:p w:rsidR="00E6005B" w:rsidRPr="00E6005B" w:rsidRDefault="00E6005B" w:rsidP="00E6005B">
      <w:pPr>
        <w:suppressAutoHyphens w:val="0"/>
        <w:autoSpaceDE w:val="0"/>
        <w:autoSpaceDN w:val="0"/>
        <w:adjustRightInd w:val="0"/>
        <w:jc w:val="both"/>
        <w:rPr>
          <w:color w:val="000000"/>
          <w:kern w:val="32"/>
          <w:sz w:val="28"/>
          <w:szCs w:val="28"/>
          <w:lang w:val="x-none" w:eastAsia="x-none"/>
        </w:rPr>
      </w:pPr>
      <w:r w:rsidRPr="00E6005B">
        <w:rPr>
          <w:color w:val="000000"/>
          <w:kern w:val="32"/>
          <w:sz w:val="28"/>
          <w:szCs w:val="28"/>
          <w:lang w:val="x-none" w:eastAsia="x-none"/>
        </w:rPr>
        <w:t>____________________________________________________________________.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(должность)</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jc w:val="both"/>
        <w:rPr>
          <w:color w:val="000000"/>
          <w:kern w:val="32"/>
          <w:sz w:val="28"/>
          <w:szCs w:val="28"/>
          <w:lang w:val="x-none" w:eastAsia="x-none"/>
        </w:rPr>
      </w:pPr>
      <w:r w:rsidRPr="00E6005B">
        <w:rPr>
          <w:color w:val="000000"/>
          <w:kern w:val="32"/>
          <w:sz w:val="28"/>
          <w:szCs w:val="28"/>
          <w:lang w:val="x-none" w:eastAsia="x-none"/>
        </w:rPr>
        <w:t>____________________________________ ___________________________________</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(Ф.И.О. должностного лица органа (подпись должностного лица органа местного самоуправления местного самоуправления муниципального образования, в муниципального образования, в границах которого расположен границах которого расположен садовый дом или жилой дом) садовый дом или жилой дом)</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М.П.</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Получил: "__" ____________ 20__ г. _______________________ (заполняется</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(подпись заявителя) в случае получения решения лично)</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Решение направлено в адрес заявителя "__" _______ 20__ г.</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(заполняется в случае направления решения по почте)</w:t>
      </w: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p>
    <w:p w:rsidR="00E6005B" w:rsidRPr="00E6005B" w:rsidRDefault="00E6005B" w:rsidP="00E6005B">
      <w:pPr>
        <w:suppressAutoHyphens w:val="0"/>
        <w:autoSpaceDE w:val="0"/>
        <w:autoSpaceDN w:val="0"/>
        <w:adjustRightInd w:val="0"/>
        <w:ind w:firstLine="709"/>
        <w:jc w:val="both"/>
        <w:rPr>
          <w:color w:val="000000"/>
          <w:kern w:val="32"/>
          <w:sz w:val="28"/>
          <w:szCs w:val="28"/>
          <w:lang w:val="x-none" w:eastAsia="x-none"/>
        </w:rPr>
      </w:pPr>
      <w:r w:rsidRPr="00E6005B">
        <w:rPr>
          <w:color w:val="000000"/>
          <w:kern w:val="32"/>
          <w:sz w:val="28"/>
          <w:szCs w:val="28"/>
          <w:lang w:val="x-none" w:eastAsia="x-none"/>
        </w:rPr>
        <w:t>________________________________________</w:t>
      </w:r>
    </w:p>
    <w:p w:rsidR="00E6005B" w:rsidRPr="00E6005B" w:rsidRDefault="00E6005B" w:rsidP="00E6005B">
      <w:pPr>
        <w:suppressAutoHyphens w:val="0"/>
        <w:autoSpaceDE w:val="0"/>
        <w:autoSpaceDN w:val="0"/>
        <w:adjustRightInd w:val="0"/>
        <w:ind w:firstLine="709"/>
        <w:jc w:val="both"/>
        <w:rPr>
          <w:color w:val="000000"/>
          <w:sz w:val="28"/>
          <w:szCs w:val="28"/>
          <w:lang w:val="x-none" w:eastAsia="ru-RU"/>
        </w:rPr>
      </w:pPr>
      <w:r w:rsidRPr="00E6005B">
        <w:rPr>
          <w:color w:val="000000"/>
          <w:kern w:val="32"/>
          <w:sz w:val="28"/>
          <w:szCs w:val="28"/>
          <w:lang w:val="x-none" w:eastAsia="x-none"/>
        </w:rPr>
        <w:t>(Ф.И.О., подпись должностного лица, направившего решение в адрес заявителя)</w:t>
      </w:r>
    </w:p>
    <w:p w:rsidR="00E6005B" w:rsidRPr="00E6005B" w:rsidRDefault="00E6005B" w:rsidP="00E6005B">
      <w:pPr>
        <w:suppressAutoHyphens w:val="0"/>
        <w:ind w:firstLine="709"/>
        <w:jc w:val="both"/>
        <w:rPr>
          <w:sz w:val="28"/>
          <w:szCs w:val="28"/>
          <w:lang w:val="x-none" w:eastAsia="ru-RU"/>
        </w:rPr>
      </w:pPr>
    </w:p>
    <w:p w:rsidR="00E6005B" w:rsidRPr="00E6005B" w:rsidRDefault="00E6005B" w:rsidP="00E6005B">
      <w:pPr>
        <w:tabs>
          <w:tab w:val="left" w:pos="540"/>
        </w:tabs>
        <w:suppressAutoHyphens w:val="0"/>
        <w:jc w:val="both"/>
        <w:rPr>
          <w:sz w:val="28"/>
          <w:szCs w:val="28"/>
          <w:lang w:val="x-none" w:eastAsia="ru-RU"/>
        </w:rPr>
      </w:pPr>
    </w:p>
    <w:p w:rsidR="00E6005B" w:rsidRPr="00E6005B" w:rsidRDefault="00E6005B" w:rsidP="00E6005B">
      <w:pPr>
        <w:tabs>
          <w:tab w:val="left" w:pos="540"/>
        </w:tabs>
        <w:suppressAutoHyphens w:val="0"/>
        <w:jc w:val="both"/>
        <w:rPr>
          <w:sz w:val="28"/>
          <w:szCs w:val="28"/>
          <w:lang w:eastAsia="ru-RU"/>
        </w:rPr>
      </w:pPr>
    </w:p>
    <w:p w:rsidR="00E6005B" w:rsidRPr="00E6005B" w:rsidRDefault="00E6005B" w:rsidP="00E6005B">
      <w:pPr>
        <w:tabs>
          <w:tab w:val="left" w:pos="540"/>
        </w:tabs>
        <w:suppressAutoHyphens w:val="0"/>
        <w:jc w:val="both"/>
        <w:rPr>
          <w:sz w:val="28"/>
          <w:szCs w:val="28"/>
          <w:lang w:eastAsia="ru-RU"/>
        </w:rPr>
      </w:pPr>
    </w:p>
    <w:p w:rsidR="00E6005B" w:rsidRPr="00E6005B" w:rsidRDefault="00E6005B" w:rsidP="00E6005B">
      <w:pPr>
        <w:tabs>
          <w:tab w:val="left" w:pos="540"/>
        </w:tabs>
        <w:suppressAutoHyphens w:val="0"/>
        <w:jc w:val="both"/>
        <w:rPr>
          <w:sz w:val="28"/>
          <w:szCs w:val="28"/>
          <w:lang w:eastAsia="ru-RU"/>
        </w:rPr>
      </w:pPr>
    </w:p>
    <w:p w:rsidR="00E6005B" w:rsidRPr="00E6005B" w:rsidRDefault="00E6005B" w:rsidP="00E6005B">
      <w:pPr>
        <w:tabs>
          <w:tab w:val="left" w:pos="540"/>
        </w:tabs>
        <w:suppressAutoHyphens w:val="0"/>
        <w:jc w:val="both"/>
        <w:rPr>
          <w:sz w:val="28"/>
          <w:szCs w:val="28"/>
          <w:lang w:eastAsia="ru-RU"/>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752603" w:rsidRDefault="00752603" w:rsidP="0004208D">
      <w:pPr>
        <w:rPr>
          <w:sz w:val="28"/>
          <w:szCs w:val="28"/>
        </w:rPr>
      </w:pPr>
    </w:p>
    <w:p w:rsidR="00134EA4" w:rsidRDefault="00134EA4" w:rsidP="0004208D">
      <w:pPr>
        <w:rPr>
          <w:sz w:val="28"/>
          <w:szCs w:val="28"/>
        </w:rPr>
      </w:pPr>
    </w:p>
    <w:p w:rsidR="00C76ED1" w:rsidRPr="00C76ED1" w:rsidRDefault="00C76ED1" w:rsidP="00C76ED1">
      <w:pPr>
        <w:widowControl w:val="0"/>
        <w:jc w:val="center"/>
        <w:rPr>
          <w:kern w:val="1"/>
          <w:sz w:val="16"/>
        </w:rPr>
      </w:pPr>
      <w:bookmarkStart w:id="12" w:name="_GoBack"/>
      <w:bookmarkEnd w:id="12"/>
      <w:r>
        <w:rPr>
          <w:noProof/>
          <w:kern w:val="1"/>
          <w:lang w:eastAsia="ru-RU"/>
        </w:rPr>
        <w:drawing>
          <wp:inline distT="0" distB="0" distL="0" distR="0">
            <wp:extent cx="619125" cy="695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l="7639" t="13727" r="6273" b="12222"/>
                    <a:stretch>
                      <a:fillRect/>
                    </a:stretch>
                  </pic:blipFill>
                  <pic:spPr bwMode="auto">
                    <a:xfrm>
                      <a:off x="0" y="0"/>
                      <a:ext cx="619125" cy="695325"/>
                    </a:xfrm>
                    <a:prstGeom prst="rect">
                      <a:avLst/>
                    </a:prstGeom>
                    <a:noFill/>
                    <a:ln>
                      <a:noFill/>
                    </a:ln>
                  </pic:spPr>
                </pic:pic>
              </a:graphicData>
            </a:graphic>
          </wp:inline>
        </w:drawing>
      </w:r>
    </w:p>
    <w:p w:rsidR="00C76ED1" w:rsidRPr="00C76ED1" w:rsidRDefault="00C76ED1" w:rsidP="00C76ED1">
      <w:pPr>
        <w:widowControl w:val="0"/>
        <w:rPr>
          <w:kern w:val="1"/>
          <w:sz w:val="16"/>
        </w:rPr>
      </w:pPr>
    </w:p>
    <w:p w:rsidR="00C76ED1" w:rsidRPr="00C76ED1" w:rsidRDefault="00C76ED1" w:rsidP="00E6005B">
      <w:pPr>
        <w:keepNext/>
        <w:widowControl w:val="0"/>
        <w:numPr>
          <w:ilvl w:val="0"/>
          <w:numId w:val="1"/>
        </w:numPr>
        <w:tabs>
          <w:tab w:val="num" w:pos="0"/>
        </w:tabs>
        <w:jc w:val="center"/>
        <w:outlineLvl w:val="0"/>
        <w:rPr>
          <w:i/>
          <w:spacing w:val="200"/>
          <w:kern w:val="1"/>
          <w:sz w:val="36"/>
          <w:szCs w:val="20"/>
        </w:rPr>
      </w:pPr>
      <w:r w:rsidRPr="00C76ED1">
        <w:rPr>
          <w:i/>
          <w:spacing w:val="200"/>
          <w:kern w:val="1"/>
          <w:sz w:val="36"/>
          <w:szCs w:val="20"/>
        </w:rPr>
        <w:t>Администрация</w:t>
      </w:r>
    </w:p>
    <w:p w:rsidR="00C76ED1" w:rsidRPr="00C76ED1" w:rsidRDefault="00C76ED1" w:rsidP="00C76ED1">
      <w:pPr>
        <w:widowControl w:val="0"/>
        <w:rPr>
          <w:kern w:val="1"/>
          <w:sz w:val="16"/>
        </w:rPr>
      </w:pPr>
    </w:p>
    <w:p w:rsidR="00C76ED1" w:rsidRPr="00C76ED1" w:rsidRDefault="00C76ED1" w:rsidP="00C76ED1">
      <w:pPr>
        <w:widowControl w:val="0"/>
        <w:tabs>
          <w:tab w:val="left" w:pos="4536"/>
        </w:tabs>
        <w:jc w:val="center"/>
        <w:rPr>
          <w:rFonts w:ascii="Bookman Old Style" w:hAnsi="Bookman Old Style"/>
          <w:i/>
          <w:spacing w:val="15"/>
          <w:kern w:val="1"/>
          <w:szCs w:val="20"/>
        </w:rPr>
      </w:pPr>
      <w:r w:rsidRPr="00C76ED1">
        <w:rPr>
          <w:rFonts w:ascii="Bookman Old Style" w:hAnsi="Bookman Old Style"/>
          <w:i/>
          <w:spacing w:val="15"/>
          <w:kern w:val="1"/>
          <w:szCs w:val="20"/>
        </w:rPr>
        <w:t xml:space="preserve">Бутурлиновского городского поселения </w:t>
      </w:r>
    </w:p>
    <w:p w:rsidR="00C76ED1" w:rsidRPr="00C76ED1" w:rsidRDefault="00C76ED1" w:rsidP="00C76ED1">
      <w:pPr>
        <w:widowControl w:val="0"/>
        <w:tabs>
          <w:tab w:val="left" w:pos="4536"/>
        </w:tabs>
        <w:jc w:val="center"/>
        <w:rPr>
          <w:rFonts w:ascii="Bookman Old Style" w:hAnsi="Bookman Old Style"/>
          <w:i/>
          <w:spacing w:val="15"/>
          <w:kern w:val="1"/>
          <w:szCs w:val="20"/>
        </w:rPr>
      </w:pPr>
      <w:r w:rsidRPr="00C76ED1">
        <w:rPr>
          <w:rFonts w:ascii="Bookman Old Style" w:hAnsi="Bookman Old Style"/>
          <w:i/>
          <w:spacing w:val="15"/>
          <w:kern w:val="1"/>
          <w:szCs w:val="20"/>
        </w:rPr>
        <w:t>Бутурлиновского муниципального района</w:t>
      </w:r>
    </w:p>
    <w:p w:rsidR="00C76ED1" w:rsidRPr="00C76ED1" w:rsidRDefault="00C76ED1" w:rsidP="00C76ED1">
      <w:pPr>
        <w:widowControl w:val="0"/>
        <w:jc w:val="center"/>
        <w:rPr>
          <w:rFonts w:ascii="Bookman Old Style" w:hAnsi="Bookman Old Style"/>
          <w:i/>
          <w:spacing w:val="15"/>
          <w:kern w:val="1"/>
        </w:rPr>
      </w:pPr>
      <w:r w:rsidRPr="00C76ED1">
        <w:rPr>
          <w:rFonts w:ascii="Bookman Old Style" w:hAnsi="Bookman Old Style"/>
          <w:i/>
          <w:spacing w:val="15"/>
          <w:kern w:val="1"/>
        </w:rPr>
        <w:t>Воронежской области</w:t>
      </w:r>
    </w:p>
    <w:p w:rsidR="00C76ED1" w:rsidRPr="00C76ED1" w:rsidRDefault="00C76ED1" w:rsidP="00C76ED1">
      <w:pPr>
        <w:widowControl w:val="0"/>
        <w:rPr>
          <w:rFonts w:ascii="Courier New" w:hAnsi="Courier New"/>
          <w:kern w:val="1"/>
          <w:sz w:val="16"/>
        </w:rPr>
      </w:pPr>
    </w:p>
    <w:p w:rsidR="00C76ED1" w:rsidRPr="00C76ED1" w:rsidRDefault="00C76ED1" w:rsidP="00C76ED1">
      <w:pPr>
        <w:keepNext/>
        <w:widowControl w:val="0"/>
        <w:numPr>
          <w:ilvl w:val="1"/>
          <w:numId w:val="0"/>
        </w:numPr>
        <w:tabs>
          <w:tab w:val="num" w:pos="0"/>
        </w:tabs>
        <w:ind w:left="576" w:hanging="576"/>
        <w:jc w:val="center"/>
        <w:outlineLvl w:val="1"/>
        <w:rPr>
          <w:rFonts w:ascii="Impact" w:hAnsi="Impact"/>
          <w:spacing w:val="300"/>
          <w:kern w:val="1"/>
          <w:sz w:val="44"/>
          <w:szCs w:val="20"/>
        </w:rPr>
      </w:pPr>
      <w:r w:rsidRPr="00C76ED1">
        <w:rPr>
          <w:rFonts w:ascii="Impact" w:hAnsi="Impact"/>
          <w:spacing w:val="300"/>
          <w:kern w:val="1"/>
          <w:sz w:val="44"/>
          <w:szCs w:val="20"/>
        </w:rPr>
        <w:t>Постановление</w:t>
      </w:r>
    </w:p>
    <w:p w:rsidR="00C76ED1" w:rsidRPr="00C76ED1" w:rsidRDefault="00C76ED1" w:rsidP="00C76ED1">
      <w:pPr>
        <w:widowControl w:val="0"/>
        <w:rPr>
          <w:kern w:val="1"/>
          <w:sz w:val="32"/>
          <w:szCs w:val="32"/>
        </w:rPr>
      </w:pPr>
    </w:p>
    <w:p w:rsidR="00C76ED1" w:rsidRPr="00C76ED1" w:rsidRDefault="00C76ED1" w:rsidP="00C76ED1">
      <w:pPr>
        <w:widowControl w:val="0"/>
        <w:rPr>
          <w:kern w:val="1"/>
          <w:sz w:val="28"/>
          <w:szCs w:val="28"/>
          <w:u w:val="single"/>
        </w:rPr>
      </w:pPr>
      <w:r w:rsidRPr="00C76ED1">
        <w:rPr>
          <w:kern w:val="1"/>
          <w:sz w:val="28"/>
          <w:szCs w:val="28"/>
        </w:rPr>
        <w:t xml:space="preserve">от </w:t>
      </w:r>
      <w:r w:rsidRPr="00C76ED1">
        <w:rPr>
          <w:kern w:val="1"/>
          <w:sz w:val="28"/>
          <w:szCs w:val="28"/>
          <w:u w:val="single"/>
        </w:rPr>
        <w:t>13.10.2022 № 553</w:t>
      </w:r>
    </w:p>
    <w:p w:rsidR="00C76ED1" w:rsidRPr="00C76ED1" w:rsidRDefault="00C76ED1" w:rsidP="00C76ED1">
      <w:pPr>
        <w:widowControl w:val="0"/>
        <w:rPr>
          <w:kern w:val="1"/>
        </w:rPr>
      </w:pPr>
      <w:r w:rsidRPr="00C76ED1">
        <w:rPr>
          <w:kern w:val="1"/>
          <w:sz w:val="20"/>
          <w:szCs w:val="20"/>
        </w:rPr>
        <w:t xml:space="preserve">       </w:t>
      </w:r>
      <w:r w:rsidRPr="00C76ED1">
        <w:rPr>
          <w:kern w:val="1"/>
        </w:rPr>
        <w:t>г. Бутурлиновка</w:t>
      </w:r>
    </w:p>
    <w:p w:rsidR="00C76ED1" w:rsidRPr="00C76ED1" w:rsidRDefault="00C76ED1" w:rsidP="00C76ED1">
      <w:pPr>
        <w:widowControl w:val="0"/>
        <w:shd w:val="clear" w:color="auto" w:fill="FFFFFF"/>
        <w:autoSpaceDE w:val="0"/>
        <w:ind w:right="-6"/>
        <w:rPr>
          <w:bCs/>
          <w:color w:val="000000"/>
          <w:spacing w:val="-4"/>
          <w:kern w:val="1"/>
          <w:sz w:val="20"/>
          <w:szCs w:val="20"/>
        </w:rPr>
      </w:pPr>
    </w:p>
    <w:p w:rsidR="00C76ED1" w:rsidRPr="00C76ED1" w:rsidRDefault="00C76ED1" w:rsidP="00C76ED1">
      <w:pPr>
        <w:widowControl w:val="0"/>
        <w:shd w:val="clear" w:color="auto" w:fill="FFFFFF"/>
        <w:autoSpaceDE w:val="0"/>
        <w:ind w:right="4253"/>
        <w:jc w:val="both"/>
        <w:rPr>
          <w:b/>
          <w:bCs/>
          <w:color w:val="000000"/>
          <w:spacing w:val="-4"/>
          <w:kern w:val="1"/>
          <w:sz w:val="28"/>
          <w:szCs w:val="28"/>
        </w:rPr>
      </w:pPr>
      <w:r w:rsidRPr="00C76ED1">
        <w:rPr>
          <w:b/>
          <w:bCs/>
          <w:color w:val="000000"/>
          <w:spacing w:val="-4"/>
          <w:kern w:val="1"/>
          <w:sz w:val="28"/>
          <w:szCs w:val="28"/>
        </w:rPr>
        <w:t>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06.04.2022 № 177 «Об утверждении Порядка расходования иных межбюджетных трансфертов, выделенных из федерального бюджета на реализацию мероприятий по объекту: «Бутурлиновка-Воля к новой жизни. Комплексное развитие общественных пространств центральной части города и территории усадебного комплекса В.М. Кащенко»»</w:t>
      </w:r>
    </w:p>
    <w:p w:rsidR="00C76ED1" w:rsidRPr="00C76ED1" w:rsidRDefault="00C76ED1" w:rsidP="00C76ED1">
      <w:pPr>
        <w:widowControl w:val="0"/>
        <w:rPr>
          <w:rFonts w:eastAsia="Arial Unicode MS"/>
          <w:kern w:val="1"/>
          <w:sz w:val="28"/>
          <w:lang w:eastAsia="en-US"/>
        </w:rPr>
      </w:pPr>
    </w:p>
    <w:p w:rsidR="00C76ED1" w:rsidRPr="00C76ED1" w:rsidRDefault="00C76ED1" w:rsidP="00C76ED1">
      <w:pPr>
        <w:widowControl w:val="0"/>
        <w:jc w:val="both"/>
        <w:rPr>
          <w:rFonts w:eastAsia="Arial Unicode MS"/>
          <w:kern w:val="1"/>
          <w:sz w:val="28"/>
          <w:lang w:eastAsia="en-US"/>
        </w:rPr>
      </w:pPr>
      <w:r w:rsidRPr="00C76ED1">
        <w:rPr>
          <w:rFonts w:eastAsia="Arial Unicode MS"/>
          <w:kern w:val="1"/>
          <w:sz w:val="28"/>
          <w:lang w:eastAsia="en-US"/>
        </w:rPr>
        <w:tab/>
        <w:t>В соответствии с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администрация Бутурлиновского городского поселения</w:t>
      </w:r>
    </w:p>
    <w:p w:rsidR="00C76ED1" w:rsidRPr="00C76ED1" w:rsidRDefault="00C76ED1" w:rsidP="00C76ED1">
      <w:pPr>
        <w:widowControl w:val="0"/>
        <w:jc w:val="both"/>
        <w:rPr>
          <w:rFonts w:eastAsia="Arial Unicode MS"/>
          <w:kern w:val="1"/>
          <w:sz w:val="28"/>
          <w:lang w:eastAsia="en-US"/>
        </w:rPr>
      </w:pPr>
    </w:p>
    <w:p w:rsidR="00C76ED1" w:rsidRPr="00C76ED1" w:rsidRDefault="00C76ED1" w:rsidP="00C76ED1">
      <w:pPr>
        <w:widowControl w:val="0"/>
        <w:jc w:val="center"/>
        <w:rPr>
          <w:b/>
          <w:color w:val="000000"/>
          <w:sz w:val="28"/>
          <w:lang w:eastAsia="ru-RU"/>
        </w:rPr>
      </w:pPr>
      <w:r w:rsidRPr="00C76ED1">
        <w:rPr>
          <w:b/>
          <w:color w:val="000000"/>
          <w:sz w:val="28"/>
          <w:lang w:eastAsia="ru-RU"/>
        </w:rPr>
        <w:t>ПОСТАНОВЛЯЕТ:</w:t>
      </w:r>
    </w:p>
    <w:p w:rsidR="00C76ED1" w:rsidRPr="00C76ED1" w:rsidRDefault="00C76ED1" w:rsidP="00C76ED1">
      <w:pPr>
        <w:widowControl w:val="0"/>
        <w:jc w:val="center"/>
        <w:rPr>
          <w:b/>
          <w:color w:val="000000"/>
          <w:sz w:val="28"/>
          <w:lang w:eastAsia="ru-RU"/>
        </w:rPr>
      </w:pPr>
    </w:p>
    <w:p w:rsidR="00C76ED1" w:rsidRPr="00C76ED1" w:rsidRDefault="00C76ED1" w:rsidP="00C76ED1">
      <w:pPr>
        <w:widowControl w:val="0"/>
        <w:jc w:val="both"/>
        <w:rPr>
          <w:rFonts w:eastAsia="Arial Unicode MS"/>
          <w:kern w:val="1"/>
          <w:sz w:val="28"/>
          <w:lang w:eastAsia="en-US"/>
        </w:rPr>
      </w:pPr>
      <w:r w:rsidRPr="00C76ED1">
        <w:rPr>
          <w:rFonts w:eastAsia="Arial Unicode MS"/>
          <w:kern w:val="1"/>
          <w:sz w:val="28"/>
          <w:lang w:eastAsia="en-US"/>
        </w:rPr>
        <w:t xml:space="preserve">         1. Внести в постановление администрации Бутурлиновского городского поселения Бутурлиновского муниципального района Воронежской области от 06.04.2022 № 177 «Об утверждении Порядка расходования иных межбюджетных трансфертов, выделенных из федерального бюджета на реализацию мероприятий по объекту: «Бутурлиновка-Воля к новой жизни. Комплексное развитие общественных пространств центральной части города и территории усадебного комплекса В.М. Кащенко»» следующие изменения:</w:t>
      </w:r>
    </w:p>
    <w:p w:rsidR="00C76ED1" w:rsidRPr="00C76ED1" w:rsidRDefault="00C76ED1" w:rsidP="00C76ED1">
      <w:pPr>
        <w:widowControl w:val="0"/>
        <w:jc w:val="both"/>
        <w:rPr>
          <w:rFonts w:eastAsia="Arial Unicode MS"/>
          <w:kern w:val="1"/>
          <w:sz w:val="28"/>
          <w:lang w:eastAsia="en-US"/>
        </w:rPr>
      </w:pPr>
      <w:r w:rsidRPr="00C76ED1">
        <w:rPr>
          <w:rFonts w:eastAsia="Arial Unicode MS"/>
          <w:kern w:val="1"/>
          <w:sz w:val="28"/>
          <w:lang w:eastAsia="en-US"/>
        </w:rPr>
        <w:t xml:space="preserve">        1.1. в преамбуле постановления после слов «победителях Всероссийского конкурса лучших проектов создания комфортной городской среды»</w:t>
      </w:r>
      <w:proofErr w:type="gramStart"/>
      <w:r w:rsidRPr="00C76ED1">
        <w:rPr>
          <w:rFonts w:eastAsia="Arial Unicode MS"/>
          <w:kern w:val="1"/>
          <w:sz w:val="28"/>
          <w:lang w:eastAsia="en-US"/>
        </w:rPr>
        <w:t>,»</w:t>
      </w:r>
      <w:proofErr w:type="gramEnd"/>
      <w:r w:rsidRPr="00C76ED1">
        <w:rPr>
          <w:rFonts w:eastAsia="Arial Unicode MS"/>
          <w:kern w:val="1"/>
          <w:sz w:val="28"/>
          <w:lang w:eastAsia="en-US"/>
        </w:rPr>
        <w:t xml:space="preserve"> дополнить </w:t>
      </w:r>
      <w:r w:rsidRPr="00C76ED1">
        <w:rPr>
          <w:rFonts w:eastAsia="Arial Unicode MS"/>
          <w:kern w:val="1"/>
          <w:sz w:val="28"/>
          <w:lang w:eastAsia="en-US"/>
        </w:rPr>
        <w:lastRenderedPageBreak/>
        <w:t>словами «постановлением Правительства Воронежской области от 13.09.2022 № 620 «О внесении изменений в постановление правительства Воронежской области от 04.02.2022 № 53»,»;</w:t>
      </w:r>
    </w:p>
    <w:p w:rsidR="00C76ED1" w:rsidRPr="00C76ED1" w:rsidRDefault="00C76ED1" w:rsidP="00C76ED1">
      <w:pPr>
        <w:widowControl w:val="0"/>
        <w:tabs>
          <w:tab w:val="left" w:pos="567"/>
        </w:tabs>
        <w:jc w:val="both"/>
        <w:rPr>
          <w:rFonts w:eastAsia="Arial Unicode MS"/>
          <w:kern w:val="1"/>
          <w:sz w:val="28"/>
          <w:lang w:eastAsia="en-US"/>
        </w:rPr>
      </w:pPr>
      <w:r w:rsidRPr="00C76ED1">
        <w:rPr>
          <w:rFonts w:eastAsia="Arial Unicode MS"/>
          <w:kern w:val="1"/>
          <w:sz w:val="28"/>
          <w:lang w:eastAsia="en-US"/>
        </w:rPr>
        <w:t xml:space="preserve">        1.2. в     порядке     расходования     иных     межбюджетных     трансфертов,  </w:t>
      </w:r>
    </w:p>
    <w:p w:rsidR="00C76ED1" w:rsidRPr="00C76ED1" w:rsidRDefault="00C76ED1" w:rsidP="00C76ED1">
      <w:pPr>
        <w:widowControl w:val="0"/>
        <w:jc w:val="both"/>
        <w:rPr>
          <w:rFonts w:eastAsia="Arial Unicode MS"/>
          <w:kern w:val="1"/>
          <w:sz w:val="28"/>
          <w:lang w:eastAsia="en-US"/>
        </w:rPr>
      </w:pPr>
      <w:r w:rsidRPr="00C76ED1">
        <w:rPr>
          <w:rFonts w:eastAsia="Arial Unicode MS"/>
          <w:kern w:val="1"/>
          <w:sz w:val="28"/>
          <w:lang w:eastAsia="en-US"/>
        </w:rPr>
        <w:t>выделенных из федерального бюджета на реализацию мероприятий по объекту: «Бутурлиновка-Воля к новой жизни. Комплексное развитие общественных пространств центральной части города и территории усадебного комплекса В.М. Кащенко» пункты 2-3 изложить в следующей редакции:</w:t>
      </w:r>
    </w:p>
    <w:p w:rsidR="00C76ED1" w:rsidRPr="00C76ED1" w:rsidRDefault="00C76ED1" w:rsidP="00C76ED1">
      <w:pPr>
        <w:widowControl w:val="0"/>
        <w:tabs>
          <w:tab w:val="left" w:pos="567"/>
        </w:tabs>
        <w:jc w:val="both"/>
        <w:rPr>
          <w:rFonts w:eastAsia="Arial Unicode MS"/>
          <w:kern w:val="1"/>
          <w:sz w:val="28"/>
          <w:lang w:eastAsia="en-US"/>
        </w:rPr>
      </w:pPr>
      <w:r w:rsidRPr="00C76ED1">
        <w:rPr>
          <w:rFonts w:eastAsia="Arial Unicode MS"/>
          <w:kern w:val="1"/>
          <w:sz w:val="28"/>
          <w:lang w:eastAsia="en-US"/>
        </w:rPr>
        <w:t xml:space="preserve">        «2. </w:t>
      </w:r>
      <w:proofErr w:type="gramStart"/>
      <w:r w:rsidRPr="00C76ED1">
        <w:rPr>
          <w:rFonts w:eastAsia="Arial Unicode MS"/>
          <w:kern w:val="1"/>
          <w:sz w:val="28"/>
          <w:lang w:eastAsia="en-US"/>
        </w:rPr>
        <w:t>Средства федерального бюджета в размере 70 000 000 (семьдесят миллионов) рублей 00 копеек отражаются в доходах местного бюджета по коду классификации доходов бюджета Российской Федерации «914 202 45424 13 0000 150» код цели «22-54240-00000-00000» и в размере 45 523 900 (сорок пять миллионов пятьсот двадцать три тысячи девятьсот) рублей 00 копеек отражаются в доходах местного бюджета по коду классификации доходов</w:t>
      </w:r>
      <w:proofErr w:type="gramEnd"/>
      <w:r w:rsidRPr="00C76ED1">
        <w:rPr>
          <w:rFonts w:eastAsia="Arial Unicode MS"/>
          <w:kern w:val="1"/>
          <w:sz w:val="28"/>
          <w:lang w:eastAsia="en-US"/>
        </w:rPr>
        <w:t xml:space="preserve"> бюджета Российской Федерации «914 202 45424 13 0000 150» код цели «22-5424</w:t>
      </w:r>
      <w:r w:rsidRPr="00C76ED1">
        <w:rPr>
          <w:rFonts w:eastAsia="Arial Unicode MS"/>
          <w:kern w:val="1"/>
          <w:sz w:val="28"/>
          <w:lang w:val="en-US" w:eastAsia="en-US"/>
        </w:rPr>
        <w:t>F</w:t>
      </w:r>
      <w:r w:rsidRPr="00C76ED1">
        <w:rPr>
          <w:rFonts w:eastAsia="Arial Unicode MS"/>
          <w:kern w:val="1"/>
          <w:sz w:val="28"/>
          <w:lang w:eastAsia="en-US"/>
        </w:rPr>
        <w:t>-00000-00000.</w:t>
      </w:r>
    </w:p>
    <w:p w:rsidR="00C76ED1" w:rsidRPr="00C76ED1" w:rsidRDefault="00C76ED1" w:rsidP="00C76ED1">
      <w:pPr>
        <w:widowControl w:val="0"/>
        <w:tabs>
          <w:tab w:val="left" w:pos="709"/>
        </w:tabs>
        <w:jc w:val="both"/>
        <w:rPr>
          <w:rFonts w:eastAsia="Arial Unicode MS"/>
          <w:kern w:val="1"/>
          <w:sz w:val="28"/>
          <w:lang w:eastAsia="en-US"/>
        </w:rPr>
      </w:pPr>
      <w:r w:rsidRPr="00C76ED1">
        <w:rPr>
          <w:rFonts w:eastAsia="Arial Unicode MS"/>
          <w:kern w:val="1"/>
          <w:sz w:val="28"/>
          <w:lang w:eastAsia="en-US"/>
        </w:rPr>
        <w:t xml:space="preserve">         3. </w:t>
      </w:r>
      <w:proofErr w:type="gramStart"/>
      <w:r w:rsidRPr="00C76ED1">
        <w:rPr>
          <w:rFonts w:eastAsia="Arial Unicode MS"/>
          <w:kern w:val="1"/>
          <w:sz w:val="28"/>
          <w:lang w:eastAsia="en-US"/>
        </w:rPr>
        <w:t xml:space="preserve">После зачисления средств иного межбюджетного трансферта на лицевой счет администрации Бутурлиновского городского поселения Бутурлиновского муниципального района Воронежской области, она осуществляет расходование средств по разделу 05 «Жилищно-коммунальное хозяйство», подразделу 05 «Благоустройство», целевой статье 87 1 </w:t>
      </w:r>
      <w:r w:rsidRPr="00C76ED1">
        <w:rPr>
          <w:rFonts w:eastAsia="Arial Unicode MS"/>
          <w:kern w:val="1"/>
          <w:sz w:val="28"/>
          <w:lang w:val="en-US" w:eastAsia="en-US"/>
        </w:rPr>
        <w:t>F</w:t>
      </w:r>
      <w:r w:rsidRPr="00C76ED1">
        <w:rPr>
          <w:rFonts w:eastAsia="Arial Unicode MS"/>
          <w:kern w:val="1"/>
          <w:sz w:val="28"/>
          <w:lang w:eastAsia="en-US"/>
        </w:rPr>
        <w:t>2 54240 «Реализация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вида расходов 612</w:t>
      </w:r>
      <w:proofErr w:type="gramEnd"/>
      <w:r w:rsidRPr="00C76ED1">
        <w:rPr>
          <w:rFonts w:eastAsia="Arial Unicode MS"/>
          <w:kern w:val="1"/>
          <w:sz w:val="28"/>
          <w:lang w:eastAsia="en-US"/>
        </w:rPr>
        <w:t xml:space="preserve"> «Субсидии бюджетным учреждениям на иные цели»</w:t>
      </w:r>
      <w:proofErr w:type="gramStart"/>
      <w:r w:rsidRPr="00C76ED1">
        <w:rPr>
          <w:rFonts w:eastAsia="Arial Unicode MS"/>
          <w:kern w:val="1"/>
          <w:sz w:val="28"/>
          <w:lang w:eastAsia="en-US"/>
        </w:rPr>
        <w:t xml:space="preserve"> ,</w:t>
      </w:r>
      <w:proofErr w:type="gramEnd"/>
      <w:r w:rsidRPr="00C76ED1">
        <w:rPr>
          <w:rFonts w:eastAsia="Arial Unicode MS"/>
          <w:kern w:val="1"/>
          <w:sz w:val="28"/>
          <w:lang w:eastAsia="en-US"/>
        </w:rPr>
        <w:t xml:space="preserve"> аналитический код «22-54240-00000-00000» и по разделу 05 «Жилищно-коммунальное хозяйство», подразделу 05 «Благоустройство», целевой статье 87 1 F2 5424</w:t>
      </w:r>
      <w:r w:rsidRPr="00C76ED1">
        <w:rPr>
          <w:rFonts w:eastAsia="Arial Unicode MS"/>
          <w:kern w:val="1"/>
          <w:sz w:val="28"/>
          <w:lang w:val="en-US" w:eastAsia="en-US"/>
        </w:rPr>
        <w:t>F</w:t>
      </w:r>
      <w:r w:rsidRPr="00C76ED1">
        <w:rPr>
          <w:rFonts w:eastAsia="Arial Unicode MS"/>
          <w:kern w:val="1"/>
          <w:sz w:val="28"/>
          <w:lang w:eastAsia="en-US"/>
        </w:rPr>
        <w:t xml:space="preserve"> «Реализация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 счет средств резервного фонда Правительства Российской Федерации», вида расходов 612 «Субсидии бюджетным учреждениям на иные цели»</w:t>
      </w:r>
      <w:proofErr w:type="gramStart"/>
      <w:r w:rsidRPr="00C76ED1">
        <w:rPr>
          <w:rFonts w:eastAsia="Arial Unicode MS"/>
          <w:kern w:val="1"/>
          <w:sz w:val="28"/>
          <w:lang w:eastAsia="en-US"/>
        </w:rPr>
        <w:t xml:space="preserve"> ,</w:t>
      </w:r>
      <w:proofErr w:type="gramEnd"/>
      <w:r w:rsidRPr="00C76ED1">
        <w:rPr>
          <w:rFonts w:eastAsia="Arial Unicode MS"/>
          <w:kern w:val="1"/>
          <w:sz w:val="28"/>
          <w:lang w:eastAsia="en-US"/>
        </w:rPr>
        <w:t xml:space="preserve"> аналитический код «22-5424</w:t>
      </w:r>
      <w:r w:rsidRPr="00C76ED1">
        <w:rPr>
          <w:rFonts w:eastAsia="Arial Unicode MS"/>
          <w:kern w:val="1"/>
          <w:sz w:val="28"/>
          <w:lang w:val="en-US" w:eastAsia="en-US"/>
        </w:rPr>
        <w:t>F</w:t>
      </w:r>
      <w:r w:rsidRPr="00C76ED1">
        <w:rPr>
          <w:rFonts w:eastAsia="Arial Unicode MS"/>
          <w:kern w:val="1"/>
          <w:sz w:val="28"/>
          <w:lang w:eastAsia="en-US"/>
        </w:rPr>
        <w:t xml:space="preserve">-00000-00000». </w:t>
      </w:r>
      <w:proofErr w:type="gramStart"/>
      <w:r w:rsidRPr="00C76ED1">
        <w:rPr>
          <w:rFonts w:eastAsia="Arial Unicode MS"/>
          <w:kern w:val="1"/>
          <w:sz w:val="28"/>
          <w:lang w:eastAsia="en-US"/>
        </w:rPr>
        <w:t xml:space="preserve">Администрация Бутурлиновского городского поселения платежным поручением с лицевого счета бюджета 02313001970 открытого в УФК по Воронежской области выше указанные средства в объеме не  превышающим поступивших предельных объемов финансирования перечисляет на лицевой счет 21914Ю74550 Муниципальное бюджетное учреждение Бутурлиновского городского поселения Воронежской области «Благоустройство города» открытый в администрации Бутурлиновского городского поселения Бутурлиновского района Воронежской области по КБК 914 0505 87 1 </w:t>
      </w:r>
      <w:r w:rsidRPr="00C76ED1">
        <w:rPr>
          <w:rFonts w:eastAsia="Arial Unicode MS"/>
          <w:kern w:val="1"/>
          <w:sz w:val="28"/>
          <w:lang w:val="en-US" w:eastAsia="en-US"/>
        </w:rPr>
        <w:t>F</w:t>
      </w:r>
      <w:r w:rsidRPr="00C76ED1">
        <w:rPr>
          <w:rFonts w:eastAsia="Arial Unicode MS"/>
          <w:kern w:val="1"/>
          <w:sz w:val="28"/>
          <w:lang w:eastAsia="en-US"/>
        </w:rPr>
        <w:t>2</w:t>
      </w:r>
      <w:proofErr w:type="gramEnd"/>
      <w:r w:rsidRPr="00C76ED1">
        <w:rPr>
          <w:rFonts w:eastAsia="Arial Unicode MS"/>
          <w:kern w:val="1"/>
          <w:sz w:val="28"/>
          <w:lang w:eastAsia="en-US"/>
        </w:rPr>
        <w:t xml:space="preserve"> 54240 612 в сумме 70 000 000,00 (семьдесят миллионов) рублей и по КБК 914 0505 87 1 </w:t>
      </w:r>
      <w:r w:rsidRPr="00C76ED1">
        <w:rPr>
          <w:rFonts w:eastAsia="Arial Unicode MS"/>
          <w:kern w:val="1"/>
          <w:sz w:val="28"/>
          <w:lang w:val="en-US" w:eastAsia="en-US"/>
        </w:rPr>
        <w:t>F</w:t>
      </w:r>
      <w:r w:rsidRPr="00C76ED1">
        <w:rPr>
          <w:rFonts w:eastAsia="Arial Unicode MS"/>
          <w:kern w:val="1"/>
          <w:sz w:val="28"/>
          <w:lang w:eastAsia="en-US"/>
        </w:rPr>
        <w:t>2 5424</w:t>
      </w:r>
      <w:r w:rsidRPr="00C76ED1">
        <w:rPr>
          <w:rFonts w:eastAsia="Arial Unicode MS"/>
          <w:kern w:val="1"/>
          <w:sz w:val="28"/>
          <w:lang w:val="en-US" w:eastAsia="en-US"/>
        </w:rPr>
        <w:t>F</w:t>
      </w:r>
      <w:r w:rsidRPr="00C76ED1">
        <w:rPr>
          <w:rFonts w:eastAsia="Arial Unicode MS"/>
          <w:kern w:val="1"/>
          <w:sz w:val="28"/>
          <w:lang w:eastAsia="en-US"/>
        </w:rPr>
        <w:t xml:space="preserve"> 612 в сумме 45 523 900 (сорок пять миллионов пятьсот двадцать три тысячи девятьсот)»</w:t>
      </w:r>
      <w:proofErr w:type="gramStart"/>
      <w:r w:rsidRPr="00C76ED1">
        <w:rPr>
          <w:rFonts w:eastAsia="Arial Unicode MS"/>
          <w:kern w:val="1"/>
          <w:sz w:val="28"/>
          <w:lang w:eastAsia="en-US"/>
        </w:rPr>
        <w:t>.»</w:t>
      </w:r>
      <w:proofErr w:type="gramEnd"/>
      <w:r w:rsidRPr="00C76ED1">
        <w:rPr>
          <w:rFonts w:eastAsia="Arial Unicode MS"/>
          <w:kern w:val="1"/>
          <w:sz w:val="28"/>
          <w:lang w:eastAsia="en-US"/>
        </w:rPr>
        <w:t>.</w:t>
      </w:r>
    </w:p>
    <w:p w:rsidR="00C76ED1" w:rsidRPr="00C76ED1" w:rsidRDefault="00C76ED1" w:rsidP="00C76ED1">
      <w:pPr>
        <w:widowControl w:val="0"/>
        <w:jc w:val="both"/>
        <w:rPr>
          <w:color w:val="000000"/>
          <w:sz w:val="28"/>
          <w:lang w:eastAsia="ru-RU"/>
        </w:rPr>
      </w:pPr>
    </w:p>
    <w:p w:rsidR="00C76ED1" w:rsidRDefault="00C76ED1" w:rsidP="00C76ED1">
      <w:pPr>
        <w:widowControl w:val="0"/>
        <w:jc w:val="both"/>
        <w:rPr>
          <w:rFonts w:eastAsia="Arial Unicode MS"/>
          <w:kern w:val="1"/>
          <w:sz w:val="28"/>
          <w:lang w:eastAsia="en-US"/>
        </w:rPr>
      </w:pPr>
      <w:r w:rsidRPr="00C76ED1">
        <w:rPr>
          <w:rFonts w:eastAsia="Arial Unicode MS"/>
          <w:kern w:val="1"/>
          <w:sz w:val="28"/>
          <w:lang w:eastAsia="en-US"/>
        </w:rPr>
        <w:tab/>
        <w:t xml:space="preserve">2.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w:t>
      </w:r>
      <w:r w:rsidRPr="00C76ED1">
        <w:rPr>
          <w:rFonts w:eastAsia="Arial Unicode MS"/>
          <w:kern w:val="1"/>
          <w:sz w:val="28"/>
          <w:lang w:eastAsia="en-US"/>
        </w:rPr>
        <w:lastRenderedPageBreak/>
        <w:t>области.</w:t>
      </w:r>
    </w:p>
    <w:p w:rsidR="00C76ED1" w:rsidRPr="00C76ED1" w:rsidRDefault="00C76ED1" w:rsidP="00C76ED1">
      <w:pPr>
        <w:widowControl w:val="0"/>
        <w:jc w:val="both"/>
        <w:rPr>
          <w:rFonts w:eastAsia="Arial Unicode MS"/>
          <w:kern w:val="1"/>
          <w:sz w:val="28"/>
          <w:lang w:eastAsia="en-US"/>
        </w:rPr>
      </w:pPr>
    </w:p>
    <w:p w:rsidR="00C76ED1" w:rsidRDefault="00C76ED1" w:rsidP="00C76ED1">
      <w:pPr>
        <w:widowControl w:val="0"/>
        <w:jc w:val="both"/>
        <w:rPr>
          <w:rFonts w:eastAsia="Arial Unicode MS"/>
          <w:kern w:val="1"/>
          <w:sz w:val="28"/>
          <w:lang w:eastAsia="en-US"/>
        </w:rPr>
      </w:pPr>
      <w:r w:rsidRPr="00C76ED1">
        <w:rPr>
          <w:rFonts w:eastAsia="Arial Unicode MS"/>
          <w:kern w:val="1"/>
          <w:sz w:val="28"/>
          <w:lang w:eastAsia="en-US"/>
        </w:rPr>
        <w:tab/>
        <w:t>3. Настоящее постановление вступает в силу с момента опубликования.</w:t>
      </w:r>
    </w:p>
    <w:p w:rsidR="00C76ED1" w:rsidRPr="00C76ED1" w:rsidRDefault="00C76ED1" w:rsidP="00C76ED1">
      <w:pPr>
        <w:widowControl w:val="0"/>
        <w:jc w:val="both"/>
        <w:rPr>
          <w:rFonts w:eastAsia="Arial Unicode MS"/>
          <w:kern w:val="1"/>
          <w:sz w:val="28"/>
          <w:lang w:eastAsia="en-US"/>
        </w:rPr>
      </w:pPr>
    </w:p>
    <w:p w:rsidR="00C76ED1" w:rsidRPr="00C76ED1" w:rsidRDefault="00C76ED1" w:rsidP="00C76ED1">
      <w:pPr>
        <w:widowControl w:val="0"/>
        <w:jc w:val="both"/>
        <w:rPr>
          <w:rFonts w:eastAsia="Arial Unicode MS"/>
          <w:kern w:val="1"/>
          <w:sz w:val="28"/>
          <w:lang w:eastAsia="en-US"/>
        </w:rPr>
      </w:pPr>
      <w:r w:rsidRPr="00C76ED1">
        <w:rPr>
          <w:rFonts w:eastAsia="Arial Unicode MS"/>
          <w:kern w:val="1"/>
          <w:sz w:val="28"/>
          <w:lang w:eastAsia="en-US"/>
        </w:rPr>
        <w:t xml:space="preserve">          4. </w:t>
      </w:r>
      <w:proofErr w:type="gramStart"/>
      <w:r w:rsidRPr="00C76ED1">
        <w:rPr>
          <w:rFonts w:eastAsia="Arial Unicode MS"/>
          <w:kern w:val="1"/>
          <w:sz w:val="28"/>
          <w:lang w:eastAsia="en-US"/>
        </w:rPr>
        <w:t>Контроль за</w:t>
      </w:r>
      <w:proofErr w:type="gramEnd"/>
      <w:r w:rsidRPr="00C76ED1">
        <w:rPr>
          <w:rFonts w:eastAsia="Arial Unicode MS"/>
          <w:kern w:val="1"/>
          <w:sz w:val="28"/>
          <w:lang w:eastAsia="en-US"/>
        </w:rPr>
        <w:t xml:space="preserve"> исполнением настоящего постановления оставляю за собой.</w:t>
      </w:r>
    </w:p>
    <w:p w:rsidR="00C76ED1" w:rsidRPr="00C76ED1" w:rsidRDefault="00C76ED1" w:rsidP="00C76ED1">
      <w:pPr>
        <w:widowControl w:val="0"/>
        <w:jc w:val="both"/>
        <w:rPr>
          <w:rFonts w:eastAsia="Arial Unicode MS"/>
          <w:kern w:val="1"/>
          <w:sz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r w:rsidRPr="00C76ED1">
        <w:rPr>
          <w:rFonts w:eastAsia="Arial Unicode MS"/>
          <w:kern w:val="1"/>
          <w:sz w:val="28"/>
          <w:szCs w:val="28"/>
          <w:lang w:eastAsia="en-US"/>
        </w:rPr>
        <w:t xml:space="preserve">Глава администрации </w:t>
      </w:r>
    </w:p>
    <w:p w:rsidR="00C76ED1" w:rsidRPr="00C76ED1" w:rsidRDefault="00C76ED1" w:rsidP="00C76ED1">
      <w:pPr>
        <w:widowControl w:val="0"/>
        <w:spacing w:line="276" w:lineRule="auto"/>
        <w:jc w:val="both"/>
        <w:rPr>
          <w:rFonts w:eastAsia="Arial Unicode MS"/>
          <w:kern w:val="1"/>
          <w:sz w:val="28"/>
          <w:szCs w:val="28"/>
          <w:lang w:eastAsia="en-US"/>
        </w:rPr>
      </w:pPr>
      <w:r w:rsidRPr="00C76ED1">
        <w:rPr>
          <w:rFonts w:eastAsia="Arial Unicode MS"/>
          <w:kern w:val="1"/>
          <w:sz w:val="28"/>
          <w:szCs w:val="28"/>
          <w:lang w:eastAsia="en-US"/>
        </w:rPr>
        <w:t>Бутурлиновского городского поселения                                           А. В. Головков</w:t>
      </w: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spacing w:line="276" w:lineRule="auto"/>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C76ED1" w:rsidRPr="00C76ED1" w:rsidRDefault="00C76ED1" w:rsidP="00C76ED1">
      <w:pPr>
        <w:widowControl w:val="0"/>
        <w:jc w:val="both"/>
        <w:rPr>
          <w:rFonts w:eastAsia="Arial Unicode MS"/>
          <w:kern w:val="1"/>
          <w:sz w:val="28"/>
          <w:szCs w:val="28"/>
          <w:lang w:eastAsia="en-US"/>
        </w:rPr>
      </w:pPr>
    </w:p>
    <w:p w:rsidR="00134EA4" w:rsidRDefault="00134EA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243CE4" w:rsidRDefault="00243CE4" w:rsidP="0004208D">
      <w:pPr>
        <w:rPr>
          <w:sz w:val="28"/>
          <w:szCs w:val="28"/>
        </w:rPr>
      </w:pPr>
    </w:p>
    <w:p w:rsidR="001F7770" w:rsidRDefault="001F7770" w:rsidP="0004208D">
      <w:pPr>
        <w:rPr>
          <w:sz w:val="28"/>
          <w:szCs w:val="28"/>
        </w:rPr>
      </w:pPr>
    </w:p>
    <w:p w:rsidR="00243CE4" w:rsidRPr="00F72903" w:rsidRDefault="00243CE4" w:rsidP="00243CE4">
      <w:pPr>
        <w:jc w:val="center"/>
        <w:rPr>
          <w:b/>
          <w:sz w:val="32"/>
          <w:szCs w:val="32"/>
        </w:rPr>
      </w:pPr>
      <w:r w:rsidRPr="00F72903">
        <w:rPr>
          <w:b/>
          <w:sz w:val="32"/>
          <w:szCs w:val="32"/>
        </w:rPr>
        <w:t>Численность, заработная плата муниципальных служащих и подведомственных учреждений</w:t>
      </w:r>
    </w:p>
    <w:p w:rsidR="00243CE4" w:rsidRPr="00F72903" w:rsidRDefault="00243CE4" w:rsidP="00243CE4">
      <w:pPr>
        <w:jc w:val="center"/>
        <w:rPr>
          <w:b/>
          <w:sz w:val="32"/>
          <w:szCs w:val="32"/>
        </w:rPr>
      </w:pPr>
      <w:r>
        <w:rPr>
          <w:b/>
          <w:sz w:val="32"/>
          <w:szCs w:val="32"/>
        </w:rPr>
        <w:t>з</w:t>
      </w:r>
      <w:r w:rsidRPr="00F72903">
        <w:rPr>
          <w:b/>
          <w:sz w:val="32"/>
          <w:szCs w:val="32"/>
        </w:rPr>
        <w:t xml:space="preserve">а </w:t>
      </w:r>
      <w:r>
        <w:rPr>
          <w:b/>
          <w:sz w:val="32"/>
          <w:szCs w:val="32"/>
        </w:rPr>
        <w:t xml:space="preserve">3 </w:t>
      </w:r>
      <w:r w:rsidRPr="00F72903">
        <w:rPr>
          <w:b/>
          <w:sz w:val="32"/>
          <w:szCs w:val="32"/>
        </w:rPr>
        <w:t>квартал 202</w:t>
      </w:r>
      <w:r>
        <w:rPr>
          <w:b/>
          <w:sz w:val="32"/>
          <w:szCs w:val="32"/>
        </w:rPr>
        <w:t>2</w:t>
      </w:r>
      <w:r w:rsidRPr="00F72903">
        <w:rPr>
          <w:b/>
          <w:sz w:val="32"/>
          <w:szCs w:val="32"/>
        </w:rPr>
        <w:t xml:space="preserve"> г.</w:t>
      </w:r>
    </w:p>
    <w:p w:rsidR="00243CE4" w:rsidRPr="00F72903" w:rsidRDefault="00243CE4" w:rsidP="00243CE4">
      <w:pPr>
        <w:jc w:val="center"/>
        <w:rPr>
          <w:b/>
          <w:sz w:val="32"/>
          <w:szCs w:val="32"/>
        </w:rPr>
      </w:pPr>
    </w:p>
    <w:p w:rsidR="00243CE4" w:rsidRDefault="00243CE4" w:rsidP="00243CE4">
      <w:pPr>
        <w:jc w:val="center"/>
        <w:rPr>
          <w:b/>
          <w:sz w:val="28"/>
          <w:szCs w:val="28"/>
        </w:rPr>
      </w:pPr>
    </w:p>
    <w:tbl>
      <w:tblPr>
        <w:tblStyle w:val="af1"/>
        <w:tblW w:w="0" w:type="auto"/>
        <w:tblLook w:val="04A0" w:firstRow="1" w:lastRow="0" w:firstColumn="1" w:lastColumn="0" w:noHBand="0" w:noVBand="1"/>
      </w:tblPr>
      <w:tblGrid>
        <w:gridCol w:w="3115"/>
        <w:gridCol w:w="3115"/>
        <w:gridCol w:w="3115"/>
      </w:tblGrid>
      <w:tr w:rsidR="00243CE4" w:rsidTr="00654929">
        <w:tc>
          <w:tcPr>
            <w:tcW w:w="3115" w:type="dxa"/>
            <w:tcBorders>
              <w:top w:val="single" w:sz="4" w:space="0" w:color="auto"/>
              <w:left w:val="single" w:sz="4" w:space="0" w:color="auto"/>
              <w:bottom w:val="single" w:sz="4" w:space="0" w:color="auto"/>
              <w:right w:val="single" w:sz="4" w:space="0" w:color="auto"/>
            </w:tcBorders>
          </w:tcPr>
          <w:p w:rsidR="00243CE4" w:rsidRPr="00811F67" w:rsidRDefault="00243CE4" w:rsidP="00654929">
            <w:pPr>
              <w:rPr>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jc w:val="center"/>
              <w:rPr>
                <w:sz w:val="28"/>
                <w:szCs w:val="28"/>
              </w:rPr>
            </w:pPr>
            <w:r w:rsidRPr="00811F67">
              <w:rPr>
                <w:sz w:val="28"/>
                <w:szCs w:val="28"/>
              </w:rPr>
              <w:t>Численность</w:t>
            </w:r>
          </w:p>
        </w:tc>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jc w:val="center"/>
              <w:rPr>
                <w:sz w:val="28"/>
                <w:szCs w:val="28"/>
              </w:rPr>
            </w:pPr>
            <w:r w:rsidRPr="00811F67">
              <w:rPr>
                <w:sz w:val="28"/>
                <w:szCs w:val="28"/>
              </w:rPr>
              <w:t>Заработная плата</w:t>
            </w:r>
          </w:p>
        </w:tc>
      </w:tr>
      <w:tr w:rsidR="00243CE4" w:rsidTr="00654929">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rPr>
                <w:sz w:val="28"/>
                <w:szCs w:val="28"/>
              </w:rPr>
            </w:pPr>
            <w:r>
              <w:rPr>
                <w:sz w:val="28"/>
                <w:szCs w:val="28"/>
              </w:rPr>
              <w:t>Муниципальные и не муниципальные служащие</w:t>
            </w:r>
          </w:p>
        </w:tc>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jc w:val="center"/>
              <w:rPr>
                <w:sz w:val="28"/>
                <w:szCs w:val="28"/>
              </w:rPr>
            </w:pPr>
            <w:r>
              <w:rPr>
                <w:sz w:val="28"/>
                <w:szCs w:val="28"/>
              </w:rPr>
              <w:t>9</w:t>
            </w:r>
          </w:p>
        </w:tc>
        <w:tc>
          <w:tcPr>
            <w:tcW w:w="3115" w:type="dxa"/>
            <w:tcBorders>
              <w:top w:val="single" w:sz="4" w:space="0" w:color="auto"/>
              <w:left w:val="single" w:sz="4" w:space="0" w:color="auto"/>
              <w:bottom w:val="single" w:sz="4" w:space="0" w:color="auto"/>
              <w:right w:val="single" w:sz="4" w:space="0" w:color="auto"/>
            </w:tcBorders>
          </w:tcPr>
          <w:p w:rsidR="00243CE4" w:rsidRPr="00811F67" w:rsidRDefault="009D3599" w:rsidP="00654929">
            <w:pPr>
              <w:jc w:val="center"/>
              <w:rPr>
                <w:sz w:val="28"/>
                <w:szCs w:val="28"/>
              </w:rPr>
            </w:pPr>
            <w:r>
              <w:rPr>
                <w:sz w:val="28"/>
                <w:szCs w:val="28"/>
              </w:rPr>
              <w:t>1534404,27</w:t>
            </w:r>
          </w:p>
        </w:tc>
      </w:tr>
      <w:tr w:rsidR="00243CE4" w:rsidTr="00654929">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rPr>
                <w:sz w:val="28"/>
                <w:szCs w:val="28"/>
              </w:rPr>
            </w:pPr>
            <w:r>
              <w:rPr>
                <w:sz w:val="28"/>
                <w:szCs w:val="28"/>
              </w:rPr>
              <w:t>МКУ «УГХ»</w:t>
            </w:r>
          </w:p>
        </w:tc>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jc w:val="center"/>
              <w:rPr>
                <w:sz w:val="28"/>
                <w:szCs w:val="28"/>
              </w:rPr>
            </w:pPr>
            <w:r>
              <w:rPr>
                <w:sz w:val="28"/>
                <w:szCs w:val="28"/>
              </w:rPr>
              <w:t>16</w:t>
            </w:r>
          </w:p>
        </w:tc>
        <w:tc>
          <w:tcPr>
            <w:tcW w:w="3115" w:type="dxa"/>
            <w:tcBorders>
              <w:top w:val="single" w:sz="4" w:space="0" w:color="auto"/>
              <w:left w:val="single" w:sz="4" w:space="0" w:color="auto"/>
              <w:bottom w:val="single" w:sz="4" w:space="0" w:color="auto"/>
              <w:right w:val="single" w:sz="4" w:space="0" w:color="auto"/>
            </w:tcBorders>
          </w:tcPr>
          <w:p w:rsidR="00243CE4" w:rsidRPr="00811F67" w:rsidRDefault="009D3599" w:rsidP="00654929">
            <w:pPr>
              <w:jc w:val="center"/>
              <w:rPr>
                <w:sz w:val="28"/>
                <w:szCs w:val="28"/>
              </w:rPr>
            </w:pPr>
            <w:r>
              <w:rPr>
                <w:sz w:val="28"/>
                <w:szCs w:val="28"/>
              </w:rPr>
              <w:t>1023795,17</w:t>
            </w:r>
          </w:p>
        </w:tc>
      </w:tr>
      <w:tr w:rsidR="00243CE4" w:rsidTr="00654929">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rPr>
                <w:sz w:val="28"/>
                <w:szCs w:val="28"/>
              </w:rPr>
            </w:pPr>
            <w:r>
              <w:rPr>
                <w:sz w:val="28"/>
                <w:szCs w:val="28"/>
              </w:rPr>
              <w:t>МКУ «БКЦ»</w:t>
            </w:r>
          </w:p>
        </w:tc>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jc w:val="center"/>
              <w:rPr>
                <w:sz w:val="28"/>
                <w:szCs w:val="28"/>
              </w:rPr>
            </w:pPr>
            <w:r>
              <w:rPr>
                <w:sz w:val="28"/>
                <w:szCs w:val="28"/>
              </w:rPr>
              <w:t>8</w:t>
            </w:r>
          </w:p>
        </w:tc>
        <w:tc>
          <w:tcPr>
            <w:tcW w:w="3115" w:type="dxa"/>
            <w:tcBorders>
              <w:top w:val="single" w:sz="4" w:space="0" w:color="auto"/>
              <w:left w:val="single" w:sz="4" w:space="0" w:color="auto"/>
              <w:bottom w:val="single" w:sz="4" w:space="0" w:color="auto"/>
              <w:right w:val="single" w:sz="4" w:space="0" w:color="auto"/>
            </w:tcBorders>
          </w:tcPr>
          <w:p w:rsidR="00243CE4" w:rsidRPr="00811F67" w:rsidRDefault="009D3599" w:rsidP="00654929">
            <w:pPr>
              <w:jc w:val="center"/>
              <w:rPr>
                <w:sz w:val="28"/>
                <w:szCs w:val="28"/>
              </w:rPr>
            </w:pPr>
            <w:r>
              <w:rPr>
                <w:sz w:val="28"/>
                <w:szCs w:val="28"/>
              </w:rPr>
              <w:t>667588,35</w:t>
            </w:r>
          </w:p>
        </w:tc>
      </w:tr>
      <w:tr w:rsidR="00243CE4" w:rsidTr="00654929">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rPr>
                <w:sz w:val="28"/>
                <w:szCs w:val="28"/>
              </w:rPr>
            </w:pPr>
            <w:r>
              <w:rPr>
                <w:sz w:val="28"/>
                <w:szCs w:val="28"/>
              </w:rPr>
              <w:t>МКУ «БФОЦ»</w:t>
            </w:r>
          </w:p>
        </w:tc>
        <w:tc>
          <w:tcPr>
            <w:tcW w:w="3115" w:type="dxa"/>
            <w:tcBorders>
              <w:top w:val="single" w:sz="4" w:space="0" w:color="auto"/>
              <w:left w:val="single" w:sz="4" w:space="0" w:color="auto"/>
              <w:bottom w:val="single" w:sz="4" w:space="0" w:color="auto"/>
              <w:right w:val="single" w:sz="4" w:space="0" w:color="auto"/>
            </w:tcBorders>
            <w:hideMark/>
          </w:tcPr>
          <w:p w:rsidR="00243CE4" w:rsidRPr="00811F67" w:rsidRDefault="00243CE4" w:rsidP="00654929">
            <w:pPr>
              <w:jc w:val="center"/>
              <w:rPr>
                <w:sz w:val="28"/>
                <w:szCs w:val="28"/>
              </w:rPr>
            </w:pPr>
            <w:r>
              <w:rPr>
                <w:sz w:val="28"/>
                <w:szCs w:val="28"/>
              </w:rPr>
              <w:t>24</w:t>
            </w:r>
          </w:p>
        </w:tc>
        <w:tc>
          <w:tcPr>
            <w:tcW w:w="3115" w:type="dxa"/>
            <w:tcBorders>
              <w:top w:val="single" w:sz="4" w:space="0" w:color="auto"/>
              <w:left w:val="single" w:sz="4" w:space="0" w:color="auto"/>
              <w:bottom w:val="single" w:sz="4" w:space="0" w:color="auto"/>
              <w:right w:val="single" w:sz="4" w:space="0" w:color="auto"/>
            </w:tcBorders>
          </w:tcPr>
          <w:p w:rsidR="00243CE4" w:rsidRPr="00811F67" w:rsidRDefault="009D3599" w:rsidP="00654929">
            <w:pPr>
              <w:jc w:val="center"/>
              <w:rPr>
                <w:sz w:val="28"/>
                <w:szCs w:val="28"/>
              </w:rPr>
            </w:pPr>
            <w:r>
              <w:rPr>
                <w:sz w:val="28"/>
                <w:szCs w:val="28"/>
              </w:rPr>
              <w:t>1503363,89</w:t>
            </w:r>
          </w:p>
        </w:tc>
      </w:tr>
      <w:tr w:rsidR="009248D6" w:rsidTr="00654929">
        <w:tc>
          <w:tcPr>
            <w:tcW w:w="3115" w:type="dxa"/>
            <w:tcBorders>
              <w:top w:val="single" w:sz="4" w:space="0" w:color="auto"/>
              <w:left w:val="single" w:sz="4" w:space="0" w:color="auto"/>
              <w:bottom w:val="single" w:sz="4" w:space="0" w:color="auto"/>
              <w:right w:val="single" w:sz="4" w:space="0" w:color="auto"/>
            </w:tcBorders>
          </w:tcPr>
          <w:p w:rsidR="009248D6" w:rsidRDefault="009248D6" w:rsidP="00654929">
            <w:pPr>
              <w:rPr>
                <w:sz w:val="28"/>
                <w:szCs w:val="28"/>
              </w:rPr>
            </w:pPr>
            <w:r>
              <w:rPr>
                <w:sz w:val="28"/>
                <w:szCs w:val="28"/>
              </w:rPr>
              <w:t>МБУ «Благоустройство города»</w:t>
            </w:r>
          </w:p>
        </w:tc>
        <w:tc>
          <w:tcPr>
            <w:tcW w:w="3115" w:type="dxa"/>
            <w:tcBorders>
              <w:top w:val="single" w:sz="4" w:space="0" w:color="auto"/>
              <w:left w:val="single" w:sz="4" w:space="0" w:color="auto"/>
              <w:bottom w:val="single" w:sz="4" w:space="0" w:color="auto"/>
              <w:right w:val="single" w:sz="4" w:space="0" w:color="auto"/>
            </w:tcBorders>
          </w:tcPr>
          <w:p w:rsidR="009248D6" w:rsidRPr="009248D6" w:rsidRDefault="009248D6" w:rsidP="00654929">
            <w:pPr>
              <w:jc w:val="center"/>
              <w:rPr>
                <w:sz w:val="28"/>
                <w:szCs w:val="28"/>
              </w:rPr>
            </w:pPr>
            <w:r w:rsidRPr="009248D6">
              <w:rPr>
                <w:sz w:val="28"/>
                <w:szCs w:val="28"/>
              </w:rPr>
              <w:t>6</w:t>
            </w:r>
          </w:p>
        </w:tc>
        <w:tc>
          <w:tcPr>
            <w:tcW w:w="3115" w:type="dxa"/>
            <w:tcBorders>
              <w:top w:val="single" w:sz="4" w:space="0" w:color="auto"/>
              <w:left w:val="single" w:sz="4" w:space="0" w:color="auto"/>
              <w:bottom w:val="single" w:sz="4" w:space="0" w:color="auto"/>
              <w:right w:val="single" w:sz="4" w:space="0" w:color="auto"/>
            </w:tcBorders>
          </w:tcPr>
          <w:p w:rsidR="009248D6" w:rsidRPr="009248D6" w:rsidRDefault="009248D6" w:rsidP="00654929">
            <w:pPr>
              <w:jc w:val="center"/>
              <w:rPr>
                <w:sz w:val="28"/>
                <w:szCs w:val="28"/>
              </w:rPr>
            </w:pPr>
            <w:r w:rsidRPr="009248D6">
              <w:rPr>
                <w:sz w:val="28"/>
                <w:szCs w:val="28"/>
              </w:rPr>
              <w:t>428633,00</w:t>
            </w:r>
          </w:p>
        </w:tc>
      </w:tr>
    </w:tbl>
    <w:p w:rsidR="00243CE4" w:rsidRDefault="00243CE4" w:rsidP="00243CE4">
      <w:pPr>
        <w:jc w:val="center"/>
        <w:rPr>
          <w:b/>
          <w:sz w:val="28"/>
          <w:szCs w:val="28"/>
        </w:rPr>
      </w:pPr>
    </w:p>
    <w:p w:rsidR="00243CE4" w:rsidRDefault="00243CE4" w:rsidP="0004208D">
      <w:pPr>
        <w:rPr>
          <w:sz w:val="28"/>
          <w:szCs w:val="28"/>
        </w:rPr>
      </w:pPr>
    </w:p>
    <w:p w:rsidR="00243CE4" w:rsidRDefault="00243CE4"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04208D">
      <w:pPr>
        <w:rPr>
          <w:sz w:val="28"/>
          <w:szCs w:val="28"/>
        </w:rPr>
      </w:pPr>
    </w:p>
    <w:p w:rsidR="007B09E2" w:rsidRDefault="007B09E2" w:rsidP="007B09E2">
      <w:pPr>
        <w:jc w:val="center"/>
        <w:rPr>
          <w:b/>
          <w:sz w:val="32"/>
          <w:szCs w:val="32"/>
        </w:rPr>
      </w:pPr>
    </w:p>
    <w:p w:rsidR="007B09E2" w:rsidRDefault="007B09E2" w:rsidP="007B09E2">
      <w:pPr>
        <w:jc w:val="center"/>
        <w:rPr>
          <w:b/>
          <w:sz w:val="32"/>
          <w:szCs w:val="32"/>
        </w:rPr>
      </w:pPr>
      <w:r w:rsidRPr="007B09E2">
        <w:rPr>
          <w:b/>
          <w:sz w:val="32"/>
          <w:szCs w:val="32"/>
        </w:rPr>
        <w:t>ИНФОРМАЦИОННОЕ СООБЩЕНИЕ</w:t>
      </w:r>
    </w:p>
    <w:p w:rsidR="007B09E2" w:rsidRPr="007B09E2" w:rsidRDefault="007B09E2" w:rsidP="007B09E2">
      <w:pPr>
        <w:jc w:val="center"/>
        <w:rPr>
          <w:b/>
          <w:sz w:val="32"/>
          <w:szCs w:val="32"/>
        </w:rPr>
      </w:pPr>
    </w:p>
    <w:p w:rsidR="00243CE4" w:rsidRPr="007B09E2" w:rsidRDefault="00243CE4" w:rsidP="007B09E2">
      <w:pPr>
        <w:jc w:val="center"/>
        <w:rPr>
          <w:b/>
          <w:sz w:val="28"/>
          <w:szCs w:val="28"/>
        </w:rPr>
      </w:pPr>
    </w:p>
    <w:p w:rsidR="007B09E2" w:rsidRDefault="007B09E2" w:rsidP="0004208D">
      <w:pPr>
        <w:rPr>
          <w:color w:val="161616"/>
          <w:sz w:val="28"/>
          <w:szCs w:val="28"/>
          <w:shd w:val="clear" w:color="auto" w:fill="FFFFFF"/>
        </w:rPr>
      </w:pPr>
      <w:r w:rsidRPr="007B09E2">
        <w:rPr>
          <w:color w:val="161616"/>
          <w:sz w:val="28"/>
          <w:szCs w:val="28"/>
          <w:shd w:val="clear" w:color="auto" w:fill="FFFFFF"/>
        </w:rPr>
        <w:t xml:space="preserve">Уважаемые жители г. Бутурлиновка на </w:t>
      </w:r>
      <w:proofErr w:type="spellStart"/>
      <w:r w:rsidRPr="007B09E2">
        <w:rPr>
          <w:color w:val="161616"/>
          <w:sz w:val="28"/>
          <w:szCs w:val="28"/>
          <w:shd w:val="clear" w:color="auto" w:fill="FFFFFF"/>
        </w:rPr>
        <w:t>Госуслугах</w:t>
      </w:r>
      <w:proofErr w:type="spellEnd"/>
      <w:r w:rsidRPr="007B09E2">
        <w:rPr>
          <w:color w:val="161616"/>
          <w:sz w:val="28"/>
          <w:szCs w:val="28"/>
          <w:shd w:val="clear" w:color="auto" w:fill="FFFFFF"/>
        </w:rPr>
        <w:t xml:space="preserve"> можно проголосовать за поселки и деревни с населением от 100 до 500 человек, в которые </w:t>
      </w:r>
      <w:proofErr w:type="spellStart"/>
      <w:r w:rsidRPr="007B09E2">
        <w:rPr>
          <w:color w:val="161616"/>
          <w:sz w:val="28"/>
          <w:szCs w:val="28"/>
          <w:shd w:val="clear" w:color="auto" w:fill="FFFFFF"/>
        </w:rPr>
        <w:t>Минцифры</w:t>
      </w:r>
      <w:proofErr w:type="spellEnd"/>
      <w:r w:rsidRPr="007B09E2">
        <w:rPr>
          <w:color w:val="161616"/>
          <w:sz w:val="28"/>
          <w:szCs w:val="28"/>
          <w:shd w:val="clear" w:color="auto" w:fill="FFFFFF"/>
        </w:rPr>
        <w:t xml:space="preserve"> приоритетно проведет высокоскоростной мобильный интернет в 2023 году.</w:t>
      </w:r>
      <w:r w:rsidRPr="007B09E2">
        <w:rPr>
          <w:color w:val="161616"/>
          <w:sz w:val="28"/>
          <w:szCs w:val="28"/>
        </w:rPr>
        <w:br/>
      </w:r>
      <w:r w:rsidRPr="007B09E2">
        <w:rPr>
          <w:color w:val="161616"/>
          <w:sz w:val="28"/>
          <w:szCs w:val="28"/>
        </w:rPr>
        <w:br/>
      </w:r>
      <w:r w:rsidRPr="007B09E2">
        <w:rPr>
          <w:color w:val="161616"/>
          <w:sz w:val="28"/>
          <w:szCs w:val="28"/>
          <w:shd w:val="clear" w:color="auto" w:fill="FFFFFF"/>
        </w:rPr>
        <w:t>1800 населенных пунктов, набравших наибольшее количество голосов, подключат к 4G.</w:t>
      </w:r>
      <w:r w:rsidRPr="007B09E2">
        <w:rPr>
          <w:color w:val="161616"/>
          <w:sz w:val="28"/>
          <w:szCs w:val="28"/>
        </w:rPr>
        <w:br/>
      </w:r>
      <w:r w:rsidRPr="007B09E2">
        <w:rPr>
          <w:color w:val="161616"/>
          <w:sz w:val="28"/>
          <w:szCs w:val="28"/>
        </w:rPr>
        <w:br/>
      </w:r>
      <w:r w:rsidRPr="007B09E2">
        <w:rPr>
          <w:color w:val="161616"/>
          <w:sz w:val="28"/>
          <w:szCs w:val="28"/>
          <w:shd w:val="clear" w:color="auto" w:fill="FFFFFF"/>
        </w:rPr>
        <w:t>Как можно проголосовать:</w:t>
      </w:r>
      <w:r w:rsidRPr="007B09E2">
        <w:rPr>
          <w:color w:val="161616"/>
          <w:sz w:val="28"/>
          <w:szCs w:val="28"/>
        </w:rPr>
        <w:br/>
      </w:r>
      <w:r w:rsidRPr="007B09E2">
        <w:rPr>
          <w:color w:val="161616"/>
          <w:sz w:val="28"/>
          <w:szCs w:val="28"/>
          <w:shd w:val="clear" w:color="auto" w:fill="FFFFFF"/>
        </w:rPr>
        <w:t xml:space="preserve">На </w:t>
      </w:r>
      <w:proofErr w:type="spellStart"/>
      <w:r w:rsidRPr="007B09E2">
        <w:rPr>
          <w:color w:val="161616"/>
          <w:sz w:val="28"/>
          <w:szCs w:val="28"/>
          <w:shd w:val="clear" w:color="auto" w:fill="FFFFFF"/>
        </w:rPr>
        <w:t>Госуслугах</w:t>
      </w:r>
      <w:proofErr w:type="spellEnd"/>
      <w:r w:rsidRPr="007B09E2">
        <w:rPr>
          <w:color w:val="161616"/>
          <w:sz w:val="28"/>
          <w:szCs w:val="28"/>
          <w:shd w:val="clear" w:color="auto" w:fill="FFFFFF"/>
        </w:rPr>
        <w:t xml:space="preserve">. Для этого запустили специальный сервис </w:t>
      </w:r>
      <w:hyperlink r:id="rId26" w:history="1">
        <w:r w:rsidRPr="00327995">
          <w:rPr>
            <w:rStyle w:val="ab"/>
            <w:sz w:val="28"/>
            <w:szCs w:val="28"/>
            <w:shd w:val="clear" w:color="auto" w:fill="FFFFFF"/>
          </w:rPr>
          <w:t>https://www.gosuslugi.ru/inet</w:t>
        </w:r>
        <w:proofErr w:type="gramStart"/>
      </w:hyperlink>
      <w:r w:rsidRPr="007B09E2">
        <w:rPr>
          <w:color w:val="161616"/>
          <w:sz w:val="28"/>
          <w:szCs w:val="28"/>
        </w:rPr>
        <w:br/>
      </w:r>
      <w:r w:rsidRPr="007B09E2">
        <w:rPr>
          <w:color w:val="161616"/>
          <w:sz w:val="28"/>
          <w:szCs w:val="28"/>
          <w:shd w:val="clear" w:color="auto" w:fill="FFFFFF"/>
        </w:rPr>
        <w:t>П</w:t>
      </w:r>
      <w:proofErr w:type="gramEnd"/>
      <w:r w:rsidRPr="007B09E2">
        <w:rPr>
          <w:color w:val="161616"/>
          <w:sz w:val="28"/>
          <w:szCs w:val="28"/>
          <w:shd w:val="clear" w:color="auto" w:fill="FFFFFF"/>
        </w:rPr>
        <w:t xml:space="preserve">о почте. В письме нужно указать имя, адрес регистрации и населенный пункт, куда нужно провести интернет. Направить письмо нужно на адрес </w:t>
      </w:r>
      <w:proofErr w:type="spellStart"/>
      <w:r w:rsidRPr="007B09E2">
        <w:rPr>
          <w:color w:val="161616"/>
          <w:sz w:val="28"/>
          <w:szCs w:val="28"/>
          <w:shd w:val="clear" w:color="auto" w:fill="FFFFFF"/>
        </w:rPr>
        <w:t>Минцифры</w:t>
      </w:r>
      <w:proofErr w:type="spellEnd"/>
      <w:r w:rsidRPr="007B09E2">
        <w:rPr>
          <w:color w:val="161616"/>
          <w:sz w:val="28"/>
          <w:szCs w:val="28"/>
          <w:shd w:val="clear" w:color="auto" w:fill="FFFFFF"/>
        </w:rPr>
        <w:t>: 123112, г. Москва, Пресненская наб., д.10, стр.2</w:t>
      </w:r>
      <w:r w:rsidRPr="007B09E2">
        <w:rPr>
          <w:color w:val="161616"/>
          <w:sz w:val="28"/>
          <w:szCs w:val="28"/>
        </w:rPr>
        <w:br/>
      </w:r>
      <w:r w:rsidRPr="007B09E2">
        <w:rPr>
          <w:color w:val="161616"/>
          <w:sz w:val="28"/>
          <w:szCs w:val="28"/>
        </w:rPr>
        <w:br/>
      </w:r>
      <w:r w:rsidRPr="007B09E2">
        <w:rPr>
          <w:color w:val="161616"/>
          <w:sz w:val="28"/>
          <w:szCs w:val="28"/>
          <w:shd w:val="clear" w:color="auto" w:fill="FFFFFF"/>
        </w:rPr>
        <w:t>Кто может принять участие в голосовании:</w:t>
      </w:r>
      <w:r w:rsidRPr="007B09E2">
        <w:rPr>
          <w:color w:val="161616"/>
          <w:sz w:val="28"/>
          <w:szCs w:val="28"/>
        </w:rPr>
        <w:br/>
      </w:r>
      <w:r w:rsidRPr="007B09E2">
        <w:rPr>
          <w:color w:val="161616"/>
          <w:sz w:val="28"/>
          <w:szCs w:val="28"/>
        </w:rPr>
        <w:br/>
      </w:r>
      <w:r w:rsidRPr="007B09E2">
        <w:rPr>
          <w:color w:val="161616"/>
          <w:sz w:val="28"/>
          <w:szCs w:val="28"/>
          <w:shd w:val="clear" w:color="auto" w:fill="FFFFFF"/>
        </w:rPr>
        <w:t xml:space="preserve">Все совершеннолетние граждане России. Но проголосовать можно только за населенный пункт из того региона, где вы прописаны. Например, можно проголосовать за поселок, где живут </w:t>
      </w:r>
      <w:proofErr w:type="gramStart"/>
      <w:r w:rsidRPr="007B09E2">
        <w:rPr>
          <w:color w:val="161616"/>
          <w:sz w:val="28"/>
          <w:szCs w:val="28"/>
          <w:shd w:val="clear" w:color="auto" w:fill="FFFFFF"/>
        </w:rPr>
        <w:t>ваши</w:t>
      </w:r>
      <w:proofErr w:type="gramEnd"/>
      <w:r w:rsidRPr="007B09E2">
        <w:rPr>
          <w:color w:val="161616"/>
          <w:sz w:val="28"/>
          <w:szCs w:val="28"/>
          <w:shd w:val="clear" w:color="auto" w:fill="FFFFFF"/>
        </w:rPr>
        <w:t xml:space="preserve"> близкие.</w:t>
      </w:r>
      <w:r w:rsidRPr="007B09E2">
        <w:rPr>
          <w:color w:val="161616"/>
          <w:sz w:val="28"/>
          <w:szCs w:val="28"/>
        </w:rPr>
        <w:br/>
      </w:r>
      <w:r w:rsidRPr="007B09E2">
        <w:rPr>
          <w:color w:val="161616"/>
          <w:sz w:val="28"/>
          <w:szCs w:val="28"/>
        </w:rPr>
        <w:br/>
      </w:r>
      <w:r w:rsidRPr="007B09E2">
        <w:rPr>
          <w:color w:val="161616"/>
          <w:sz w:val="28"/>
          <w:szCs w:val="28"/>
          <w:shd w:val="clear" w:color="auto" w:fill="FFFFFF"/>
        </w:rPr>
        <w:t>Когда будут известны результаты:</w:t>
      </w:r>
      <w:r w:rsidRPr="007B09E2">
        <w:rPr>
          <w:color w:val="161616"/>
          <w:sz w:val="28"/>
          <w:szCs w:val="28"/>
        </w:rPr>
        <w:br/>
      </w:r>
      <w:r w:rsidRPr="007B09E2">
        <w:rPr>
          <w:color w:val="161616"/>
          <w:sz w:val="28"/>
          <w:szCs w:val="28"/>
        </w:rPr>
        <w:br/>
      </w:r>
      <w:r w:rsidRPr="007B09E2">
        <w:rPr>
          <w:color w:val="161616"/>
          <w:sz w:val="28"/>
          <w:szCs w:val="28"/>
          <w:shd w:val="clear" w:color="auto" w:fill="FFFFFF"/>
        </w:rPr>
        <w:t>Онлайн-голосование продлится до 12 ноября. По почте письма будут принимать до 26 ноября.</w:t>
      </w:r>
      <w:r w:rsidRPr="007B09E2">
        <w:rPr>
          <w:color w:val="161616"/>
          <w:sz w:val="28"/>
          <w:szCs w:val="28"/>
        </w:rPr>
        <w:br/>
      </w:r>
      <w:r w:rsidRPr="007B09E2">
        <w:rPr>
          <w:color w:val="161616"/>
          <w:sz w:val="28"/>
          <w:szCs w:val="28"/>
        </w:rPr>
        <w:br/>
      </w:r>
      <w:r w:rsidRPr="007B09E2">
        <w:rPr>
          <w:color w:val="161616"/>
          <w:sz w:val="28"/>
          <w:szCs w:val="28"/>
          <w:shd w:val="clear" w:color="auto" w:fill="FFFFFF"/>
        </w:rPr>
        <w:t>Результаты — список населенных пунктов — мы опубликуем 26 декабря 2022 года</w:t>
      </w:r>
      <w:proofErr w:type="gramStart"/>
      <w:r w:rsidRPr="007B09E2">
        <w:rPr>
          <w:color w:val="161616"/>
          <w:sz w:val="28"/>
          <w:szCs w:val="28"/>
        </w:rPr>
        <w:br/>
      </w:r>
      <w:r w:rsidRPr="007B09E2">
        <w:rPr>
          <w:color w:val="161616"/>
          <w:sz w:val="28"/>
          <w:szCs w:val="28"/>
        </w:rPr>
        <w:br/>
      </w:r>
      <w:r w:rsidRPr="007B09E2">
        <w:rPr>
          <w:color w:val="161616"/>
          <w:sz w:val="28"/>
          <w:szCs w:val="28"/>
          <w:shd w:val="clear" w:color="auto" w:fill="FFFFFF"/>
        </w:rPr>
        <w:t>В</w:t>
      </w:r>
      <w:proofErr w:type="gramEnd"/>
      <w:r w:rsidRPr="007B09E2">
        <w:rPr>
          <w:color w:val="161616"/>
          <w:sz w:val="28"/>
          <w:szCs w:val="28"/>
          <w:shd w:val="clear" w:color="auto" w:fill="FFFFFF"/>
        </w:rPr>
        <w:t xml:space="preserve"> Бутурлиновском муниципальном районе можно проголосовать за следующие поселения и села:</w:t>
      </w:r>
      <w:r w:rsidRPr="007B09E2">
        <w:rPr>
          <w:color w:val="161616"/>
          <w:sz w:val="28"/>
          <w:szCs w:val="28"/>
        </w:rPr>
        <w:br/>
      </w:r>
      <w:r w:rsidRPr="007B09E2">
        <w:rPr>
          <w:color w:val="161616"/>
          <w:sz w:val="28"/>
          <w:szCs w:val="28"/>
          <w:shd w:val="clear" w:color="auto" w:fill="FFFFFF"/>
        </w:rPr>
        <w:t>- п. Красный;</w:t>
      </w:r>
      <w:r w:rsidRPr="007B09E2">
        <w:rPr>
          <w:color w:val="161616"/>
          <w:sz w:val="28"/>
          <w:szCs w:val="28"/>
        </w:rPr>
        <w:br/>
      </w:r>
      <w:r w:rsidRPr="007B09E2">
        <w:rPr>
          <w:color w:val="161616"/>
          <w:sz w:val="28"/>
          <w:szCs w:val="28"/>
          <w:shd w:val="clear" w:color="auto" w:fill="FFFFFF"/>
        </w:rPr>
        <w:t>- с. Отрадное;</w:t>
      </w:r>
      <w:r w:rsidRPr="007B09E2">
        <w:rPr>
          <w:color w:val="161616"/>
          <w:sz w:val="28"/>
          <w:szCs w:val="28"/>
        </w:rPr>
        <w:br/>
      </w:r>
      <w:r w:rsidRPr="007B09E2">
        <w:rPr>
          <w:color w:val="161616"/>
          <w:sz w:val="28"/>
          <w:szCs w:val="28"/>
          <w:shd w:val="clear" w:color="auto" w:fill="FFFFFF"/>
        </w:rPr>
        <w:t>- с. Дмитриевка;</w:t>
      </w:r>
      <w:r w:rsidRPr="007B09E2">
        <w:rPr>
          <w:color w:val="161616"/>
          <w:sz w:val="28"/>
          <w:szCs w:val="28"/>
        </w:rPr>
        <w:br/>
      </w:r>
      <w:r w:rsidRPr="007B09E2">
        <w:rPr>
          <w:color w:val="161616"/>
          <w:sz w:val="28"/>
          <w:szCs w:val="28"/>
          <w:shd w:val="clear" w:color="auto" w:fill="FFFFFF"/>
        </w:rPr>
        <w:t xml:space="preserve">- с. </w:t>
      </w:r>
      <w:proofErr w:type="spellStart"/>
      <w:r w:rsidRPr="007B09E2">
        <w:rPr>
          <w:color w:val="161616"/>
          <w:sz w:val="28"/>
          <w:szCs w:val="28"/>
          <w:shd w:val="clear" w:color="auto" w:fill="FFFFFF"/>
        </w:rPr>
        <w:t>Колодеевка</w:t>
      </w:r>
      <w:proofErr w:type="spellEnd"/>
      <w:r w:rsidRPr="007B09E2">
        <w:rPr>
          <w:color w:val="161616"/>
          <w:sz w:val="28"/>
          <w:szCs w:val="28"/>
          <w:shd w:val="clear" w:color="auto" w:fill="FFFFFF"/>
        </w:rPr>
        <w:t>;</w:t>
      </w:r>
      <w:r w:rsidRPr="007B09E2">
        <w:rPr>
          <w:color w:val="161616"/>
          <w:sz w:val="28"/>
          <w:szCs w:val="28"/>
        </w:rPr>
        <w:br/>
      </w:r>
      <w:r w:rsidRPr="007B09E2">
        <w:rPr>
          <w:color w:val="161616"/>
          <w:sz w:val="28"/>
          <w:szCs w:val="28"/>
          <w:shd w:val="clear" w:color="auto" w:fill="FFFFFF"/>
        </w:rPr>
        <w:t xml:space="preserve">- с. </w:t>
      </w:r>
      <w:proofErr w:type="spellStart"/>
      <w:r w:rsidRPr="007B09E2">
        <w:rPr>
          <w:color w:val="161616"/>
          <w:sz w:val="28"/>
          <w:szCs w:val="28"/>
          <w:shd w:val="clear" w:color="auto" w:fill="FFFFFF"/>
        </w:rPr>
        <w:t>Макогоново</w:t>
      </w:r>
      <w:proofErr w:type="spellEnd"/>
      <w:r w:rsidRPr="007B09E2">
        <w:rPr>
          <w:color w:val="161616"/>
          <w:sz w:val="28"/>
          <w:szCs w:val="28"/>
          <w:shd w:val="clear" w:color="auto" w:fill="FFFFFF"/>
        </w:rPr>
        <w:t>;</w:t>
      </w:r>
      <w:r w:rsidRPr="007B09E2">
        <w:rPr>
          <w:color w:val="161616"/>
          <w:sz w:val="28"/>
          <w:szCs w:val="28"/>
        </w:rPr>
        <w:br/>
      </w:r>
      <w:r w:rsidRPr="007B09E2">
        <w:rPr>
          <w:color w:val="161616"/>
          <w:sz w:val="28"/>
          <w:szCs w:val="28"/>
          <w:shd w:val="clear" w:color="auto" w:fill="FFFFFF"/>
        </w:rPr>
        <w:t xml:space="preserve">- с. </w:t>
      </w:r>
      <w:proofErr w:type="spellStart"/>
      <w:r w:rsidRPr="007B09E2">
        <w:rPr>
          <w:color w:val="161616"/>
          <w:sz w:val="28"/>
          <w:szCs w:val="28"/>
          <w:shd w:val="clear" w:color="auto" w:fill="FFFFFF"/>
        </w:rPr>
        <w:t>Сериково</w:t>
      </w:r>
      <w:proofErr w:type="spellEnd"/>
      <w:r w:rsidRPr="007B09E2">
        <w:rPr>
          <w:color w:val="161616"/>
          <w:sz w:val="28"/>
          <w:szCs w:val="28"/>
          <w:shd w:val="clear" w:color="auto" w:fill="FFFFFF"/>
        </w:rPr>
        <w:t>;</w:t>
      </w:r>
      <w:r w:rsidRPr="007B09E2">
        <w:rPr>
          <w:color w:val="161616"/>
          <w:sz w:val="28"/>
          <w:szCs w:val="28"/>
        </w:rPr>
        <w:br/>
      </w:r>
      <w:r w:rsidRPr="007B09E2">
        <w:rPr>
          <w:color w:val="161616"/>
          <w:sz w:val="28"/>
          <w:szCs w:val="28"/>
          <w:shd w:val="clear" w:color="auto" w:fill="FFFFFF"/>
        </w:rPr>
        <w:t>- п. Малый Кисляй;</w:t>
      </w:r>
      <w:r w:rsidRPr="007B09E2">
        <w:rPr>
          <w:color w:val="161616"/>
          <w:sz w:val="28"/>
          <w:szCs w:val="28"/>
        </w:rPr>
        <w:br/>
      </w:r>
      <w:r w:rsidRPr="007B09E2">
        <w:rPr>
          <w:color w:val="161616"/>
          <w:sz w:val="28"/>
          <w:szCs w:val="28"/>
          <w:shd w:val="clear" w:color="auto" w:fill="FFFFFF"/>
        </w:rPr>
        <w:t xml:space="preserve">- с. </w:t>
      </w:r>
      <w:proofErr w:type="spellStart"/>
      <w:r w:rsidRPr="007B09E2">
        <w:rPr>
          <w:color w:val="161616"/>
          <w:sz w:val="28"/>
          <w:szCs w:val="28"/>
          <w:shd w:val="clear" w:color="auto" w:fill="FFFFFF"/>
        </w:rPr>
        <w:t>Патокино</w:t>
      </w:r>
      <w:proofErr w:type="spellEnd"/>
      <w:r w:rsidRPr="007B09E2">
        <w:rPr>
          <w:color w:val="161616"/>
          <w:sz w:val="28"/>
          <w:szCs w:val="28"/>
          <w:shd w:val="clear" w:color="auto" w:fill="FFFFFF"/>
        </w:rPr>
        <w:t>;</w:t>
      </w:r>
      <w:r w:rsidRPr="007B09E2">
        <w:rPr>
          <w:color w:val="161616"/>
          <w:sz w:val="28"/>
          <w:szCs w:val="28"/>
        </w:rPr>
        <w:br/>
      </w:r>
      <w:r w:rsidRPr="007B09E2">
        <w:rPr>
          <w:color w:val="161616"/>
          <w:sz w:val="28"/>
          <w:szCs w:val="28"/>
          <w:shd w:val="clear" w:color="auto" w:fill="FFFFFF"/>
        </w:rPr>
        <w:t>- с. Елизаветино</w:t>
      </w:r>
    </w:p>
    <w:p w:rsidR="00243CE4" w:rsidRDefault="007B09E2" w:rsidP="0004208D">
      <w:pPr>
        <w:rPr>
          <w:color w:val="161616"/>
          <w:sz w:val="28"/>
          <w:szCs w:val="28"/>
          <w:shd w:val="clear" w:color="auto" w:fill="FFFFFF"/>
        </w:rPr>
      </w:pPr>
      <w:r w:rsidRPr="007B09E2">
        <w:rPr>
          <w:color w:val="161616"/>
          <w:sz w:val="28"/>
          <w:szCs w:val="28"/>
        </w:rPr>
        <w:lastRenderedPageBreak/>
        <w:br/>
      </w:r>
      <w:r w:rsidRPr="007B09E2">
        <w:rPr>
          <w:color w:val="161616"/>
          <w:sz w:val="28"/>
          <w:szCs w:val="28"/>
          <w:shd w:val="clear" w:color="auto" w:fill="FFFFFF"/>
        </w:rPr>
        <w:t>Проголосовать за подключение к интернету</w:t>
      </w:r>
      <w:r w:rsidRPr="007B09E2">
        <w:rPr>
          <w:color w:val="161616"/>
          <w:sz w:val="28"/>
          <w:szCs w:val="28"/>
        </w:rPr>
        <w:br/>
      </w:r>
      <w:hyperlink r:id="rId27" w:history="1">
        <w:r w:rsidRPr="00327995">
          <w:rPr>
            <w:rStyle w:val="ab"/>
            <w:sz w:val="28"/>
            <w:szCs w:val="28"/>
            <w:shd w:val="clear" w:color="auto" w:fill="FFFFFF"/>
          </w:rPr>
          <w:t>https://www.gosuslugi.ru/inet</w:t>
        </w:r>
      </w:hyperlink>
    </w:p>
    <w:p w:rsidR="007B09E2" w:rsidRPr="007B09E2" w:rsidRDefault="007B09E2" w:rsidP="0004208D">
      <w:pPr>
        <w:rPr>
          <w:sz w:val="28"/>
          <w:szCs w:val="28"/>
        </w:rPr>
      </w:pPr>
    </w:p>
    <w:p w:rsidR="00243CE4" w:rsidRDefault="00243CE4" w:rsidP="0004208D">
      <w:pPr>
        <w:rPr>
          <w:sz w:val="28"/>
          <w:szCs w:val="28"/>
        </w:rPr>
      </w:pPr>
    </w:p>
    <w:p w:rsidR="00243CE4" w:rsidRDefault="00243CE4" w:rsidP="0004208D">
      <w:pPr>
        <w:rPr>
          <w:sz w:val="28"/>
          <w:szCs w:val="28"/>
        </w:rPr>
      </w:pPr>
    </w:p>
    <w:sectPr w:rsidR="00243CE4" w:rsidSect="00F24CA7">
      <w:pgSz w:w="11906" w:h="16838"/>
      <w:pgMar w:top="425" w:right="567"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D81" w:rsidRDefault="00704D81" w:rsidP="00131F73">
      <w:r>
        <w:separator/>
      </w:r>
    </w:p>
  </w:endnote>
  <w:endnote w:type="continuationSeparator" w:id="0">
    <w:p w:rsidR="00704D81" w:rsidRDefault="00704D81" w:rsidP="0013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5B" w:rsidRDefault="00E6005B" w:rsidP="002D1C36">
    <w:pPr>
      <w:pStyle w:val="afa"/>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E6005B" w:rsidRDefault="00E6005B" w:rsidP="002D1C36">
    <w:pPr>
      <w:pStyle w:val="af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5B" w:rsidRDefault="00E6005B" w:rsidP="002D1C36">
    <w:pPr>
      <w:pStyle w:val="afa"/>
      <w:framePr w:wrap="around" w:vAnchor="text" w:hAnchor="margin" w:xAlign="right" w:y="1"/>
      <w:rPr>
        <w:rStyle w:val="aff"/>
      </w:rPr>
    </w:pPr>
  </w:p>
  <w:p w:rsidR="00E6005B" w:rsidRDefault="00E6005B" w:rsidP="002D1C36">
    <w:pPr>
      <w:pStyle w:val="af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D81" w:rsidRDefault="00704D81" w:rsidP="00131F73">
      <w:r>
        <w:separator/>
      </w:r>
    </w:p>
  </w:footnote>
  <w:footnote w:type="continuationSeparator" w:id="0">
    <w:p w:rsidR="00704D81" w:rsidRDefault="00704D81" w:rsidP="00131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5B" w:rsidRDefault="00E6005B" w:rsidP="002D1C36">
    <w:pPr>
      <w:pStyle w:val="af"/>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E6005B" w:rsidRDefault="00E6005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B2CE6EC"/>
    <w:name w:val="WW8Num2"/>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decimal"/>
      <w:lvlText w:val="%1.%2."/>
      <w:lvlJc w:val="left"/>
      <w:pPr>
        <w:tabs>
          <w:tab w:val="num" w:pos="66"/>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4"/>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5"/>
    <w:lvl w:ilvl="0">
      <w:start w:val="1"/>
      <w:numFmt w:val="bullet"/>
      <w:lvlText w:val=""/>
      <w:lvlJc w:val="left"/>
      <w:pPr>
        <w:tabs>
          <w:tab w:val="num" w:pos="0"/>
        </w:tabs>
        <w:ind w:left="1429"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2136"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2138"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1429" w:hanging="360"/>
      </w:pPr>
      <w:rPr>
        <w:rFonts w:ascii="Symbol" w:hAnsi="Symbol"/>
      </w:r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C"/>
    <w:multiLevelType w:val="multilevel"/>
    <w:tmpl w:val="0000000C"/>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b/>
        <w:bCs/>
        <w:sz w:val="28"/>
        <w:szCs w:val="28"/>
      </w:rPr>
    </w:lvl>
    <w:lvl w:ilvl="1">
      <w:start w:val="1"/>
      <w:numFmt w:val="bullet"/>
      <w:lvlText w:val=""/>
      <w:lvlJc w:val="left"/>
      <w:pPr>
        <w:tabs>
          <w:tab w:val="num" w:pos="1080"/>
        </w:tabs>
        <w:ind w:left="1080" w:hanging="360"/>
      </w:pPr>
      <w:rPr>
        <w:rFonts w:ascii="Symbol" w:hAnsi="Symbol"/>
        <w:b/>
        <w:bCs/>
        <w:sz w:val="28"/>
        <w:szCs w:val="28"/>
      </w:rPr>
    </w:lvl>
    <w:lvl w:ilvl="2">
      <w:start w:val="1"/>
      <w:numFmt w:val="bullet"/>
      <w:lvlText w:val=""/>
      <w:lvlJc w:val="left"/>
      <w:pPr>
        <w:tabs>
          <w:tab w:val="num" w:pos="1440"/>
        </w:tabs>
        <w:ind w:left="1440" w:hanging="360"/>
      </w:pPr>
      <w:rPr>
        <w:rFonts w:ascii="Symbol" w:hAnsi="Symbol"/>
        <w:b/>
        <w:bCs/>
        <w:sz w:val="28"/>
        <w:szCs w:val="28"/>
      </w:rPr>
    </w:lvl>
    <w:lvl w:ilvl="3">
      <w:start w:val="1"/>
      <w:numFmt w:val="bullet"/>
      <w:lvlText w:val=""/>
      <w:lvlJc w:val="left"/>
      <w:pPr>
        <w:tabs>
          <w:tab w:val="num" w:pos="1800"/>
        </w:tabs>
        <w:ind w:left="1800" w:hanging="360"/>
      </w:pPr>
      <w:rPr>
        <w:rFonts w:ascii="Symbol" w:hAnsi="Symbol"/>
        <w:b/>
        <w:bCs/>
        <w:sz w:val="28"/>
        <w:szCs w:val="28"/>
      </w:rPr>
    </w:lvl>
    <w:lvl w:ilvl="4">
      <w:start w:val="1"/>
      <w:numFmt w:val="bullet"/>
      <w:lvlText w:val=""/>
      <w:lvlJc w:val="left"/>
      <w:pPr>
        <w:tabs>
          <w:tab w:val="num" w:pos="2160"/>
        </w:tabs>
        <w:ind w:left="2160" w:hanging="360"/>
      </w:pPr>
      <w:rPr>
        <w:rFonts w:ascii="Symbol" w:hAnsi="Symbol"/>
        <w:b/>
        <w:bCs/>
        <w:sz w:val="28"/>
        <w:szCs w:val="28"/>
      </w:rPr>
    </w:lvl>
    <w:lvl w:ilvl="5">
      <w:start w:val="1"/>
      <w:numFmt w:val="bullet"/>
      <w:lvlText w:val=""/>
      <w:lvlJc w:val="left"/>
      <w:pPr>
        <w:tabs>
          <w:tab w:val="num" w:pos="2520"/>
        </w:tabs>
        <w:ind w:left="2520" w:hanging="360"/>
      </w:pPr>
      <w:rPr>
        <w:rFonts w:ascii="Symbol" w:hAnsi="Symbol"/>
        <w:b/>
        <w:bCs/>
        <w:sz w:val="28"/>
        <w:szCs w:val="28"/>
      </w:rPr>
    </w:lvl>
    <w:lvl w:ilvl="6">
      <w:start w:val="1"/>
      <w:numFmt w:val="bullet"/>
      <w:lvlText w:val=""/>
      <w:lvlJc w:val="left"/>
      <w:pPr>
        <w:tabs>
          <w:tab w:val="num" w:pos="2880"/>
        </w:tabs>
        <w:ind w:left="2880" w:hanging="360"/>
      </w:pPr>
      <w:rPr>
        <w:rFonts w:ascii="Symbol" w:hAnsi="Symbol"/>
        <w:b/>
        <w:bCs/>
        <w:sz w:val="28"/>
        <w:szCs w:val="28"/>
      </w:rPr>
    </w:lvl>
    <w:lvl w:ilvl="7">
      <w:start w:val="1"/>
      <w:numFmt w:val="bullet"/>
      <w:lvlText w:val=""/>
      <w:lvlJc w:val="left"/>
      <w:pPr>
        <w:tabs>
          <w:tab w:val="num" w:pos="3240"/>
        </w:tabs>
        <w:ind w:left="3240" w:hanging="360"/>
      </w:pPr>
      <w:rPr>
        <w:rFonts w:ascii="Symbol" w:hAnsi="Symbol"/>
        <w:b/>
        <w:bCs/>
        <w:sz w:val="28"/>
        <w:szCs w:val="28"/>
      </w:rPr>
    </w:lvl>
    <w:lvl w:ilvl="8">
      <w:start w:val="1"/>
      <w:numFmt w:val="bullet"/>
      <w:lvlText w:val=""/>
      <w:lvlJc w:val="left"/>
      <w:pPr>
        <w:tabs>
          <w:tab w:val="num" w:pos="3600"/>
        </w:tabs>
        <w:ind w:left="3600" w:hanging="360"/>
      </w:pPr>
      <w:rPr>
        <w:rFonts w:ascii="Symbol" w:hAnsi="Symbol"/>
        <w:b/>
        <w:bCs/>
        <w:sz w:val="28"/>
        <w:szCs w:val="28"/>
      </w:rPr>
    </w:lvl>
  </w:abstractNum>
  <w:abstractNum w:abstractNumId="12">
    <w:nsid w:val="0000000E"/>
    <w:multiLevelType w:val="multilevel"/>
    <w:tmpl w:val="0000000E"/>
    <w:name w:val="WW8Num14"/>
    <w:lvl w:ilvl="0">
      <w:start w:val="6"/>
      <w:numFmt w:val="decimal"/>
      <w:lvlText w:val="%1."/>
      <w:lvlJc w:val="left"/>
      <w:pPr>
        <w:tabs>
          <w:tab w:val="num" w:pos="720"/>
        </w:tabs>
        <w:ind w:left="720" w:hanging="360"/>
      </w:pPr>
      <w:rPr>
        <w:b/>
        <w:bCs/>
        <w:sz w:val="28"/>
        <w:szCs w:val="28"/>
      </w:rPr>
    </w:lvl>
    <w:lvl w:ilvl="1">
      <w:start w:val="4"/>
      <w:numFmt w:val="decimal"/>
      <w:lvlText w:val="%1.%2."/>
      <w:lvlJc w:val="left"/>
      <w:pPr>
        <w:tabs>
          <w:tab w:val="num" w:pos="1080"/>
        </w:tabs>
        <w:ind w:left="1080" w:hanging="360"/>
      </w:pPr>
      <w:rPr>
        <w:b/>
        <w:bCs/>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5"/>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512A19"/>
    <w:multiLevelType w:val="hybridMultilevel"/>
    <w:tmpl w:val="71E2826A"/>
    <w:lvl w:ilvl="0" w:tplc="077A105E">
      <w:start w:val="1"/>
      <w:numFmt w:val="decimal"/>
      <w:lvlText w:val="%1."/>
      <w:lvlJc w:val="left"/>
      <w:pPr>
        <w:ind w:left="4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A57A71"/>
    <w:multiLevelType w:val="hybridMultilevel"/>
    <w:tmpl w:val="86422AFA"/>
    <w:lvl w:ilvl="0" w:tplc="C3705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7"/>
  </w:num>
  <w:num w:numId="3">
    <w:abstractNumId w:val="7"/>
  </w:num>
  <w:num w:numId="4">
    <w:abstractNumId w:val="8"/>
  </w:num>
  <w:num w:numId="5">
    <w:abstractNumId w:val="9"/>
  </w:num>
  <w:num w:numId="6">
    <w:abstractNumId w:val="10"/>
  </w:num>
  <w:num w:numId="7">
    <w:abstractNumId w:val="16"/>
  </w:num>
  <w:num w:numId="8">
    <w:abstractNumId w:val="2"/>
  </w:num>
  <w:num w:numId="9">
    <w:abstractNumId w:val="11"/>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FFD"/>
    <w:rsid w:val="00022BE3"/>
    <w:rsid w:val="000331FC"/>
    <w:rsid w:val="0004199B"/>
    <w:rsid w:val="0004208D"/>
    <w:rsid w:val="000505DA"/>
    <w:rsid w:val="000506EE"/>
    <w:rsid w:val="00056CAB"/>
    <w:rsid w:val="00070E18"/>
    <w:rsid w:val="00084DBE"/>
    <w:rsid w:val="00086D05"/>
    <w:rsid w:val="00087B75"/>
    <w:rsid w:val="000908AE"/>
    <w:rsid w:val="0009425D"/>
    <w:rsid w:val="000A0D4C"/>
    <w:rsid w:val="000A642D"/>
    <w:rsid w:val="000B5408"/>
    <w:rsid w:val="000B68F2"/>
    <w:rsid w:val="000B7C2D"/>
    <w:rsid w:val="000C56F3"/>
    <w:rsid w:val="000D3E38"/>
    <w:rsid w:val="000D6DA5"/>
    <w:rsid w:val="000E0F35"/>
    <w:rsid w:val="000F33A2"/>
    <w:rsid w:val="000F37D3"/>
    <w:rsid w:val="000F4CBE"/>
    <w:rsid w:val="001007AE"/>
    <w:rsid w:val="00101DFE"/>
    <w:rsid w:val="0010590C"/>
    <w:rsid w:val="001063DA"/>
    <w:rsid w:val="00113574"/>
    <w:rsid w:val="00113588"/>
    <w:rsid w:val="001139FF"/>
    <w:rsid w:val="00121561"/>
    <w:rsid w:val="00127BEB"/>
    <w:rsid w:val="00131F73"/>
    <w:rsid w:val="00134EA4"/>
    <w:rsid w:val="00143264"/>
    <w:rsid w:val="00144649"/>
    <w:rsid w:val="00160CD0"/>
    <w:rsid w:val="00160E4B"/>
    <w:rsid w:val="00167A53"/>
    <w:rsid w:val="00173051"/>
    <w:rsid w:val="00173FD1"/>
    <w:rsid w:val="0017613C"/>
    <w:rsid w:val="00186DFB"/>
    <w:rsid w:val="00194FD3"/>
    <w:rsid w:val="00197444"/>
    <w:rsid w:val="001A314E"/>
    <w:rsid w:val="001A7E66"/>
    <w:rsid w:val="001B04EC"/>
    <w:rsid w:val="001B3978"/>
    <w:rsid w:val="001C4EE6"/>
    <w:rsid w:val="001C5768"/>
    <w:rsid w:val="001C64AD"/>
    <w:rsid w:val="001D2F5C"/>
    <w:rsid w:val="001F1EFC"/>
    <w:rsid w:val="001F5958"/>
    <w:rsid w:val="001F7770"/>
    <w:rsid w:val="00203CBE"/>
    <w:rsid w:val="0020770E"/>
    <w:rsid w:val="00216E55"/>
    <w:rsid w:val="00220ADA"/>
    <w:rsid w:val="002236D4"/>
    <w:rsid w:val="00225D16"/>
    <w:rsid w:val="00232E0B"/>
    <w:rsid w:val="00243CE4"/>
    <w:rsid w:val="002528BA"/>
    <w:rsid w:val="00263A16"/>
    <w:rsid w:val="0026553D"/>
    <w:rsid w:val="00280B9D"/>
    <w:rsid w:val="0028394C"/>
    <w:rsid w:val="0029310F"/>
    <w:rsid w:val="00297BD0"/>
    <w:rsid w:val="002A5497"/>
    <w:rsid w:val="002A5D21"/>
    <w:rsid w:val="002C5B00"/>
    <w:rsid w:val="002D671B"/>
    <w:rsid w:val="002E05E9"/>
    <w:rsid w:val="002F0900"/>
    <w:rsid w:val="002F0E93"/>
    <w:rsid w:val="00305EC3"/>
    <w:rsid w:val="00310BA4"/>
    <w:rsid w:val="003115A8"/>
    <w:rsid w:val="003335EE"/>
    <w:rsid w:val="00334152"/>
    <w:rsid w:val="00334C2C"/>
    <w:rsid w:val="003410F3"/>
    <w:rsid w:val="003423E7"/>
    <w:rsid w:val="00347AD1"/>
    <w:rsid w:val="0035402F"/>
    <w:rsid w:val="0035574D"/>
    <w:rsid w:val="00357F32"/>
    <w:rsid w:val="00361739"/>
    <w:rsid w:val="00361B87"/>
    <w:rsid w:val="00375E5D"/>
    <w:rsid w:val="003841DA"/>
    <w:rsid w:val="00387A31"/>
    <w:rsid w:val="0039618C"/>
    <w:rsid w:val="00396E17"/>
    <w:rsid w:val="003B1E6F"/>
    <w:rsid w:val="003C1FCE"/>
    <w:rsid w:val="003C6DCD"/>
    <w:rsid w:val="003D4D79"/>
    <w:rsid w:val="003D6444"/>
    <w:rsid w:val="003D7D80"/>
    <w:rsid w:val="003E324D"/>
    <w:rsid w:val="003E4A17"/>
    <w:rsid w:val="003F4D82"/>
    <w:rsid w:val="00417D52"/>
    <w:rsid w:val="004200E2"/>
    <w:rsid w:val="00424B00"/>
    <w:rsid w:val="00432F1F"/>
    <w:rsid w:val="00432F6A"/>
    <w:rsid w:val="00434A8C"/>
    <w:rsid w:val="00445975"/>
    <w:rsid w:val="00446707"/>
    <w:rsid w:val="004508E9"/>
    <w:rsid w:val="0045739B"/>
    <w:rsid w:val="0046133B"/>
    <w:rsid w:val="00463556"/>
    <w:rsid w:val="00470D28"/>
    <w:rsid w:val="004727F1"/>
    <w:rsid w:val="00472CAA"/>
    <w:rsid w:val="00480A25"/>
    <w:rsid w:val="00482EA7"/>
    <w:rsid w:val="00486A71"/>
    <w:rsid w:val="004923B4"/>
    <w:rsid w:val="00494376"/>
    <w:rsid w:val="004961DE"/>
    <w:rsid w:val="004A4333"/>
    <w:rsid w:val="004B3548"/>
    <w:rsid w:val="004B5A23"/>
    <w:rsid w:val="004B67CC"/>
    <w:rsid w:val="004D4D99"/>
    <w:rsid w:val="004D5B42"/>
    <w:rsid w:val="004F3BBC"/>
    <w:rsid w:val="00501E82"/>
    <w:rsid w:val="0051239D"/>
    <w:rsid w:val="005132B4"/>
    <w:rsid w:val="005136DC"/>
    <w:rsid w:val="00521528"/>
    <w:rsid w:val="005343CC"/>
    <w:rsid w:val="00534780"/>
    <w:rsid w:val="005446A5"/>
    <w:rsid w:val="00545471"/>
    <w:rsid w:val="00546DE3"/>
    <w:rsid w:val="005569A6"/>
    <w:rsid w:val="0056226E"/>
    <w:rsid w:val="00567B25"/>
    <w:rsid w:val="00584027"/>
    <w:rsid w:val="005851EB"/>
    <w:rsid w:val="00587E96"/>
    <w:rsid w:val="005925C5"/>
    <w:rsid w:val="005A37DC"/>
    <w:rsid w:val="005A6B31"/>
    <w:rsid w:val="005C2561"/>
    <w:rsid w:val="005C366C"/>
    <w:rsid w:val="005D18AC"/>
    <w:rsid w:val="005D41A4"/>
    <w:rsid w:val="005D5235"/>
    <w:rsid w:val="005D545C"/>
    <w:rsid w:val="005E3C65"/>
    <w:rsid w:val="00600D58"/>
    <w:rsid w:val="00601806"/>
    <w:rsid w:val="0060598F"/>
    <w:rsid w:val="00625232"/>
    <w:rsid w:val="006276F3"/>
    <w:rsid w:val="006323FA"/>
    <w:rsid w:val="00634E64"/>
    <w:rsid w:val="006357BD"/>
    <w:rsid w:val="00642A8C"/>
    <w:rsid w:val="00654FBE"/>
    <w:rsid w:val="006615BC"/>
    <w:rsid w:val="0066309C"/>
    <w:rsid w:val="00663501"/>
    <w:rsid w:val="0066480E"/>
    <w:rsid w:val="006653B5"/>
    <w:rsid w:val="00665693"/>
    <w:rsid w:val="00667B3C"/>
    <w:rsid w:val="00667D35"/>
    <w:rsid w:val="006711C2"/>
    <w:rsid w:val="0067291E"/>
    <w:rsid w:val="00675D43"/>
    <w:rsid w:val="0067646F"/>
    <w:rsid w:val="0068198C"/>
    <w:rsid w:val="006A2E29"/>
    <w:rsid w:val="006B3796"/>
    <w:rsid w:val="006D2C7A"/>
    <w:rsid w:val="006E03E7"/>
    <w:rsid w:val="006E3506"/>
    <w:rsid w:val="006E7A47"/>
    <w:rsid w:val="006F196D"/>
    <w:rsid w:val="006F26DA"/>
    <w:rsid w:val="006F5A0E"/>
    <w:rsid w:val="00704D81"/>
    <w:rsid w:val="007058C3"/>
    <w:rsid w:val="0071710A"/>
    <w:rsid w:val="007263DC"/>
    <w:rsid w:val="007273ED"/>
    <w:rsid w:val="00730D11"/>
    <w:rsid w:val="00730EDD"/>
    <w:rsid w:val="00736B2C"/>
    <w:rsid w:val="00740C87"/>
    <w:rsid w:val="00746135"/>
    <w:rsid w:val="00752603"/>
    <w:rsid w:val="00752DB3"/>
    <w:rsid w:val="00762DFE"/>
    <w:rsid w:val="0076769C"/>
    <w:rsid w:val="0077021E"/>
    <w:rsid w:val="00774680"/>
    <w:rsid w:val="00774893"/>
    <w:rsid w:val="00775191"/>
    <w:rsid w:val="00776DF9"/>
    <w:rsid w:val="00777884"/>
    <w:rsid w:val="00777EFD"/>
    <w:rsid w:val="00777F70"/>
    <w:rsid w:val="007904B9"/>
    <w:rsid w:val="00796652"/>
    <w:rsid w:val="00797498"/>
    <w:rsid w:val="00797FC3"/>
    <w:rsid w:val="007B09E2"/>
    <w:rsid w:val="007B72B6"/>
    <w:rsid w:val="007E02E0"/>
    <w:rsid w:val="007E2F8E"/>
    <w:rsid w:val="007F07B9"/>
    <w:rsid w:val="007F3658"/>
    <w:rsid w:val="00801377"/>
    <w:rsid w:val="00803AF8"/>
    <w:rsid w:val="0080567D"/>
    <w:rsid w:val="00805941"/>
    <w:rsid w:val="00811DA4"/>
    <w:rsid w:val="008123AD"/>
    <w:rsid w:val="00815883"/>
    <w:rsid w:val="00817591"/>
    <w:rsid w:val="008205D8"/>
    <w:rsid w:val="00826F12"/>
    <w:rsid w:val="00832A15"/>
    <w:rsid w:val="00837FE6"/>
    <w:rsid w:val="008427C6"/>
    <w:rsid w:val="00852C65"/>
    <w:rsid w:val="00855848"/>
    <w:rsid w:val="00861BB4"/>
    <w:rsid w:val="008747D5"/>
    <w:rsid w:val="008812ED"/>
    <w:rsid w:val="00885511"/>
    <w:rsid w:val="00891B6D"/>
    <w:rsid w:val="00893240"/>
    <w:rsid w:val="00893320"/>
    <w:rsid w:val="008B086B"/>
    <w:rsid w:val="008B2838"/>
    <w:rsid w:val="008B6351"/>
    <w:rsid w:val="008B63C9"/>
    <w:rsid w:val="008B741C"/>
    <w:rsid w:val="008C46DA"/>
    <w:rsid w:val="008C564E"/>
    <w:rsid w:val="008D5A93"/>
    <w:rsid w:val="008E0426"/>
    <w:rsid w:val="008E19BF"/>
    <w:rsid w:val="008E46AF"/>
    <w:rsid w:val="008F0932"/>
    <w:rsid w:val="008F1199"/>
    <w:rsid w:val="009248D6"/>
    <w:rsid w:val="00933934"/>
    <w:rsid w:val="00944A4E"/>
    <w:rsid w:val="0095209E"/>
    <w:rsid w:val="00997869"/>
    <w:rsid w:val="009A1962"/>
    <w:rsid w:val="009A6360"/>
    <w:rsid w:val="009B310E"/>
    <w:rsid w:val="009B4D00"/>
    <w:rsid w:val="009C3E0D"/>
    <w:rsid w:val="009C417A"/>
    <w:rsid w:val="009D3599"/>
    <w:rsid w:val="009E06D1"/>
    <w:rsid w:val="009E2D0E"/>
    <w:rsid w:val="009E79BE"/>
    <w:rsid w:val="009F3AD3"/>
    <w:rsid w:val="009F4E0F"/>
    <w:rsid w:val="00A13B49"/>
    <w:rsid w:val="00A170E3"/>
    <w:rsid w:val="00A24525"/>
    <w:rsid w:val="00A246AD"/>
    <w:rsid w:val="00A2727A"/>
    <w:rsid w:val="00A346AB"/>
    <w:rsid w:val="00A34846"/>
    <w:rsid w:val="00A40AF4"/>
    <w:rsid w:val="00A42168"/>
    <w:rsid w:val="00A50439"/>
    <w:rsid w:val="00A539D7"/>
    <w:rsid w:val="00A70C61"/>
    <w:rsid w:val="00A713BC"/>
    <w:rsid w:val="00A77BB5"/>
    <w:rsid w:val="00A814C8"/>
    <w:rsid w:val="00A8385B"/>
    <w:rsid w:val="00A84BB2"/>
    <w:rsid w:val="00A97E07"/>
    <w:rsid w:val="00AB2020"/>
    <w:rsid w:val="00AB5953"/>
    <w:rsid w:val="00AB7B1F"/>
    <w:rsid w:val="00AC1867"/>
    <w:rsid w:val="00AC48D6"/>
    <w:rsid w:val="00AC4E61"/>
    <w:rsid w:val="00AD0660"/>
    <w:rsid w:val="00AD2F72"/>
    <w:rsid w:val="00AE0FD9"/>
    <w:rsid w:val="00AF0754"/>
    <w:rsid w:val="00AF1396"/>
    <w:rsid w:val="00B02725"/>
    <w:rsid w:val="00B0275E"/>
    <w:rsid w:val="00B03872"/>
    <w:rsid w:val="00B05809"/>
    <w:rsid w:val="00B100CF"/>
    <w:rsid w:val="00B143EC"/>
    <w:rsid w:val="00B23E24"/>
    <w:rsid w:val="00B25972"/>
    <w:rsid w:val="00B36F89"/>
    <w:rsid w:val="00B43D37"/>
    <w:rsid w:val="00B520F7"/>
    <w:rsid w:val="00B53ECD"/>
    <w:rsid w:val="00B544A3"/>
    <w:rsid w:val="00B55012"/>
    <w:rsid w:val="00B65C7C"/>
    <w:rsid w:val="00B66676"/>
    <w:rsid w:val="00B71495"/>
    <w:rsid w:val="00B82DA4"/>
    <w:rsid w:val="00B86D6B"/>
    <w:rsid w:val="00B87FF8"/>
    <w:rsid w:val="00BA4083"/>
    <w:rsid w:val="00BA7895"/>
    <w:rsid w:val="00BB6834"/>
    <w:rsid w:val="00BB7066"/>
    <w:rsid w:val="00BB71D4"/>
    <w:rsid w:val="00BC1CAD"/>
    <w:rsid w:val="00BD38EA"/>
    <w:rsid w:val="00BD3F81"/>
    <w:rsid w:val="00BD630A"/>
    <w:rsid w:val="00BD7DAF"/>
    <w:rsid w:val="00BF4A6B"/>
    <w:rsid w:val="00BF7604"/>
    <w:rsid w:val="00C03C08"/>
    <w:rsid w:val="00C05FAA"/>
    <w:rsid w:val="00C0601E"/>
    <w:rsid w:val="00C16ABA"/>
    <w:rsid w:val="00C173E3"/>
    <w:rsid w:val="00C20E72"/>
    <w:rsid w:val="00C25A6D"/>
    <w:rsid w:val="00C25CD4"/>
    <w:rsid w:val="00C30184"/>
    <w:rsid w:val="00C34265"/>
    <w:rsid w:val="00C34FE2"/>
    <w:rsid w:val="00C43809"/>
    <w:rsid w:val="00C5427B"/>
    <w:rsid w:val="00C57309"/>
    <w:rsid w:val="00C618BD"/>
    <w:rsid w:val="00C627A5"/>
    <w:rsid w:val="00C65A70"/>
    <w:rsid w:val="00C720BF"/>
    <w:rsid w:val="00C7419C"/>
    <w:rsid w:val="00C747C2"/>
    <w:rsid w:val="00C767B0"/>
    <w:rsid w:val="00C76ED1"/>
    <w:rsid w:val="00C830EB"/>
    <w:rsid w:val="00C8327E"/>
    <w:rsid w:val="00C863EF"/>
    <w:rsid w:val="00C90A42"/>
    <w:rsid w:val="00C93283"/>
    <w:rsid w:val="00C94AA5"/>
    <w:rsid w:val="00C95D71"/>
    <w:rsid w:val="00CA029C"/>
    <w:rsid w:val="00CA7976"/>
    <w:rsid w:val="00CB442B"/>
    <w:rsid w:val="00CB4D44"/>
    <w:rsid w:val="00CC0008"/>
    <w:rsid w:val="00CC6712"/>
    <w:rsid w:val="00CD3329"/>
    <w:rsid w:val="00CE0ECE"/>
    <w:rsid w:val="00CF0BB5"/>
    <w:rsid w:val="00CF5FC4"/>
    <w:rsid w:val="00D03CFD"/>
    <w:rsid w:val="00D24DBB"/>
    <w:rsid w:val="00D40A85"/>
    <w:rsid w:val="00D44C14"/>
    <w:rsid w:val="00D52919"/>
    <w:rsid w:val="00D52C99"/>
    <w:rsid w:val="00D62797"/>
    <w:rsid w:val="00D73F40"/>
    <w:rsid w:val="00D85B32"/>
    <w:rsid w:val="00D874F6"/>
    <w:rsid w:val="00DA17F3"/>
    <w:rsid w:val="00DB280F"/>
    <w:rsid w:val="00DB32F6"/>
    <w:rsid w:val="00DB6970"/>
    <w:rsid w:val="00DC022F"/>
    <w:rsid w:val="00DC19D9"/>
    <w:rsid w:val="00DE12A7"/>
    <w:rsid w:val="00DE33B2"/>
    <w:rsid w:val="00DE7E87"/>
    <w:rsid w:val="00DF7E9F"/>
    <w:rsid w:val="00E02BE0"/>
    <w:rsid w:val="00E0531F"/>
    <w:rsid w:val="00E147C2"/>
    <w:rsid w:val="00E26A98"/>
    <w:rsid w:val="00E35E3B"/>
    <w:rsid w:val="00E47999"/>
    <w:rsid w:val="00E55128"/>
    <w:rsid w:val="00E6005B"/>
    <w:rsid w:val="00E6220D"/>
    <w:rsid w:val="00E6693F"/>
    <w:rsid w:val="00E730A9"/>
    <w:rsid w:val="00E73EEE"/>
    <w:rsid w:val="00E90969"/>
    <w:rsid w:val="00E92618"/>
    <w:rsid w:val="00E9679A"/>
    <w:rsid w:val="00EB20CE"/>
    <w:rsid w:val="00EB227F"/>
    <w:rsid w:val="00EB4343"/>
    <w:rsid w:val="00EC1C24"/>
    <w:rsid w:val="00EC4649"/>
    <w:rsid w:val="00EC76B0"/>
    <w:rsid w:val="00EC76CD"/>
    <w:rsid w:val="00ED2107"/>
    <w:rsid w:val="00EE2815"/>
    <w:rsid w:val="00EE2EAD"/>
    <w:rsid w:val="00EE3D4A"/>
    <w:rsid w:val="00EF1222"/>
    <w:rsid w:val="00EF2167"/>
    <w:rsid w:val="00EF30BC"/>
    <w:rsid w:val="00F16443"/>
    <w:rsid w:val="00F1660A"/>
    <w:rsid w:val="00F1715B"/>
    <w:rsid w:val="00F21908"/>
    <w:rsid w:val="00F2234B"/>
    <w:rsid w:val="00F24CA7"/>
    <w:rsid w:val="00F256D8"/>
    <w:rsid w:val="00F25962"/>
    <w:rsid w:val="00F25DA4"/>
    <w:rsid w:val="00F31E96"/>
    <w:rsid w:val="00F44689"/>
    <w:rsid w:val="00F60EEE"/>
    <w:rsid w:val="00F6357F"/>
    <w:rsid w:val="00F73A1E"/>
    <w:rsid w:val="00F7465B"/>
    <w:rsid w:val="00F76060"/>
    <w:rsid w:val="00F876E6"/>
    <w:rsid w:val="00F92304"/>
    <w:rsid w:val="00FA18FA"/>
    <w:rsid w:val="00FA1FFD"/>
    <w:rsid w:val="00FA3FF2"/>
    <w:rsid w:val="00FB74D5"/>
    <w:rsid w:val="00FC03F2"/>
    <w:rsid w:val="00FE03ED"/>
    <w:rsid w:val="00FE7E37"/>
    <w:rsid w:val="00FF6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aliases w:val="!Части документа"/>
    <w:basedOn w:val="a"/>
    <w:next w:val="a"/>
    <w:link w:val="10"/>
    <w:qFormat/>
    <w:rsid w:val="0017613C"/>
    <w:pPr>
      <w:keepNext/>
      <w:suppressAutoHyphens w:val="0"/>
      <w:jc w:val="center"/>
      <w:outlineLvl w:val="0"/>
    </w:pPr>
    <w:rPr>
      <w:sz w:val="52"/>
      <w:szCs w:val="20"/>
      <w:lang w:eastAsia="ru-RU"/>
    </w:rPr>
  </w:style>
  <w:style w:type="paragraph" w:styleId="2">
    <w:name w:val="heading 2"/>
    <w:aliases w:val="!Разделы документа"/>
    <w:basedOn w:val="a"/>
    <w:next w:val="a"/>
    <w:link w:val="20"/>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
    <w:next w:val="a"/>
    <w:link w:val="30"/>
    <w:qFormat/>
    <w:rsid w:val="00704D81"/>
    <w:pPr>
      <w:keepNext/>
      <w:tabs>
        <w:tab w:val="num" w:pos="1374"/>
      </w:tabs>
      <w:spacing w:before="240" w:after="60"/>
      <w:ind w:left="1374" w:hanging="180"/>
      <w:outlineLvl w:val="2"/>
    </w:pPr>
    <w:rPr>
      <w:b/>
      <w:sz w:val="20"/>
      <w:szCs w:val="20"/>
      <w:lang w:val="en-US" w:eastAsia="hi-IN" w:bidi="hi-IN"/>
    </w:rPr>
  </w:style>
  <w:style w:type="paragraph" w:styleId="4">
    <w:name w:val="heading 4"/>
    <w:aliases w:val="!Параграфы/Статьи документа"/>
    <w:basedOn w:val="a"/>
    <w:link w:val="40"/>
    <w:qFormat/>
    <w:rsid w:val="00E6005B"/>
    <w:pPr>
      <w:suppressAutoHyphens w:val="0"/>
      <w:ind w:firstLine="567"/>
      <w:jc w:val="both"/>
      <w:outlineLvl w:val="3"/>
    </w:pPr>
    <w:rPr>
      <w:rFonts w:ascii="Arial"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aliases w:val="!Части документа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nhideWhenUsed/>
    <w:rsid w:val="0017613C"/>
    <w:rPr>
      <w:rFonts w:ascii="Tahoma" w:hAnsi="Tahoma" w:cs="Tahoma"/>
      <w:sz w:val="16"/>
      <w:szCs w:val="16"/>
    </w:rPr>
  </w:style>
  <w:style w:type="character" w:customStyle="1" w:styleId="a4">
    <w:name w:val="Текст выноски Знак"/>
    <w:basedOn w:val="a0"/>
    <w:link w:val="a3"/>
    <w:uiPriority w:val="99"/>
    <w:rsid w:val="0017613C"/>
    <w:rPr>
      <w:rFonts w:ascii="Tahoma" w:eastAsia="Times New Roman" w:hAnsi="Tahoma" w:cs="Tahoma"/>
      <w:sz w:val="16"/>
      <w:szCs w:val="16"/>
      <w:lang w:eastAsia="ar-SA"/>
    </w:rPr>
  </w:style>
  <w:style w:type="paragraph" w:styleId="a5">
    <w:name w:val="List Paragraph"/>
    <w:basedOn w:val="a"/>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uiPriority w:val="1"/>
    <w:qFormat/>
    <w:rsid w:val="0017613C"/>
    <w:pPr>
      <w:jc w:val="left"/>
    </w:pPr>
    <w:rPr>
      <w:rFonts w:ascii="Calibri" w:eastAsia="Calibri" w:hAnsi="Calibri" w:cs="Times New Roman"/>
    </w:rPr>
  </w:style>
  <w:style w:type="paragraph" w:customStyle="1" w:styleId="ConsPlusNormal">
    <w:name w:val="ConsPlusNormal"/>
    <w:link w:val="ConsPlusNormal0"/>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aliases w:val="!Разделы документа Знак"/>
    <w:basedOn w:val="a0"/>
    <w:link w:val="2"/>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uiPriority w:val="99"/>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uiPriority w:val="99"/>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1">
    <w:name w:val="Без интервала3"/>
    <w:rsid w:val="00C34265"/>
    <w:pPr>
      <w:jc w:val="left"/>
    </w:pPr>
    <w:rPr>
      <w:rFonts w:ascii="Calibri" w:eastAsia="Times New Roman" w:hAnsi="Calibri" w:cs="Times New Roman"/>
      <w:lang w:eastAsia="ru-RU"/>
    </w:rPr>
  </w:style>
  <w:style w:type="paragraph" w:styleId="afa">
    <w:name w:val="footer"/>
    <w:basedOn w:val="a"/>
    <w:link w:val="afb"/>
    <w:unhideWhenUsed/>
    <w:rsid w:val="00BF4A6B"/>
    <w:pPr>
      <w:tabs>
        <w:tab w:val="center" w:pos="4677"/>
        <w:tab w:val="right" w:pos="9355"/>
      </w:tabs>
    </w:pPr>
  </w:style>
  <w:style w:type="character" w:customStyle="1" w:styleId="afb">
    <w:name w:val="Нижний колонтитул Знак"/>
    <w:basedOn w:val="a0"/>
    <w:link w:val="afa"/>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0"/>
    <w:rsid w:val="000908AE"/>
  </w:style>
  <w:style w:type="numbering" w:customStyle="1" w:styleId="17">
    <w:name w:val="Нет списка1"/>
    <w:next w:val="a2"/>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
    <w:name w:val="page number"/>
    <w:rsid w:val="0045739B"/>
  </w:style>
  <w:style w:type="character" w:customStyle="1" w:styleId="apple-converted-space">
    <w:name w:val="apple-converted-space"/>
    <w:basedOn w:val="25"/>
    <w:rsid w:val="0045739B"/>
  </w:style>
  <w:style w:type="paragraph" w:customStyle="1" w:styleId="aff0">
    <w:name w:val="Заголовок"/>
    <w:basedOn w:val="a"/>
    <w:next w:val="a9"/>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
    <w:rsid w:val="0045739B"/>
    <w:pPr>
      <w:jc w:val="both"/>
    </w:pPr>
    <w:rPr>
      <w:sz w:val="20"/>
      <w:szCs w:val="20"/>
      <w:lang w:val="uk-UA"/>
    </w:rPr>
  </w:style>
  <w:style w:type="paragraph" w:customStyle="1" w:styleId="19">
    <w:name w:val="Знак1"/>
    <w:basedOn w:val="a"/>
    <w:rsid w:val="0045739B"/>
    <w:pPr>
      <w:suppressAutoHyphens w:val="0"/>
      <w:spacing w:after="160" w:line="240" w:lineRule="exact"/>
    </w:pPr>
    <w:rPr>
      <w:rFonts w:ascii="Verdana" w:hAnsi="Verdana" w:cs="Verdana"/>
      <w:sz w:val="20"/>
      <w:szCs w:val="20"/>
      <w:lang w:val="en-US"/>
    </w:rPr>
  </w:style>
  <w:style w:type="paragraph" w:customStyle="1" w:styleId="310">
    <w:name w:val="Основной текст с отступом 31"/>
    <w:basedOn w:val="a"/>
    <w:rsid w:val="0045739B"/>
    <w:pPr>
      <w:suppressAutoHyphens w:val="0"/>
      <w:spacing w:after="120"/>
      <w:ind w:left="283"/>
    </w:pPr>
    <w:rPr>
      <w:sz w:val="16"/>
      <w:szCs w:val="16"/>
    </w:rPr>
  </w:style>
  <w:style w:type="paragraph" w:customStyle="1" w:styleId="1a">
    <w:name w:val="1 Знак Знак Знак Знак"/>
    <w:basedOn w:val="a"/>
    <w:rsid w:val="0045739B"/>
    <w:pPr>
      <w:suppressAutoHyphens w:val="0"/>
      <w:spacing w:before="280" w:after="280"/>
    </w:pPr>
    <w:rPr>
      <w:rFonts w:ascii="Tahoma" w:hAnsi="Tahoma"/>
      <w:sz w:val="20"/>
      <w:szCs w:val="20"/>
      <w:lang w:val="en-US"/>
    </w:rPr>
  </w:style>
  <w:style w:type="paragraph" w:customStyle="1" w:styleId="aff1">
    <w:name w:val="Знак Знак Знак Знак"/>
    <w:basedOn w:val="a"/>
    <w:rsid w:val="0045739B"/>
    <w:pPr>
      <w:suppressAutoHyphens w:val="0"/>
      <w:spacing w:after="160" w:line="240" w:lineRule="exact"/>
    </w:pPr>
    <w:rPr>
      <w:rFonts w:ascii="Verdana" w:hAnsi="Verdana"/>
      <w:lang w:val="en-US"/>
    </w:rPr>
  </w:style>
  <w:style w:type="paragraph" w:customStyle="1" w:styleId="style16">
    <w:name w:val="style16"/>
    <w:basedOn w:val="a"/>
    <w:rsid w:val="0045739B"/>
    <w:pPr>
      <w:suppressAutoHyphens w:val="0"/>
      <w:spacing w:before="280" w:after="280"/>
    </w:pPr>
  </w:style>
  <w:style w:type="paragraph" w:customStyle="1" w:styleId="style8">
    <w:name w:val="style8"/>
    <w:basedOn w:val="a"/>
    <w:rsid w:val="0045739B"/>
    <w:pPr>
      <w:suppressAutoHyphens w:val="0"/>
      <w:spacing w:before="280" w:after="280"/>
    </w:pPr>
  </w:style>
  <w:style w:type="paragraph" w:customStyle="1" w:styleId="style20">
    <w:name w:val="style20"/>
    <w:basedOn w:val="a"/>
    <w:rsid w:val="0045739B"/>
    <w:pPr>
      <w:suppressAutoHyphens w:val="0"/>
      <w:spacing w:before="280" w:after="280"/>
    </w:pPr>
  </w:style>
  <w:style w:type="paragraph" w:customStyle="1" w:styleId="style7">
    <w:name w:val="style7"/>
    <w:basedOn w:val="a"/>
    <w:rsid w:val="0045739B"/>
    <w:pPr>
      <w:suppressAutoHyphens w:val="0"/>
      <w:spacing w:before="280" w:after="280"/>
    </w:pPr>
  </w:style>
  <w:style w:type="character" w:styleId="aff2">
    <w:name w:val="FollowedHyperlink"/>
    <w:uiPriority w:val="99"/>
    <w:semiHidden/>
    <w:unhideWhenUsed/>
    <w:rsid w:val="000F4CBE"/>
    <w:rPr>
      <w:color w:val="954F72"/>
      <w:u w:val="single"/>
    </w:rPr>
  </w:style>
  <w:style w:type="paragraph" w:customStyle="1" w:styleId="xl65">
    <w:name w:val="xl65"/>
    <w:basedOn w:val="a"/>
    <w:rsid w:val="000F4CBE"/>
    <w:pPr>
      <w:suppressAutoHyphens w:val="0"/>
      <w:spacing w:before="100" w:beforeAutospacing="1" w:after="100" w:afterAutospacing="1"/>
    </w:pPr>
    <w:rPr>
      <w:lang w:eastAsia="ru-RU"/>
    </w:rPr>
  </w:style>
  <w:style w:type="paragraph" w:customStyle="1" w:styleId="xl67">
    <w:name w:val="xl6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sz w:val="22"/>
      <w:szCs w:val="22"/>
      <w:lang w:eastAsia="ru-RU"/>
    </w:rPr>
  </w:style>
  <w:style w:type="paragraph" w:customStyle="1" w:styleId="xl68">
    <w:name w:val="xl68"/>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sz w:val="22"/>
      <w:szCs w:val="22"/>
      <w:lang w:eastAsia="ru-RU"/>
    </w:rPr>
  </w:style>
  <w:style w:type="paragraph" w:customStyle="1" w:styleId="xl69">
    <w:name w:val="xl69"/>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lang w:eastAsia="ru-RU"/>
    </w:rPr>
  </w:style>
  <w:style w:type="paragraph" w:customStyle="1" w:styleId="xl70">
    <w:name w:val="xl70"/>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sz w:val="22"/>
      <w:szCs w:val="22"/>
      <w:lang w:eastAsia="ru-RU"/>
    </w:rPr>
  </w:style>
  <w:style w:type="paragraph" w:customStyle="1" w:styleId="xl71">
    <w:name w:val="xl7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ru-RU"/>
    </w:rPr>
  </w:style>
  <w:style w:type="paragraph" w:customStyle="1" w:styleId="xl72">
    <w:name w:val="xl72"/>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3">
    <w:name w:val="xl73"/>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74">
    <w:name w:val="xl74"/>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75">
    <w:name w:val="xl75"/>
    <w:basedOn w:val="a"/>
    <w:rsid w:val="000F4CBE"/>
    <w:pPr>
      <w:suppressAutoHyphens w:val="0"/>
      <w:spacing w:before="100" w:beforeAutospacing="1" w:after="100" w:afterAutospacing="1"/>
    </w:pPr>
    <w:rPr>
      <w:i/>
      <w:iCs/>
      <w:lang w:eastAsia="ru-RU"/>
    </w:rPr>
  </w:style>
  <w:style w:type="paragraph" w:customStyle="1" w:styleId="xl76">
    <w:name w:val="xl76"/>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i/>
      <w:iCs/>
      <w:sz w:val="22"/>
      <w:szCs w:val="22"/>
      <w:lang w:eastAsia="ru-RU"/>
    </w:rPr>
  </w:style>
  <w:style w:type="paragraph" w:customStyle="1" w:styleId="xl77">
    <w:name w:val="xl7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8">
    <w:name w:val="xl78"/>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sz w:val="22"/>
      <w:szCs w:val="22"/>
      <w:lang w:eastAsia="ru-RU"/>
    </w:rPr>
  </w:style>
  <w:style w:type="paragraph" w:customStyle="1" w:styleId="xl79">
    <w:name w:val="xl79"/>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80">
    <w:name w:val="xl80"/>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81">
    <w:name w:val="xl8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82">
    <w:name w:val="xl82"/>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color w:val="000000"/>
      <w:sz w:val="22"/>
      <w:szCs w:val="22"/>
      <w:lang w:eastAsia="ru-RU"/>
    </w:rPr>
  </w:style>
  <w:style w:type="paragraph" w:customStyle="1" w:styleId="xl83">
    <w:name w:val="xl83"/>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lang w:eastAsia="ru-RU"/>
    </w:rPr>
  </w:style>
  <w:style w:type="paragraph" w:customStyle="1" w:styleId="xl84">
    <w:name w:val="xl84"/>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5">
    <w:name w:val="xl85"/>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6">
    <w:name w:val="xl86"/>
    <w:basedOn w:val="a"/>
    <w:rsid w:val="000F4CBE"/>
    <w:pPr>
      <w:suppressAutoHyphens w:val="0"/>
      <w:spacing w:before="100" w:beforeAutospacing="1" w:after="100" w:afterAutospacing="1"/>
    </w:pPr>
    <w:rPr>
      <w:b/>
      <w:bCs/>
      <w:i/>
      <w:iCs/>
      <w:lang w:eastAsia="ru-RU"/>
    </w:rPr>
  </w:style>
  <w:style w:type="paragraph" w:customStyle="1" w:styleId="xl87">
    <w:name w:val="xl8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lang w:eastAsia="ru-RU"/>
    </w:rPr>
  </w:style>
  <w:style w:type="paragraph" w:customStyle="1" w:styleId="xl88">
    <w:name w:val="xl88"/>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lang w:eastAsia="ru-RU"/>
    </w:rPr>
  </w:style>
  <w:style w:type="table" w:customStyle="1" w:styleId="1b">
    <w:name w:val="Сетка таблицы1"/>
    <w:basedOn w:val="a1"/>
    <w:next w:val="af1"/>
    <w:uiPriority w:val="39"/>
    <w:rsid w:val="0066350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1"/>
    <w:uiPriority w:val="39"/>
    <w:rsid w:val="009E06D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
    <w:link w:val="2b"/>
    <w:uiPriority w:val="99"/>
    <w:semiHidden/>
    <w:unhideWhenUsed/>
    <w:rsid w:val="008812ED"/>
    <w:pPr>
      <w:spacing w:after="120" w:line="480" w:lineRule="auto"/>
      <w:ind w:left="283"/>
    </w:pPr>
  </w:style>
  <w:style w:type="character" w:customStyle="1" w:styleId="2b">
    <w:name w:val="Основной текст с отступом 2 Знак"/>
    <w:basedOn w:val="a0"/>
    <w:link w:val="2a"/>
    <w:uiPriority w:val="99"/>
    <w:semiHidden/>
    <w:rsid w:val="008812ED"/>
    <w:rPr>
      <w:rFonts w:ascii="Times New Roman" w:eastAsia="Times New Roman" w:hAnsi="Times New Roman" w:cs="Times New Roman"/>
      <w:sz w:val="24"/>
      <w:szCs w:val="24"/>
      <w:lang w:eastAsia="ar-SA"/>
    </w:rPr>
  </w:style>
  <w:style w:type="table" w:customStyle="1" w:styleId="32">
    <w:name w:val="Сетка таблицы3"/>
    <w:basedOn w:val="a1"/>
    <w:next w:val="af1"/>
    <w:uiPriority w:val="99"/>
    <w:rsid w:val="008812ED"/>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1">
    <w:name w:val="Без интервала4"/>
    <w:rsid w:val="00DE33B2"/>
    <w:pPr>
      <w:jc w:val="left"/>
    </w:pPr>
    <w:rPr>
      <w:rFonts w:ascii="Calibri" w:eastAsia="Times New Roman" w:hAnsi="Calibri" w:cs="Times New Roman"/>
    </w:rPr>
  </w:style>
  <w:style w:type="numbering" w:customStyle="1" w:styleId="2c">
    <w:name w:val="Нет списка2"/>
    <w:next w:val="a2"/>
    <w:uiPriority w:val="99"/>
    <w:semiHidden/>
    <w:unhideWhenUsed/>
    <w:rsid w:val="0077021E"/>
  </w:style>
  <w:style w:type="character" w:customStyle="1" w:styleId="WW8Num2z0">
    <w:name w:val="WW8Num2z0"/>
    <w:rsid w:val="0077021E"/>
    <w:rPr>
      <w:b/>
      <w:bCs/>
    </w:rPr>
  </w:style>
  <w:style w:type="character" w:customStyle="1" w:styleId="WW8Num3z2">
    <w:name w:val="WW8Num3z2"/>
    <w:rsid w:val="0077021E"/>
    <w:rPr>
      <w:b/>
      <w:bCs/>
      <w:sz w:val="28"/>
      <w:szCs w:val="28"/>
    </w:rPr>
  </w:style>
  <w:style w:type="character" w:customStyle="1" w:styleId="WW8Num4z0">
    <w:name w:val="WW8Num4z0"/>
    <w:rsid w:val="0077021E"/>
    <w:rPr>
      <w:b/>
      <w:bCs/>
    </w:rPr>
  </w:style>
  <w:style w:type="character" w:customStyle="1" w:styleId="WW8Num5z0">
    <w:name w:val="WW8Num5z0"/>
    <w:rsid w:val="0077021E"/>
    <w:rPr>
      <w:b/>
      <w:bCs/>
    </w:rPr>
  </w:style>
  <w:style w:type="character" w:customStyle="1" w:styleId="WW8Num3z3">
    <w:name w:val="WW8Num3z3"/>
    <w:rsid w:val="0077021E"/>
    <w:rPr>
      <w:b/>
      <w:bCs/>
      <w:sz w:val="28"/>
      <w:szCs w:val="28"/>
    </w:rPr>
  </w:style>
  <w:style w:type="character" w:customStyle="1" w:styleId="8">
    <w:name w:val="Основной шрифт абзаца8"/>
    <w:rsid w:val="0077021E"/>
  </w:style>
  <w:style w:type="character" w:customStyle="1" w:styleId="7">
    <w:name w:val="Основной шрифт абзаца7"/>
    <w:rsid w:val="0077021E"/>
  </w:style>
  <w:style w:type="character" w:customStyle="1" w:styleId="6">
    <w:name w:val="Основной шрифт абзаца6"/>
    <w:rsid w:val="0077021E"/>
  </w:style>
  <w:style w:type="character" w:customStyle="1" w:styleId="WW8Num3z0">
    <w:name w:val="WW8Num3z0"/>
    <w:rsid w:val="0077021E"/>
    <w:rPr>
      <w:b/>
      <w:bCs/>
    </w:rPr>
  </w:style>
  <w:style w:type="character" w:customStyle="1" w:styleId="WW-Absatz-Standardschriftart11111111111111111111111111111111111111111111">
    <w:name w:val="WW-Absatz-Standardschriftart11111111111111111111111111111111111111111111"/>
    <w:rsid w:val="0077021E"/>
  </w:style>
  <w:style w:type="character" w:customStyle="1" w:styleId="WW-Absatz-Standardschriftart111111111111111111111111111111111111111111111">
    <w:name w:val="WW-Absatz-Standardschriftart111111111111111111111111111111111111111111111"/>
    <w:rsid w:val="0077021E"/>
  </w:style>
  <w:style w:type="character" w:customStyle="1" w:styleId="WW-Absatz-Standardschriftart1111111111111111111111111111111111111111111111">
    <w:name w:val="WW-Absatz-Standardschriftart1111111111111111111111111111111111111111111111"/>
    <w:rsid w:val="0077021E"/>
  </w:style>
  <w:style w:type="character" w:customStyle="1" w:styleId="WW-Absatz-Standardschriftart11111111111111111111111111111111111111111111111">
    <w:name w:val="WW-Absatz-Standardschriftart11111111111111111111111111111111111111111111111"/>
    <w:rsid w:val="0077021E"/>
  </w:style>
  <w:style w:type="character" w:customStyle="1" w:styleId="WW-Absatz-Standardschriftart111111111111111111111111111111111111111111111111">
    <w:name w:val="WW-Absatz-Standardschriftart111111111111111111111111111111111111111111111111"/>
    <w:rsid w:val="0077021E"/>
  </w:style>
  <w:style w:type="character" w:customStyle="1" w:styleId="WW-Absatz-Standardschriftart1111111111111111111111111111111111111111111111111">
    <w:name w:val="WW-Absatz-Standardschriftart1111111111111111111111111111111111111111111111111"/>
    <w:rsid w:val="0077021E"/>
  </w:style>
  <w:style w:type="character" w:customStyle="1" w:styleId="WW-Absatz-Standardschriftart11111111111111111111111111111111111111111111111111">
    <w:name w:val="WW-Absatz-Standardschriftart11111111111111111111111111111111111111111111111111"/>
    <w:rsid w:val="0077021E"/>
  </w:style>
  <w:style w:type="character" w:customStyle="1" w:styleId="WW-Absatz-Standardschriftart111111111111111111111111111111111111111111111111111">
    <w:name w:val="WW-Absatz-Standardschriftart111111111111111111111111111111111111111111111111111"/>
    <w:rsid w:val="0077021E"/>
  </w:style>
  <w:style w:type="character" w:customStyle="1" w:styleId="WW-Absatz-Standardschriftart1111111111111111111111111111111111111111111111111111">
    <w:name w:val="WW-Absatz-Standardschriftart1111111111111111111111111111111111111111111111111111"/>
    <w:rsid w:val="0077021E"/>
  </w:style>
  <w:style w:type="character" w:customStyle="1" w:styleId="WW8Num6z0">
    <w:name w:val="WW8Num6z0"/>
    <w:rsid w:val="0077021E"/>
    <w:rPr>
      <w:b/>
      <w:bCs/>
    </w:rPr>
  </w:style>
  <w:style w:type="character" w:customStyle="1" w:styleId="WW8Num7z0">
    <w:name w:val="WW8Num7z0"/>
    <w:rsid w:val="0077021E"/>
    <w:rPr>
      <w:b/>
      <w:bCs/>
    </w:rPr>
  </w:style>
  <w:style w:type="character" w:customStyle="1" w:styleId="WW8Num8z0">
    <w:name w:val="WW8Num8z0"/>
    <w:rsid w:val="0077021E"/>
    <w:rPr>
      <w:b/>
      <w:bCs/>
    </w:rPr>
  </w:style>
  <w:style w:type="character" w:customStyle="1" w:styleId="WW8Num9z0">
    <w:name w:val="WW8Num9z0"/>
    <w:rsid w:val="0077021E"/>
    <w:rPr>
      <w:b/>
      <w:bCs/>
    </w:rPr>
  </w:style>
  <w:style w:type="character" w:customStyle="1" w:styleId="WW8Num10z0">
    <w:name w:val="WW8Num10z0"/>
    <w:rsid w:val="0077021E"/>
    <w:rPr>
      <w:rFonts w:ascii="Symbol" w:hAnsi="Symbol" w:cs="OpenSymbol"/>
    </w:rPr>
  </w:style>
  <w:style w:type="character" w:customStyle="1" w:styleId="WW8Num11z4">
    <w:name w:val="WW8Num11z4"/>
    <w:rsid w:val="0077021E"/>
    <w:rPr>
      <w:b/>
      <w:bCs/>
      <w:sz w:val="28"/>
      <w:szCs w:val="28"/>
    </w:rPr>
  </w:style>
  <w:style w:type="character" w:customStyle="1" w:styleId="WW8Num12z3">
    <w:name w:val="WW8Num12z3"/>
    <w:rsid w:val="0077021E"/>
    <w:rPr>
      <w:b/>
      <w:bCs/>
      <w:sz w:val="28"/>
      <w:szCs w:val="28"/>
    </w:rPr>
  </w:style>
  <w:style w:type="character" w:customStyle="1" w:styleId="WW8Num13z0">
    <w:name w:val="WW8Num13z0"/>
    <w:rsid w:val="0077021E"/>
    <w:rPr>
      <w:rFonts w:ascii="Symbol" w:hAnsi="Symbol"/>
      <w:b/>
      <w:bCs/>
      <w:sz w:val="28"/>
      <w:szCs w:val="28"/>
    </w:rPr>
  </w:style>
  <w:style w:type="character" w:customStyle="1" w:styleId="WW8Num14z0">
    <w:name w:val="WW8Num14z0"/>
    <w:rsid w:val="0077021E"/>
    <w:rPr>
      <w:b/>
      <w:bCs/>
      <w:sz w:val="28"/>
      <w:szCs w:val="28"/>
    </w:rPr>
  </w:style>
  <w:style w:type="character" w:customStyle="1" w:styleId="WW8Num15z0">
    <w:name w:val="WW8Num15z0"/>
    <w:rsid w:val="0077021E"/>
    <w:rPr>
      <w:rFonts w:ascii="Symbol" w:hAnsi="Symbol" w:cs="OpenSymbol"/>
    </w:rPr>
  </w:style>
  <w:style w:type="character" w:customStyle="1" w:styleId="WW8Num16z0">
    <w:name w:val="WW8Num16z0"/>
    <w:rsid w:val="0077021E"/>
    <w:rPr>
      <w:rFonts w:ascii="Symbol" w:hAnsi="Symbol" w:cs="OpenSymbol"/>
    </w:rPr>
  </w:style>
  <w:style w:type="character" w:customStyle="1" w:styleId="WW8Num17z0">
    <w:name w:val="WW8Num17z0"/>
    <w:rsid w:val="0077021E"/>
    <w:rPr>
      <w:rFonts w:ascii="Symbol" w:hAnsi="Symbol" w:cs="OpenSymbol"/>
    </w:rPr>
  </w:style>
  <w:style w:type="character" w:customStyle="1" w:styleId="WW-Absatz-Standardschriftart11111111111111111111111111111111111111111111111111111">
    <w:name w:val="WW-Absatz-Standardschriftart11111111111111111111111111111111111111111111111111111"/>
    <w:rsid w:val="0077021E"/>
  </w:style>
  <w:style w:type="character" w:customStyle="1" w:styleId="WW-Absatz-Standardschriftart111111111111111111111111111111111111111111111111111111">
    <w:name w:val="WW-Absatz-Standardschriftart111111111111111111111111111111111111111111111111111111"/>
    <w:rsid w:val="0077021E"/>
  </w:style>
  <w:style w:type="character" w:customStyle="1" w:styleId="WW-Absatz-Standardschriftart1111111111111111111111111111111111111111111111111111111">
    <w:name w:val="WW-Absatz-Standardschriftart1111111111111111111111111111111111111111111111111111111"/>
    <w:rsid w:val="0077021E"/>
  </w:style>
  <w:style w:type="character" w:customStyle="1" w:styleId="5">
    <w:name w:val="Основной шрифт абзаца5"/>
    <w:rsid w:val="0077021E"/>
  </w:style>
  <w:style w:type="character" w:customStyle="1" w:styleId="WW-Absatz-Standardschriftart11111111111111111111111111111111111111111111111111111111">
    <w:name w:val="WW-Absatz-Standardschriftart11111111111111111111111111111111111111111111111111111111"/>
    <w:rsid w:val="0077021E"/>
  </w:style>
  <w:style w:type="character" w:customStyle="1" w:styleId="WW8Num11z0">
    <w:name w:val="WW8Num11z0"/>
    <w:rsid w:val="0077021E"/>
    <w:rPr>
      <w:b/>
      <w:bCs/>
      <w:sz w:val="28"/>
      <w:szCs w:val="28"/>
    </w:rPr>
  </w:style>
  <w:style w:type="character" w:customStyle="1" w:styleId="WW8Num12z4">
    <w:name w:val="WW8Num12z4"/>
    <w:rsid w:val="0077021E"/>
    <w:rPr>
      <w:b/>
      <w:bCs/>
      <w:sz w:val="28"/>
      <w:szCs w:val="28"/>
    </w:rPr>
  </w:style>
  <w:style w:type="character" w:customStyle="1" w:styleId="WW8Num13z3">
    <w:name w:val="WW8Num13z3"/>
    <w:rsid w:val="0077021E"/>
    <w:rPr>
      <w:b/>
      <w:bCs/>
      <w:sz w:val="28"/>
      <w:szCs w:val="28"/>
    </w:rPr>
  </w:style>
  <w:style w:type="character" w:customStyle="1" w:styleId="WW8Num18z0">
    <w:name w:val="WW8Num18z0"/>
    <w:rsid w:val="0077021E"/>
    <w:rPr>
      <w:rFonts w:ascii="Symbol" w:hAnsi="Symbol" w:cs="OpenSymbol"/>
    </w:rPr>
  </w:style>
  <w:style w:type="character" w:customStyle="1" w:styleId="WW-Absatz-Standardschriftart111111111111111111111111111111111111111111111111111111111">
    <w:name w:val="WW-Absatz-Standardschriftart111111111111111111111111111111111111111111111111111111111"/>
    <w:rsid w:val="0077021E"/>
  </w:style>
  <w:style w:type="character" w:customStyle="1" w:styleId="WW-Absatz-Standardschriftart1111111111111111111111111111111111111111111111111111111111">
    <w:name w:val="WW-Absatz-Standardschriftart1111111111111111111111111111111111111111111111111111111111"/>
    <w:rsid w:val="0077021E"/>
  </w:style>
  <w:style w:type="character" w:customStyle="1" w:styleId="42">
    <w:name w:val="Основной шрифт абзаца4"/>
    <w:rsid w:val="0077021E"/>
  </w:style>
  <w:style w:type="character" w:customStyle="1" w:styleId="33">
    <w:name w:val="Основной шрифт абзаца3"/>
    <w:rsid w:val="0077021E"/>
  </w:style>
  <w:style w:type="character" w:customStyle="1" w:styleId="WW-Absatz-Standardschriftart11111111111111111111111111111111111111111111111111111111111">
    <w:name w:val="WW-Absatz-Standardschriftart11111111111111111111111111111111111111111111111111111111111"/>
    <w:rsid w:val="0077021E"/>
  </w:style>
  <w:style w:type="character" w:customStyle="1" w:styleId="WW-Absatz-Standardschriftart111111111111111111111111111111111111111111111111111111111111">
    <w:name w:val="WW-Absatz-Standardschriftart111111111111111111111111111111111111111111111111111111111111"/>
    <w:rsid w:val="0077021E"/>
  </w:style>
  <w:style w:type="character" w:customStyle="1" w:styleId="WW-Absatz-Standardschriftart1111111111111111111111111111111111111111111111111111111111111">
    <w:name w:val="WW-Absatz-Standardschriftart1111111111111111111111111111111111111111111111111111111111111"/>
    <w:rsid w:val="0077021E"/>
  </w:style>
  <w:style w:type="character" w:customStyle="1" w:styleId="WW-Absatz-Standardschriftart11111111111111111111111111111111111111111111111111111111111111">
    <w:name w:val="WW-Absatz-Standardschriftart11111111111111111111111111111111111111111111111111111111111111"/>
    <w:rsid w:val="0077021E"/>
  </w:style>
  <w:style w:type="character" w:customStyle="1" w:styleId="WW-Absatz-Standardschriftart111111111111111111111111111111111111111111111111111111111111111">
    <w:name w:val="WW-Absatz-Standardschriftart111111111111111111111111111111111111111111111111111111111111111"/>
    <w:rsid w:val="0077021E"/>
  </w:style>
  <w:style w:type="character" w:customStyle="1" w:styleId="WW-Absatz-Standardschriftart1111111111111111111111111111111111111111111111111111111111111111">
    <w:name w:val="WW-Absatz-Standardschriftart1111111111111111111111111111111111111111111111111111111111111111"/>
    <w:rsid w:val="0077021E"/>
  </w:style>
  <w:style w:type="character" w:customStyle="1" w:styleId="WW-Absatz-Standardschriftart11111111111111111111111111111111111111111111111111111111111111111">
    <w:name w:val="WW-Absatz-Standardschriftart11111111111111111111111111111111111111111111111111111111111111111"/>
    <w:rsid w:val="0077021E"/>
  </w:style>
  <w:style w:type="character" w:customStyle="1" w:styleId="WW-Absatz-Standardschriftart111111111111111111111111111111111111111111111111111111111111111111">
    <w:name w:val="WW-Absatz-Standardschriftart111111111111111111111111111111111111111111111111111111111111111111"/>
    <w:rsid w:val="0077021E"/>
  </w:style>
  <w:style w:type="character" w:customStyle="1" w:styleId="WW-Absatz-Standardschriftart1111111111111111111111111111111111111111111111111111111111111111111">
    <w:name w:val="WW-Absatz-Standardschriftart1111111111111111111111111111111111111111111111111111111111111111111"/>
    <w:rsid w:val="0077021E"/>
  </w:style>
  <w:style w:type="character" w:customStyle="1" w:styleId="WW-Absatz-Standardschriftart11111111111111111111111111111111111111111111111111111111111111111111">
    <w:name w:val="WW-Absatz-Standardschriftart11111111111111111111111111111111111111111111111111111111111111111111"/>
    <w:rsid w:val="0077021E"/>
  </w:style>
  <w:style w:type="character" w:customStyle="1" w:styleId="WW-Absatz-Standardschriftart111111111111111111111111111111111111111111111111111111111111111111111">
    <w:name w:val="WW-Absatz-Standardschriftart111111111111111111111111111111111111111111111111111111111111111111111"/>
    <w:rsid w:val="0077021E"/>
  </w:style>
  <w:style w:type="character" w:customStyle="1" w:styleId="WW-Absatz-Standardschriftart1111111111111111111111111111111111111111111111111111111111111111111111">
    <w:name w:val="WW-Absatz-Standardschriftart1111111111111111111111111111111111111111111111111111111111111111111111"/>
    <w:rsid w:val="0077021E"/>
  </w:style>
  <w:style w:type="character" w:customStyle="1" w:styleId="WW-Absatz-Standardschriftart11111111111111111111111111111111111111111111111111111111111111111111111">
    <w:name w:val="WW-Absatz-Standardschriftart11111111111111111111111111111111111111111111111111111111111111111111111"/>
    <w:rsid w:val="0077021E"/>
  </w:style>
  <w:style w:type="character" w:customStyle="1" w:styleId="WW-Absatz-Standardschriftart111111111111111111111111111111111111111111111111111111111111111111111111">
    <w:name w:val="WW-Absatz-Standardschriftart111111111111111111111111111111111111111111111111111111111111111111111111"/>
    <w:rsid w:val="0077021E"/>
  </w:style>
  <w:style w:type="character" w:customStyle="1" w:styleId="WW-Absatz-Standardschriftart1111111111111111111111111111111111111111111111111111111111111111111111111">
    <w:name w:val="WW-Absatz-Standardschriftart1111111111111111111111111111111111111111111111111111111111111111111111111"/>
    <w:rsid w:val="0077021E"/>
  </w:style>
  <w:style w:type="character" w:customStyle="1" w:styleId="WW-Absatz-Standardschriftart11111111111111111111111111111111111111111111111111111111111111111111111111">
    <w:name w:val="WW-Absatz-Standardschriftart11111111111111111111111111111111111111111111111111111111111111111111111111"/>
    <w:rsid w:val="0077021E"/>
  </w:style>
  <w:style w:type="character" w:customStyle="1" w:styleId="aff3">
    <w:name w:val="Без интервала Знак"/>
    <w:rsid w:val="0077021E"/>
    <w:rPr>
      <w:rFonts w:ascii="Calibri" w:hAnsi="Calibri"/>
      <w:sz w:val="22"/>
      <w:szCs w:val="22"/>
      <w:lang w:val="ru-RU" w:eastAsia="ar-SA" w:bidi="ar-SA"/>
    </w:rPr>
  </w:style>
  <w:style w:type="character" w:customStyle="1" w:styleId="aff4">
    <w:name w:val="Маркеры списка"/>
    <w:rsid w:val="0077021E"/>
    <w:rPr>
      <w:rFonts w:ascii="OpenSymbol" w:eastAsia="OpenSymbol" w:hAnsi="OpenSymbol" w:cs="OpenSymbol"/>
    </w:rPr>
  </w:style>
  <w:style w:type="character" w:customStyle="1" w:styleId="1c">
    <w:name w:val="Основной текст Знак1"/>
    <w:rsid w:val="0077021E"/>
    <w:rPr>
      <w:sz w:val="25"/>
      <w:szCs w:val="25"/>
      <w:lang w:eastAsia="ar-SA" w:bidi="ar-SA"/>
    </w:rPr>
  </w:style>
  <w:style w:type="character" w:customStyle="1" w:styleId="WW8Num5z1">
    <w:name w:val="WW8Num5z1"/>
    <w:rsid w:val="0077021E"/>
    <w:rPr>
      <w:rFonts w:ascii="Courier New" w:hAnsi="Courier New" w:cs="Courier New"/>
    </w:rPr>
  </w:style>
  <w:style w:type="character" w:customStyle="1" w:styleId="WW8Num5z2">
    <w:name w:val="WW8Num5z2"/>
    <w:rsid w:val="0077021E"/>
    <w:rPr>
      <w:b/>
      <w:bCs/>
      <w:sz w:val="28"/>
      <w:szCs w:val="28"/>
    </w:rPr>
  </w:style>
  <w:style w:type="paragraph" w:customStyle="1" w:styleId="80">
    <w:name w:val="Название8"/>
    <w:basedOn w:val="a"/>
    <w:rsid w:val="0077021E"/>
    <w:pPr>
      <w:suppressLineNumbers/>
      <w:spacing w:before="120" w:after="120"/>
    </w:pPr>
    <w:rPr>
      <w:rFonts w:cs="Tahoma"/>
      <w:i/>
      <w:iCs/>
    </w:rPr>
  </w:style>
  <w:style w:type="paragraph" w:customStyle="1" w:styleId="81">
    <w:name w:val="Указатель8"/>
    <w:basedOn w:val="a"/>
    <w:rsid w:val="0077021E"/>
    <w:pPr>
      <w:suppressLineNumbers/>
    </w:pPr>
    <w:rPr>
      <w:rFonts w:cs="Tahoma"/>
      <w:sz w:val="20"/>
      <w:szCs w:val="20"/>
    </w:rPr>
  </w:style>
  <w:style w:type="paragraph" w:customStyle="1" w:styleId="70">
    <w:name w:val="Название7"/>
    <w:basedOn w:val="a"/>
    <w:rsid w:val="0077021E"/>
    <w:pPr>
      <w:suppressLineNumbers/>
      <w:spacing w:before="120" w:after="120"/>
    </w:pPr>
    <w:rPr>
      <w:rFonts w:cs="Tahoma"/>
      <w:i/>
      <w:iCs/>
    </w:rPr>
  </w:style>
  <w:style w:type="paragraph" w:customStyle="1" w:styleId="71">
    <w:name w:val="Указатель7"/>
    <w:basedOn w:val="a"/>
    <w:rsid w:val="0077021E"/>
    <w:pPr>
      <w:suppressLineNumbers/>
    </w:pPr>
    <w:rPr>
      <w:rFonts w:cs="Tahoma"/>
      <w:sz w:val="20"/>
      <w:szCs w:val="20"/>
    </w:rPr>
  </w:style>
  <w:style w:type="paragraph" w:customStyle="1" w:styleId="60">
    <w:name w:val="Название6"/>
    <w:basedOn w:val="a"/>
    <w:rsid w:val="0077021E"/>
    <w:pPr>
      <w:suppressLineNumbers/>
      <w:spacing w:before="120" w:after="120"/>
    </w:pPr>
    <w:rPr>
      <w:rFonts w:cs="Tahoma"/>
      <w:i/>
      <w:iCs/>
    </w:rPr>
  </w:style>
  <w:style w:type="paragraph" w:customStyle="1" w:styleId="61">
    <w:name w:val="Указатель6"/>
    <w:basedOn w:val="a"/>
    <w:rsid w:val="0077021E"/>
    <w:pPr>
      <w:suppressLineNumbers/>
    </w:pPr>
    <w:rPr>
      <w:rFonts w:cs="Tahoma"/>
      <w:sz w:val="20"/>
      <w:szCs w:val="20"/>
    </w:rPr>
  </w:style>
  <w:style w:type="paragraph" w:customStyle="1" w:styleId="50">
    <w:name w:val="Название5"/>
    <w:basedOn w:val="a"/>
    <w:rsid w:val="0077021E"/>
    <w:pPr>
      <w:suppressLineNumbers/>
      <w:spacing w:before="120" w:after="120"/>
    </w:pPr>
    <w:rPr>
      <w:rFonts w:cs="Tahoma"/>
      <w:i/>
      <w:iCs/>
    </w:rPr>
  </w:style>
  <w:style w:type="paragraph" w:customStyle="1" w:styleId="51">
    <w:name w:val="Указатель5"/>
    <w:basedOn w:val="a"/>
    <w:rsid w:val="0077021E"/>
    <w:pPr>
      <w:suppressLineNumbers/>
    </w:pPr>
    <w:rPr>
      <w:rFonts w:cs="Tahoma"/>
      <w:sz w:val="20"/>
      <w:szCs w:val="20"/>
    </w:rPr>
  </w:style>
  <w:style w:type="paragraph" w:customStyle="1" w:styleId="43">
    <w:name w:val="Название4"/>
    <w:basedOn w:val="a"/>
    <w:rsid w:val="0077021E"/>
    <w:pPr>
      <w:suppressLineNumbers/>
      <w:spacing w:before="120" w:after="120"/>
    </w:pPr>
    <w:rPr>
      <w:rFonts w:cs="Tahoma"/>
      <w:i/>
      <w:iCs/>
    </w:rPr>
  </w:style>
  <w:style w:type="paragraph" w:customStyle="1" w:styleId="44">
    <w:name w:val="Указатель4"/>
    <w:basedOn w:val="a"/>
    <w:rsid w:val="0077021E"/>
    <w:pPr>
      <w:suppressLineNumbers/>
    </w:pPr>
    <w:rPr>
      <w:rFonts w:cs="Tahoma"/>
      <w:sz w:val="20"/>
      <w:szCs w:val="20"/>
    </w:rPr>
  </w:style>
  <w:style w:type="paragraph" w:customStyle="1" w:styleId="34">
    <w:name w:val="Название3"/>
    <w:basedOn w:val="a"/>
    <w:rsid w:val="0077021E"/>
    <w:pPr>
      <w:suppressLineNumbers/>
      <w:spacing w:before="120" w:after="120"/>
    </w:pPr>
    <w:rPr>
      <w:rFonts w:cs="Tahoma"/>
      <w:i/>
      <w:iCs/>
    </w:rPr>
  </w:style>
  <w:style w:type="paragraph" w:customStyle="1" w:styleId="35">
    <w:name w:val="Указатель3"/>
    <w:basedOn w:val="a"/>
    <w:rsid w:val="0077021E"/>
    <w:pPr>
      <w:suppressLineNumbers/>
    </w:pPr>
    <w:rPr>
      <w:rFonts w:cs="Tahoma"/>
      <w:sz w:val="20"/>
      <w:szCs w:val="20"/>
    </w:rPr>
  </w:style>
  <w:style w:type="paragraph" w:customStyle="1" w:styleId="311">
    <w:name w:val="Маркированный список 31"/>
    <w:basedOn w:val="a"/>
    <w:rsid w:val="0077021E"/>
    <w:pPr>
      <w:tabs>
        <w:tab w:val="num" w:pos="432"/>
      </w:tabs>
      <w:ind w:left="432" w:hanging="432"/>
    </w:pPr>
    <w:rPr>
      <w:bCs/>
      <w:sz w:val="20"/>
      <w:szCs w:val="20"/>
    </w:rPr>
  </w:style>
  <w:style w:type="paragraph" w:customStyle="1" w:styleId="consplusnonformat0">
    <w:name w:val="consplusnonformat"/>
    <w:basedOn w:val="a"/>
    <w:rsid w:val="0077021E"/>
    <w:pPr>
      <w:spacing w:after="144"/>
    </w:pPr>
    <w:rPr>
      <w:sz w:val="20"/>
      <w:szCs w:val="20"/>
    </w:rPr>
  </w:style>
  <w:style w:type="paragraph" w:customStyle="1" w:styleId="consplusnormal1">
    <w:name w:val="consplusnormal"/>
    <w:basedOn w:val="a"/>
    <w:rsid w:val="0077021E"/>
    <w:pPr>
      <w:spacing w:after="144"/>
    </w:pPr>
    <w:rPr>
      <w:sz w:val="20"/>
      <w:szCs w:val="20"/>
    </w:rPr>
  </w:style>
  <w:style w:type="paragraph" w:customStyle="1" w:styleId="text3cl">
    <w:name w:val="text3cl"/>
    <w:basedOn w:val="a"/>
    <w:rsid w:val="0077021E"/>
    <w:pPr>
      <w:suppressAutoHyphens w:val="0"/>
      <w:spacing w:before="144" w:after="288"/>
    </w:pPr>
  </w:style>
  <w:style w:type="numbering" w:customStyle="1" w:styleId="36">
    <w:name w:val="Нет списка3"/>
    <w:next w:val="a2"/>
    <w:uiPriority w:val="99"/>
    <w:semiHidden/>
    <w:unhideWhenUsed/>
    <w:rsid w:val="00F73A1E"/>
  </w:style>
  <w:style w:type="character" w:customStyle="1" w:styleId="WW8Num4z3">
    <w:name w:val="WW8Num4z3"/>
    <w:rsid w:val="00F73A1E"/>
    <w:rPr>
      <w:b/>
      <w:bCs/>
      <w:sz w:val="28"/>
      <w:szCs w:val="28"/>
    </w:rPr>
  </w:style>
  <w:style w:type="character" w:customStyle="1" w:styleId="WW8Num3z1">
    <w:name w:val="WW8Num3z1"/>
    <w:rsid w:val="00F73A1E"/>
    <w:rPr>
      <w:rFonts w:ascii="Courier New" w:hAnsi="Courier New" w:cs="Courier New"/>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F73A1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F73A1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F73A1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73A1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F73A1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F73A1E"/>
  </w:style>
  <w:style w:type="character" w:customStyle="1" w:styleId="FontStyle11">
    <w:name w:val="Font Style11"/>
    <w:rsid w:val="00F73A1E"/>
    <w:rPr>
      <w:rFonts w:ascii="Times New Roman" w:hAnsi="Times New Roman" w:cs="Times New Roman"/>
      <w:b/>
      <w:bCs/>
      <w:spacing w:val="10"/>
      <w:sz w:val="24"/>
      <w:szCs w:val="24"/>
    </w:rPr>
  </w:style>
  <w:style w:type="paragraph" w:customStyle="1" w:styleId="1d">
    <w:name w:val="Заголовок1"/>
    <w:basedOn w:val="a"/>
    <w:next w:val="a9"/>
    <w:rsid w:val="00F73A1E"/>
    <w:pPr>
      <w:keepNext/>
      <w:spacing w:before="240" w:after="120"/>
    </w:pPr>
    <w:rPr>
      <w:rFonts w:ascii="Arial" w:eastAsia="Lucida Sans Unicode" w:hAnsi="Arial" w:cs="Tahoma"/>
      <w:sz w:val="28"/>
      <w:szCs w:val="28"/>
    </w:rPr>
  </w:style>
  <w:style w:type="paragraph" w:customStyle="1" w:styleId="Style2">
    <w:name w:val="Style2"/>
    <w:basedOn w:val="a"/>
    <w:rsid w:val="00F73A1E"/>
    <w:pPr>
      <w:spacing w:line="324" w:lineRule="exact"/>
      <w:ind w:firstLine="526"/>
      <w:jc w:val="both"/>
    </w:pPr>
    <w:rPr>
      <w:sz w:val="20"/>
      <w:szCs w:val="20"/>
    </w:rPr>
  </w:style>
  <w:style w:type="paragraph" w:customStyle="1" w:styleId="Style3">
    <w:name w:val="Style3"/>
    <w:basedOn w:val="a"/>
    <w:rsid w:val="00F73A1E"/>
    <w:pPr>
      <w:spacing w:line="317" w:lineRule="exact"/>
      <w:ind w:firstLine="274"/>
      <w:jc w:val="both"/>
    </w:pPr>
    <w:rPr>
      <w:sz w:val="20"/>
      <w:szCs w:val="20"/>
    </w:rPr>
  </w:style>
  <w:style w:type="character" w:customStyle="1" w:styleId="30">
    <w:name w:val="Заголовок 3 Знак"/>
    <w:aliases w:val="!Главы документа Знак"/>
    <w:basedOn w:val="a0"/>
    <w:link w:val="3"/>
    <w:rsid w:val="00704D81"/>
    <w:rPr>
      <w:rFonts w:ascii="Times New Roman" w:eastAsia="Times New Roman" w:hAnsi="Times New Roman" w:cs="Times New Roman"/>
      <w:b/>
      <w:sz w:val="20"/>
      <w:szCs w:val="20"/>
      <w:lang w:val="en-US" w:eastAsia="hi-IN" w:bidi="hi-IN"/>
    </w:rPr>
  </w:style>
  <w:style w:type="numbering" w:customStyle="1" w:styleId="45">
    <w:name w:val="Нет списка4"/>
    <w:next w:val="a2"/>
    <w:uiPriority w:val="99"/>
    <w:semiHidden/>
    <w:unhideWhenUsed/>
    <w:rsid w:val="00704D81"/>
  </w:style>
  <w:style w:type="character" w:customStyle="1" w:styleId="WW8Num4z1">
    <w:name w:val="WW8Num4z1"/>
    <w:rsid w:val="00704D81"/>
    <w:rPr>
      <w:rFonts w:cs="Times New Roman"/>
    </w:rPr>
  </w:style>
  <w:style w:type="character" w:customStyle="1" w:styleId="9">
    <w:name w:val="Основной шрифт абзаца9"/>
    <w:rsid w:val="00704D81"/>
  </w:style>
  <w:style w:type="character" w:customStyle="1" w:styleId="WW8Num10z1">
    <w:name w:val="WW8Num10z1"/>
    <w:rsid w:val="00704D81"/>
    <w:rPr>
      <w:rFonts w:cs="Times New Roman"/>
    </w:rPr>
  </w:style>
  <w:style w:type="character" w:customStyle="1" w:styleId="WW8Num11z1">
    <w:name w:val="WW8Num11z1"/>
    <w:rsid w:val="00704D81"/>
    <w:rPr>
      <w:rFonts w:ascii="Courier New" w:hAnsi="Courier New"/>
    </w:rPr>
  </w:style>
  <w:style w:type="character" w:customStyle="1" w:styleId="WW8Num11z2">
    <w:name w:val="WW8Num11z2"/>
    <w:rsid w:val="00704D81"/>
    <w:rPr>
      <w:rFonts w:ascii="Wingdings" w:hAnsi="Wingdings"/>
    </w:rPr>
  </w:style>
  <w:style w:type="character" w:customStyle="1" w:styleId="WW8Num8z1">
    <w:name w:val="WW8Num8z1"/>
    <w:rsid w:val="00704D81"/>
    <w:rPr>
      <w:rFonts w:ascii="Courier New" w:hAnsi="Courier New"/>
    </w:rPr>
  </w:style>
  <w:style w:type="character" w:customStyle="1" w:styleId="WW8Num8z2">
    <w:name w:val="WW8Num8z2"/>
    <w:rsid w:val="00704D81"/>
    <w:rPr>
      <w:rFonts w:ascii="Wingdings" w:hAnsi="Wingdings"/>
    </w:rPr>
  </w:style>
  <w:style w:type="character" w:customStyle="1" w:styleId="WW8Num18z1">
    <w:name w:val="WW8Num18z1"/>
    <w:rsid w:val="00704D81"/>
    <w:rPr>
      <w:rFonts w:ascii="Courier New" w:hAnsi="Courier New"/>
    </w:rPr>
  </w:style>
  <w:style w:type="character" w:customStyle="1" w:styleId="WW8Num18z2">
    <w:name w:val="WW8Num18z2"/>
    <w:rsid w:val="00704D81"/>
    <w:rPr>
      <w:rFonts w:ascii="Wingdings" w:hAnsi="Wingdings"/>
    </w:rPr>
  </w:style>
  <w:style w:type="character" w:customStyle="1" w:styleId="WW8Num7z1">
    <w:name w:val="WW8Num7z1"/>
    <w:rsid w:val="00704D81"/>
    <w:rPr>
      <w:rFonts w:ascii="Courier New" w:hAnsi="Courier New"/>
    </w:rPr>
  </w:style>
  <w:style w:type="character" w:customStyle="1" w:styleId="WW8Num7z2">
    <w:name w:val="WW8Num7z2"/>
    <w:rsid w:val="00704D81"/>
    <w:rPr>
      <w:rFonts w:ascii="Wingdings" w:hAnsi="Wingdings"/>
    </w:rPr>
  </w:style>
  <w:style w:type="paragraph" w:customStyle="1" w:styleId="1e">
    <w:name w:val="Обычный текст1"/>
    <w:basedOn w:val="a"/>
    <w:rsid w:val="00704D81"/>
    <w:pPr>
      <w:ind w:firstLine="567"/>
      <w:jc w:val="both"/>
    </w:pPr>
    <w:rPr>
      <w:sz w:val="28"/>
      <w:szCs w:val="28"/>
      <w:lang w:val="en-US" w:eastAsia="hi-IN" w:bidi="hi-IN"/>
    </w:rPr>
  </w:style>
  <w:style w:type="numbering" w:customStyle="1" w:styleId="52">
    <w:name w:val="Нет списка5"/>
    <w:next w:val="a2"/>
    <w:uiPriority w:val="99"/>
    <w:semiHidden/>
    <w:unhideWhenUsed/>
    <w:rsid w:val="00774893"/>
  </w:style>
  <w:style w:type="character" w:customStyle="1" w:styleId="90">
    <w:name w:val="Основной шрифт абзаца9"/>
    <w:rsid w:val="00774893"/>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74893"/>
  </w:style>
  <w:style w:type="paragraph" w:customStyle="1" w:styleId="91">
    <w:name w:val="Указатель9"/>
    <w:basedOn w:val="a"/>
    <w:rsid w:val="00774893"/>
    <w:pPr>
      <w:suppressLineNumbers/>
    </w:pPr>
    <w:rPr>
      <w:rFonts w:cs="Tahoma"/>
      <w:sz w:val="20"/>
      <w:szCs w:val="20"/>
    </w:rPr>
  </w:style>
  <w:style w:type="numbering" w:customStyle="1" w:styleId="62">
    <w:name w:val="Нет списка6"/>
    <w:next w:val="a2"/>
    <w:uiPriority w:val="99"/>
    <w:semiHidden/>
    <w:unhideWhenUsed/>
    <w:rsid w:val="00797FC3"/>
  </w:style>
  <w:style w:type="character" w:customStyle="1" w:styleId="WW8Num5z4">
    <w:name w:val="WW8Num5z4"/>
    <w:rsid w:val="00797FC3"/>
    <w:rPr>
      <w:b/>
      <w:bCs/>
      <w:sz w:val="28"/>
      <w:szCs w:val="28"/>
    </w:rPr>
  </w:style>
  <w:style w:type="character" w:customStyle="1" w:styleId="WW8Num12z0">
    <w:name w:val="WW8Num12z0"/>
    <w:rsid w:val="00797FC3"/>
    <w:rPr>
      <w:rFonts w:ascii="Symbol" w:hAnsi="Symbol"/>
      <w:b/>
      <w:bCs/>
      <w:sz w:val="28"/>
      <w:szCs w:val="28"/>
    </w:rPr>
  </w:style>
  <w:style w:type="character" w:customStyle="1" w:styleId="WW8Num15z2">
    <w:name w:val="WW8Num15z2"/>
    <w:rsid w:val="00797FC3"/>
    <w:rPr>
      <w:b/>
      <w:bCs/>
      <w:sz w:val="28"/>
      <w:szCs w:val="28"/>
    </w:rPr>
  </w:style>
  <w:style w:type="character" w:customStyle="1" w:styleId="WW8Num16z3">
    <w:name w:val="WW8Num16z3"/>
    <w:rsid w:val="00797FC3"/>
    <w:rPr>
      <w:b/>
      <w:bCs/>
      <w:sz w:val="28"/>
      <w:szCs w:val="28"/>
    </w:rPr>
  </w:style>
  <w:style w:type="character" w:customStyle="1" w:styleId="110">
    <w:name w:val="Основной шрифт абзаца11"/>
    <w:rsid w:val="00797FC3"/>
  </w:style>
  <w:style w:type="character" w:customStyle="1" w:styleId="100">
    <w:name w:val="Основной шрифт абзаца10"/>
    <w:rsid w:val="00797FC3"/>
  </w:style>
  <w:style w:type="character" w:customStyle="1" w:styleId="WW8Num6z3">
    <w:name w:val="WW8Num6z3"/>
    <w:rsid w:val="00797FC3"/>
    <w:rPr>
      <w:b/>
      <w:bCs/>
      <w:sz w:val="28"/>
      <w:szCs w:val="28"/>
    </w:rPr>
  </w:style>
  <w:style w:type="character" w:customStyle="1" w:styleId="WW8Num16z2">
    <w:name w:val="WW8Num16z2"/>
    <w:rsid w:val="00797FC3"/>
    <w:rPr>
      <w:b/>
      <w:bCs/>
      <w:sz w:val="28"/>
      <w:szCs w:val="28"/>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97FC3"/>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97FC3"/>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97FC3"/>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97FC3"/>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97FC3"/>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97FC3"/>
  </w:style>
  <w:style w:type="character" w:customStyle="1" w:styleId="WW8Num10z4">
    <w:name w:val="WW8Num10z4"/>
    <w:rsid w:val="00797FC3"/>
    <w:rPr>
      <w:b/>
      <w:bCs/>
      <w:sz w:val="28"/>
      <w:szCs w:val="28"/>
    </w:rPr>
  </w:style>
  <w:style w:type="character" w:customStyle="1" w:styleId="WW8Num11z3">
    <w:name w:val="WW8Num11z3"/>
    <w:rsid w:val="00797FC3"/>
    <w:rPr>
      <w:b/>
      <w:bCs/>
      <w:sz w:val="28"/>
      <w:szCs w:val="28"/>
    </w:rPr>
  </w:style>
  <w:style w:type="paragraph" w:customStyle="1" w:styleId="111">
    <w:name w:val="Указатель11"/>
    <w:basedOn w:val="a"/>
    <w:rsid w:val="00797FC3"/>
    <w:pPr>
      <w:suppressLineNumbers/>
    </w:pPr>
    <w:rPr>
      <w:rFonts w:cs="Tahoma"/>
      <w:sz w:val="20"/>
      <w:szCs w:val="20"/>
    </w:rPr>
  </w:style>
  <w:style w:type="paragraph" w:customStyle="1" w:styleId="101">
    <w:name w:val="Название10"/>
    <w:basedOn w:val="a"/>
    <w:rsid w:val="00797FC3"/>
    <w:pPr>
      <w:suppressLineNumbers/>
      <w:spacing w:before="120" w:after="120"/>
    </w:pPr>
    <w:rPr>
      <w:rFonts w:cs="Tahoma"/>
      <w:i/>
      <w:iCs/>
    </w:rPr>
  </w:style>
  <w:style w:type="paragraph" w:customStyle="1" w:styleId="102">
    <w:name w:val="Указатель10"/>
    <w:basedOn w:val="a"/>
    <w:rsid w:val="00797FC3"/>
    <w:pPr>
      <w:suppressLineNumbers/>
    </w:pPr>
    <w:rPr>
      <w:rFonts w:cs="Tahoma"/>
      <w:sz w:val="20"/>
      <w:szCs w:val="20"/>
    </w:rPr>
  </w:style>
  <w:style w:type="paragraph" w:customStyle="1" w:styleId="92">
    <w:name w:val="Название9"/>
    <w:basedOn w:val="a"/>
    <w:rsid w:val="00797FC3"/>
    <w:pPr>
      <w:suppressLineNumbers/>
      <w:spacing w:before="120" w:after="120"/>
    </w:pPr>
    <w:rPr>
      <w:rFonts w:cs="Tahoma"/>
      <w:i/>
      <w:iCs/>
    </w:rPr>
  </w:style>
  <w:style w:type="character" w:customStyle="1" w:styleId="40">
    <w:name w:val="Заголовок 4 Знак"/>
    <w:aliases w:val="!Параграфы/Статьи документа Знак"/>
    <w:basedOn w:val="a0"/>
    <w:link w:val="4"/>
    <w:rsid w:val="00E6005B"/>
    <w:rPr>
      <w:rFonts w:ascii="Arial" w:eastAsia="Times New Roman" w:hAnsi="Arial" w:cs="Times New Roman"/>
      <w:b/>
      <w:bCs/>
      <w:sz w:val="26"/>
      <w:szCs w:val="28"/>
      <w:lang w:eastAsia="ru-RU"/>
    </w:rPr>
  </w:style>
  <w:style w:type="numbering" w:customStyle="1" w:styleId="72">
    <w:name w:val="Нет списка7"/>
    <w:next w:val="a2"/>
    <w:uiPriority w:val="99"/>
    <w:semiHidden/>
    <w:rsid w:val="00E6005B"/>
  </w:style>
  <w:style w:type="paragraph" w:customStyle="1" w:styleId="1f">
    <w:name w:val="Знак Знак Знак1 Знак"/>
    <w:basedOn w:val="a"/>
    <w:rsid w:val="00E6005B"/>
    <w:pPr>
      <w:suppressAutoHyphens w:val="0"/>
      <w:spacing w:after="160" w:line="240" w:lineRule="exact"/>
    </w:pPr>
    <w:rPr>
      <w:rFonts w:ascii="Verdana" w:hAnsi="Verdana"/>
      <w:sz w:val="20"/>
      <w:szCs w:val="20"/>
      <w:lang w:val="en-US" w:eastAsia="en-US"/>
    </w:rPr>
  </w:style>
  <w:style w:type="paragraph" w:customStyle="1" w:styleId="37">
    <w:name w:val="3Приложение"/>
    <w:basedOn w:val="a"/>
    <w:link w:val="38"/>
    <w:qFormat/>
    <w:rsid w:val="00E6005B"/>
    <w:pPr>
      <w:suppressAutoHyphens w:val="0"/>
      <w:ind w:left="5103"/>
      <w:jc w:val="both"/>
    </w:pPr>
    <w:rPr>
      <w:rFonts w:ascii="Arial" w:hAnsi="Arial"/>
      <w:sz w:val="26"/>
      <w:szCs w:val="28"/>
      <w:lang w:eastAsia="ru-RU"/>
    </w:rPr>
  </w:style>
  <w:style w:type="character" w:customStyle="1" w:styleId="38">
    <w:name w:val="3Приложение Знак"/>
    <w:link w:val="37"/>
    <w:rsid w:val="00E6005B"/>
    <w:rPr>
      <w:rFonts w:ascii="Arial" w:eastAsia="Times New Roman" w:hAnsi="Arial" w:cs="Times New Roman"/>
      <w:sz w:val="26"/>
      <w:szCs w:val="28"/>
      <w:lang w:eastAsia="ru-RU"/>
    </w:rPr>
  </w:style>
  <w:style w:type="paragraph" w:customStyle="1" w:styleId="112">
    <w:name w:val="Знак1 Знак Знак Знак1"/>
    <w:basedOn w:val="a"/>
    <w:rsid w:val="00E6005B"/>
    <w:pPr>
      <w:suppressAutoHyphens w:val="0"/>
      <w:spacing w:after="160" w:line="240" w:lineRule="exact"/>
    </w:pPr>
    <w:rPr>
      <w:rFonts w:ascii="Verdana" w:hAnsi="Verdana"/>
      <w:lang w:val="en-US" w:eastAsia="en-US"/>
    </w:rPr>
  </w:style>
  <w:style w:type="character" w:customStyle="1" w:styleId="aff5">
    <w:name w:val="Основной текст_"/>
    <w:link w:val="1f0"/>
    <w:rsid w:val="00E6005B"/>
    <w:rPr>
      <w:spacing w:val="4"/>
      <w:sz w:val="23"/>
      <w:szCs w:val="23"/>
      <w:shd w:val="clear" w:color="auto" w:fill="FFFFFF"/>
    </w:rPr>
  </w:style>
  <w:style w:type="paragraph" w:customStyle="1" w:styleId="1f0">
    <w:name w:val="Основной текст1"/>
    <w:basedOn w:val="a"/>
    <w:link w:val="aff5"/>
    <w:rsid w:val="00E6005B"/>
    <w:pPr>
      <w:widowControl w:val="0"/>
      <w:shd w:val="clear" w:color="auto" w:fill="FFFFFF"/>
      <w:suppressAutoHyphens w:val="0"/>
      <w:spacing w:before="720" w:after="420" w:line="0" w:lineRule="atLeast"/>
    </w:pPr>
    <w:rPr>
      <w:rFonts w:asciiTheme="minorHAnsi" w:eastAsiaTheme="minorHAnsi" w:hAnsiTheme="minorHAnsi" w:cstheme="minorBidi"/>
      <w:spacing w:val="4"/>
      <w:sz w:val="23"/>
      <w:szCs w:val="23"/>
      <w:lang w:eastAsia="en-US"/>
    </w:rPr>
  </w:style>
  <w:style w:type="character" w:customStyle="1" w:styleId="Verdana105pt0pt">
    <w:name w:val="Основной текст + Verdana;10;5 pt;Курсив;Интервал 0 pt"/>
    <w:rsid w:val="00E6005B"/>
    <w:rPr>
      <w:rFonts w:ascii="Verdana" w:eastAsia="Verdana" w:hAnsi="Verdana" w:cs="Verdana"/>
      <w:b w:val="0"/>
      <w:bCs w:val="0"/>
      <w:i/>
      <w:iCs/>
      <w:smallCaps w:val="0"/>
      <w:strike w:val="0"/>
      <w:color w:val="000000"/>
      <w:spacing w:val="2"/>
      <w:w w:val="100"/>
      <w:position w:val="0"/>
      <w:sz w:val="21"/>
      <w:szCs w:val="21"/>
      <w:u w:val="none"/>
      <w:shd w:val="clear" w:color="auto" w:fill="FFFFFF"/>
      <w:lang w:val="ru-RU"/>
    </w:rPr>
  </w:style>
  <w:style w:type="paragraph" w:styleId="aff6">
    <w:name w:val="footnote text"/>
    <w:basedOn w:val="a"/>
    <w:link w:val="aff7"/>
    <w:unhideWhenUsed/>
    <w:rsid w:val="00E6005B"/>
    <w:pPr>
      <w:suppressAutoHyphens w:val="0"/>
    </w:pPr>
    <w:rPr>
      <w:sz w:val="20"/>
      <w:szCs w:val="20"/>
      <w:lang w:eastAsia="ru-RU"/>
    </w:rPr>
  </w:style>
  <w:style w:type="character" w:customStyle="1" w:styleId="aff7">
    <w:name w:val="Текст сноски Знак"/>
    <w:basedOn w:val="a0"/>
    <w:link w:val="aff6"/>
    <w:rsid w:val="00E6005B"/>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E6005B"/>
    <w:rPr>
      <w:rFonts w:ascii="Arial" w:eastAsia="Times New Roman" w:hAnsi="Arial" w:cs="Arial"/>
      <w:sz w:val="20"/>
      <w:szCs w:val="20"/>
      <w:lang w:eastAsia="ru-RU"/>
    </w:rPr>
  </w:style>
  <w:style w:type="character" w:styleId="aff8">
    <w:name w:val="footnote reference"/>
    <w:unhideWhenUsed/>
    <w:rsid w:val="00E6005B"/>
    <w:rPr>
      <w:vertAlign w:val="superscript"/>
    </w:rPr>
  </w:style>
  <w:style w:type="table" w:customStyle="1" w:styleId="46">
    <w:name w:val="Сетка таблицы4"/>
    <w:basedOn w:val="a1"/>
    <w:next w:val="af1"/>
    <w:uiPriority w:val="59"/>
    <w:rsid w:val="00E6005B"/>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E6005B"/>
  </w:style>
  <w:style w:type="paragraph" w:customStyle="1" w:styleId="u">
    <w:name w:val="u"/>
    <w:basedOn w:val="a"/>
    <w:rsid w:val="00E6005B"/>
    <w:pPr>
      <w:suppressAutoHyphens w:val="0"/>
      <w:spacing w:before="100" w:beforeAutospacing="1" w:after="100" w:afterAutospacing="1"/>
      <w:ind w:firstLine="567"/>
      <w:jc w:val="both"/>
    </w:pPr>
    <w:rPr>
      <w:rFonts w:ascii="Arial" w:hAnsi="Arial"/>
      <w:lang w:eastAsia="ru-RU"/>
    </w:rPr>
  </w:style>
  <w:style w:type="paragraph" w:customStyle="1" w:styleId="aff9">
    <w:name w:val="Знак"/>
    <w:basedOn w:val="a"/>
    <w:rsid w:val="00E6005B"/>
    <w:pPr>
      <w:suppressAutoHyphens w:val="0"/>
      <w:spacing w:after="160" w:line="240" w:lineRule="exact"/>
      <w:ind w:firstLine="567"/>
      <w:jc w:val="both"/>
    </w:pPr>
    <w:rPr>
      <w:rFonts w:ascii="Verdana" w:hAnsi="Verdana"/>
      <w:sz w:val="20"/>
      <w:szCs w:val="20"/>
      <w:lang w:val="en-US" w:eastAsia="en-US"/>
    </w:rPr>
  </w:style>
  <w:style w:type="paragraph" w:customStyle="1" w:styleId="Title">
    <w:name w:val="Title!Название НПА"/>
    <w:basedOn w:val="a"/>
    <w:rsid w:val="00E6005B"/>
    <w:pPr>
      <w:suppressAutoHyphens w:val="0"/>
      <w:spacing w:before="240" w:after="60"/>
      <w:ind w:firstLine="567"/>
      <w:jc w:val="center"/>
      <w:outlineLvl w:val="0"/>
    </w:pPr>
    <w:rPr>
      <w:rFonts w:ascii="Arial" w:hAnsi="Arial" w:cs="Arial"/>
      <w:b/>
      <w:bCs/>
      <w:kern w:val="28"/>
      <w:sz w:val="32"/>
      <w:szCs w:val="32"/>
      <w:lang w:eastAsia="ru-RU"/>
    </w:rPr>
  </w:style>
  <w:style w:type="character" w:styleId="HTML">
    <w:name w:val="HTML Variable"/>
    <w:aliases w:val="!Ссылки в документе"/>
    <w:rsid w:val="00E6005B"/>
    <w:rPr>
      <w:rFonts w:ascii="Arial" w:hAnsi="Arial"/>
      <w:b w:val="0"/>
      <w:i w:val="0"/>
      <w:iCs/>
      <w:color w:val="0000FF"/>
      <w:sz w:val="24"/>
      <w:u w:val="none"/>
    </w:rPr>
  </w:style>
  <w:style w:type="paragraph" w:styleId="affa">
    <w:name w:val="annotation text"/>
    <w:aliases w:val="!Равноширинный текст документа"/>
    <w:basedOn w:val="a"/>
    <w:link w:val="affb"/>
    <w:rsid w:val="00E6005B"/>
    <w:pPr>
      <w:suppressAutoHyphens w:val="0"/>
      <w:ind w:firstLine="567"/>
      <w:jc w:val="both"/>
    </w:pPr>
    <w:rPr>
      <w:rFonts w:ascii="Courier" w:hAnsi="Courier"/>
      <w:sz w:val="22"/>
      <w:szCs w:val="20"/>
      <w:lang w:eastAsia="ru-RU"/>
    </w:rPr>
  </w:style>
  <w:style w:type="character" w:customStyle="1" w:styleId="affb">
    <w:name w:val="Текст примечания Знак"/>
    <w:aliases w:val="!Равноширинный текст документа Знак"/>
    <w:basedOn w:val="a0"/>
    <w:link w:val="affa"/>
    <w:rsid w:val="00E6005B"/>
    <w:rPr>
      <w:rFonts w:ascii="Courier" w:eastAsia="Times New Roman" w:hAnsi="Courier" w:cs="Times New Roman"/>
      <w:szCs w:val="20"/>
      <w:lang w:eastAsia="ru-RU"/>
    </w:rPr>
  </w:style>
  <w:style w:type="paragraph" w:customStyle="1" w:styleId="Application">
    <w:name w:val="Application!Приложение"/>
    <w:rsid w:val="00E6005B"/>
    <w:pPr>
      <w:spacing w:before="120" w:after="120"/>
      <w:jc w:val="right"/>
    </w:pPr>
    <w:rPr>
      <w:rFonts w:ascii="Arial" w:eastAsia="Times New Roman" w:hAnsi="Arial" w:cs="Arial"/>
      <w:b/>
      <w:bCs/>
      <w:kern w:val="28"/>
      <w:sz w:val="32"/>
      <w:szCs w:val="32"/>
      <w:lang w:eastAsia="ru-RU"/>
    </w:rPr>
  </w:style>
  <w:style w:type="paragraph" w:customStyle="1" w:styleId="Table">
    <w:name w:val="Table!Таблица"/>
    <w:rsid w:val="00E6005B"/>
    <w:pPr>
      <w:jc w:val="left"/>
    </w:pPr>
    <w:rPr>
      <w:rFonts w:ascii="Arial" w:eastAsia="Times New Roman" w:hAnsi="Arial" w:cs="Arial"/>
      <w:bCs/>
      <w:kern w:val="28"/>
      <w:sz w:val="24"/>
      <w:szCs w:val="32"/>
      <w:lang w:eastAsia="ru-RU"/>
    </w:rPr>
  </w:style>
  <w:style w:type="paragraph" w:customStyle="1" w:styleId="Table0">
    <w:name w:val="Table!"/>
    <w:next w:val="Table"/>
    <w:rsid w:val="00E6005B"/>
    <w:pPr>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6005B"/>
    <w:pPr>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E6005B"/>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aliases w:val="!Части документа"/>
    <w:basedOn w:val="a"/>
    <w:next w:val="a"/>
    <w:link w:val="10"/>
    <w:qFormat/>
    <w:rsid w:val="0017613C"/>
    <w:pPr>
      <w:keepNext/>
      <w:suppressAutoHyphens w:val="0"/>
      <w:jc w:val="center"/>
      <w:outlineLvl w:val="0"/>
    </w:pPr>
    <w:rPr>
      <w:sz w:val="52"/>
      <w:szCs w:val="20"/>
      <w:lang w:eastAsia="ru-RU"/>
    </w:rPr>
  </w:style>
  <w:style w:type="paragraph" w:styleId="2">
    <w:name w:val="heading 2"/>
    <w:aliases w:val="!Разделы документа"/>
    <w:basedOn w:val="a"/>
    <w:next w:val="a"/>
    <w:link w:val="20"/>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
    <w:next w:val="a"/>
    <w:link w:val="30"/>
    <w:qFormat/>
    <w:rsid w:val="00704D81"/>
    <w:pPr>
      <w:keepNext/>
      <w:tabs>
        <w:tab w:val="num" w:pos="1374"/>
      </w:tabs>
      <w:spacing w:before="240" w:after="60"/>
      <w:ind w:left="1374" w:hanging="180"/>
      <w:outlineLvl w:val="2"/>
    </w:pPr>
    <w:rPr>
      <w:b/>
      <w:sz w:val="20"/>
      <w:szCs w:val="20"/>
      <w:lang w:val="en-US" w:eastAsia="hi-IN" w:bidi="hi-IN"/>
    </w:rPr>
  </w:style>
  <w:style w:type="paragraph" w:styleId="4">
    <w:name w:val="heading 4"/>
    <w:aliases w:val="!Параграфы/Статьи документа"/>
    <w:basedOn w:val="a"/>
    <w:link w:val="40"/>
    <w:qFormat/>
    <w:rsid w:val="00E6005B"/>
    <w:pPr>
      <w:suppressAutoHyphens w:val="0"/>
      <w:ind w:firstLine="567"/>
      <w:jc w:val="both"/>
      <w:outlineLvl w:val="3"/>
    </w:pPr>
    <w:rPr>
      <w:rFonts w:ascii="Arial"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aliases w:val="!Части документа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nhideWhenUsed/>
    <w:rsid w:val="0017613C"/>
    <w:rPr>
      <w:rFonts w:ascii="Tahoma" w:hAnsi="Tahoma" w:cs="Tahoma"/>
      <w:sz w:val="16"/>
      <w:szCs w:val="16"/>
    </w:rPr>
  </w:style>
  <w:style w:type="character" w:customStyle="1" w:styleId="a4">
    <w:name w:val="Текст выноски Знак"/>
    <w:basedOn w:val="a0"/>
    <w:link w:val="a3"/>
    <w:uiPriority w:val="99"/>
    <w:rsid w:val="0017613C"/>
    <w:rPr>
      <w:rFonts w:ascii="Tahoma" w:eastAsia="Times New Roman" w:hAnsi="Tahoma" w:cs="Tahoma"/>
      <w:sz w:val="16"/>
      <w:szCs w:val="16"/>
      <w:lang w:eastAsia="ar-SA"/>
    </w:rPr>
  </w:style>
  <w:style w:type="paragraph" w:styleId="a5">
    <w:name w:val="List Paragraph"/>
    <w:basedOn w:val="a"/>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uiPriority w:val="1"/>
    <w:qFormat/>
    <w:rsid w:val="0017613C"/>
    <w:pPr>
      <w:jc w:val="left"/>
    </w:pPr>
    <w:rPr>
      <w:rFonts w:ascii="Calibri" w:eastAsia="Calibri" w:hAnsi="Calibri" w:cs="Times New Roman"/>
    </w:rPr>
  </w:style>
  <w:style w:type="paragraph" w:customStyle="1" w:styleId="ConsPlusNormal">
    <w:name w:val="ConsPlusNormal"/>
    <w:link w:val="ConsPlusNormal0"/>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aliases w:val="!Разделы документа Знак"/>
    <w:basedOn w:val="a0"/>
    <w:link w:val="2"/>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uiPriority w:val="99"/>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uiPriority w:val="99"/>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1">
    <w:name w:val="Без интервала3"/>
    <w:rsid w:val="00C34265"/>
    <w:pPr>
      <w:jc w:val="left"/>
    </w:pPr>
    <w:rPr>
      <w:rFonts w:ascii="Calibri" w:eastAsia="Times New Roman" w:hAnsi="Calibri" w:cs="Times New Roman"/>
      <w:lang w:eastAsia="ru-RU"/>
    </w:rPr>
  </w:style>
  <w:style w:type="paragraph" w:styleId="afa">
    <w:name w:val="footer"/>
    <w:basedOn w:val="a"/>
    <w:link w:val="afb"/>
    <w:unhideWhenUsed/>
    <w:rsid w:val="00BF4A6B"/>
    <w:pPr>
      <w:tabs>
        <w:tab w:val="center" w:pos="4677"/>
        <w:tab w:val="right" w:pos="9355"/>
      </w:tabs>
    </w:pPr>
  </w:style>
  <w:style w:type="character" w:customStyle="1" w:styleId="afb">
    <w:name w:val="Нижний колонтитул Знак"/>
    <w:basedOn w:val="a0"/>
    <w:link w:val="afa"/>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0"/>
    <w:rsid w:val="000908AE"/>
  </w:style>
  <w:style w:type="numbering" w:customStyle="1" w:styleId="17">
    <w:name w:val="Нет списка1"/>
    <w:next w:val="a2"/>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
    <w:name w:val="page number"/>
    <w:rsid w:val="0045739B"/>
  </w:style>
  <w:style w:type="character" w:customStyle="1" w:styleId="apple-converted-space">
    <w:name w:val="apple-converted-space"/>
    <w:basedOn w:val="25"/>
    <w:rsid w:val="0045739B"/>
  </w:style>
  <w:style w:type="paragraph" w:customStyle="1" w:styleId="aff0">
    <w:name w:val="Заголовок"/>
    <w:basedOn w:val="a"/>
    <w:next w:val="a9"/>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
    <w:rsid w:val="0045739B"/>
    <w:pPr>
      <w:jc w:val="both"/>
    </w:pPr>
    <w:rPr>
      <w:sz w:val="20"/>
      <w:szCs w:val="20"/>
      <w:lang w:val="uk-UA"/>
    </w:rPr>
  </w:style>
  <w:style w:type="paragraph" w:customStyle="1" w:styleId="19">
    <w:name w:val="Знак1"/>
    <w:basedOn w:val="a"/>
    <w:rsid w:val="0045739B"/>
    <w:pPr>
      <w:suppressAutoHyphens w:val="0"/>
      <w:spacing w:after="160" w:line="240" w:lineRule="exact"/>
    </w:pPr>
    <w:rPr>
      <w:rFonts w:ascii="Verdana" w:hAnsi="Verdana" w:cs="Verdana"/>
      <w:sz w:val="20"/>
      <w:szCs w:val="20"/>
      <w:lang w:val="en-US"/>
    </w:rPr>
  </w:style>
  <w:style w:type="paragraph" w:customStyle="1" w:styleId="310">
    <w:name w:val="Основной текст с отступом 31"/>
    <w:basedOn w:val="a"/>
    <w:rsid w:val="0045739B"/>
    <w:pPr>
      <w:suppressAutoHyphens w:val="0"/>
      <w:spacing w:after="120"/>
      <w:ind w:left="283"/>
    </w:pPr>
    <w:rPr>
      <w:sz w:val="16"/>
      <w:szCs w:val="16"/>
    </w:rPr>
  </w:style>
  <w:style w:type="paragraph" w:customStyle="1" w:styleId="1a">
    <w:name w:val="1 Знак Знак Знак Знак"/>
    <w:basedOn w:val="a"/>
    <w:rsid w:val="0045739B"/>
    <w:pPr>
      <w:suppressAutoHyphens w:val="0"/>
      <w:spacing w:before="280" w:after="280"/>
    </w:pPr>
    <w:rPr>
      <w:rFonts w:ascii="Tahoma" w:hAnsi="Tahoma"/>
      <w:sz w:val="20"/>
      <w:szCs w:val="20"/>
      <w:lang w:val="en-US"/>
    </w:rPr>
  </w:style>
  <w:style w:type="paragraph" w:customStyle="1" w:styleId="aff1">
    <w:name w:val="Знак Знак Знак Знак"/>
    <w:basedOn w:val="a"/>
    <w:rsid w:val="0045739B"/>
    <w:pPr>
      <w:suppressAutoHyphens w:val="0"/>
      <w:spacing w:after="160" w:line="240" w:lineRule="exact"/>
    </w:pPr>
    <w:rPr>
      <w:rFonts w:ascii="Verdana" w:hAnsi="Verdana"/>
      <w:lang w:val="en-US"/>
    </w:rPr>
  </w:style>
  <w:style w:type="paragraph" w:customStyle="1" w:styleId="style16">
    <w:name w:val="style16"/>
    <w:basedOn w:val="a"/>
    <w:rsid w:val="0045739B"/>
    <w:pPr>
      <w:suppressAutoHyphens w:val="0"/>
      <w:spacing w:before="280" w:after="280"/>
    </w:pPr>
  </w:style>
  <w:style w:type="paragraph" w:customStyle="1" w:styleId="style8">
    <w:name w:val="style8"/>
    <w:basedOn w:val="a"/>
    <w:rsid w:val="0045739B"/>
    <w:pPr>
      <w:suppressAutoHyphens w:val="0"/>
      <w:spacing w:before="280" w:after="280"/>
    </w:pPr>
  </w:style>
  <w:style w:type="paragraph" w:customStyle="1" w:styleId="style20">
    <w:name w:val="style20"/>
    <w:basedOn w:val="a"/>
    <w:rsid w:val="0045739B"/>
    <w:pPr>
      <w:suppressAutoHyphens w:val="0"/>
      <w:spacing w:before="280" w:after="280"/>
    </w:pPr>
  </w:style>
  <w:style w:type="paragraph" w:customStyle="1" w:styleId="style7">
    <w:name w:val="style7"/>
    <w:basedOn w:val="a"/>
    <w:rsid w:val="0045739B"/>
    <w:pPr>
      <w:suppressAutoHyphens w:val="0"/>
      <w:spacing w:before="280" w:after="280"/>
    </w:pPr>
  </w:style>
  <w:style w:type="character" w:styleId="aff2">
    <w:name w:val="FollowedHyperlink"/>
    <w:uiPriority w:val="99"/>
    <w:semiHidden/>
    <w:unhideWhenUsed/>
    <w:rsid w:val="000F4CBE"/>
    <w:rPr>
      <w:color w:val="954F72"/>
      <w:u w:val="single"/>
    </w:rPr>
  </w:style>
  <w:style w:type="paragraph" w:customStyle="1" w:styleId="xl65">
    <w:name w:val="xl65"/>
    <w:basedOn w:val="a"/>
    <w:rsid w:val="000F4CBE"/>
    <w:pPr>
      <w:suppressAutoHyphens w:val="0"/>
      <w:spacing w:before="100" w:beforeAutospacing="1" w:after="100" w:afterAutospacing="1"/>
    </w:pPr>
    <w:rPr>
      <w:lang w:eastAsia="ru-RU"/>
    </w:rPr>
  </w:style>
  <w:style w:type="paragraph" w:customStyle="1" w:styleId="xl67">
    <w:name w:val="xl6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sz w:val="22"/>
      <w:szCs w:val="22"/>
      <w:lang w:eastAsia="ru-RU"/>
    </w:rPr>
  </w:style>
  <w:style w:type="paragraph" w:customStyle="1" w:styleId="xl68">
    <w:name w:val="xl68"/>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sz w:val="22"/>
      <w:szCs w:val="22"/>
      <w:lang w:eastAsia="ru-RU"/>
    </w:rPr>
  </w:style>
  <w:style w:type="paragraph" w:customStyle="1" w:styleId="xl69">
    <w:name w:val="xl69"/>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lang w:eastAsia="ru-RU"/>
    </w:rPr>
  </w:style>
  <w:style w:type="paragraph" w:customStyle="1" w:styleId="xl70">
    <w:name w:val="xl70"/>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sz w:val="22"/>
      <w:szCs w:val="22"/>
      <w:lang w:eastAsia="ru-RU"/>
    </w:rPr>
  </w:style>
  <w:style w:type="paragraph" w:customStyle="1" w:styleId="xl71">
    <w:name w:val="xl7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ru-RU"/>
    </w:rPr>
  </w:style>
  <w:style w:type="paragraph" w:customStyle="1" w:styleId="xl72">
    <w:name w:val="xl72"/>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3">
    <w:name w:val="xl73"/>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74">
    <w:name w:val="xl74"/>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75">
    <w:name w:val="xl75"/>
    <w:basedOn w:val="a"/>
    <w:rsid w:val="000F4CBE"/>
    <w:pPr>
      <w:suppressAutoHyphens w:val="0"/>
      <w:spacing w:before="100" w:beforeAutospacing="1" w:after="100" w:afterAutospacing="1"/>
    </w:pPr>
    <w:rPr>
      <w:i/>
      <w:iCs/>
      <w:lang w:eastAsia="ru-RU"/>
    </w:rPr>
  </w:style>
  <w:style w:type="paragraph" w:customStyle="1" w:styleId="xl76">
    <w:name w:val="xl76"/>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i/>
      <w:iCs/>
      <w:sz w:val="22"/>
      <w:szCs w:val="22"/>
      <w:lang w:eastAsia="ru-RU"/>
    </w:rPr>
  </w:style>
  <w:style w:type="paragraph" w:customStyle="1" w:styleId="xl77">
    <w:name w:val="xl7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8">
    <w:name w:val="xl78"/>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sz w:val="22"/>
      <w:szCs w:val="22"/>
      <w:lang w:eastAsia="ru-RU"/>
    </w:rPr>
  </w:style>
  <w:style w:type="paragraph" w:customStyle="1" w:styleId="xl79">
    <w:name w:val="xl79"/>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80">
    <w:name w:val="xl80"/>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81">
    <w:name w:val="xl8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82">
    <w:name w:val="xl82"/>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color w:val="000000"/>
      <w:sz w:val="22"/>
      <w:szCs w:val="22"/>
      <w:lang w:eastAsia="ru-RU"/>
    </w:rPr>
  </w:style>
  <w:style w:type="paragraph" w:customStyle="1" w:styleId="xl83">
    <w:name w:val="xl83"/>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lang w:eastAsia="ru-RU"/>
    </w:rPr>
  </w:style>
  <w:style w:type="paragraph" w:customStyle="1" w:styleId="xl84">
    <w:name w:val="xl84"/>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5">
    <w:name w:val="xl85"/>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6">
    <w:name w:val="xl86"/>
    <w:basedOn w:val="a"/>
    <w:rsid w:val="000F4CBE"/>
    <w:pPr>
      <w:suppressAutoHyphens w:val="0"/>
      <w:spacing w:before="100" w:beforeAutospacing="1" w:after="100" w:afterAutospacing="1"/>
    </w:pPr>
    <w:rPr>
      <w:b/>
      <w:bCs/>
      <w:i/>
      <w:iCs/>
      <w:lang w:eastAsia="ru-RU"/>
    </w:rPr>
  </w:style>
  <w:style w:type="paragraph" w:customStyle="1" w:styleId="xl87">
    <w:name w:val="xl8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lang w:eastAsia="ru-RU"/>
    </w:rPr>
  </w:style>
  <w:style w:type="paragraph" w:customStyle="1" w:styleId="xl88">
    <w:name w:val="xl88"/>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lang w:eastAsia="ru-RU"/>
    </w:rPr>
  </w:style>
  <w:style w:type="table" w:customStyle="1" w:styleId="1b">
    <w:name w:val="Сетка таблицы1"/>
    <w:basedOn w:val="a1"/>
    <w:next w:val="af1"/>
    <w:uiPriority w:val="39"/>
    <w:rsid w:val="0066350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1"/>
    <w:uiPriority w:val="39"/>
    <w:rsid w:val="009E06D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
    <w:link w:val="2b"/>
    <w:uiPriority w:val="99"/>
    <w:semiHidden/>
    <w:unhideWhenUsed/>
    <w:rsid w:val="008812ED"/>
    <w:pPr>
      <w:spacing w:after="120" w:line="480" w:lineRule="auto"/>
      <w:ind w:left="283"/>
    </w:pPr>
  </w:style>
  <w:style w:type="character" w:customStyle="1" w:styleId="2b">
    <w:name w:val="Основной текст с отступом 2 Знак"/>
    <w:basedOn w:val="a0"/>
    <w:link w:val="2a"/>
    <w:uiPriority w:val="99"/>
    <w:semiHidden/>
    <w:rsid w:val="008812ED"/>
    <w:rPr>
      <w:rFonts w:ascii="Times New Roman" w:eastAsia="Times New Roman" w:hAnsi="Times New Roman" w:cs="Times New Roman"/>
      <w:sz w:val="24"/>
      <w:szCs w:val="24"/>
      <w:lang w:eastAsia="ar-SA"/>
    </w:rPr>
  </w:style>
  <w:style w:type="table" w:customStyle="1" w:styleId="32">
    <w:name w:val="Сетка таблицы3"/>
    <w:basedOn w:val="a1"/>
    <w:next w:val="af1"/>
    <w:uiPriority w:val="99"/>
    <w:rsid w:val="008812ED"/>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1">
    <w:name w:val="Без интервала4"/>
    <w:rsid w:val="00DE33B2"/>
    <w:pPr>
      <w:jc w:val="left"/>
    </w:pPr>
    <w:rPr>
      <w:rFonts w:ascii="Calibri" w:eastAsia="Times New Roman" w:hAnsi="Calibri" w:cs="Times New Roman"/>
    </w:rPr>
  </w:style>
  <w:style w:type="numbering" w:customStyle="1" w:styleId="2c">
    <w:name w:val="Нет списка2"/>
    <w:next w:val="a2"/>
    <w:uiPriority w:val="99"/>
    <w:semiHidden/>
    <w:unhideWhenUsed/>
    <w:rsid w:val="0077021E"/>
  </w:style>
  <w:style w:type="character" w:customStyle="1" w:styleId="WW8Num2z0">
    <w:name w:val="WW8Num2z0"/>
    <w:rsid w:val="0077021E"/>
    <w:rPr>
      <w:b/>
      <w:bCs/>
    </w:rPr>
  </w:style>
  <w:style w:type="character" w:customStyle="1" w:styleId="WW8Num3z2">
    <w:name w:val="WW8Num3z2"/>
    <w:rsid w:val="0077021E"/>
    <w:rPr>
      <w:b/>
      <w:bCs/>
      <w:sz w:val="28"/>
      <w:szCs w:val="28"/>
    </w:rPr>
  </w:style>
  <w:style w:type="character" w:customStyle="1" w:styleId="WW8Num4z0">
    <w:name w:val="WW8Num4z0"/>
    <w:rsid w:val="0077021E"/>
    <w:rPr>
      <w:b/>
      <w:bCs/>
    </w:rPr>
  </w:style>
  <w:style w:type="character" w:customStyle="1" w:styleId="WW8Num5z0">
    <w:name w:val="WW8Num5z0"/>
    <w:rsid w:val="0077021E"/>
    <w:rPr>
      <w:b/>
      <w:bCs/>
    </w:rPr>
  </w:style>
  <w:style w:type="character" w:customStyle="1" w:styleId="WW8Num3z3">
    <w:name w:val="WW8Num3z3"/>
    <w:rsid w:val="0077021E"/>
    <w:rPr>
      <w:b/>
      <w:bCs/>
      <w:sz w:val="28"/>
      <w:szCs w:val="28"/>
    </w:rPr>
  </w:style>
  <w:style w:type="character" w:customStyle="1" w:styleId="8">
    <w:name w:val="Основной шрифт абзаца8"/>
    <w:rsid w:val="0077021E"/>
  </w:style>
  <w:style w:type="character" w:customStyle="1" w:styleId="7">
    <w:name w:val="Основной шрифт абзаца7"/>
    <w:rsid w:val="0077021E"/>
  </w:style>
  <w:style w:type="character" w:customStyle="1" w:styleId="6">
    <w:name w:val="Основной шрифт абзаца6"/>
    <w:rsid w:val="0077021E"/>
  </w:style>
  <w:style w:type="character" w:customStyle="1" w:styleId="WW8Num3z0">
    <w:name w:val="WW8Num3z0"/>
    <w:rsid w:val="0077021E"/>
    <w:rPr>
      <w:b/>
      <w:bCs/>
    </w:rPr>
  </w:style>
  <w:style w:type="character" w:customStyle="1" w:styleId="WW-Absatz-Standardschriftart11111111111111111111111111111111111111111111">
    <w:name w:val="WW-Absatz-Standardschriftart11111111111111111111111111111111111111111111"/>
    <w:rsid w:val="0077021E"/>
  </w:style>
  <w:style w:type="character" w:customStyle="1" w:styleId="WW-Absatz-Standardschriftart111111111111111111111111111111111111111111111">
    <w:name w:val="WW-Absatz-Standardschriftart111111111111111111111111111111111111111111111"/>
    <w:rsid w:val="0077021E"/>
  </w:style>
  <w:style w:type="character" w:customStyle="1" w:styleId="WW-Absatz-Standardschriftart1111111111111111111111111111111111111111111111">
    <w:name w:val="WW-Absatz-Standardschriftart1111111111111111111111111111111111111111111111"/>
    <w:rsid w:val="0077021E"/>
  </w:style>
  <w:style w:type="character" w:customStyle="1" w:styleId="WW-Absatz-Standardschriftart11111111111111111111111111111111111111111111111">
    <w:name w:val="WW-Absatz-Standardschriftart11111111111111111111111111111111111111111111111"/>
    <w:rsid w:val="0077021E"/>
  </w:style>
  <w:style w:type="character" w:customStyle="1" w:styleId="WW-Absatz-Standardschriftart111111111111111111111111111111111111111111111111">
    <w:name w:val="WW-Absatz-Standardschriftart111111111111111111111111111111111111111111111111"/>
    <w:rsid w:val="0077021E"/>
  </w:style>
  <w:style w:type="character" w:customStyle="1" w:styleId="WW-Absatz-Standardschriftart1111111111111111111111111111111111111111111111111">
    <w:name w:val="WW-Absatz-Standardschriftart1111111111111111111111111111111111111111111111111"/>
    <w:rsid w:val="0077021E"/>
  </w:style>
  <w:style w:type="character" w:customStyle="1" w:styleId="WW-Absatz-Standardschriftart11111111111111111111111111111111111111111111111111">
    <w:name w:val="WW-Absatz-Standardschriftart11111111111111111111111111111111111111111111111111"/>
    <w:rsid w:val="0077021E"/>
  </w:style>
  <w:style w:type="character" w:customStyle="1" w:styleId="WW-Absatz-Standardschriftart111111111111111111111111111111111111111111111111111">
    <w:name w:val="WW-Absatz-Standardschriftart111111111111111111111111111111111111111111111111111"/>
    <w:rsid w:val="0077021E"/>
  </w:style>
  <w:style w:type="character" w:customStyle="1" w:styleId="WW-Absatz-Standardschriftart1111111111111111111111111111111111111111111111111111">
    <w:name w:val="WW-Absatz-Standardschriftart1111111111111111111111111111111111111111111111111111"/>
    <w:rsid w:val="0077021E"/>
  </w:style>
  <w:style w:type="character" w:customStyle="1" w:styleId="WW8Num6z0">
    <w:name w:val="WW8Num6z0"/>
    <w:rsid w:val="0077021E"/>
    <w:rPr>
      <w:b/>
      <w:bCs/>
    </w:rPr>
  </w:style>
  <w:style w:type="character" w:customStyle="1" w:styleId="WW8Num7z0">
    <w:name w:val="WW8Num7z0"/>
    <w:rsid w:val="0077021E"/>
    <w:rPr>
      <w:b/>
      <w:bCs/>
    </w:rPr>
  </w:style>
  <w:style w:type="character" w:customStyle="1" w:styleId="WW8Num8z0">
    <w:name w:val="WW8Num8z0"/>
    <w:rsid w:val="0077021E"/>
    <w:rPr>
      <w:b/>
      <w:bCs/>
    </w:rPr>
  </w:style>
  <w:style w:type="character" w:customStyle="1" w:styleId="WW8Num9z0">
    <w:name w:val="WW8Num9z0"/>
    <w:rsid w:val="0077021E"/>
    <w:rPr>
      <w:b/>
      <w:bCs/>
    </w:rPr>
  </w:style>
  <w:style w:type="character" w:customStyle="1" w:styleId="WW8Num10z0">
    <w:name w:val="WW8Num10z0"/>
    <w:rsid w:val="0077021E"/>
    <w:rPr>
      <w:rFonts w:ascii="Symbol" w:hAnsi="Symbol" w:cs="OpenSymbol"/>
    </w:rPr>
  </w:style>
  <w:style w:type="character" w:customStyle="1" w:styleId="WW8Num11z4">
    <w:name w:val="WW8Num11z4"/>
    <w:rsid w:val="0077021E"/>
    <w:rPr>
      <w:b/>
      <w:bCs/>
      <w:sz w:val="28"/>
      <w:szCs w:val="28"/>
    </w:rPr>
  </w:style>
  <w:style w:type="character" w:customStyle="1" w:styleId="WW8Num12z3">
    <w:name w:val="WW8Num12z3"/>
    <w:rsid w:val="0077021E"/>
    <w:rPr>
      <w:b/>
      <w:bCs/>
      <w:sz w:val="28"/>
      <w:szCs w:val="28"/>
    </w:rPr>
  </w:style>
  <w:style w:type="character" w:customStyle="1" w:styleId="WW8Num13z0">
    <w:name w:val="WW8Num13z0"/>
    <w:rsid w:val="0077021E"/>
    <w:rPr>
      <w:rFonts w:ascii="Symbol" w:hAnsi="Symbol"/>
      <w:b/>
      <w:bCs/>
      <w:sz w:val="28"/>
      <w:szCs w:val="28"/>
    </w:rPr>
  </w:style>
  <w:style w:type="character" w:customStyle="1" w:styleId="WW8Num14z0">
    <w:name w:val="WW8Num14z0"/>
    <w:rsid w:val="0077021E"/>
    <w:rPr>
      <w:b/>
      <w:bCs/>
      <w:sz w:val="28"/>
      <w:szCs w:val="28"/>
    </w:rPr>
  </w:style>
  <w:style w:type="character" w:customStyle="1" w:styleId="WW8Num15z0">
    <w:name w:val="WW8Num15z0"/>
    <w:rsid w:val="0077021E"/>
    <w:rPr>
      <w:rFonts w:ascii="Symbol" w:hAnsi="Symbol" w:cs="OpenSymbol"/>
    </w:rPr>
  </w:style>
  <w:style w:type="character" w:customStyle="1" w:styleId="WW8Num16z0">
    <w:name w:val="WW8Num16z0"/>
    <w:rsid w:val="0077021E"/>
    <w:rPr>
      <w:rFonts w:ascii="Symbol" w:hAnsi="Symbol" w:cs="OpenSymbol"/>
    </w:rPr>
  </w:style>
  <w:style w:type="character" w:customStyle="1" w:styleId="WW8Num17z0">
    <w:name w:val="WW8Num17z0"/>
    <w:rsid w:val="0077021E"/>
    <w:rPr>
      <w:rFonts w:ascii="Symbol" w:hAnsi="Symbol" w:cs="OpenSymbol"/>
    </w:rPr>
  </w:style>
  <w:style w:type="character" w:customStyle="1" w:styleId="WW-Absatz-Standardschriftart11111111111111111111111111111111111111111111111111111">
    <w:name w:val="WW-Absatz-Standardschriftart11111111111111111111111111111111111111111111111111111"/>
    <w:rsid w:val="0077021E"/>
  </w:style>
  <w:style w:type="character" w:customStyle="1" w:styleId="WW-Absatz-Standardschriftart111111111111111111111111111111111111111111111111111111">
    <w:name w:val="WW-Absatz-Standardschriftart111111111111111111111111111111111111111111111111111111"/>
    <w:rsid w:val="0077021E"/>
  </w:style>
  <w:style w:type="character" w:customStyle="1" w:styleId="WW-Absatz-Standardschriftart1111111111111111111111111111111111111111111111111111111">
    <w:name w:val="WW-Absatz-Standardschriftart1111111111111111111111111111111111111111111111111111111"/>
    <w:rsid w:val="0077021E"/>
  </w:style>
  <w:style w:type="character" w:customStyle="1" w:styleId="5">
    <w:name w:val="Основной шрифт абзаца5"/>
    <w:rsid w:val="0077021E"/>
  </w:style>
  <w:style w:type="character" w:customStyle="1" w:styleId="WW-Absatz-Standardschriftart11111111111111111111111111111111111111111111111111111111">
    <w:name w:val="WW-Absatz-Standardschriftart11111111111111111111111111111111111111111111111111111111"/>
    <w:rsid w:val="0077021E"/>
  </w:style>
  <w:style w:type="character" w:customStyle="1" w:styleId="WW8Num11z0">
    <w:name w:val="WW8Num11z0"/>
    <w:rsid w:val="0077021E"/>
    <w:rPr>
      <w:b/>
      <w:bCs/>
      <w:sz w:val="28"/>
      <w:szCs w:val="28"/>
    </w:rPr>
  </w:style>
  <w:style w:type="character" w:customStyle="1" w:styleId="WW8Num12z4">
    <w:name w:val="WW8Num12z4"/>
    <w:rsid w:val="0077021E"/>
    <w:rPr>
      <w:b/>
      <w:bCs/>
      <w:sz w:val="28"/>
      <w:szCs w:val="28"/>
    </w:rPr>
  </w:style>
  <w:style w:type="character" w:customStyle="1" w:styleId="WW8Num13z3">
    <w:name w:val="WW8Num13z3"/>
    <w:rsid w:val="0077021E"/>
    <w:rPr>
      <w:b/>
      <w:bCs/>
      <w:sz w:val="28"/>
      <w:szCs w:val="28"/>
    </w:rPr>
  </w:style>
  <w:style w:type="character" w:customStyle="1" w:styleId="WW8Num18z0">
    <w:name w:val="WW8Num18z0"/>
    <w:rsid w:val="0077021E"/>
    <w:rPr>
      <w:rFonts w:ascii="Symbol" w:hAnsi="Symbol" w:cs="OpenSymbol"/>
    </w:rPr>
  </w:style>
  <w:style w:type="character" w:customStyle="1" w:styleId="WW-Absatz-Standardschriftart111111111111111111111111111111111111111111111111111111111">
    <w:name w:val="WW-Absatz-Standardschriftart111111111111111111111111111111111111111111111111111111111"/>
    <w:rsid w:val="0077021E"/>
  </w:style>
  <w:style w:type="character" w:customStyle="1" w:styleId="WW-Absatz-Standardschriftart1111111111111111111111111111111111111111111111111111111111">
    <w:name w:val="WW-Absatz-Standardschriftart1111111111111111111111111111111111111111111111111111111111"/>
    <w:rsid w:val="0077021E"/>
  </w:style>
  <w:style w:type="character" w:customStyle="1" w:styleId="42">
    <w:name w:val="Основной шрифт абзаца4"/>
    <w:rsid w:val="0077021E"/>
  </w:style>
  <w:style w:type="character" w:customStyle="1" w:styleId="33">
    <w:name w:val="Основной шрифт абзаца3"/>
    <w:rsid w:val="0077021E"/>
  </w:style>
  <w:style w:type="character" w:customStyle="1" w:styleId="WW-Absatz-Standardschriftart11111111111111111111111111111111111111111111111111111111111">
    <w:name w:val="WW-Absatz-Standardschriftart11111111111111111111111111111111111111111111111111111111111"/>
    <w:rsid w:val="0077021E"/>
  </w:style>
  <w:style w:type="character" w:customStyle="1" w:styleId="WW-Absatz-Standardschriftart111111111111111111111111111111111111111111111111111111111111">
    <w:name w:val="WW-Absatz-Standardschriftart111111111111111111111111111111111111111111111111111111111111"/>
    <w:rsid w:val="0077021E"/>
  </w:style>
  <w:style w:type="character" w:customStyle="1" w:styleId="WW-Absatz-Standardschriftart1111111111111111111111111111111111111111111111111111111111111">
    <w:name w:val="WW-Absatz-Standardschriftart1111111111111111111111111111111111111111111111111111111111111"/>
    <w:rsid w:val="0077021E"/>
  </w:style>
  <w:style w:type="character" w:customStyle="1" w:styleId="WW-Absatz-Standardschriftart11111111111111111111111111111111111111111111111111111111111111">
    <w:name w:val="WW-Absatz-Standardschriftart11111111111111111111111111111111111111111111111111111111111111"/>
    <w:rsid w:val="0077021E"/>
  </w:style>
  <w:style w:type="character" w:customStyle="1" w:styleId="WW-Absatz-Standardschriftart111111111111111111111111111111111111111111111111111111111111111">
    <w:name w:val="WW-Absatz-Standardschriftart111111111111111111111111111111111111111111111111111111111111111"/>
    <w:rsid w:val="0077021E"/>
  </w:style>
  <w:style w:type="character" w:customStyle="1" w:styleId="WW-Absatz-Standardschriftart1111111111111111111111111111111111111111111111111111111111111111">
    <w:name w:val="WW-Absatz-Standardschriftart1111111111111111111111111111111111111111111111111111111111111111"/>
    <w:rsid w:val="0077021E"/>
  </w:style>
  <w:style w:type="character" w:customStyle="1" w:styleId="WW-Absatz-Standardschriftart11111111111111111111111111111111111111111111111111111111111111111">
    <w:name w:val="WW-Absatz-Standardschriftart11111111111111111111111111111111111111111111111111111111111111111"/>
    <w:rsid w:val="0077021E"/>
  </w:style>
  <w:style w:type="character" w:customStyle="1" w:styleId="WW-Absatz-Standardschriftart111111111111111111111111111111111111111111111111111111111111111111">
    <w:name w:val="WW-Absatz-Standardschriftart111111111111111111111111111111111111111111111111111111111111111111"/>
    <w:rsid w:val="0077021E"/>
  </w:style>
  <w:style w:type="character" w:customStyle="1" w:styleId="WW-Absatz-Standardschriftart1111111111111111111111111111111111111111111111111111111111111111111">
    <w:name w:val="WW-Absatz-Standardschriftart1111111111111111111111111111111111111111111111111111111111111111111"/>
    <w:rsid w:val="0077021E"/>
  </w:style>
  <w:style w:type="character" w:customStyle="1" w:styleId="WW-Absatz-Standardschriftart11111111111111111111111111111111111111111111111111111111111111111111">
    <w:name w:val="WW-Absatz-Standardschriftart11111111111111111111111111111111111111111111111111111111111111111111"/>
    <w:rsid w:val="0077021E"/>
  </w:style>
  <w:style w:type="character" w:customStyle="1" w:styleId="WW-Absatz-Standardschriftart111111111111111111111111111111111111111111111111111111111111111111111">
    <w:name w:val="WW-Absatz-Standardschriftart111111111111111111111111111111111111111111111111111111111111111111111"/>
    <w:rsid w:val="0077021E"/>
  </w:style>
  <w:style w:type="character" w:customStyle="1" w:styleId="WW-Absatz-Standardschriftart1111111111111111111111111111111111111111111111111111111111111111111111">
    <w:name w:val="WW-Absatz-Standardschriftart1111111111111111111111111111111111111111111111111111111111111111111111"/>
    <w:rsid w:val="0077021E"/>
  </w:style>
  <w:style w:type="character" w:customStyle="1" w:styleId="WW-Absatz-Standardschriftart11111111111111111111111111111111111111111111111111111111111111111111111">
    <w:name w:val="WW-Absatz-Standardschriftart11111111111111111111111111111111111111111111111111111111111111111111111"/>
    <w:rsid w:val="0077021E"/>
  </w:style>
  <w:style w:type="character" w:customStyle="1" w:styleId="WW-Absatz-Standardschriftart111111111111111111111111111111111111111111111111111111111111111111111111">
    <w:name w:val="WW-Absatz-Standardschriftart111111111111111111111111111111111111111111111111111111111111111111111111"/>
    <w:rsid w:val="0077021E"/>
  </w:style>
  <w:style w:type="character" w:customStyle="1" w:styleId="WW-Absatz-Standardschriftart1111111111111111111111111111111111111111111111111111111111111111111111111">
    <w:name w:val="WW-Absatz-Standardschriftart1111111111111111111111111111111111111111111111111111111111111111111111111"/>
    <w:rsid w:val="0077021E"/>
  </w:style>
  <w:style w:type="character" w:customStyle="1" w:styleId="WW-Absatz-Standardschriftart11111111111111111111111111111111111111111111111111111111111111111111111111">
    <w:name w:val="WW-Absatz-Standardschriftart11111111111111111111111111111111111111111111111111111111111111111111111111"/>
    <w:rsid w:val="0077021E"/>
  </w:style>
  <w:style w:type="character" w:customStyle="1" w:styleId="aff3">
    <w:name w:val="Без интервала Знак"/>
    <w:rsid w:val="0077021E"/>
    <w:rPr>
      <w:rFonts w:ascii="Calibri" w:hAnsi="Calibri"/>
      <w:sz w:val="22"/>
      <w:szCs w:val="22"/>
      <w:lang w:val="ru-RU" w:eastAsia="ar-SA" w:bidi="ar-SA"/>
    </w:rPr>
  </w:style>
  <w:style w:type="character" w:customStyle="1" w:styleId="aff4">
    <w:name w:val="Маркеры списка"/>
    <w:rsid w:val="0077021E"/>
    <w:rPr>
      <w:rFonts w:ascii="OpenSymbol" w:eastAsia="OpenSymbol" w:hAnsi="OpenSymbol" w:cs="OpenSymbol"/>
    </w:rPr>
  </w:style>
  <w:style w:type="character" w:customStyle="1" w:styleId="1c">
    <w:name w:val="Основной текст Знак1"/>
    <w:rsid w:val="0077021E"/>
    <w:rPr>
      <w:sz w:val="25"/>
      <w:szCs w:val="25"/>
      <w:lang w:eastAsia="ar-SA" w:bidi="ar-SA"/>
    </w:rPr>
  </w:style>
  <w:style w:type="character" w:customStyle="1" w:styleId="WW8Num5z1">
    <w:name w:val="WW8Num5z1"/>
    <w:rsid w:val="0077021E"/>
    <w:rPr>
      <w:rFonts w:ascii="Courier New" w:hAnsi="Courier New" w:cs="Courier New"/>
    </w:rPr>
  </w:style>
  <w:style w:type="character" w:customStyle="1" w:styleId="WW8Num5z2">
    <w:name w:val="WW8Num5z2"/>
    <w:rsid w:val="0077021E"/>
    <w:rPr>
      <w:b/>
      <w:bCs/>
      <w:sz w:val="28"/>
      <w:szCs w:val="28"/>
    </w:rPr>
  </w:style>
  <w:style w:type="paragraph" w:customStyle="1" w:styleId="80">
    <w:name w:val="Название8"/>
    <w:basedOn w:val="a"/>
    <w:rsid w:val="0077021E"/>
    <w:pPr>
      <w:suppressLineNumbers/>
      <w:spacing w:before="120" w:after="120"/>
    </w:pPr>
    <w:rPr>
      <w:rFonts w:cs="Tahoma"/>
      <w:i/>
      <w:iCs/>
    </w:rPr>
  </w:style>
  <w:style w:type="paragraph" w:customStyle="1" w:styleId="81">
    <w:name w:val="Указатель8"/>
    <w:basedOn w:val="a"/>
    <w:rsid w:val="0077021E"/>
    <w:pPr>
      <w:suppressLineNumbers/>
    </w:pPr>
    <w:rPr>
      <w:rFonts w:cs="Tahoma"/>
      <w:sz w:val="20"/>
      <w:szCs w:val="20"/>
    </w:rPr>
  </w:style>
  <w:style w:type="paragraph" w:customStyle="1" w:styleId="70">
    <w:name w:val="Название7"/>
    <w:basedOn w:val="a"/>
    <w:rsid w:val="0077021E"/>
    <w:pPr>
      <w:suppressLineNumbers/>
      <w:spacing w:before="120" w:after="120"/>
    </w:pPr>
    <w:rPr>
      <w:rFonts w:cs="Tahoma"/>
      <w:i/>
      <w:iCs/>
    </w:rPr>
  </w:style>
  <w:style w:type="paragraph" w:customStyle="1" w:styleId="71">
    <w:name w:val="Указатель7"/>
    <w:basedOn w:val="a"/>
    <w:rsid w:val="0077021E"/>
    <w:pPr>
      <w:suppressLineNumbers/>
    </w:pPr>
    <w:rPr>
      <w:rFonts w:cs="Tahoma"/>
      <w:sz w:val="20"/>
      <w:szCs w:val="20"/>
    </w:rPr>
  </w:style>
  <w:style w:type="paragraph" w:customStyle="1" w:styleId="60">
    <w:name w:val="Название6"/>
    <w:basedOn w:val="a"/>
    <w:rsid w:val="0077021E"/>
    <w:pPr>
      <w:suppressLineNumbers/>
      <w:spacing w:before="120" w:after="120"/>
    </w:pPr>
    <w:rPr>
      <w:rFonts w:cs="Tahoma"/>
      <w:i/>
      <w:iCs/>
    </w:rPr>
  </w:style>
  <w:style w:type="paragraph" w:customStyle="1" w:styleId="61">
    <w:name w:val="Указатель6"/>
    <w:basedOn w:val="a"/>
    <w:rsid w:val="0077021E"/>
    <w:pPr>
      <w:suppressLineNumbers/>
    </w:pPr>
    <w:rPr>
      <w:rFonts w:cs="Tahoma"/>
      <w:sz w:val="20"/>
      <w:szCs w:val="20"/>
    </w:rPr>
  </w:style>
  <w:style w:type="paragraph" w:customStyle="1" w:styleId="50">
    <w:name w:val="Название5"/>
    <w:basedOn w:val="a"/>
    <w:rsid w:val="0077021E"/>
    <w:pPr>
      <w:suppressLineNumbers/>
      <w:spacing w:before="120" w:after="120"/>
    </w:pPr>
    <w:rPr>
      <w:rFonts w:cs="Tahoma"/>
      <w:i/>
      <w:iCs/>
    </w:rPr>
  </w:style>
  <w:style w:type="paragraph" w:customStyle="1" w:styleId="51">
    <w:name w:val="Указатель5"/>
    <w:basedOn w:val="a"/>
    <w:rsid w:val="0077021E"/>
    <w:pPr>
      <w:suppressLineNumbers/>
    </w:pPr>
    <w:rPr>
      <w:rFonts w:cs="Tahoma"/>
      <w:sz w:val="20"/>
      <w:szCs w:val="20"/>
    </w:rPr>
  </w:style>
  <w:style w:type="paragraph" w:customStyle="1" w:styleId="43">
    <w:name w:val="Название4"/>
    <w:basedOn w:val="a"/>
    <w:rsid w:val="0077021E"/>
    <w:pPr>
      <w:suppressLineNumbers/>
      <w:spacing w:before="120" w:after="120"/>
    </w:pPr>
    <w:rPr>
      <w:rFonts w:cs="Tahoma"/>
      <w:i/>
      <w:iCs/>
    </w:rPr>
  </w:style>
  <w:style w:type="paragraph" w:customStyle="1" w:styleId="44">
    <w:name w:val="Указатель4"/>
    <w:basedOn w:val="a"/>
    <w:rsid w:val="0077021E"/>
    <w:pPr>
      <w:suppressLineNumbers/>
    </w:pPr>
    <w:rPr>
      <w:rFonts w:cs="Tahoma"/>
      <w:sz w:val="20"/>
      <w:szCs w:val="20"/>
    </w:rPr>
  </w:style>
  <w:style w:type="paragraph" w:customStyle="1" w:styleId="34">
    <w:name w:val="Название3"/>
    <w:basedOn w:val="a"/>
    <w:rsid w:val="0077021E"/>
    <w:pPr>
      <w:suppressLineNumbers/>
      <w:spacing w:before="120" w:after="120"/>
    </w:pPr>
    <w:rPr>
      <w:rFonts w:cs="Tahoma"/>
      <w:i/>
      <w:iCs/>
    </w:rPr>
  </w:style>
  <w:style w:type="paragraph" w:customStyle="1" w:styleId="35">
    <w:name w:val="Указатель3"/>
    <w:basedOn w:val="a"/>
    <w:rsid w:val="0077021E"/>
    <w:pPr>
      <w:suppressLineNumbers/>
    </w:pPr>
    <w:rPr>
      <w:rFonts w:cs="Tahoma"/>
      <w:sz w:val="20"/>
      <w:szCs w:val="20"/>
    </w:rPr>
  </w:style>
  <w:style w:type="paragraph" w:customStyle="1" w:styleId="311">
    <w:name w:val="Маркированный список 31"/>
    <w:basedOn w:val="a"/>
    <w:rsid w:val="0077021E"/>
    <w:pPr>
      <w:tabs>
        <w:tab w:val="num" w:pos="432"/>
      </w:tabs>
      <w:ind w:left="432" w:hanging="432"/>
    </w:pPr>
    <w:rPr>
      <w:bCs/>
      <w:sz w:val="20"/>
      <w:szCs w:val="20"/>
    </w:rPr>
  </w:style>
  <w:style w:type="paragraph" w:customStyle="1" w:styleId="consplusnonformat0">
    <w:name w:val="consplusnonformat"/>
    <w:basedOn w:val="a"/>
    <w:rsid w:val="0077021E"/>
    <w:pPr>
      <w:spacing w:after="144"/>
    </w:pPr>
    <w:rPr>
      <w:sz w:val="20"/>
      <w:szCs w:val="20"/>
    </w:rPr>
  </w:style>
  <w:style w:type="paragraph" w:customStyle="1" w:styleId="consplusnormal1">
    <w:name w:val="consplusnormal"/>
    <w:basedOn w:val="a"/>
    <w:rsid w:val="0077021E"/>
    <w:pPr>
      <w:spacing w:after="144"/>
    </w:pPr>
    <w:rPr>
      <w:sz w:val="20"/>
      <w:szCs w:val="20"/>
    </w:rPr>
  </w:style>
  <w:style w:type="paragraph" w:customStyle="1" w:styleId="text3cl">
    <w:name w:val="text3cl"/>
    <w:basedOn w:val="a"/>
    <w:rsid w:val="0077021E"/>
    <w:pPr>
      <w:suppressAutoHyphens w:val="0"/>
      <w:spacing w:before="144" w:after="288"/>
    </w:pPr>
  </w:style>
  <w:style w:type="numbering" w:customStyle="1" w:styleId="36">
    <w:name w:val="Нет списка3"/>
    <w:next w:val="a2"/>
    <w:uiPriority w:val="99"/>
    <w:semiHidden/>
    <w:unhideWhenUsed/>
    <w:rsid w:val="00F73A1E"/>
  </w:style>
  <w:style w:type="character" w:customStyle="1" w:styleId="WW8Num4z3">
    <w:name w:val="WW8Num4z3"/>
    <w:rsid w:val="00F73A1E"/>
    <w:rPr>
      <w:b/>
      <w:bCs/>
      <w:sz w:val="28"/>
      <w:szCs w:val="28"/>
    </w:rPr>
  </w:style>
  <w:style w:type="character" w:customStyle="1" w:styleId="WW8Num3z1">
    <w:name w:val="WW8Num3z1"/>
    <w:rsid w:val="00F73A1E"/>
    <w:rPr>
      <w:rFonts w:ascii="Courier New" w:hAnsi="Courier New" w:cs="Courier New"/>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F73A1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F73A1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F73A1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73A1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F73A1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F73A1E"/>
  </w:style>
  <w:style w:type="character" w:customStyle="1" w:styleId="FontStyle11">
    <w:name w:val="Font Style11"/>
    <w:rsid w:val="00F73A1E"/>
    <w:rPr>
      <w:rFonts w:ascii="Times New Roman" w:hAnsi="Times New Roman" w:cs="Times New Roman"/>
      <w:b/>
      <w:bCs/>
      <w:spacing w:val="10"/>
      <w:sz w:val="24"/>
      <w:szCs w:val="24"/>
    </w:rPr>
  </w:style>
  <w:style w:type="paragraph" w:customStyle="1" w:styleId="1d">
    <w:name w:val="Заголовок1"/>
    <w:basedOn w:val="a"/>
    <w:next w:val="a9"/>
    <w:rsid w:val="00F73A1E"/>
    <w:pPr>
      <w:keepNext/>
      <w:spacing w:before="240" w:after="120"/>
    </w:pPr>
    <w:rPr>
      <w:rFonts w:ascii="Arial" w:eastAsia="Lucida Sans Unicode" w:hAnsi="Arial" w:cs="Tahoma"/>
      <w:sz w:val="28"/>
      <w:szCs w:val="28"/>
    </w:rPr>
  </w:style>
  <w:style w:type="paragraph" w:customStyle="1" w:styleId="Style2">
    <w:name w:val="Style2"/>
    <w:basedOn w:val="a"/>
    <w:rsid w:val="00F73A1E"/>
    <w:pPr>
      <w:spacing w:line="324" w:lineRule="exact"/>
      <w:ind w:firstLine="526"/>
      <w:jc w:val="both"/>
    </w:pPr>
    <w:rPr>
      <w:sz w:val="20"/>
      <w:szCs w:val="20"/>
    </w:rPr>
  </w:style>
  <w:style w:type="paragraph" w:customStyle="1" w:styleId="Style3">
    <w:name w:val="Style3"/>
    <w:basedOn w:val="a"/>
    <w:rsid w:val="00F73A1E"/>
    <w:pPr>
      <w:spacing w:line="317" w:lineRule="exact"/>
      <w:ind w:firstLine="274"/>
      <w:jc w:val="both"/>
    </w:pPr>
    <w:rPr>
      <w:sz w:val="20"/>
      <w:szCs w:val="20"/>
    </w:rPr>
  </w:style>
  <w:style w:type="character" w:customStyle="1" w:styleId="30">
    <w:name w:val="Заголовок 3 Знак"/>
    <w:aliases w:val="!Главы документа Знак"/>
    <w:basedOn w:val="a0"/>
    <w:link w:val="3"/>
    <w:rsid w:val="00704D81"/>
    <w:rPr>
      <w:rFonts w:ascii="Times New Roman" w:eastAsia="Times New Roman" w:hAnsi="Times New Roman" w:cs="Times New Roman"/>
      <w:b/>
      <w:sz w:val="20"/>
      <w:szCs w:val="20"/>
      <w:lang w:val="en-US" w:eastAsia="hi-IN" w:bidi="hi-IN"/>
    </w:rPr>
  </w:style>
  <w:style w:type="numbering" w:customStyle="1" w:styleId="45">
    <w:name w:val="Нет списка4"/>
    <w:next w:val="a2"/>
    <w:uiPriority w:val="99"/>
    <w:semiHidden/>
    <w:unhideWhenUsed/>
    <w:rsid w:val="00704D81"/>
  </w:style>
  <w:style w:type="character" w:customStyle="1" w:styleId="WW8Num4z1">
    <w:name w:val="WW8Num4z1"/>
    <w:rsid w:val="00704D81"/>
    <w:rPr>
      <w:rFonts w:cs="Times New Roman"/>
    </w:rPr>
  </w:style>
  <w:style w:type="character" w:customStyle="1" w:styleId="9">
    <w:name w:val="Основной шрифт абзаца9"/>
    <w:rsid w:val="00704D81"/>
  </w:style>
  <w:style w:type="character" w:customStyle="1" w:styleId="WW8Num10z1">
    <w:name w:val="WW8Num10z1"/>
    <w:rsid w:val="00704D81"/>
    <w:rPr>
      <w:rFonts w:cs="Times New Roman"/>
    </w:rPr>
  </w:style>
  <w:style w:type="character" w:customStyle="1" w:styleId="WW8Num11z1">
    <w:name w:val="WW8Num11z1"/>
    <w:rsid w:val="00704D81"/>
    <w:rPr>
      <w:rFonts w:ascii="Courier New" w:hAnsi="Courier New"/>
    </w:rPr>
  </w:style>
  <w:style w:type="character" w:customStyle="1" w:styleId="WW8Num11z2">
    <w:name w:val="WW8Num11z2"/>
    <w:rsid w:val="00704D81"/>
    <w:rPr>
      <w:rFonts w:ascii="Wingdings" w:hAnsi="Wingdings"/>
    </w:rPr>
  </w:style>
  <w:style w:type="character" w:customStyle="1" w:styleId="WW8Num8z1">
    <w:name w:val="WW8Num8z1"/>
    <w:rsid w:val="00704D81"/>
    <w:rPr>
      <w:rFonts w:ascii="Courier New" w:hAnsi="Courier New"/>
    </w:rPr>
  </w:style>
  <w:style w:type="character" w:customStyle="1" w:styleId="WW8Num8z2">
    <w:name w:val="WW8Num8z2"/>
    <w:rsid w:val="00704D81"/>
    <w:rPr>
      <w:rFonts w:ascii="Wingdings" w:hAnsi="Wingdings"/>
    </w:rPr>
  </w:style>
  <w:style w:type="character" w:customStyle="1" w:styleId="WW8Num18z1">
    <w:name w:val="WW8Num18z1"/>
    <w:rsid w:val="00704D81"/>
    <w:rPr>
      <w:rFonts w:ascii="Courier New" w:hAnsi="Courier New"/>
    </w:rPr>
  </w:style>
  <w:style w:type="character" w:customStyle="1" w:styleId="WW8Num18z2">
    <w:name w:val="WW8Num18z2"/>
    <w:rsid w:val="00704D81"/>
    <w:rPr>
      <w:rFonts w:ascii="Wingdings" w:hAnsi="Wingdings"/>
    </w:rPr>
  </w:style>
  <w:style w:type="character" w:customStyle="1" w:styleId="WW8Num7z1">
    <w:name w:val="WW8Num7z1"/>
    <w:rsid w:val="00704D81"/>
    <w:rPr>
      <w:rFonts w:ascii="Courier New" w:hAnsi="Courier New"/>
    </w:rPr>
  </w:style>
  <w:style w:type="character" w:customStyle="1" w:styleId="WW8Num7z2">
    <w:name w:val="WW8Num7z2"/>
    <w:rsid w:val="00704D81"/>
    <w:rPr>
      <w:rFonts w:ascii="Wingdings" w:hAnsi="Wingdings"/>
    </w:rPr>
  </w:style>
  <w:style w:type="paragraph" w:customStyle="1" w:styleId="1e">
    <w:name w:val="Обычный текст1"/>
    <w:basedOn w:val="a"/>
    <w:rsid w:val="00704D81"/>
    <w:pPr>
      <w:ind w:firstLine="567"/>
      <w:jc w:val="both"/>
    </w:pPr>
    <w:rPr>
      <w:sz w:val="28"/>
      <w:szCs w:val="28"/>
      <w:lang w:val="en-US" w:eastAsia="hi-IN" w:bidi="hi-IN"/>
    </w:rPr>
  </w:style>
  <w:style w:type="numbering" w:customStyle="1" w:styleId="52">
    <w:name w:val="Нет списка5"/>
    <w:next w:val="a2"/>
    <w:uiPriority w:val="99"/>
    <w:semiHidden/>
    <w:unhideWhenUsed/>
    <w:rsid w:val="00774893"/>
  </w:style>
  <w:style w:type="character" w:customStyle="1" w:styleId="90">
    <w:name w:val="Основной шрифт абзаца9"/>
    <w:rsid w:val="00774893"/>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74893"/>
  </w:style>
  <w:style w:type="paragraph" w:customStyle="1" w:styleId="91">
    <w:name w:val="Указатель9"/>
    <w:basedOn w:val="a"/>
    <w:rsid w:val="00774893"/>
    <w:pPr>
      <w:suppressLineNumbers/>
    </w:pPr>
    <w:rPr>
      <w:rFonts w:cs="Tahoma"/>
      <w:sz w:val="20"/>
      <w:szCs w:val="20"/>
    </w:rPr>
  </w:style>
  <w:style w:type="numbering" w:customStyle="1" w:styleId="62">
    <w:name w:val="Нет списка6"/>
    <w:next w:val="a2"/>
    <w:uiPriority w:val="99"/>
    <w:semiHidden/>
    <w:unhideWhenUsed/>
    <w:rsid w:val="00797FC3"/>
  </w:style>
  <w:style w:type="character" w:customStyle="1" w:styleId="WW8Num5z4">
    <w:name w:val="WW8Num5z4"/>
    <w:rsid w:val="00797FC3"/>
    <w:rPr>
      <w:b/>
      <w:bCs/>
      <w:sz w:val="28"/>
      <w:szCs w:val="28"/>
    </w:rPr>
  </w:style>
  <w:style w:type="character" w:customStyle="1" w:styleId="WW8Num12z0">
    <w:name w:val="WW8Num12z0"/>
    <w:rsid w:val="00797FC3"/>
    <w:rPr>
      <w:rFonts w:ascii="Symbol" w:hAnsi="Symbol"/>
      <w:b/>
      <w:bCs/>
      <w:sz w:val="28"/>
      <w:szCs w:val="28"/>
    </w:rPr>
  </w:style>
  <w:style w:type="character" w:customStyle="1" w:styleId="WW8Num15z2">
    <w:name w:val="WW8Num15z2"/>
    <w:rsid w:val="00797FC3"/>
    <w:rPr>
      <w:b/>
      <w:bCs/>
      <w:sz w:val="28"/>
      <w:szCs w:val="28"/>
    </w:rPr>
  </w:style>
  <w:style w:type="character" w:customStyle="1" w:styleId="WW8Num16z3">
    <w:name w:val="WW8Num16z3"/>
    <w:rsid w:val="00797FC3"/>
    <w:rPr>
      <w:b/>
      <w:bCs/>
      <w:sz w:val="28"/>
      <w:szCs w:val="28"/>
    </w:rPr>
  </w:style>
  <w:style w:type="character" w:customStyle="1" w:styleId="110">
    <w:name w:val="Основной шрифт абзаца11"/>
    <w:rsid w:val="00797FC3"/>
  </w:style>
  <w:style w:type="character" w:customStyle="1" w:styleId="100">
    <w:name w:val="Основной шрифт абзаца10"/>
    <w:rsid w:val="00797FC3"/>
  </w:style>
  <w:style w:type="character" w:customStyle="1" w:styleId="WW8Num6z3">
    <w:name w:val="WW8Num6z3"/>
    <w:rsid w:val="00797FC3"/>
    <w:rPr>
      <w:b/>
      <w:bCs/>
      <w:sz w:val="28"/>
      <w:szCs w:val="28"/>
    </w:rPr>
  </w:style>
  <w:style w:type="character" w:customStyle="1" w:styleId="WW8Num16z2">
    <w:name w:val="WW8Num16z2"/>
    <w:rsid w:val="00797FC3"/>
    <w:rPr>
      <w:b/>
      <w:bCs/>
      <w:sz w:val="28"/>
      <w:szCs w:val="28"/>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97FC3"/>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97FC3"/>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97FC3"/>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97FC3"/>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97FC3"/>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97FC3"/>
  </w:style>
  <w:style w:type="character" w:customStyle="1" w:styleId="WW8Num10z4">
    <w:name w:val="WW8Num10z4"/>
    <w:rsid w:val="00797FC3"/>
    <w:rPr>
      <w:b/>
      <w:bCs/>
      <w:sz w:val="28"/>
      <w:szCs w:val="28"/>
    </w:rPr>
  </w:style>
  <w:style w:type="character" w:customStyle="1" w:styleId="WW8Num11z3">
    <w:name w:val="WW8Num11z3"/>
    <w:rsid w:val="00797FC3"/>
    <w:rPr>
      <w:b/>
      <w:bCs/>
      <w:sz w:val="28"/>
      <w:szCs w:val="28"/>
    </w:rPr>
  </w:style>
  <w:style w:type="paragraph" w:customStyle="1" w:styleId="111">
    <w:name w:val="Указатель11"/>
    <w:basedOn w:val="a"/>
    <w:rsid w:val="00797FC3"/>
    <w:pPr>
      <w:suppressLineNumbers/>
    </w:pPr>
    <w:rPr>
      <w:rFonts w:cs="Tahoma"/>
      <w:sz w:val="20"/>
      <w:szCs w:val="20"/>
    </w:rPr>
  </w:style>
  <w:style w:type="paragraph" w:customStyle="1" w:styleId="101">
    <w:name w:val="Название10"/>
    <w:basedOn w:val="a"/>
    <w:rsid w:val="00797FC3"/>
    <w:pPr>
      <w:suppressLineNumbers/>
      <w:spacing w:before="120" w:after="120"/>
    </w:pPr>
    <w:rPr>
      <w:rFonts w:cs="Tahoma"/>
      <w:i/>
      <w:iCs/>
    </w:rPr>
  </w:style>
  <w:style w:type="paragraph" w:customStyle="1" w:styleId="102">
    <w:name w:val="Указатель10"/>
    <w:basedOn w:val="a"/>
    <w:rsid w:val="00797FC3"/>
    <w:pPr>
      <w:suppressLineNumbers/>
    </w:pPr>
    <w:rPr>
      <w:rFonts w:cs="Tahoma"/>
      <w:sz w:val="20"/>
      <w:szCs w:val="20"/>
    </w:rPr>
  </w:style>
  <w:style w:type="paragraph" w:customStyle="1" w:styleId="92">
    <w:name w:val="Название9"/>
    <w:basedOn w:val="a"/>
    <w:rsid w:val="00797FC3"/>
    <w:pPr>
      <w:suppressLineNumbers/>
      <w:spacing w:before="120" w:after="120"/>
    </w:pPr>
    <w:rPr>
      <w:rFonts w:cs="Tahoma"/>
      <w:i/>
      <w:iCs/>
    </w:rPr>
  </w:style>
  <w:style w:type="character" w:customStyle="1" w:styleId="40">
    <w:name w:val="Заголовок 4 Знак"/>
    <w:aliases w:val="!Параграфы/Статьи документа Знак"/>
    <w:basedOn w:val="a0"/>
    <w:link w:val="4"/>
    <w:rsid w:val="00E6005B"/>
    <w:rPr>
      <w:rFonts w:ascii="Arial" w:eastAsia="Times New Roman" w:hAnsi="Arial" w:cs="Times New Roman"/>
      <w:b/>
      <w:bCs/>
      <w:sz w:val="26"/>
      <w:szCs w:val="28"/>
      <w:lang w:eastAsia="ru-RU"/>
    </w:rPr>
  </w:style>
  <w:style w:type="numbering" w:customStyle="1" w:styleId="72">
    <w:name w:val="Нет списка7"/>
    <w:next w:val="a2"/>
    <w:uiPriority w:val="99"/>
    <w:semiHidden/>
    <w:rsid w:val="00E6005B"/>
  </w:style>
  <w:style w:type="paragraph" w:customStyle="1" w:styleId="1f">
    <w:name w:val="Знак Знак Знак1 Знак"/>
    <w:basedOn w:val="a"/>
    <w:rsid w:val="00E6005B"/>
    <w:pPr>
      <w:suppressAutoHyphens w:val="0"/>
      <w:spacing w:after="160" w:line="240" w:lineRule="exact"/>
    </w:pPr>
    <w:rPr>
      <w:rFonts w:ascii="Verdana" w:hAnsi="Verdana"/>
      <w:sz w:val="20"/>
      <w:szCs w:val="20"/>
      <w:lang w:val="en-US" w:eastAsia="en-US"/>
    </w:rPr>
  </w:style>
  <w:style w:type="paragraph" w:customStyle="1" w:styleId="37">
    <w:name w:val="3Приложение"/>
    <w:basedOn w:val="a"/>
    <w:link w:val="38"/>
    <w:qFormat/>
    <w:rsid w:val="00E6005B"/>
    <w:pPr>
      <w:suppressAutoHyphens w:val="0"/>
      <w:ind w:left="5103"/>
      <w:jc w:val="both"/>
    </w:pPr>
    <w:rPr>
      <w:rFonts w:ascii="Arial" w:hAnsi="Arial"/>
      <w:sz w:val="26"/>
      <w:szCs w:val="28"/>
      <w:lang w:eastAsia="ru-RU"/>
    </w:rPr>
  </w:style>
  <w:style w:type="character" w:customStyle="1" w:styleId="38">
    <w:name w:val="3Приложение Знак"/>
    <w:link w:val="37"/>
    <w:rsid w:val="00E6005B"/>
    <w:rPr>
      <w:rFonts w:ascii="Arial" w:eastAsia="Times New Roman" w:hAnsi="Arial" w:cs="Times New Roman"/>
      <w:sz w:val="26"/>
      <w:szCs w:val="28"/>
      <w:lang w:eastAsia="ru-RU"/>
    </w:rPr>
  </w:style>
  <w:style w:type="paragraph" w:customStyle="1" w:styleId="112">
    <w:name w:val="Знак1 Знак Знак Знак1"/>
    <w:basedOn w:val="a"/>
    <w:rsid w:val="00E6005B"/>
    <w:pPr>
      <w:suppressAutoHyphens w:val="0"/>
      <w:spacing w:after="160" w:line="240" w:lineRule="exact"/>
    </w:pPr>
    <w:rPr>
      <w:rFonts w:ascii="Verdana" w:hAnsi="Verdana"/>
      <w:lang w:val="en-US" w:eastAsia="en-US"/>
    </w:rPr>
  </w:style>
  <w:style w:type="character" w:customStyle="1" w:styleId="aff5">
    <w:name w:val="Основной текст_"/>
    <w:link w:val="1f0"/>
    <w:rsid w:val="00E6005B"/>
    <w:rPr>
      <w:spacing w:val="4"/>
      <w:sz w:val="23"/>
      <w:szCs w:val="23"/>
      <w:shd w:val="clear" w:color="auto" w:fill="FFFFFF"/>
    </w:rPr>
  </w:style>
  <w:style w:type="paragraph" w:customStyle="1" w:styleId="1f0">
    <w:name w:val="Основной текст1"/>
    <w:basedOn w:val="a"/>
    <w:link w:val="aff5"/>
    <w:rsid w:val="00E6005B"/>
    <w:pPr>
      <w:widowControl w:val="0"/>
      <w:shd w:val="clear" w:color="auto" w:fill="FFFFFF"/>
      <w:suppressAutoHyphens w:val="0"/>
      <w:spacing w:before="720" w:after="420" w:line="0" w:lineRule="atLeast"/>
    </w:pPr>
    <w:rPr>
      <w:rFonts w:asciiTheme="minorHAnsi" w:eastAsiaTheme="minorHAnsi" w:hAnsiTheme="minorHAnsi" w:cstheme="minorBidi"/>
      <w:spacing w:val="4"/>
      <w:sz w:val="23"/>
      <w:szCs w:val="23"/>
      <w:lang w:eastAsia="en-US"/>
    </w:rPr>
  </w:style>
  <w:style w:type="character" w:customStyle="1" w:styleId="Verdana105pt0pt">
    <w:name w:val="Основной текст + Verdana;10;5 pt;Курсив;Интервал 0 pt"/>
    <w:rsid w:val="00E6005B"/>
    <w:rPr>
      <w:rFonts w:ascii="Verdana" w:eastAsia="Verdana" w:hAnsi="Verdana" w:cs="Verdana"/>
      <w:b w:val="0"/>
      <w:bCs w:val="0"/>
      <w:i/>
      <w:iCs/>
      <w:smallCaps w:val="0"/>
      <w:strike w:val="0"/>
      <w:color w:val="000000"/>
      <w:spacing w:val="2"/>
      <w:w w:val="100"/>
      <w:position w:val="0"/>
      <w:sz w:val="21"/>
      <w:szCs w:val="21"/>
      <w:u w:val="none"/>
      <w:shd w:val="clear" w:color="auto" w:fill="FFFFFF"/>
      <w:lang w:val="ru-RU"/>
    </w:rPr>
  </w:style>
  <w:style w:type="paragraph" w:styleId="aff6">
    <w:name w:val="footnote text"/>
    <w:basedOn w:val="a"/>
    <w:link w:val="aff7"/>
    <w:unhideWhenUsed/>
    <w:rsid w:val="00E6005B"/>
    <w:pPr>
      <w:suppressAutoHyphens w:val="0"/>
    </w:pPr>
    <w:rPr>
      <w:sz w:val="20"/>
      <w:szCs w:val="20"/>
      <w:lang w:eastAsia="ru-RU"/>
    </w:rPr>
  </w:style>
  <w:style w:type="character" w:customStyle="1" w:styleId="aff7">
    <w:name w:val="Текст сноски Знак"/>
    <w:basedOn w:val="a0"/>
    <w:link w:val="aff6"/>
    <w:rsid w:val="00E6005B"/>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E6005B"/>
    <w:rPr>
      <w:rFonts w:ascii="Arial" w:eastAsia="Times New Roman" w:hAnsi="Arial" w:cs="Arial"/>
      <w:sz w:val="20"/>
      <w:szCs w:val="20"/>
      <w:lang w:eastAsia="ru-RU"/>
    </w:rPr>
  </w:style>
  <w:style w:type="character" w:styleId="aff8">
    <w:name w:val="footnote reference"/>
    <w:unhideWhenUsed/>
    <w:rsid w:val="00E6005B"/>
    <w:rPr>
      <w:vertAlign w:val="superscript"/>
    </w:rPr>
  </w:style>
  <w:style w:type="table" w:customStyle="1" w:styleId="46">
    <w:name w:val="Сетка таблицы4"/>
    <w:basedOn w:val="a1"/>
    <w:next w:val="af1"/>
    <w:uiPriority w:val="59"/>
    <w:rsid w:val="00E6005B"/>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E6005B"/>
  </w:style>
  <w:style w:type="paragraph" w:customStyle="1" w:styleId="u">
    <w:name w:val="u"/>
    <w:basedOn w:val="a"/>
    <w:rsid w:val="00E6005B"/>
    <w:pPr>
      <w:suppressAutoHyphens w:val="0"/>
      <w:spacing w:before="100" w:beforeAutospacing="1" w:after="100" w:afterAutospacing="1"/>
      <w:ind w:firstLine="567"/>
      <w:jc w:val="both"/>
    </w:pPr>
    <w:rPr>
      <w:rFonts w:ascii="Arial" w:hAnsi="Arial"/>
      <w:lang w:eastAsia="ru-RU"/>
    </w:rPr>
  </w:style>
  <w:style w:type="paragraph" w:customStyle="1" w:styleId="aff9">
    <w:name w:val="Знак"/>
    <w:basedOn w:val="a"/>
    <w:rsid w:val="00E6005B"/>
    <w:pPr>
      <w:suppressAutoHyphens w:val="0"/>
      <w:spacing w:after="160" w:line="240" w:lineRule="exact"/>
      <w:ind w:firstLine="567"/>
      <w:jc w:val="both"/>
    </w:pPr>
    <w:rPr>
      <w:rFonts w:ascii="Verdana" w:hAnsi="Verdana"/>
      <w:sz w:val="20"/>
      <w:szCs w:val="20"/>
      <w:lang w:val="en-US" w:eastAsia="en-US"/>
    </w:rPr>
  </w:style>
  <w:style w:type="paragraph" w:customStyle="1" w:styleId="Title">
    <w:name w:val="Title!Название НПА"/>
    <w:basedOn w:val="a"/>
    <w:rsid w:val="00E6005B"/>
    <w:pPr>
      <w:suppressAutoHyphens w:val="0"/>
      <w:spacing w:before="240" w:after="60"/>
      <w:ind w:firstLine="567"/>
      <w:jc w:val="center"/>
      <w:outlineLvl w:val="0"/>
    </w:pPr>
    <w:rPr>
      <w:rFonts w:ascii="Arial" w:hAnsi="Arial" w:cs="Arial"/>
      <w:b/>
      <w:bCs/>
      <w:kern w:val="28"/>
      <w:sz w:val="32"/>
      <w:szCs w:val="32"/>
      <w:lang w:eastAsia="ru-RU"/>
    </w:rPr>
  </w:style>
  <w:style w:type="character" w:styleId="HTML">
    <w:name w:val="HTML Variable"/>
    <w:aliases w:val="!Ссылки в документе"/>
    <w:rsid w:val="00E6005B"/>
    <w:rPr>
      <w:rFonts w:ascii="Arial" w:hAnsi="Arial"/>
      <w:b w:val="0"/>
      <w:i w:val="0"/>
      <w:iCs/>
      <w:color w:val="0000FF"/>
      <w:sz w:val="24"/>
      <w:u w:val="none"/>
    </w:rPr>
  </w:style>
  <w:style w:type="paragraph" w:styleId="affa">
    <w:name w:val="annotation text"/>
    <w:aliases w:val="!Равноширинный текст документа"/>
    <w:basedOn w:val="a"/>
    <w:link w:val="affb"/>
    <w:rsid w:val="00E6005B"/>
    <w:pPr>
      <w:suppressAutoHyphens w:val="0"/>
      <w:ind w:firstLine="567"/>
      <w:jc w:val="both"/>
    </w:pPr>
    <w:rPr>
      <w:rFonts w:ascii="Courier" w:hAnsi="Courier"/>
      <w:sz w:val="22"/>
      <w:szCs w:val="20"/>
      <w:lang w:eastAsia="ru-RU"/>
    </w:rPr>
  </w:style>
  <w:style w:type="character" w:customStyle="1" w:styleId="affb">
    <w:name w:val="Текст примечания Знак"/>
    <w:aliases w:val="!Равноширинный текст документа Знак"/>
    <w:basedOn w:val="a0"/>
    <w:link w:val="affa"/>
    <w:rsid w:val="00E6005B"/>
    <w:rPr>
      <w:rFonts w:ascii="Courier" w:eastAsia="Times New Roman" w:hAnsi="Courier" w:cs="Times New Roman"/>
      <w:szCs w:val="20"/>
      <w:lang w:eastAsia="ru-RU"/>
    </w:rPr>
  </w:style>
  <w:style w:type="paragraph" w:customStyle="1" w:styleId="Application">
    <w:name w:val="Application!Приложение"/>
    <w:rsid w:val="00E6005B"/>
    <w:pPr>
      <w:spacing w:before="120" w:after="120"/>
      <w:jc w:val="right"/>
    </w:pPr>
    <w:rPr>
      <w:rFonts w:ascii="Arial" w:eastAsia="Times New Roman" w:hAnsi="Arial" w:cs="Arial"/>
      <w:b/>
      <w:bCs/>
      <w:kern w:val="28"/>
      <w:sz w:val="32"/>
      <w:szCs w:val="32"/>
      <w:lang w:eastAsia="ru-RU"/>
    </w:rPr>
  </w:style>
  <w:style w:type="paragraph" w:customStyle="1" w:styleId="Table">
    <w:name w:val="Table!Таблица"/>
    <w:rsid w:val="00E6005B"/>
    <w:pPr>
      <w:jc w:val="left"/>
    </w:pPr>
    <w:rPr>
      <w:rFonts w:ascii="Arial" w:eastAsia="Times New Roman" w:hAnsi="Arial" w:cs="Arial"/>
      <w:bCs/>
      <w:kern w:val="28"/>
      <w:sz w:val="24"/>
      <w:szCs w:val="32"/>
      <w:lang w:eastAsia="ru-RU"/>
    </w:rPr>
  </w:style>
  <w:style w:type="paragraph" w:customStyle="1" w:styleId="Table0">
    <w:name w:val="Table!"/>
    <w:next w:val="Table"/>
    <w:rsid w:val="00E6005B"/>
    <w:pPr>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6005B"/>
    <w:pPr>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E6005B"/>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572">
      <w:bodyDiv w:val="1"/>
      <w:marLeft w:val="0"/>
      <w:marRight w:val="0"/>
      <w:marTop w:val="0"/>
      <w:marBottom w:val="0"/>
      <w:divBdr>
        <w:top w:val="none" w:sz="0" w:space="0" w:color="auto"/>
        <w:left w:val="none" w:sz="0" w:space="0" w:color="auto"/>
        <w:bottom w:val="none" w:sz="0" w:space="0" w:color="auto"/>
        <w:right w:val="none" w:sz="0" w:space="0" w:color="auto"/>
      </w:divBdr>
      <w:divsChild>
        <w:div w:id="108819688">
          <w:marLeft w:val="0"/>
          <w:marRight w:val="0"/>
          <w:marTop w:val="0"/>
          <w:marBottom w:val="105"/>
          <w:divBdr>
            <w:top w:val="none" w:sz="0" w:space="0" w:color="auto"/>
            <w:left w:val="none" w:sz="0" w:space="0" w:color="auto"/>
            <w:bottom w:val="none" w:sz="0" w:space="0" w:color="auto"/>
            <w:right w:val="none" w:sz="0" w:space="0" w:color="auto"/>
          </w:divBdr>
          <w:divsChild>
            <w:div w:id="1631130946">
              <w:marLeft w:val="0"/>
              <w:marRight w:val="0"/>
              <w:marTop w:val="0"/>
              <w:marBottom w:val="105"/>
              <w:divBdr>
                <w:top w:val="none" w:sz="0" w:space="0" w:color="auto"/>
                <w:left w:val="none" w:sz="0" w:space="0" w:color="auto"/>
                <w:bottom w:val="none" w:sz="0" w:space="0" w:color="auto"/>
                <w:right w:val="none" w:sz="0" w:space="0" w:color="auto"/>
              </w:divBdr>
              <w:divsChild>
                <w:div w:id="1725594001">
                  <w:marLeft w:val="0"/>
                  <w:marRight w:val="0"/>
                  <w:marTop w:val="0"/>
                  <w:marBottom w:val="0"/>
                  <w:divBdr>
                    <w:top w:val="none" w:sz="0" w:space="0" w:color="auto"/>
                    <w:left w:val="none" w:sz="0" w:space="0" w:color="auto"/>
                    <w:bottom w:val="none" w:sz="0" w:space="0" w:color="auto"/>
                    <w:right w:val="none" w:sz="0" w:space="0" w:color="auto"/>
                  </w:divBdr>
                  <w:divsChild>
                    <w:div w:id="54742835">
                      <w:marLeft w:val="420"/>
                      <w:marRight w:val="0"/>
                      <w:marTop w:val="0"/>
                      <w:marBottom w:val="0"/>
                      <w:divBdr>
                        <w:top w:val="none" w:sz="0" w:space="0" w:color="auto"/>
                        <w:left w:val="none" w:sz="0" w:space="0" w:color="auto"/>
                        <w:bottom w:val="none" w:sz="0" w:space="0" w:color="auto"/>
                        <w:right w:val="none" w:sz="0" w:space="0" w:color="auto"/>
                      </w:divBdr>
                      <w:divsChild>
                        <w:div w:id="1110975454">
                          <w:marLeft w:val="0"/>
                          <w:marRight w:val="0"/>
                          <w:marTop w:val="150"/>
                          <w:marBottom w:val="0"/>
                          <w:divBdr>
                            <w:top w:val="none" w:sz="0" w:space="0" w:color="auto"/>
                            <w:left w:val="none" w:sz="0" w:space="0" w:color="auto"/>
                            <w:bottom w:val="none" w:sz="0" w:space="0" w:color="auto"/>
                            <w:right w:val="none" w:sz="0" w:space="0" w:color="auto"/>
                          </w:divBdr>
                          <w:divsChild>
                            <w:div w:id="11939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77211">
      <w:bodyDiv w:val="1"/>
      <w:marLeft w:val="0"/>
      <w:marRight w:val="0"/>
      <w:marTop w:val="0"/>
      <w:marBottom w:val="0"/>
      <w:divBdr>
        <w:top w:val="none" w:sz="0" w:space="0" w:color="auto"/>
        <w:left w:val="none" w:sz="0" w:space="0" w:color="auto"/>
        <w:bottom w:val="none" w:sz="0" w:space="0" w:color="auto"/>
        <w:right w:val="none" w:sz="0" w:space="0" w:color="auto"/>
      </w:divBdr>
    </w:div>
    <w:div w:id="124931773">
      <w:bodyDiv w:val="1"/>
      <w:marLeft w:val="0"/>
      <w:marRight w:val="0"/>
      <w:marTop w:val="0"/>
      <w:marBottom w:val="0"/>
      <w:divBdr>
        <w:top w:val="none" w:sz="0" w:space="0" w:color="auto"/>
        <w:left w:val="none" w:sz="0" w:space="0" w:color="auto"/>
        <w:bottom w:val="none" w:sz="0" w:space="0" w:color="auto"/>
        <w:right w:val="none" w:sz="0" w:space="0" w:color="auto"/>
      </w:divBdr>
      <w:divsChild>
        <w:div w:id="800346188">
          <w:marLeft w:val="0"/>
          <w:marRight w:val="0"/>
          <w:marTop w:val="0"/>
          <w:marBottom w:val="0"/>
          <w:divBdr>
            <w:top w:val="none" w:sz="0" w:space="0" w:color="auto"/>
            <w:left w:val="none" w:sz="0" w:space="0" w:color="auto"/>
            <w:bottom w:val="none" w:sz="0" w:space="0" w:color="auto"/>
            <w:right w:val="none" w:sz="0" w:space="0" w:color="auto"/>
          </w:divBdr>
        </w:div>
      </w:divsChild>
    </w:div>
    <w:div w:id="284627386">
      <w:bodyDiv w:val="1"/>
      <w:marLeft w:val="0"/>
      <w:marRight w:val="0"/>
      <w:marTop w:val="0"/>
      <w:marBottom w:val="0"/>
      <w:divBdr>
        <w:top w:val="none" w:sz="0" w:space="0" w:color="auto"/>
        <w:left w:val="none" w:sz="0" w:space="0" w:color="auto"/>
        <w:bottom w:val="none" w:sz="0" w:space="0" w:color="auto"/>
        <w:right w:val="none" w:sz="0" w:space="0" w:color="auto"/>
      </w:divBdr>
      <w:divsChild>
        <w:div w:id="1032536055">
          <w:marLeft w:val="0"/>
          <w:marRight w:val="0"/>
          <w:marTop w:val="0"/>
          <w:marBottom w:val="105"/>
          <w:divBdr>
            <w:top w:val="none" w:sz="0" w:space="0" w:color="auto"/>
            <w:left w:val="none" w:sz="0" w:space="0" w:color="auto"/>
            <w:bottom w:val="none" w:sz="0" w:space="0" w:color="auto"/>
            <w:right w:val="none" w:sz="0" w:space="0" w:color="auto"/>
          </w:divBdr>
          <w:divsChild>
            <w:div w:id="1505708853">
              <w:marLeft w:val="0"/>
              <w:marRight w:val="0"/>
              <w:marTop w:val="0"/>
              <w:marBottom w:val="105"/>
              <w:divBdr>
                <w:top w:val="none" w:sz="0" w:space="0" w:color="auto"/>
                <w:left w:val="none" w:sz="0" w:space="0" w:color="auto"/>
                <w:bottom w:val="none" w:sz="0" w:space="0" w:color="auto"/>
                <w:right w:val="none" w:sz="0" w:space="0" w:color="auto"/>
              </w:divBdr>
              <w:divsChild>
                <w:div w:id="558322920">
                  <w:marLeft w:val="0"/>
                  <w:marRight w:val="0"/>
                  <w:marTop w:val="0"/>
                  <w:marBottom w:val="0"/>
                  <w:divBdr>
                    <w:top w:val="none" w:sz="0" w:space="0" w:color="auto"/>
                    <w:left w:val="none" w:sz="0" w:space="0" w:color="auto"/>
                    <w:bottom w:val="none" w:sz="0" w:space="0" w:color="auto"/>
                    <w:right w:val="none" w:sz="0" w:space="0" w:color="auto"/>
                  </w:divBdr>
                  <w:divsChild>
                    <w:div w:id="2071688805">
                      <w:marLeft w:val="420"/>
                      <w:marRight w:val="0"/>
                      <w:marTop w:val="0"/>
                      <w:marBottom w:val="0"/>
                      <w:divBdr>
                        <w:top w:val="none" w:sz="0" w:space="0" w:color="auto"/>
                        <w:left w:val="none" w:sz="0" w:space="0" w:color="auto"/>
                        <w:bottom w:val="none" w:sz="0" w:space="0" w:color="auto"/>
                        <w:right w:val="none" w:sz="0" w:space="0" w:color="auto"/>
                      </w:divBdr>
                      <w:divsChild>
                        <w:div w:id="1280382367">
                          <w:marLeft w:val="0"/>
                          <w:marRight w:val="0"/>
                          <w:marTop w:val="150"/>
                          <w:marBottom w:val="0"/>
                          <w:divBdr>
                            <w:top w:val="none" w:sz="0" w:space="0" w:color="auto"/>
                            <w:left w:val="none" w:sz="0" w:space="0" w:color="auto"/>
                            <w:bottom w:val="none" w:sz="0" w:space="0" w:color="auto"/>
                            <w:right w:val="none" w:sz="0" w:space="0" w:color="auto"/>
                          </w:divBdr>
                          <w:divsChild>
                            <w:div w:id="10517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50237">
      <w:bodyDiv w:val="1"/>
      <w:marLeft w:val="0"/>
      <w:marRight w:val="0"/>
      <w:marTop w:val="0"/>
      <w:marBottom w:val="0"/>
      <w:divBdr>
        <w:top w:val="none" w:sz="0" w:space="0" w:color="auto"/>
        <w:left w:val="none" w:sz="0" w:space="0" w:color="auto"/>
        <w:bottom w:val="none" w:sz="0" w:space="0" w:color="auto"/>
        <w:right w:val="none" w:sz="0" w:space="0" w:color="auto"/>
      </w:divBdr>
      <w:divsChild>
        <w:div w:id="789857786">
          <w:marLeft w:val="0"/>
          <w:marRight w:val="0"/>
          <w:marTop w:val="0"/>
          <w:marBottom w:val="105"/>
          <w:divBdr>
            <w:top w:val="none" w:sz="0" w:space="0" w:color="auto"/>
            <w:left w:val="none" w:sz="0" w:space="0" w:color="auto"/>
            <w:bottom w:val="none" w:sz="0" w:space="0" w:color="auto"/>
            <w:right w:val="none" w:sz="0" w:space="0" w:color="auto"/>
          </w:divBdr>
          <w:divsChild>
            <w:div w:id="1218475988">
              <w:marLeft w:val="0"/>
              <w:marRight w:val="0"/>
              <w:marTop w:val="0"/>
              <w:marBottom w:val="105"/>
              <w:divBdr>
                <w:top w:val="none" w:sz="0" w:space="0" w:color="auto"/>
                <w:left w:val="none" w:sz="0" w:space="0" w:color="auto"/>
                <w:bottom w:val="none" w:sz="0" w:space="0" w:color="auto"/>
                <w:right w:val="none" w:sz="0" w:space="0" w:color="auto"/>
              </w:divBdr>
              <w:divsChild>
                <w:div w:id="280235865">
                  <w:marLeft w:val="0"/>
                  <w:marRight w:val="0"/>
                  <w:marTop w:val="0"/>
                  <w:marBottom w:val="0"/>
                  <w:divBdr>
                    <w:top w:val="none" w:sz="0" w:space="0" w:color="auto"/>
                    <w:left w:val="none" w:sz="0" w:space="0" w:color="auto"/>
                    <w:bottom w:val="none" w:sz="0" w:space="0" w:color="auto"/>
                    <w:right w:val="none" w:sz="0" w:space="0" w:color="auto"/>
                  </w:divBdr>
                  <w:divsChild>
                    <w:div w:id="1325352231">
                      <w:marLeft w:val="420"/>
                      <w:marRight w:val="0"/>
                      <w:marTop w:val="0"/>
                      <w:marBottom w:val="0"/>
                      <w:divBdr>
                        <w:top w:val="none" w:sz="0" w:space="0" w:color="auto"/>
                        <w:left w:val="none" w:sz="0" w:space="0" w:color="auto"/>
                        <w:bottom w:val="none" w:sz="0" w:space="0" w:color="auto"/>
                        <w:right w:val="none" w:sz="0" w:space="0" w:color="auto"/>
                      </w:divBdr>
                      <w:divsChild>
                        <w:div w:id="158037589">
                          <w:marLeft w:val="0"/>
                          <w:marRight w:val="0"/>
                          <w:marTop w:val="150"/>
                          <w:marBottom w:val="0"/>
                          <w:divBdr>
                            <w:top w:val="none" w:sz="0" w:space="0" w:color="auto"/>
                            <w:left w:val="none" w:sz="0" w:space="0" w:color="auto"/>
                            <w:bottom w:val="none" w:sz="0" w:space="0" w:color="auto"/>
                            <w:right w:val="none" w:sz="0" w:space="0" w:color="auto"/>
                          </w:divBdr>
                          <w:divsChild>
                            <w:div w:id="1531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19931">
      <w:bodyDiv w:val="1"/>
      <w:marLeft w:val="0"/>
      <w:marRight w:val="0"/>
      <w:marTop w:val="0"/>
      <w:marBottom w:val="0"/>
      <w:divBdr>
        <w:top w:val="none" w:sz="0" w:space="0" w:color="auto"/>
        <w:left w:val="none" w:sz="0" w:space="0" w:color="auto"/>
        <w:bottom w:val="none" w:sz="0" w:space="0" w:color="auto"/>
        <w:right w:val="none" w:sz="0" w:space="0" w:color="auto"/>
      </w:divBdr>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532231339">
      <w:bodyDiv w:val="1"/>
      <w:marLeft w:val="0"/>
      <w:marRight w:val="0"/>
      <w:marTop w:val="0"/>
      <w:marBottom w:val="0"/>
      <w:divBdr>
        <w:top w:val="none" w:sz="0" w:space="0" w:color="auto"/>
        <w:left w:val="none" w:sz="0" w:space="0" w:color="auto"/>
        <w:bottom w:val="none" w:sz="0" w:space="0" w:color="auto"/>
        <w:right w:val="none" w:sz="0" w:space="0" w:color="auto"/>
      </w:divBdr>
    </w:div>
    <w:div w:id="587231441">
      <w:bodyDiv w:val="1"/>
      <w:marLeft w:val="0"/>
      <w:marRight w:val="0"/>
      <w:marTop w:val="0"/>
      <w:marBottom w:val="0"/>
      <w:divBdr>
        <w:top w:val="none" w:sz="0" w:space="0" w:color="auto"/>
        <w:left w:val="none" w:sz="0" w:space="0" w:color="auto"/>
        <w:bottom w:val="none" w:sz="0" w:space="0" w:color="auto"/>
        <w:right w:val="none" w:sz="0" w:space="0" w:color="auto"/>
      </w:divBdr>
    </w:div>
    <w:div w:id="610630861">
      <w:bodyDiv w:val="1"/>
      <w:marLeft w:val="0"/>
      <w:marRight w:val="0"/>
      <w:marTop w:val="0"/>
      <w:marBottom w:val="0"/>
      <w:divBdr>
        <w:top w:val="none" w:sz="0" w:space="0" w:color="auto"/>
        <w:left w:val="none" w:sz="0" w:space="0" w:color="auto"/>
        <w:bottom w:val="none" w:sz="0" w:space="0" w:color="auto"/>
        <w:right w:val="none" w:sz="0" w:space="0" w:color="auto"/>
      </w:divBdr>
    </w:div>
    <w:div w:id="660234722">
      <w:bodyDiv w:val="1"/>
      <w:marLeft w:val="0"/>
      <w:marRight w:val="0"/>
      <w:marTop w:val="0"/>
      <w:marBottom w:val="0"/>
      <w:divBdr>
        <w:top w:val="none" w:sz="0" w:space="0" w:color="auto"/>
        <w:left w:val="none" w:sz="0" w:space="0" w:color="auto"/>
        <w:bottom w:val="none" w:sz="0" w:space="0" w:color="auto"/>
        <w:right w:val="none" w:sz="0" w:space="0" w:color="auto"/>
      </w:divBdr>
    </w:div>
    <w:div w:id="782458889">
      <w:bodyDiv w:val="1"/>
      <w:marLeft w:val="0"/>
      <w:marRight w:val="0"/>
      <w:marTop w:val="0"/>
      <w:marBottom w:val="0"/>
      <w:divBdr>
        <w:top w:val="none" w:sz="0" w:space="0" w:color="auto"/>
        <w:left w:val="none" w:sz="0" w:space="0" w:color="auto"/>
        <w:bottom w:val="none" w:sz="0" w:space="0" w:color="auto"/>
        <w:right w:val="none" w:sz="0" w:space="0" w:color="auto"/>
      </w:divBdr>
      <w:divsChild>
        <w:div w:id="480733312">
          <w:marLeft w:val="0"/>
          <w:marRight w:val="0"/>
          <w:marTop w:val="0"/>
          <w:marBottom w:val="105"/>
          <w:divBdr>
            <w:top w:val="none" w:sz="0" w:space="0" w:color="auto"/>
            <w:left w:val="none" w:sz="0" w:space="0" w:color="auto"/>
            <w:bottom w:val="none" w:sz="0" w:space="0" w:color="auto"/>
            <w:right w:val="none" w:sz="0" w:space="0" w:color="auto"/>
          </w:divBdr>
          <w:divsChild>
            <w:div w:id="514197218">
              <w:marLeft w:val="0"/>
              <w:marRight w:val="0"/>
              <w:marTop w:val="0"/>
              <w:marBottom w:val="105"/>
              <w:divBdr>
                <w:top w:val="none" w:sz="0" w:space="0" w:color="auto"/>
                <w:left w:val="none" w:sz="0" w:space="0" w:color="auto"/>
                <w:bottom w:val="none" w:sz="0" w:space="0" w:color="auto"/>
                <w:right w:val="none" w:sz="0" w:space="0" w:color="auto"/>
              </w:divBdr>
              <w:divsChild>
                <w:div w:id="84882696">
                  <w:marLeft w:val="0"/>
                  <w:marRight w:val="0"/>
                  <w:marTop w:val="0"/>
                  <w:marBottom w:val="0"/>
                  <w:divBdr>
                    <w:top w:val="none" w:sz="0" w:space="0" w:color="auto"/>
                    <w:left w:val="none" w:sz="0" w:space="0" w:color="auto"/>
                    <w:bottom w:val="none" w:sz="0" w:space="0" w:color="auto"/>
                    <w:right w:val="none" w:sz="0" w:space="0" w:color="auto"/>
                  </w:divBdr>
                  <w:divsChild>
                    <w:div w:id="626014372">
                      <w:marLeft w:val="420"/>
                      <w:marRight w:val="0"/>
                      <w:marTop w:val="0"/>
                      <w:marBottom w:val="0"/>
                      <w:divBdr>
                        <w:top w:val="none" w:sz="0" w:space="0" w:color="auto"/>
                        <w:left w:val="none" w:sz="0" w:space="0" w:color="auto"/>
                        <w:bottom w:val="none" w:sz="0" w:space="0" w:color="auto"/>
                        <w:right w:val="none" w:sz="0" w:space="0" w:color="auto"/>
                      </w:divBdr>
                      <w:divsChild>
                        <w:div w:id="446050138">
                          <w:marLeft w:val="0"/>
                          <w:marRight w:val="0"/>
                          <w:marTop w:val="150"/>
                          <w:marBottom w:val="0"/>
                          <w:divBdr>
                            <w:top w:val="none" w:sz="0" w:space="0" w:color="auto"/>
                            <w:left w:val="none" w:sz="0" w:space="0" w:color="auto"/>
                            <w:bottom w:val="none" w:sz="0" w:space="0" w:color="auto"/>
                            <w:right w:val="none" w:sz="0" w:space="0" w:color="auto"/>
                          </w:divBdr>
                          <w:divsChild>
                            <w:div w:id="3589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46417">
      <w:bodyDiv w:val="1"/>
      <w:marLeft w:val="0"/>
      <w:marRight w:val="0"/>
      <w:marTop w:val="0"/>
      <w:marBottom w:val="0"/>
      <w:divBdr>
        <w:top w:val="none" w:sz="0" w:space="0" w:color="auto"/>
        <w:left w:val="none" w:sz="0" w:space="0" w:color="auto"/>
        <w:bottom w:val="none" w:sz="0" w:space="0" w:color="auto"/>
        <w:right w:val="none" w:sz="0" w:space="0" w:color="auto"/>
      </w:divBdr>
      <w:divsChild>
        <w:div w:id="263076502">
          <w:marLeft w:val="0"/>
          <w:marRight w:val="0"/>
          <w:marTop w:val="0"/>
          <w:marBottom w:val="105"/>
          <w:divBdr>
            <w:top w:val="none" w:sz="0" w:space="0" w:color="auto"/>
            <w:left w:val="none" w:sz="0" w:space="0" w:color="auto"/>
            <w:bottom w:val="none" w:sz="0" w:space="0" w:color="auto"/>
            <w:right w:val="none" w:sz="0" w:space="0" w:color="auto"/>
          </w:divBdr>
          <w:divsChild>
            <w:div w:id="216086535">
              <w:marLeft w:val="0"/>
              <w:marRight w:val="0"/>
              <w:marTop w:val="0"/>
              <w:marBottom w:val="105"/>
              <w:divBdr>
                <w:top w:val="none" w:sz="0" w:space="0" w:color="auto"/>
                <w:left w:val="none" w:sz="0" w:space="0" w:color="auto"/>
                <w:bottom w:val="none" w:sz="0" w:space="0" w:color="auto"/>
                <w:right w:val="none" w:sz="0" w:space="0" w:color="auto"/>
              </w:divBdr>
              <w:divsChild>
                <w:div w:id="223564049">
                  <w:marLeft w:val="0"/>
                  <w:marRight w:val="0"/>
                  <w:marTop w:val="0"/>
                  <w:marBottom w:val="0"/>
                  <w:divBdr>
                    <w:top w:val="none" w:sz="0" w:space="0" w:color="auto"/>
                    <w:left w:val="none" w:sz="0" w:space="0" w:color="auto"/>
                    <w:bottom w:val="none" w:sz="0" w:space="0" w:color="auto"/>
                    <w:right w:val="none" w:sz="0" w:space="0" w:color="auto"/>
                  </w:divBdr>
                  <w:divsChild>
                    <w:div w:id="1595700836">
                      <w:marLeft w:val="420"/>
                      <w:marRight w:val="0"/>
                      <w:marTop w:val="0"/>
                      <w:marBottom w:val="0"/>
                      <w:divBdr>
                        <w:top w:val="none" w:sz="0" w:space="0" w:color="auto"/>
                        <w:left w:val="none" w:sz="0" w:space="0" w:color="auto"/>
                        <w:bottom w:val="none" w:sz="0" w:space="0" w:color="auto"/>
                        <w:right w:val="none" w:sz="0" w:space="0" w:color="auto"/>
                      </w:divBdr>
                      <w:divsChild>
                        <w:div w:id="1718045597">
                          <w:marLeft w:val="0"/>
                          <w:marRight w:val="0"/>
                          <w:marTop w:val="150"/>
                          <w:marBottom w:val="0"/>
                          <w:divBdr>
                            <w:top w:val="none" w:sz="0" w:space="0" w:color="auto"/>
                            <w:left w:val="none" w:sz="0" w:space="0" w:color="auto"/>
                            <w:bottom w:val="none" w:sz="0" w:space="0" w:color="auto"/>
                            <w:right w:val="none" w:sz="0" w:space="0" w:color="auto"/>
                          </w:divBdr>
                          <w:divsChild>
                            <w:div w:id="864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1141791">
          <w:marLeft w:val="0"/>
          <w:marRight w:val="0"/>
          <w:marTop w:val="0"/>
          <w:marBottom w:val="105"/>
          <w:divBdr>
            <w:top w:val="none" w:sz="0" w:space="0" w:color="auto"/>
            <w:left w:val="none" w:sz="0" w:space="0" w:color="auto"/>
            <w:bottom w:val="none" w:sz="0" w:space="0" w:color="auto"/>
            <w:right w:val="none" w:sz="0" w:space="0" w:color="auto"/>
          </w:divBdr>
          <w:divsChild>
            <w:div w:id="1355576074">
              <w:marLeft w:val="0"/>
              <w:marRight w:val="0"/>
              <w:marTop w:val="0"/>
              <w:marBottom w:val="105"/>
              <w:divBdr>
                <w:top w:val="none" w:sz="0" w:space="0" w:color="auto"/>
                <w:left w:val="none" w:sz="0" w:space="0" w:color="auto"/>
                <w:bottom w:val="none" w:sz="0" w:space="0" w:color="auto"/>
                <w:right w:val="none" w:sz="0" w:space="0" w:color="auto"/>
              </w:divBdr>
              <w:divsChild>
                <w:div w:id="613291071">
                  <w:marLeft w:val="0"/>
                  <w:marRight w:val="0"/>
                  <w:marTop w:val="0"/>
                  <w:marBottom w:val="0"/>
                  <w:divBdr>
                    <w:top w:val="none" w:sz="0" w:space="0" w:color="auto"/>
                    <w:left w:val="none" w:sz="0" w:space="0" w:color="auto"/>
                    <w:bottom w:val="none" w:sz="0" w:space="0" w:color="auto"/>
                    <w:right w:val="none" w:sz="0" w:space="0" w:color="auto"/>
                  </w:divBdr>
                  <w:divsChild>
                    <w:div w:id="594629765">
                      <w:marLeft w:val="420"/>
                      <w:marRight w:val="0"/>
                      <w:marTop w:val="0"/>
                      <w:marBottom w:val="0"/>
                      <w:divBdr>
                        <w:top w:val="none" w:sz="0" w:space="0" w:color="auto"/>
                        <w:left w:val="none" w:sz="0" w:space="0" w:color="auto"/>
                        <w:bottom w:val="none" w:sz="0" w:space="0" w:color="auto"/>
                        <w:right w:val="none" w:sz="0" w:space="0" w:color="auto"/>
                      </w:divBdr>
                      <w:divsChild>
                        <w:div w:id="78644579">
                          <w:marLeft w:val="0"/>
                          <w:marRight w:val="0"/>
                          <w:marTop w:val="150"/>
                          <w:marBottom w:val="0"/>
                          <w:divBdr>
                            <w:top w:val="none" w:sz="0" w:space="0" w:color="auto"/>
                            <w:left w:val="none" w:sz="0" w:space="0" w:color="auto"/>
                            <w:bottom w:val="none" w:sz="0" w:space="0" w:color="auto"/>
                            <w:right w:val="none" w:sz="0" w:space="0" w:color="auto"/>
                          </w:divBdr>
                          <w:divsChild>
                            <w:div w:id="1834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16207">
      <w:bodyDiv w:val="1"/>
      <w:marLeft w:val="0"/>
      <w:marRight w:val="0"/>
      <w:marTop w:val="0"/>
      <w:marBottom w:val="0"/>
      <w:divBdr>
        <w:top w:val="none" w:sz="0" w:space="0" w:color="auto"/>
        <w:left w:val="none" w:sz="0" w:space="0" w:color="auto"/>
        <w:bottom w:val="none" w:sz="0" w:space="0" w:color="auto"/>
        <w:right w:val="none" w:sz="0" w:space="0" w:color="auto"/>
      </w:divBdr>
    </w:div>
    <w:div w:id="1023673644">
      <w:bodyDiv w:val="1"/>
      <w:marLeft w:val="0"/>
      <w:marRight w:val="0"/>
      <w:marTop w:val="0"/>
      <w:marBottom w:val="0"/>
      <w:divBdr>
        <w:top w:val="none" w:sz="0" w:space="0" w:color="auto"/>
        <w:left w:val="none" w:sz="0" w:space="0" w:color="auto"/>
        <w:bottom w:val="none" w:sz="0" w:space="0" w:color="auto"/>
        <w:right w:val="none" w:sz="0" w:space="0" w:color="auto"/>
      </w:divBdr>
    </w:div>
    <w:div w:id="1146818881">
      <w:bodyDiv w:val="1"/>
      <w:marLeft w:val="0"/>
      <w:marRight w:val="0"/>
      <w:marTop w:val="0"/>
      <w:marBottom w:val="0"/>
      <w:divBdr>
        <w:top w:val="none" w:sz="0" w:space="0" w:color="auto"/>
        <w:left w:val="none" w:sz="0" w:space="0" w:color="auto"/>
        <w:bottom w:val="none" w:sz="0" w:space="0" w:color="auto"/>
        <w:right w:val="none" w:sz="0" w:space="0" w:color="auto"/>
      </w:divBdr>
      <w:divsChild>
        <w:div w:id="1780447919">
          <w:marLeft w:val="0"/>
          <w:marRight w:val="0"/>
          <w:marTop w:val="0"/>
          <w:marBottom w:val="105"/>
          <w:divBdr>
            <w:top w:val="none" w:sz="0" w:space="0" w:color="auto"/>
            <w:left w:val="none" w:sz="0" w:space="0" w:color="auto"/>
            <w:bottom w:val="none" w:sz="0" w:space="0" w:color="auto"/>
            <w:right w:val="none" w:sz="0" w:space="0" w:color="auto"/>
          </w:divBdr>
          <w:divsChild>
            <w:div w:id="496503141">
              <w:marLeft w:val="0"/>
              <w:marRight w:val="0"/>
              <w:marTop w:val="0"/>
              <w:marBottom w:val="105"/>
              <w:divBdr>
                <w:top w:val="none" w:sz="0" w:space="0" w:color="auto"/>
                <w:left w:val="none" w:sz="0" w:space="0" w:color="auto"/>
                <w:bottom w:val="none" w:sz="0" w:space="0" w:color="auto"/>
                <w:right w:val="none" w:sz="0" w:space="0" w:color="auto"/>
              </w:divBdr>
              <w:divsChild>
                <w:div w:id="1660235363">
                  <w:marLeft w:val="0"/>
                  <w:marRight w:val="0"/>
                  <w:marTop w:val="0"/>
                  <w:marBottom w:val="0"/>
                  <w:divBdr>
                    <w:top w:val="none" w:sz="0" w:space="0" w:color="auto"/>
                    <w:left w:val="none" w:sz="0" w:space="0" w:color="auto"/>
                    <w:bottom w:val="none" w:sz="0" w:space="0" w:color="auto"/>
                    <w:right w:val="none" w:sz="0" w:space="0" w:color="auto"/>
                  </w:divBdr>
                  <w:divsChild>
                    <w:div w:id="1381898441">
                      <w:marLeft w:val="420"/>
                      <w:marRight w:val="0"/>
                      <w:marTop w:val="0"/>
                      <w:marBottom w:val="0"/>
                      <w:divBdr>
                        <w:top w:val="none" w:sz="0" w:space="0" w:color="auto"/>
                        <w:left w:val="none" w:sz="0" w:space="0" w:color="auto"/>
                        <w:bottom w:val="none" w:sz="0" w:space="0" w:color="auto"/>
                        <w:right w:val="none" w:sz="0" w:space="0" w:color="auto"/>
                      </w:divBdr>
                      <w:divsChild>
                        <w:div w:id="231280396">
                          <w:marLeft w:val="0"/>
                          <w:marRight w:val="0"/>
                          <w:marTop w:val="150"/>
                          <w:marBottom w:val="0"/>
                          <w:divBdr>
                            <w:top w:val="none" w:sz="0" w:space="0" w:color="auto"/>
                            <w:left w:val="none" w:sz="0" w:space="0" w:color="auto"/>
                            <w:bottom w:val="none" w:sz="0" w:space="0" w:color="auto"/>
                            <w:right w:val="none" w:sz="0" w:space="0" w:color="auto"/>
                          </w:divBdr>
                          <w:divsChild>
                            <w:div w:id="1159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506">
      <w:bodyDiv w:val="1"/>
      <w:marLeft w:val="0"/>
      <w:marRight w:val="0"/>
      <w:marTop w:val="0"/>
      <w:marBottom w:val="0"/>
      <w:divBdr>
        <w:top w:val="none" w:sz="0" w:space="0" w:color="auto"/>
        <w:left w:val="none" w:sz="0" w:space="0" w:color="auto"/>
        <w:bottom w:val="none" w:sz="0" w:space="0" w:color="auto"/>
        <w:right w:val="none" w:sz="0" w:space="0" w:color="auto"/>
      </w:divBdr>
      <w:divsChild>
        <w:div w:id="1543784862">
          <w:marLeft w:val="0"/>
          <w:marRight w:val="0"/>
          <w:marTop w:val="0"/>
          <w:marBottom w:val="105"/>
          <w:divBdr>
            <w:top w:val="none" w:sz="0" w:space="0" w:color="auto"/>
            <w:left w:val="none" w:sz="0" w:space="0" w:color="auto"/>
            <w:bottom w:val="none" w:sz="0" w:space="0" w:color="auto"/>
            <w:right w:val="none" w:sz="0" w:space="0" w:color="auto"/>
          </w:divBdr>
          <w:divsChild>
            <w:div w:id="921525413">
              <w:marLeft w:val="0"/>
              <w:marRight w:val="0"/>
              <w:marTop w:val="0"/>
              <w:marBottom w:val="105"/>
              <w:divBdr>
                <w:top w:val="none" w:sz="0" w:space="0" w:color="auto"/>
                <w:left w:val="none" w:sz="0" w:space="0" w:color="auto"/>
                <w:bottom w:val="none" w:sz="0" w:space="0" w:color="auto"/>
                <w:right w:val="none" w:sz="0" w:space="0" w:color="auto"/>
              </w:divBdr>
              <w:divsChild>
                <w:div w:id="347753902">
                  <w:marLeft w:val="0"/>
                  <w:marRight w:val="0"/>
                  <w:marTop w:val="0"/>
                  <w:marBottom w:val="0"/>
                  <w:divBdr>
                    <w:top w:val="none" w:sz="0" w:space="0" w:color="auto"/>
                    <w:left w:val="none" w:sz="0" w:space="0" w:color="auto"/>
                    <w:bottom w:val="none" w:sz="0" w:space="0" w:color="auto"/>
                    <w:right w:val="none" w:sz="0" w:space="0" w:color="auto"/>
                  </w:divBdr>
                  <w:divsChild>
                    <w:div w:id="793987555">
                      <w:marLeft w:val="420"/>
                      <w:marRight w:val="0"/>
                      <w:marTop w:val="0"/>
                      <w:marBottom w:val="0"/>
                      <w:divBdr>
                        <w:top w:val="none" w:sz="0" w:space="0" w:color="auto"/>
                        <w:left w:val="none" w:sz="0" w:space="0" w:color="auto"/>
                        <w:bottom w:val="none" w:sz="0" w:space="0" w:color="auto"/>
                        <w:right w:val="none" w:sz="0" w:space="0" w:color="auto"/>
                      </w:divBdr>
                      <w:divsChild>
                        <w:div w:id="562519615">
                          <w:marLeft w:val="0"/>
                          <w:marRight w:val="0"/>
                          <w:marTop w:val="150"/>
                          <w:marBottom w:val="0"/>
                          <w:divBdr>
                            <w:top w:val="none" w:sz="0" w:space="0" w:color="auto"/>
                            <w:left w:val="none" w:sz="0" w:space="0" w:color="auto"/>
                            <w:bottom w:val="none" w:sz="0" w:space="0" w:color="auto"/>
                            <w:right w:val="none" w:sz="0" w:space="0" w:color="auto"/>
                          </w:divBdr>
                          <w:divsChild>
                            <w:div w:id="16271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95096">
      <w:bodyDiv w:val="1"/>
      <w:marLeft w:val="0"/>
      <w:marRight w:val="0"/>
      <w:marTop w:val="0"/>
      <w:marBottom w:val="0"/>
      <w:divBdr>
        <w:top w:val="none" w:sz="0" w:space="0" w:color="auto"/>
        <w:left w:val="none" w:sz="0" w:space="0" w:color="auto"/>
        <w:bottom w:val="none" w:sz="0" w:space="0" w:color="auto"/>
        <w:right w:val="none" w:sz="0" w:space="0" w:color="auto"/>
      </w:divBdr>
      <w:divsChild>
        <w:div w:id="415521346">
          <w:marLeft w:val="0"/>
          <w:marRight w:val="0"/>
          <w:marTop w:val="0"/>
          <w:marBottom w:val="105"/>
          <w:divBdr>
            <w:top w:val="none" w:sz="0" w:space="0" w:color="auto"/>
            <w:left w:val="none" w:sz="0" w:space="0" w:color="auto"/>
            <w:bottom w:val="none" w:sz="0" w:space="0" w:color="auto"/>
            <w:right w:val="none" w:sz="0" w:space="0" w:color="auto"/>
          </w:divBdr>
          <w:divsChild>
            <w:div w:id="1943610708">
              <w:marLeft w:val="0"/>
              <w:marRight w:val="0"/>
              <w:marTop w:val="0"/>
              <w:marBottom w:val="105"/>
              <w:divBdr>
                <w:top w:val="none" w:sz="0" w:space="0" w:color="auto"/>
                <w:left w:val="none" w:sz="0" w:space="0" w:color="auto"/>
                <w:bottom w:val="none" w:sz="0" w:space="0" w:color="auto"/>
                <w:right w:val="none" w:sz="0" w:space="0" w:color="auto"/>
              </w:divBdr>
              <w:divsChild>
                <w:div w:id="1704163720">
                  <w:marLeft w:val="0"/>
                  <w:marRight w:val="0"/>
                  <w:marTop w:val="0"/>
                  <w:marBottom w:val="0"/>
                  <w:divBdr>
                    <w:top w:val="none" w:sz="0" w:space="0" w:color="auto"/>
                    <w:left w:val="none" w:sz="0" w:space="0" w:color="auto"/>
                    <w:bottom w:val="none" w:sz="0" w:space="0" w:color="auto"/>
                    <w:right w:val="none" w:sz="0" w:space="0" w:color="auto"/>
                  </w:divBdr>
                  <w:divsChild>
                    <w:div w:id="1738748624">
                      <w:marLeft w:val="420"/>
                      <w:marRight w:val="0"/>
                      <w:marTop w:val="0"/>
                      <w:marBottom w:val="0"/>
                      <w:divBdr>
                        <w:top w:val="none" w:sz="0" w:space="0" w:color="auto"/>
                        <w:left w:val="none" w:sz="0" w:space="0" w:color="auto"/>
                        <w:bottom w:val="none" w:sz="0" w:space="0" w:color="auto"/>
                        <w:right w:val="none" w:sz="0" w:space="0" w:color="auto"/>
                      </w:divBdr>
                      <w:divsChild>
                        <w:div w:id="1636448152">
                          <w:marLeft w:val="0"/>
                          <w:marRight w:val="0"/>
                          <w:marTop w:val="150"/>
                          <w:marBottom w:val="0"/>
                          <w:divBdr>
                            <w:top w:val="none" w:sz="0" w:space="0" w:color="auto"/>
                            <w:left w:val="none" w:sz="0" w:space="0" w:color="auto"/>
                            <w:bottom w:val="none" w:sz="0" w:space="0" w:color="auto"/>
                            <w:right w:val="none" w:sz="0" w:space="0" w:color="auto"/>
                          </w:divBdr>
                          <w:divsChild>
                            <w:div w:id="1880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5988">
      <w:bodyDiv w:val="1"/>
      <w:marLeft w:val="0"/>
      <w:marRight w:val="0"/>
      <w:marTop w:val="0"/>
      <w:marBottom w:val="0"/>
      <w:divBdr>
        <w:top w:val="none" w:sz="0" w:space="0" w:color="auto"/>
        <w:left w:val="none" w:sz="0" w:space="0" w:color="auto"/>
        <w:bottom w:val="none" w:sz="0" w:space="0" w:color="auto"/>
        <w:right w:val="none" w:sz="0" w:space="0" w:color="auto"/>
      </w:divBdr>
      <w:divsChild>
        <w:div w:id="1626306834">
          <w:marLeft w:val="0"/>
          <w:marRight w:val="0"/>
          <w:marTop w:val="0"/>
          <w:marBottom w:val="105"/>
          <w:divBdr>
            <w:top w:val="none" w:sz="0" w:space="0" w:color="auto"/>
            <w:left w:val="none" w:sz="0" w:space="0" w:color="auto"/>
            <w:bottom w:val="none" w:sz="0" w:space="0" w:color="auto"/>
            <w:right w:val="none" w:sz="0" w:space="0" w:color="auto"/>
          </w:divBdr>
          <w:divsChild>
            <w:div w:id="507061737">
              <w:marLeft w:val="0"/>
              <w:marRight w:val="0"/>
              <w:marTop w:val="0"/>
              <w:marBottom w:val="105"/>
              <w:divBdr>
                <w:top w:val="none" w:sz="0" w:space="0" w:color="auto"/>
                <w:left w:val="none" w:sz="0" w:space="0" w:color="auto"/>
                <w:bottom w:val="none" w:sz="0" w:space="0" w:color="auto"/>
                <w:right w:val="none" w:sz="0" w:space="0" w:color="auto"/>
              </w:divBdr>
              <w:divsChild>
                <w:div w:id="619530466">
                  <w:marLeft w:val="0"/>
                  <w:marRight w:val="0"/>
                  <w:marTop w:val="0"/>
                  <w:marBottom w:val="0"/>
                  <w:divBdr>
                    <w:top w:val="none" w:sz="0" w:space="0" w:color="auto"/>
                    <w:left w:val="none" w:sz="0" w:space="0" w:color="auto"/>
                    <w:bottom w:val="none" w:sz="0" w:space="0" w:color="auto"/>
                    <w:right w:val="none" w:sz="0" w:space="0" w:color="auto"/>
                  </w:divBdr>
                  <w:divsChild>
                    <w:div w:id="977489419">
                      <w:marLeft w:val="420"/>
                      <w:marRight w:val="0"/>
                      <w:marTop w:val="0"/>
                      <w:marBottom w:val="0"/>
                      <w:divBdr>
                        <w:top w:val="none" w:sz="0" w:space="0" w:color="auto"/>
                        <w:left w:val="none" w:sz="0" w:space="0" w:color="auto"/>
                        <w:bottom w:val="none" w:sz="0" w:space="0" w:color="auto"/>
                        <w:right w:val="none" w:sz="0" w:space="0" w:color="auto"/>
                      </w:divBdr>
                      <w:divsChild>
                        <w:div w:id="1409616888">
                          <w:marLeft w:val="0"/>
                          <w:marRight w:val="0"/>
                          <w:marTop w:val="150"/>
                          <w:marBottom w:val="0"/>
                          <w:divBdr>
                            <w:top w:val="none" w:sz="0" w:space="0" w:color="auto"/>
                            <w:left w:val="none" w:sz="0" w:space="0" w:color="auto"/>
                            <w:bottom w:val="none" w:sz="0" w:space="0" w:color="auto"/>
                            <w:right w:val="none" w:sz="0" w:space="0" w:color="auto"/>
                          </w:divBdr>
                          <w:divsChild>
                            <w:div w:id="1441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826459">
      <w:bodyDiv w:val="1"/>
      <w:marLeft w:val="0"/>
      <w:marRight w:val="0"/>
      <w:marTop w:val="0"/>
      <w:marBottom w:val="0"/>
      <w:divBdr>
        <w:top w:val="none" w:sz="0" w:space="0" w:color="auto"/>
        <w:left w:val="none" w:sz="0" w:space="0" w:color="auto"/>
        <w:bottom w:val="none" w:sz="0" w:space="0" w:color="auto"/>
        <w:right w:val="none" w:sz="0" w:space="0" w:color="auto"/>
      </w:divBdr>
    </w:div>
    <w:div w:id="1439982819">
      <w:bodyDiv w:val="1"/>
      <w:marLeft w:val="0"/>
      <w:marRight w:val="0"/>
      <w:marTop w:val="0"/>
      <w:marBottom w:val="0"/>
      <w:divBdr>
        <w:top w:val="none" w:sz="0" w:space="0" w:color="auto"/>
        <w:left w:val="none" w:sz="0" w:space="0" w:color="auto"/>
        <w:bottom w:val="none" w:sz="0" w:space="0" w:color="auto"/>
        <w:right w:val="none" w:sz="0" w:space="0" w:color="auto"/>
      </w:divBdr>
      <w:divsChild>
        <w:div w:id="1729767786">
          <w:marLeft w:val="0"/>
          <w:marRight w:val="0"/>
          <w:marTop w:val="0"/>
          <w:marBottom w:val="105"/>
          <w:divBdr>
            <w:top w:val="none" w:sz="0" w:space="0" w:color="auto"/>
            <w:left w:val="none" w:sz="0" w:space="0" w:color="auto"/>
            <w:bottom w:val="none" w:sz="0" w:space="0" w:color="auto"/>
            <w:right w:val="none" w:sz="0" w:space="0" w:color="auto"/>
          </w:divBdr>
          <w:divsChild>
            <w:div w:id="134951892">
              <w:marLeft w:val="0"/>
              <w:marRight w:val="0"/>
              <w:marTop w:val="0"/>
              <w:marBottom w:val="105"/>
              <w:divBdr>
                <w:top w:val="none" w:sz="0" w:space="0" w:color="auto"/>
                <w:left w:val="none" w:sz="0" w:space="0" w:color="auto"/>
                <w:bottom w:val="none" w:sz="0" w:space="0" w:color="auto"/>
                <w:right w:val="none" w:sz="0" w:space="0" w:color="auto"/>
              </w:divBdr>
              <w:divsChild>
                <w:div w:id="1143304810">
                  <w:marLeft w:val="0"/>
                  <w:marRight w:val="0"/>
                  <w:marTop w:val="0"/>
                  <w:marBottom w:val="0"/>
                  <w:divBdr>
                    <w:top w:val="none" w:sz="0" w:space="0" w:color="auto"/>
                    <w:left w:val="none" w:sz="0" w:space="0" w:color="auto"/>
                    <w:bottom w:val="none" w:sz="0" w:space="0" w:color="auto"/>
                    <w:right w:val="none" w:sz="0" w:space="0" w:color="auto"/>
                  </w:divBdr>
                  <w:divsChild>
                    <w:div w:id="2073699746">
                      <w:marLeft w:val="420"/>
                      <w:marRight w:val="0"/>
                      <w:marTop w:val="0"/>
                      <w:marBottom w:val="0"/>
                      <w:divBdr>
                        <w:top w:val="none" w:sz="0" w:space="0" w:color="auto"/>
                        <w:left w:val="none" w:sz="0" w:space="0" w:color="auto"/>
                        <w:bottom w:val="none" w:sz="0" w:space="0" w:color="auto"/>
                        <w:right w:val="none" w:sz="0" w:space="0" w:color="auto"/>
                      </w:divBdr>
                      <w:divsChild>
                        <w:div w:id="1045367565">
                          <w:marLeft w:val="0"/>
                          <w:marRight w:val="0"/>
                          <w:marTop w:val="150"/>
                          <w:marBottom w:val="0"/>
                          <w:divBdr>
                            <w:top w:val="none" w:sz="0" w:space="0" w:color="auto"/>
                            <w:left w:val="none" w:sz="0" w:space="0" w:color="auto"/>
                            <w:bottom w:val="none" w:sz="0" w:space="0" w:color="auto"/>
                            <w:right w:val="none" w:sz="0" w:space="0" w:color="auto"/>
                          </w:divBdr>
                          <w:divsChild>
                            <w:div w:id="3833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503428">
      <w:bodyDiv w:val="1"/>
      <w:marLeft w:val="0"/>
      <w:marRight w:val="0"/>
      <w:marTop w:val="0"/>
      <w:marBottom w:val="0"/>
      <w:divBdr>
        <w:top w:val="none" w:sz="0" w:space="0" w:color="auto"/>
        <w:left w:val="none" w:sz="0" w:space="0" w:color="auto"/>
        <w:bottom w:val="none" w:sz="0" w:space="0" w:color="auto"/>
        <w:right w:val="none" w:sz="0" w:space="0" w:color="auto"/>
      </w:divBdr>
    </w:div>
    <w:div w:id="1570381580">
      <w:bodyDiv w:val="1"/>
      <w:marLeft w:val="0"/>
      <w:marRight w:val="0"/>
      <w:marTop w:val="0"/>
      <w:marBottom w:val="0"/>
      <w:divBdr>
        <w:top w:val="none" w:sz="0" w:space="0" w:color="auto"/>
        <w:left w:val="none" w:sz="0" w:space="0" w:color="auto"/>
        <w:bottom w:val="none" w:sz="0" w:space="0" w:color="auto"/>
        <w:right w:val="none" w:sz="0" w:space="0" w:color="auto"/>
      </w:divBdr>
      <w:divsChild>
        <w:div w:id="1229266481">
          <w:marLeft w:val="0"/>
          <w:marRight w:val="0"/>
          <w:marTop w:val="0"/>
          <w:marBottom w:val="0"/>
          <w:divBdr>
            <w:top w:val="none" w:sz="0" w:space="0" w:color="auto"/>
            <w:left w:val="none" w:sz="0" w:space="0" w:color="auto"/>
            <w:bottom w:val="none" w:sz="0" w:space="0" w:color="auto"/>
            <w:right w:val="none" w:sz="0" w:space="0" w:color="auto"/>
          </w:divBdr>
        </w:div>
      </w:divsChild>
    </w:div>
    <w:div w:id="1750735924">
      <w:bodyDiv w:val="1"/>
      <w:marLeft w:val="0"/>
      <w:marRight w:val="0"/>
      <w:marTop w:val="0"/>
      <w:marBottom w:val="0"/>
      <w:divBdr>
        <w:top w:val="none" w:sz="0" w:space="0" w:color="auto"/>
        <w:left w:val="none" w:sz="0" w:space="0" w:color="auto"/>
        <w:bottom w:val="none" w:sz="0" w:space="0" w:color="auto"/>
        <w:right w:val="none" w:sz="0" w:space="0" w:color="auto"/>
      </w:divBdr>
    </w:div>
    <w:div w:id="1890410795">
      <w:bodyDiv w:val="1"/>
      <w:marLeft w:val="0"/>
      <w:marRight w:val="0"/>
      <w:marTop w:val="0"/>
      <w:marBottom w:val="0"/>
      <w:divBdr>
        <w:top w:val="none" w:sz="0" w:space="0" w:color="auto"/>
        <w:left w:val="none" w:sz="0" w:space="0" w:color="auto"/>
        <w:bottom w:val="none" w:sz="0" w:space="0" w:color="auto"/>
        <w:right w:val="none" w:sz="0" w:space="0" w:color="auto"/>
      </w:divBdr>
      <w:divsChild>
        <w:div w:id="814955584">
          <w:marLeft w:val="0"/>
          <w:marRight w:val="0"/>
          <w:marTop w:val="0"/>
          <w:marBottom w:val="105"/>
          <w:divBdr>
            <w:top w:val="none" w:sz="0" w:space="0" w:color="auto"/>
            <w:left w:val="none" w:sz="0" w:space="0" w:color="auto"/>
            <w:bottom w:val="none" w:sz="0" w:space="0" w:color="auto"/>
            <w:right w:val="none" w:sz="0" w:space="0" w:color="auto"/>
          </w:divBdr>
          <w:divsChild>
            <w:div w:id="1736932762">
              <w:marLeft w:val="0"/>
              <w:marRight w:val="0"/>
              <w:marTop w:val="0"/>
              <w:marBottom w:val="105"/>
              <w:divBdr>
                <w:top w:val="none" w:sz="0" w:space="0" w:color="auto"/>
                <w:left w:val="none" w:sz="0" w:space="0" w:color="auto"/>
                <w:bottom w:val="none" w:sz="0" w:space="0" w:color="auto"/>
                <w:right w:val="none" w:sz="0" w:space="0" w:color="auto"/>
              </w:divBdr>
              <w:divsChild>
                <w:div w:id="491216275">
                  <w:marLeft w:val="0"/>
                  <w:marRight w:val="0"/>
                  <w:marTop w:val="0"/>
                  <w:marBottom w:val="0"/>
                  <w:divBdr>
                    <w:top w:val="none" w:sz="0" w:space="0" w:color="auto"/>
                    <w:left w:val="none" w:sz="0" w:space="0" w:color="auto"/>
                    <w:bottom w:val="none" w:sz="0" w:space="0" w:color="auto"/>
                    <w:right w:val="none" w:sz="0" w:space="0" w:color="auto"/>
                  </w:divBdr>
                  <w:divsChild>
                    <w:div w:id="701054194">
                      <w:marLeft w:val="420"/>
                      <w:marRight w:val="0"/>
                      <w:marTop w:val="0"/>
                      <w:marBottom w:val="0"/>
                      <w:divBdr>
                        <w:top w:val="none" w:sz="0" w:space="0" w:color="auto"/>
                        <w:left w:val="none" w:sz="0" w:space="0" w:color="auto"/>
                        <w:bottom w:val="none" w:sz="0" w:space="0" w:color="auto"/>
                        <w:right w:val="none" w:sz="0" w:space="0" w:color="auto"/>
                      </w:divBdr>
                      <w:divsChild>
                        <w:div w:id="1271933626">
                          <w:marLeft w:val="0"/>
                          <w:marRight w:val="0"/>
                          <w:marTop w:val="150"/>
                          <w:marBottom w:val="0"/>
                          <w:divBdr>
                            <w:top w:val="none" w:sz="0" w:space="0" w:color="auto"/>
                            <w:left w:val="none" w:sz="0" w:space="0" w:color="auto"/>
                            <w:bottom w:val="none" w:sz="0" w:space="0" w:color="auto"/>
                            <w:right w:val="none" w:sz="0" w:space="0" w:color="auto"/>
                          </w:divBdr>
                          <w:divsChild>
                            <w:div w:id="36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8440">
      <w:bodyDiv w:val="1"/>
      <w:marLeft w:val="0"/>
      <w:marRight w:val="0"/>
      <w:marTop w:val="0"/>
      <w:marBottom w:val="0"/>
      <w:divBdr>
        <w:top w:val="none" w:sz="0" w:space="0" w:color="auto"/>
        <w:left w:val="none" w:sz="0" w:space="0" w:color="auto"/>
        <w:bottom w:val="none" w:sz="0" w:space="0" w:color="auto"/>
        <w:right w:val="none" w:sz="0" w:space="0" w:color="auto"/>
      </w:divBdr>
      <w:divsChild>
        <w:div w:id="552623701">
          <w:marLeft w:val="0"/>
          <w:marRight w:val="0"/>
          <w:marTop w:val="0"/>
          <w:marBottom w:val="105"/>
          <w:divBdr>
            <w:top w:val="none" w:sz="0" w:space="0" w:color="auto"/>
            <w:left w:val="none" w:sz="0" w:space="0" w:color="auto"/>
            <w:bottom w:val="none" w:sz="0" w:space="0" w:color="auto"/>
            <w:right w:val="none" w:sz="0" w:space="0" w:color="auto"/>
          </w:divBdr>
          <w:divsChild>
            <w:div w:id="724336039">
              <w:marLeft w:val="0"/>
              <w:marRight w:val="0"/>
              <w:marTop w:val="0"/>
              <w:marBottom w:val="105"/>
              <w:divBdr>
                <w:top w:val="none" w:sz="0" w:space="0" w:color="auto"/>
                <w:left w:val="none" w:sz="0" w:space="0" w:color="auto"/>
                <w:bottom w:val="none" w:sz="0" w:space="0" w:color="auto"/>
                <w:right w:val="none" w:sz="0" w:space="0" w:color="auto"/>
              </w:divBdr>
              <w:divsChild>
                <w:div w:id="1219173829">
                  <w:marLeft w:val="0"/>
                  <w:marRight w:val="0"/>
                  <w:marTop w:val="0"/>
                  <w:marBottom w:val="0"/>
                  <w:divBdr>
                    <w:top w:val="none" w:sz="0" w:space="0" w:color="auto"/>
                    <w:left w:val="none" w:sz="0" w:space="0" w:color="auto"/>
                    <w:bottom w:val="none" w:sz="0" w:space="0" w:color="auto"/>
                    <w:right w:val="none" w:sz="0" w:space="0" w:color="auto"/>
                  </w:divBdr>
                  <w:divsChild>
                    <w:div w:id="835724055">
                      <w:marLeft w:val="420"/>
                      <w:marRight w:val="0"/>
                      <w:marTop w:val="0"/>
                      <w:marBottom w:val="0"/>
                      <w:divBdr>
                        <w:top w:val="none" w:sz="0" w:space="0" w:color="auto"/>
                        <w:left w:val="none" w:sz="0" w:space="0" w:color="auto"/>
                        <w:bottom w:val="none" w:sz="0" w:space="0" w:color="auto"/>
                        <w:right w:val="none" w:sz="0" w:space="0" w:color="auto"/>
                      </w:divBdr>
                      <w:divsChild>
                        <w:div w:id="1735424407">
                          <w:marLeft w:val="0"/>
                          <w:marRight w:val="0"/>
                          <w:marTop w:val="150"/>
                          <w:marBottom w:val="0"/>
                          <w:divBdr>
                            <w:top w:val="none" w:sz="0" w:space="0" w:color="auto"/>
                            <w:left w:val="none" w:sz="0" w:space="0" w:color="auto"/>
                            <w:bottom w:val="none" w:sz="0" w:space="0" w:color="auto"/>
                            <w:right w:val="none" w:sz="0" w:space="0" w:color="auto"/>
                          </w:divBdr>
                          <w:divsChild>
                            <w:div w:id="14343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27429">
      <w:bodyDiv w:val="1"/>
      <w:marLeft w:val="0"/>
      <w:marRight w:val="0"/>
      <w:marTop w:val="0"/>
      <w:marBottom w:val="0"/>
      <w:divBdr>
        <w:top w:val="none" w:sz="0" w:space="0" w:color="auto"/>
        <w:left w:val="none" w:sz="0" w:space="0" w:color="auto"/>
        <w:bottom w:val="none" w:sz="0" w:space="0" w:color="auto"/>
        <w:right w:val="none" w:sz="0" w:space="0" w:color="auto"/>
      </w:divBdr>
    </w:div>
    <w:div w:id="1982541637">
      <w:bodyDiv w:val="1"/>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105"/>
          <w:divBdr>
            <w:top w:val="none" w:sz="0" w:space="0" w:color="auto"/>
            <w:left w:val="none" w:sz="0" w:space="0" w:color="auto"/>
            <w:bottom w:val="none" w:sz="0" w:space="0" w:color="auto"/>
            <w:right w:val="none" w:sz="0" w:space="0" w:color="auto"/>
          </w:divBdr>
          <w:divsChild>
            <w:div w:id="1159882995">
              <w:marLeft w:val="0"/>
              <w:marRight w:val="0"/>
              <w:marTop w:val="0"/>
              <w:marBottom w:val="105"/>
              <w:divBdr>
                <w:top w:val="none" w:sz="0" w:space="0" w:color="auto"/>
                <w:left w:val="none" w:sz="0" w:space="0" w:color="auto"/>
                <w:bottom w:val="none" w:sz="0" w:space="0" w:color="auto"/>
                <w:right w:val="none" w:sz="0" w:space="0" w:color="auto"/>
              </w:divBdr>
              <w:divsChild>
                <w:div w:id="2142649356">
                  <w:marLeft w:val="0"/>
                  <w:marRight w:val="0"/>
                  <w:marTop w:val="0"/>
                  <w:marBottom w:val="0"/>
                  <w:divBdr>
                    <w:top w:val="none" w:sz="0" w:space="0" w:color="auto"/>
                    <w:left w:val="none" w:sz="0" w:space="0" w:color="auto"/>
                    <w:bottom w:val="none" w:sz="0" w:space="0" w:color="auto"/>
                    <w:right w:val="none" w:sz="0" w:space="0" w:color="auto"/>
                  </w:divBdr>
                  <w:divsChild>
                    <w:div w:id="498230052">
                      <w:marLeft w:val="420"/>
                      <w:marRight w:val="0"/>
                      <w:marTop w:val="0"/>
                      <w:marBottom w:val="0"/>
                      <w:divBdr>
                        <w:top w:val="none" w:sz="0" w:space="0" w:color="auto"/>
                        <w:left w:val="none" w:sz="0" w:space="0" w:color="auto"/>
                        <w:bottom w:val="none" w:sz="0" w:space="0" w:color="auto"/>
                        <w:right w:val="none" w:sz="0" w:space="0" w:color="auto"/>
                      </w:divBdr>
                      <w:divsChild>
                        <w:div w:id="1166824932">
                          <w:marLeft w:val="0"/>
                          <w:marRight w:val="0"/>
                          <w:marTop w:val="150"/>
                          <w:marBottom w:val="0"/>
                          <w:divBdr>
                            <w:top w:val="none" w:sz="0" w:space="0" w:color="auto"/>
                            <w:left w:val="none" w:sz="0" w:space="0" w:color="auto"/>
                            <w:bottom w:val="none" w:sz="0" w:space="0" w:color="auto"/>
                            <w:right w:val="none" w:sz="0" w:space="0" w:color="auto"/>
                          </w:divBdr>
                          <w:divsChild>
                            <w:div w:id="3682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87259">
      <w:bodyDiv w:val="1"/>
      <w:marLeft w:val="0"/>
      <w:marRight w:val="0"/>
      <w:marTop w:val="0"/>
      <w:marBottom w:val="0"/>
      <w:divBdr>
        <w:top w:val="none" w:sz="0" w:space="0" w:color="auto"/>
        <w:left w:val="none" w:sz="0" w:space="0" w:color="auto"/>
        <w:bottom w:val="none" w:sz="0" w:space="0" w:color="auto"/>
        <w:right w:val="none" w:sz="0" w:space="0" w:color="auto"/>
      </w:divBdr>
      <w:divsChild>
        <w:div w:id="1847132690">
          <w:marLeft w:val="0"/>
          <w:marRight w:val="0"/>
          <w:marTop w:val="0"/>
          <w:marBottom w:val="105"/>
          <w:divBdr>
            <w:top w:val="none" w:sz="0" w:space="0" w:color="auto"/>
            <w:left w:val="none" w:sz="0" w:space="0" w:color="auto"/>
            <w:bottom w:val="none" w:sz="0" w:space="0" w:color="auto"/>
            <w:right w:val="none" w:sz="0" w:space="0" w:color="auto"/>
          </w:divBdr>
          <w:divsChild>
            <w:div w:id="650214361">
              <w:marLeft w:val="0"/>
              <w:marRight w:val="0"/>
              <w:marTop w:val="0"/>
              <w:marBottom w:val="105"/>
              <w:divBdr>
                <w:top w:val="none" w:sz="0" w:space="0" w:color="auto"/>
                <w:left w:val="none" w:sz="0" w:space="0" w:color="auto"/>
                <w:bottom w:val="none" w:sz="0" w:space="0" w:color="auto"/>
                <w:right w:val="none" w:sz="0" w:space="0" w:color="auto"/>
              </w:divBdr>
              <w:divsChild>
                <w:div w:id="1884249015">
                  <w:marLeft w:val="0"/>
                  <w:marRight w:val="0"/>
                  <w:marTop w:val="0"/>
                  <w:marBottom w:val="0"/>
                  <w:divBdr>
                    <w:top w:val="none" w:sz="0" w:space="0" w:color="auto"/>
                    <w:left w:val="none" w:sz="0" w:space="0" w:color="auto"/>
                    <w:bottom w:val="none" w:sz="0" w:space="0" w:color="auto"/>
                    <w:right w:val="none" w:sz="0" w:space="0" w:color="auto"/>
                  </w:divBdr>
                  <w:divsChild>
                    <w:div w:id="719716471">
                      <w:marLeft w:val="420"/>
                      <w:marRight w:val="0"/>
                      <w:marTop w:val="0"/>
                      <w:marBottom w:val="0"/>
                      <w:divBdr>
                        <w:top w:val="none" w:sz="0" w:space="0" w:color="auto"/>
                        <w:left w:val="none" w:sz="0" w:space="0" w:color="auto"/>
                        <w:bottom w:val="none" w:sz="0" w:space="0" w:color="auto"/>
                        <w:right w:val="none" w:sz="0" w:space="0" w:color="auto"/>
                      </w:divBdr>
                      <w:divsChild>
                        <w:div w:id="2071728267">
                          <w:marLeft w:val="0"/>
                          <w:marRight w:val="0"/>
                          <w:marTop w:val="150"/>
                          <w:marBottom w:val="0"/>
                          <w:divBdr>
                            <w:top w:val="none" w:sz="0" w:space="0" w:color="auto"/>
                            <w:left w:val="none" w:sz="0" w:space="0" w:color="auto"/>
                            <w:bottom w:val="none" w:sz="0" w:space="0" w:color="auto"/>
                            <w:right w:val="none" w:sz="0" w:space="0" w:color="auto"/>
                          </w:divBdr>
                          <w:divsChild>
                            <w:div w:id="975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9324">
      <w:bodyDiv w:val="1"/>
      <w:marLeft w:val="0"/>
      <w:marRight w:val="0"/>
      <w:marTop w:val="0"/>
      <w:marBottom w:val="0"/>
      <w:divBdr>
        <w:top w:val="none" w:sz="0" w:space="0" w:color="auto"/>
        <w:left w:val="none" w:sz="0" w:space="0" w:color="auto"/>
        <w:bottom w:val="none" w:sz="0" w:space="0" w:color="auto"/>
        <w:right w:val="none" w:sz="0" w:space="0" w:color="auto"/>
      </w:divBdr>
      <w:divsChild>
        <w:div w:id="949437668">
          <w:marLeft w:val="0"/>
          <w:marRight w:val="0"/>
          <w:marTop w:val="0"/>
          <w:marBottom w:val="105"/>
          <w:divBdr>
            <w:top w:val="none" w:sz="0" w:space="0" w:color="auto"/>
            <w:left w:val="none" w:sz="0" w:space="0" w:color="auto"/>
            <w:bottom w:val="none" w:sz="0" w:space="0" w:color="auto"/>
            <w:right w:val="none" w:sz="0" w:space="0" w:color="auto"/>
          </w:divBdr>
          <w:divsChild>
            <w:div w:id="1493524048">
              <w:marLeft w:val="0"/>
              <w:marRight w:val="0"/>
              <w:marTop w:val="0"/>
              <w:marBottom w:val="105"/>
              <w:divBdr>
                <w:top w:val="none" w:sz="0" w:space="0" w:color="auto"/>
                <w:left w:val="none" w:sz="0" w:space="0" w:color="auto"/>
                <w:bottom w:val="none" w:sz="0" w:space="0" w:color="auto"/>
                <w:right w:val="none" w:sz="0" w:space="0" w:color="auto"/>
              </w:divBdr>
              <w:divsChild>
                <w:div w:id="1429039844">
                  <w:marLeft w:val="0"/>
                  <w:marRight w:val="0"/>
                  <w:marTop w:val="0"/>
                  <w:marBottom w:val="0"/>
                  <w:divBdr>
                    <w:top w:val="none" w:sz="0" w:space="0" w:color="auto"/>
                    <w:left w:val="none" w:sz="0" w:space="0" w:color="auto"/>
                    <w:bottom w:val="none" w:sz="0" w:space="0" w:color="auto"/>
                    <w:right w:val="none" w:sz="0" w:space="0" w:color="auto"/>
                  </w:divBdr>
                  <w:divsChild>
                    <w:div w:id="1406682956">
                      <w:marLeft w:val="420"/>
                      <w:marRight w:val="0"/>
                      <w:marTop w:val="0"/>
                      <w:marBottom w:val="0"/>
                      <w:divBdr>
                        <w:top w:val="none" w:sz="0" w:space="0" w:color="auto"/>
                        <w:left w:val="none" w:sz="0" w:space="0" w:color="auto"/>
                        <w:bottom w:val="none" w:sz="0" w:space="0" w:color="auto"/>
                        <w:right w:val="none" w:sz="0" w:space="0" w:color="auto"/>
                      </w:divBdr>
                      <w:divsChild>
                        <w:div w:id="1618678864">
                          <w:marLeft w:val="0"/>
                          <w:marRight w:val="0"/>
                          <w:marTop w:val="150"/>
                          <w:marBottom w:val="0"/>
                          <w:divBdr>
                            <w:top w:val="none" w:sz="0" w:space="0" w:color="auto"/>
                            <w:left w:val="none" w:sz="0" w:space="0" w:color="auto"/>
                            <w:bottom w:val="none" w:sz="0" w:space="0" w:color="auto"/>
                            <w:right w:val="none" w:sz="0" w:space="0" w:color="auto"/>
                          </w:divBdr>
                          <w:divsChild>
                            <w:div w:id="20491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www.gosuslugi.ru/inet"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hyperlink" Target="https://www.gosuslugi.ru/i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5EB65-A8BC-4576-B9F0-53CE4B98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241</Pages>
  <Words>61614</Words>
  <Characters>351201</Characters>
  <Application>Microsoft Office Word</Application>
  <DocSecurity>0</DocSecurity>
  <Lines>2926</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MISP</cp:lastModifiedBy>
  <cp:revision>76</cp:revision>
  <cp:lastPrinted>2023-01-20T12:24:00Z</cp:lastPrinted>
  <dcterms:created xsi:type="dcterms:W3CDTF">2022-11-10T11:39:00Z</dcterms:created>
  <dcterms:modified xsi:type="dcterms:W3CDTF">2023-01-20T12:25:00Z</dcterms:modified>
</cp:coreProperties>
</file>