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144649">
        <w:rPr>
          <w:b/>
          <w:color w:val="000000"/>
          <w:sz w:val="36"/>
          <w:szCs w:val="36"/>
        </w:rPr>
        <w:t>3</w:t>
      </w:r>
      <w:r w:rsidR="006F370B">
        <w:rPr>
          <w:b/>
          <w:color w:val="000000"/>
          <w:sz w:val="36"/>
          <w:szCs w:val="36"/>
        </w:rPr>
        <w:t>9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AC2D38">
        <w:rPr>
          <w:b/>
          <w:color w:val="000000"/>
          <w:sz w:val="36"/>
          <w:szCs w:val="36"/>
        </w:rPr>
        <w:t>4</w:t>
      </w:r>
      <w:r w:rsidR="006F370B">
        <w:rPr>
          <w:b/>
          <w:color w:val="000000"/>
          <w:sz w:val="36"/>
          <w:szCs w:val="36"/>
        </w:rPr>
        <w:t>4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6F370B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19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октября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F370B" w:rsidRDefault="006F370B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6B4394" w:rsidRDefault="006B4394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C439E0">
        <w:t xml:space="preserve">4 </w:t>
      </w:r>
      <w:bookmarkStart w:id="0" w:name="_GoBack"/>
      <w:bookmarkEnd w:id="0"/>
      <w:r>
        <w:t>лист</w:t>
      </w:r>
      <w:r w:rsidR="00C767B0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950928" w:rsidRDefault="006F370B" w:rsidP="006F370B">
            <w:pPr>
              <w:suppressAutoHyphens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Информационное сообщение о результатах публичных слушаний по</w:t>
            </w:r>
            <w:r w:rsidRPr="006F370B">
              <w:rPr>
                <w:rFonts w:eastAsia="Calibri"/>
                <w:sz w:val="28"/>
                <w:szCs w:val="28"/>
                <w:lang w:eastAsia="en-US"/>
              </w:rPr>
              <w:t xml:space="preserve">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      </w:r>
            <w:proofErr w:type="spellStart"/>
            <w:r w:rsidRPr="006F370B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6F370B">
              <w:rPr>
                <w:rFonts w:eastAsia="Calibri"/>
                <w:sz w:val="28"/>
                <w:szCs w:val="28"/>
                <w:lang w:eastAsia="en-US"/>
              </w:rPr>
              <w:t xml:space="preserve">., расположенном по адресу:  Воронежская область, Бутурлиновский район, г. Бутурлиновка, ул. </w:t>
            </w:r>
            <w:proofErr w:type="spellStart"/>
            <w:r w:rsidRPr="006F370B">
              <w:rPr>
                <w:rFonts w:eastAsia="Calibri"/>
                <w:sz w:val="28"/>
                <w:szCs w:val="28"/>
                <w:lang w:eastAsia="en-US"/>
              </w:rPr>
              <w:t>Шереметовка</w:t>
            </w:r>
            <w:proofErr w:type="spellEnd"/>
            <w:r w:rsidRPr="006F370B">
              <w:rPr>
                <w:rFonts w:eastAsia="Calibri"/>
                <w:sz w:val="28"/>
                <w:szCs w:val="28"/>
                <w:lang w:eastAsia="en-US"/>
              </w:rPr>
              <w:t>, 241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6F370B" w:rsidP="002A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</w:t>
            </w:r>
            <w:r w:rsidR="00C439E0">
              <w:rPr>
                <w:sz w:val="28"/>
                <w:szCs w:val="28"/>
              </w:rPr>
              <w:t>об уплате имущественных налогов физических лиц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Pr="006F370B" w:rsidRDefault="006F370B" w:rsidP="006F370B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6F370B">
        <w:rPr>
          <w:rFonts w:eastAsia="Calibri"/>
          <w:b/>
          <w:sz w:val="32"/>
          <w:szCs w:val="32"/>
          <w:lang w:eastAsia="en-US"/>
        </w:rPr>
        <w:t>ИНФОРМАЦИОННОЕ СООБЩЕНИЕ</w:t>
      </w:r>
    </w:p>
    <w:p w:rsidR="006F370B" w:rsidRPr="006F370B" w:rsidRDefault="006F370B" w:rsidP="006F370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6F370B" w:rsidRPr="006F370B" w:rsidRDefault="006F370B" w:rsidP="006F370B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370B">
        <w:rPr>
          <w:rFonts w:eastAsia="Calibri"/>
          <w:sz w:val="28"/>
          <w:szCs w:val="28"/>
          <w:lang w:eastAsia="en-US"/>
        </w:rPr>
        <w:t xml:space="preserve">18  октября 2022 года в 10 часов 00 минут в актовом зале администрации Бутурлиновского городского поселения по адресу: </w:t>
      </w:r>
      <w:proofErr w:type="gramStart"/>
      <w:r w:rsidRPr="006F370B">
        <w:rPr>
          <w:rFonts w:eastAsia="Calibri"/>
          <w:sz w:val="28"/>
          <w:szCs w:val="28"/>
          <w:lang w:eastAsia="en-US"/>
        </w:rPr>
        <w:t xml:space="preserve">Воронежская область, город Бутурлиновка, площадь Воли, 1 состоялись публичные слушания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6F370B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6F370B">
        <w:rPr>
          <w:rFonts w:eastAsia="Calibri"/>
          <w:sz w:val="28"/>
          <w:szCs w:val="28"/>
          <w:lang w:eastAsia="en-US"/>
        </w:rPr>
        <w:t>., расположенном по адресу:</w:t>
      </w:r>
      <w:proofErr w:type="gramEnd"/>
      <w:r w:rsidRPr="006F370B">
        <w:rPr>
          <w:rFonts w:eastAsia="Calibri"/>
          <w:sz w:val="28"/>
          <w:szCs w:val="28"/>
          <w:lang w:eastAsia="en-US"/>
        </w:rPr>
        <w:t xml:space="preserve">  Воронежская область, Бутурлиновский район, г. Бутурлиновка, ул. </w:t>
      </w:r>
      <w:proofErr w:type="spellStart"/>
      <w:r w:rsidRPr="006F370B">
        <w:rPr>
          <w:rFonts w:eastAsia="Calibri"/>
          <w:sz w:val="28"/>
          <w:szCs w:val="28"/>
          <w:lang w:eastAsia="en-US"/>
        </w:rPr>
        <w:t>Шереметовка</w:t>
      </w:r>
      <w:proofErr w:type="spellEnd"/>
      <w:r w:rsidRPr="006F370B">
        <w:rPr>
          <w:rFonts w:eastAsia="Calibri"/>
          <w:sz w:val="28"/>
          <w:szCs w:val="28"/>
          <w:lang w:eastAsia="en-US"/>
        </w:rPr>
        <w:t>, 241.</w:t>
      </w:r>
    </w:p>
    <w:p w:rsidR="006F370B" w:rsidRPr="006F370B" w:rsidRDefault="006F370B" w:rsidP="006F370B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370B">
        <w:rPr>
          <w:rFonts w:eastAsia="Calibri"/>
          <w:sz w:val="28"/>
          <w:szCs w:val="28"/>
          <w:lang w:eastAsia="en-US"/>
        </w:rPr>
        <w:t>В публичных слушаниях приняли участие депутаты Совета народных депутатов Бутурлиновского городского поселения и жители поселения.</w:t>
      </w:r>
    </w:p>
    <w:p w:rsidR="006F370B" w:rsidRPr="006F370B" w:rsidRDefault="006F370B" w:rsidP="006F370B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370B">
        <w:rPr>
          <w:rFonts w:eastAsia="Calibri"/>
          <w:sz w:val="28"/>
          <w:szCs w:val="28"/>
          <w:lang w:eastAsia="en-US"/>
        </w:rPr>
        <w:t xml:space="preserve">На публичных слушаниях одобрен представленный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6F370B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6F370B">
        <w:rPr>
          <w:rFonts w:eastAsia="Calibri"/>
          <w:sz w:val="28"/>
          <w:szCs w:val="28"/>
          <w:lang w:eastAsia="en-US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6F370B">
        <w:rPr>
          <w:rFonts w:eastAsia="Calibri"/>
          <w:sz w:val="28"/>
          <w:szCs w:val="28"/>
          <w:lang w:eastAsia="en-US"/>
        </w:rPr>
        <w:t>Шереметовка</w:t>
      </w:r>
      <w:proofErr w:type="spellEnd"/>
      <w:r w:rsidRPr="006F370B">
        <w:rPr>
          <w:rFonts w:eastAsia="Calibri"/>
          <w:sz w:val="28"/>
          <w:szCs w:val="28"/>
          <w:lang w:eastAsia="en-US"/>
        </w:rPr>
        <w:t>, 241, в части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приказу:</w:t>
      </w:r>
    </w:p>
    <w:p w:rsidR="006F370B" w:rsidRPr="006F370B" w:rsidRDefault="006F370B" w:rsidP="006F370B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370B">
        <w:rPr>
          <w:rFonts w:eastAsia="Calibri"/>
          <w:sz w:val="28"/>
          <w:szCs w:val="28"/>
          <w:lang w:eastAsia="en-US"/>
        </w:rPr>
        <w:t xml:space="preserve">       - от точки 10 (Х-417972.38; Y-2184492.08) до точки 9 (Х-417958.28; Y-2184514.01) с 3 м до 0,21 м;</w:t>
      </w:r>
    </w:p>
    <w:p w:rsidR="006F370B" w:rsidRPr="006F370B" w:rsidRDefault="006F370B" w:rsidP="006F370B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370B">
        <w:rPr>
          <w:rFonts w:eastAsia="Calibri"/>
          <w:sz w:val="28"/>
          <w:szCs w:val="28"/>
          <w:lang w:eastAsia="en-US"/>
        </w:rPr>
        <w:t xml:space="preserve">       - от точки 9 (Х-417958.28; Y-2184514.01) до точки 4 (Х-417939.14;    Y- 2184518.01) с 3 м до 0 м.</w:t>
      </w:r>
    </w:p>
    <w:p w:rsidR="0004208D" w:rsidRDefault="0004208D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587E96">
      <w:pPr>
        <w:rPr>
          <w:sz w:val="16"/>
        </w:rPr>
      </w:pPr>
    </w:p>
    <w:p w:rsidR="006F370B" w:rsidRDefault="006F370B" w:rsidP="006F370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F370B">
        <w:rPr>
          <w:b/>
          <w:bCs/>
          <w:sz w:val="28"/>
          <w:szCs w:val="28"/>
          <w:lang w:eastAsia="ru-RU"/>
        </w:rPr>
        <w:t>ЗАКЛЮЧЕНИЕ</w:t>
      </w:r>
    </w:p>
    <w:p w:rsidR="006F370B" w:rsidRPr="006F370B" w:rsidRDefault="006F370B" w:rsidP="006F370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6F370B" w:rsidRPr="006F370B" w:rsidRDefault="006F370B" w:rsidP="006F370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F370B">
        <w:rPr>
          <w:b/>
          <w:sz w:val="28"/>
          <w:szCs w:val="28"/>
          <w:lang w:eastAsia="ru-RU"/>
        </w:rPr>
        <w:t xml:space="preserve">по результатам проведения публичных слушаний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6F370B">
        <w:rPr>
          <w:b/>
          <w:sz w:val="28"/>
          <w:szCs w:val="28"/>
          <w:lang w:eastAsia="ru-RU"/>
        </w:rPr>
        <w:t>кв.м</w:t>
      </w:r>
      <w:proofErr w:type="spellEnd"/>
      <w:r w:rsidRPr="006F370B">
        <w:rPr>
          <w:b/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6F370B">
        <w:rPr>
          <w:b/>
          <w:sz w:val="28"/>
          <w:szCs w:val="28"/>
          <w:lang w:eastAsia="ru-RU"/>
        </w:rPr>
        <w:t>Шереметовка</w:t>
      </w:r>
      <w:proofErr w:type="spellEnd"/>
      <w:r w:rsidRPr="006F370B">
        <w:rPr>
          <w:b/>
          <w:sz w:val="28"/>
          <w:szCs w:val="28"/>
          <w:lang w:eastAsia="ru-RU"/>
        </w:rPr>
        <w:t>, 241</w:t>
      </w:r>
    </w:p>
    <w:p w:rsidR="006F370B" w:rsidRPr="006F370B" w:rsidRDefault="006F370B" w:rsidP="006F370B">
      <w:pPr>
        <w:suppressAutoHyphens w:val="0"/>
        <w:jc w:val="center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>г. Бутурлиновка                                                                                   от 18.10.2022 г.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F370B">
        <w:rPr>
          <w:sz w:val="28"/>
          <w:szCs w:val="28"/>
          <w:lang w:eastAsia="ru-RU"/>
        </w:rPr>
        <w:t>На основании постановления администрации Бутурлиновского городского поселения  Бутурлиновского муниципального района Воронежской области от 28.09.2022 г. №515 оргкомитету поручено подготовить и провести публичные слушания, рассмотреть и систематизировать все предложения 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</w:t>
      </w:r>
      <w:proofErr w:type="gramEnd"/>
      <w:r w:rsidRPr="006F370B">
        <w:rPr>
          <w:sz w:val="28"/>
          <w:szCs w:val="28"/>
          <w:lang w:eastAsia="ru-RU"/>
        </w:rPr>
        <w:t xml:space="preserve">:422, площадью 2235 </w:t>
      </w:r>
      <w:proofErr w:type="spellStart"/>
      <w:r w:rsidRPr="006F370B">
        <w:rPr>
          <w:sz w:val="28"/>
          <w:szCs w:val="28"/>
          <w:lang w:eastAsia="ru-RU"/>
        </w:rPr>
        <w:t>кв.м</w:t>
      </w:r>
      <w:proofErr w:type="spellEnd"/>
      <w:r w:rsidRPr="006F370B">
        <w:rPr>
          <w:sz w:val="28"/>
          <w:szCs w:val="28"/>
          <w:lang w:eastAsia="ru-RU"/>
        </w:rPr>
        <w:t xml:space="preserve">., </w:t>
      </w:r>
      <w:proofErr w:type="gramStart"/>
      <w:r w:rsidRPr="006F370B">
        <w:rPr>
          <w:sz w:val="28"/>
          <w:szCs w:val="28"/>
          <w:lang w:eastAsia="ru-RU"/>
        </w:rPr>
        <w:t>расположенном</w:t>
      </w:r>
      <w:proofErr w:type="gramEnd"/>
      <w:r w:rsidRPr="006F370B">
        <w:rPr>
          <w:sz w:val="28"/>
          <w:szCs w:val="28"/>
          <w:lang w:eastAsia="ru-RU"/>
        </w:rPr>
        <w:t xml:space="preserve"> по адресу:  Воронежская область, Бутурлиновский район, г. Бутурлиновка, ул. </w:t>
      </w:r>
      <w:proofErr w:type="spellStart"/>
      <w:r w:rsidRPr="006F370B">
        <w:rPr>
          <w:sz w:val="28"/>
          <w:szCs w:val="28"/>
          <w:lang w:eastAsia="ru-RU"/>
        </w:rPr>
        <w:t>Шереметовка</w:t>
      </w:r>
      <w:proofErr w:type="spellEnd"/>
      <w:r w:rsidRPr="006F370B">
        <w:rPr>
          <w:sz w:val="28"/>
          <w:szCs w:val="28"/>
          <w:lang w:eastAsia="ru-RU"/>
        </w:rPr>
        <w:t xml:space="preserve">, 241. </w:t>
      </w:r>
      <w:proofErr w:type="gramStart"/>
      <w:r w:rsidRPr="006F370B">
        <w:rPr>
          <w:sz w:val="28"/>
          <w:szCs w:val="28"/>
          <w:lang w:eastAsia="ru-RU"/>
        </w:rPr>
        <w:t xml:space="preserve">Оргкомитетом данные публичные слушания с привлечением населения, имеющего общие границы с земельным участком, применительно к которому запрашивается данное разрешение, к участию в обсуждении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1" w:name="_Hlk116052338"/>
      <w:r w:rsidRPr="006F370B">
        <w:rPr>
          <w:sz w:val="28"/>
          <w:szCs w:val="28"/>
          <w:lang w:eastAsia="ru-RU"/>
        </w:rPr>
        <w:t xml:space="preserve">36:05:0100217:422, площадью 2235 </w:t>
      </w:r>
      <w:proofErr w:type="spellStart"/>
      <w:r w:rsidRPr="006F370B">
        <w:rPr>
          <w:sz w:val="28"/>
          <w:szCs w:val="28"/>
          <w:lang w:eastAsia="ru-RU"/>
        </w:rPr>
        <w:t>кв.м</w:t>
      </w:r>
      <w:proofErr w:type="spellEnd"/>
      <w:r w:rsidRPr="006F370B">
        <w:rPr>
          <w:sz w:val="28"/>
          <w:szCs w:val="28"/>
          <w:lang w:eastAsia="ru-RU"/>
        </w:rPr>
        <w:t>., расположенном</w:t>
      </w:r>
      <w:proofErr w:type="gramEnd"/>
      <w:r w:rsidRPr="006F370B">
        <w:rPr>
          <w:sz w:val="28"/>
          <w:szCs w:val="28"/>
          <w:lang w:eastAsia="ru-RU"/>
        </w:rPr>
        <w:t xml:space="preserve"> по адресу:  Воронежская область, Бутурлиновский район, г. Бутурлиновка, ул. </w:t>
      </w:r>
      <w:proofErr w:type="spellStart"/>
      <w:r w:rsidRPr="006F370B">
        <w:rPr>
          <w:sz w:val="28"/>
          <w:szCs w:val="28"/>
          <w:lang w:eastAsia="ru-RU"/>
        </w:rPr>
        <w:t>Шереметовка</w:t>
      </w:r>
      <w:proofErr w:type="spellEnd"/>
      <w:r w:rsidRPr="006F370B">
        <w:rPr>
          <w:sz w:val="28"/>
          <w:szCs w:val="28"/>
          <w:lang w:eastAsia="ru-RU"/>
        </w:rPr>
        <w:t>, 241</w:t>
      </w:r>
      <w:bookmarkEnd w:id="1"/>
      <w:r w:rsidRPr="006F370B">
        <w:rPr>
          <w:sz w:val="28"/>
          <w:szCs w:val="28"/>
          <w:lang w:eastAsia="ru-RU"/>
        </w:rPr>
        <w:t>, в части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приказу: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            - от точки 10 (Х-417972.38; Y-2184492.08) до точки 9 (Х-417958.28; Y-2184514.01) с 3 м до 0,21 м;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            - от точки 9 (Х-417958.28; Y-2184514.01) до точки 4 (Х-417939.14;    Y- 2184518.01) с 3 м до 0 м.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были проведены 18.10.2022 года в 10 часов 00 мин. в администрации Бутурлиновского городского поселения по адресу: Воронежская область, город Бутурлиновка, пл. Воли, д.1, актовый зал.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В рамках процедуры публичных слушаний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</w:t>
      </w:r>
      <w:r w:rsidRPr="006F370B">
        <w:rPr>
          <w:sz w:val="28"/>
          <w:szCs w:val="28"/>
          <w:lang w:eastAsia="ru-RU"/>
        </w:rPr>
        <w:lastRenderedPageBreak/>
        <w:t xml:space="preserve">площадью 2235 </w:t>
      </w:r>
      <w:proofErr w:type="spellStart"/>
      <w:r w:rsidRPr="006F370B">
        <w:rPr>
          <w:sz w:val="28"/>
          <w:szCs w:val="28"/>
          <w:lang w:eastAsia="ru-RU"/>
        </w:rPr>
        <w:t>кв.м</w:t>
      </w:r>
      <w:proofErr w:type="spellEnd"/>
      <w:r w:rsidRPr="006F370B">
        <w:rPr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6F370B">
        <w:rPr>
          <w:sz w:val="28"/>
          <w:szCs w:val="28"/>
          <w:lang w:eastAsia="ru-RU"/>
        </w:rPr>
        <w:t>Шереметовка</w:t>
      </w:r>
      <w:proofErr w:type="spellEnd"/>
      <w:r w:rsidRPr="006F370B">
        <w:rPr>
          <w:sz w:val="28"/>
          <w:szCs w:val="28"/>
          <w:lang w:eastAsia="ru-RU"/>
        </w:rPr>
        <w:t>, 241, в части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приказу: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                - от точки 10 (Х-417972.38; Y-2184492.08) до точки 9 (Х-417958.28; Y-2184514.01) с 3 м до 0,21 м;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                - от точки 9 (Х-417958.28; Y-2184514.01) до точки 4 (Х-417939.14; Y- 2184518.01) с 3 м до 0 м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>было проведено информирование общественности и заинтересованных сторон о начале процедуры публичных слушаний, о допуске к указанному проекту.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Постановление о назначении публичных слушаний по обсуждению проекта приказа департамента архитектуры и градостроительства Воронежской обл.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6F370B">
        <w:rPr>
          <w:sz w:val="28"/>
          <w:szCs w:val="28"/>
          <w:lang w:eastAsia="ru-RU"/>
        </w:rPr>
        <w:t>кв.м</w:t>
      </w:r>
      <w:proofErr w:type="spellEnd"/>
      <w:r w:rsidRPr="006F370B">
        <w:rPr>
          <w:sz w:val="28"/>
          <w:szCs w:val="28"/>
          <w:lang w:eastAsia="ru-RU"/>
        </w:rPr>
        <w:t xml:space="preserve">., расположенном по адресу:  </w:t>
      </w:r>
      <w:proofErr w:type="gramStart"/>
      <w:r w:rsidRPr="006F370B">
        <w:rPr>
          <w:sz w:val="28"/>
          <w:szCs w:val="28"/>
          <w:lang w:eastAsia="ru-RU"/>
        </w:rPr>
        <w:t xml:space="preserve">Воронежская область, Бутурлиновский район, г. Бутурлиновка, ул. </w:t>
      </w:r>
      <w:proofErr w:type="spellStart"/>
      <w:r w:rsidRPr="006F370B">
        <w:rPr>
          <w:sz w:val="28"/>
          <w:szCs w:val="28"/>
          <w:lang w:eastAsia="ru-RU"/>
        </w:rPr>
        <w:t>Шереметовка</w:t>
      </w:r>
      <w:proofErr w:type="spellEnd"/>
      <w:r w:rsidRPr="006F370B">
        <w:rPr>
          <w:sz w:val="28"/>
          <w:szCs w:val="28"/>
          <w:lang w:eastAsia="ru-RU"/>
        </w:rPr>
        <w:t>, 241, № 515 от 28.09.2022  г. опубликовано в официальном периодическом печатном издании  «Вестник муниципальных правовых актов Бутурлиновского городского поселения Бутурлиновского муниципального района Воронежской области» №36 (441) от 30.09.2022 г. и обнародовано путем вывешивания для всеобщего ознакомления в местах размещения текстов, о чем свидетельствует акт от 29.09.2022 г.</w:t>
      </w:r>
      <w:proofErr w:type="gramEnd"/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С демонстрационными материалами по обсуждению проекта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6F370B">
        <w:rPr>
          <w:sz w:val="28"/>
          <w:szCs w:val="28"/>
          <w:lang w:eastAsia="ru-RU"/>
        </w:rPr>
        <w:t>кв.м</w:t>
      </w:r>
      <w:proofErr w:type="spellEnd"/>
      <w:r w:rsidRPr="006F370B">
        <w:rPr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6F370B">
        <w:rPr>
          <w:sz w:val="28"/>
          <w:szCs w:val="28"/>
          <w:lang w:eastAsia="ru-RU"/>
        </w:rPr>
        <w:t>Шереметовка</w:t>
      </w:r>
      <w:proofErr w:type="spellEnd"/>
      <w:r w:rsidRPr="006F370B">
        <w:rPr>
          <w:sz w:val="28"/>
          <w:szCs w:val="28"/>
          <w:lang w:eastAsia="ru-RU"/>
        </w:rPr>
        <w:t>, 241, в части уменьшения минимального отступа в соответствии со схемой земельного участка с нумерацией характерных точек границ, являющейся приложением к настоящему приказу: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                - от точки 10 (Х-417972.38; Y-2184492.08) до точки 9 (Х-417958.28; Y-2184514.01) с 3 м до 0,21 м;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                - от точки 9 (Х-417958.28; Y-2184514.01) до точки 4 (Х-417939.14; Y- 2184518.01) с 3 м до 0 м., 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>можно было ознакомиться в администрации Бутурлиновского городского поселения и на официальном сайте органов местного самоуправления Бутурлиновского городского поселения.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В ходе </w:t>
      </w:r>
      <w:proofErr w:type="gramStart"/>
      <w:r w:rsidRPr="006F370B">
        <w:rPr>
          <w:sz w:val="28"/>
          <w:szCs w:val="28"/>
          <w:lang w:eastAsia="ru-RU"/>
        </w:rPr>
        <w:t>обсуждения проекта приказа департамента архитектуры</w:t>
      </w:r>
      <w:proofErr w:type="gramEnd"/>
      <w:r w:rsidRPr="006F370B">
        <w:rPr>
          <w:sz w:val="28"/>
          <w:szCs w:val="28"/>
          <w:lang w:eastAsia="ru-RU"/>
        </w:rPr>
        <w:t xml:space="preserve"> и градостроительства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36:05:0100217:422, площадью 2235 </w:t>
      </w:r>
      <w:proofErr w:type="spellStart"/>
      <w:r w:rsidRPr="006F370B">
        <w:rPr>
          <w:sz w:val="28"/>
          <w:szCs w:val="28"/>
          <w:lang w:eastAsia="ru-RU"/>
        </w:rPr>
        <w:t>кв.м</w:t>
      </w:r>
      <w:proofErr w:type="spellEnd"/>
      <w:r w:rsidRPr="006F370B">
        <w:rPr>
          <w:sz w:val="28"/>
          <w:szCs w:val="28"/>
          <w:lang w:eastAsia="ru-RU"/>
        </w:rPr>
        <w:t xml:space="preserve">., расположенном по адресу:  Воронежская область, Бутурлиновский район, г. Бутурлиновка, ул. </w:t>
      </w:r>
      <w:proofErr w:type="spellStart"/>
      <w:r w:rsidRPr="006F370B">
        <w:rPr>
          <w:sz w:val="28"/>
          <w:szCs w:val="28"/>
          <w:lang w:eastAsia="ru-RU"/>
        </w:rPr>
        <w:t>Шереметовка</w:t>
      </w:r>
      <w:proofErr w:type="spellEnd"/>
      <w:r w:rsidRPr="006F370B">
        <w:rPr>
          <w:sz w:val="28"/>
          <w:szCs w:val="28"/>
          <w:lang w:eastAsia="ru-RU"/>
        </w:rPr>
        <w:t xml:space="preserve">, 241, в части уменьшения минимального </w:t>
      </w:r>
      <w:r w:rsidRPr="006F370B">
        <w:rPr>
          <w:sz w:val="28"/>
          <w:szCs w:val="28"/>
          <w:lang w:eastAsia="ru-RU"/>
        </w:rPr>
        <w:lastRenderedPageBreak/>
        <w:t>отступа в соответствии со схемой земельного участка с нумерацией характерных точек границ, являющейся приложением к настоящему приказу: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           - от точки 10 (Х-417972.38; Y-2184492.08) до точки 9 (Х-417958.28; Y-2184514.01) с 3 м до 0,21 м;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 xml:space="preserve">            - от точки 9 (Х-417958.28; Y-2184514.01) до точки 4 (Х-417939.14;    Y- 2184518.01) с 3 м до 0 м., 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>участники публичных слушаний единогласно поддержали проект.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70B">
        <w:rPr>
          <w:sz w:val="28"/>
          <w:szCs w:val="28"/>
          <w:lang w:eastAsia="ru-RU"/>
        </w:rPr>
        <w:t>По итогам публичных слушаний составлен протокол, который подписан председателем и секретарем публичных слушаний. В протоколе указаны: дата и место проведения публичных слушаний; количество присутствующих лиц; повестка дня; содержание выступлений. К протоколу приложен список всех зарегистрированных участников публичных слушаний.</w:t>
      </w:r>
    </w:p>
    <w:p w:rsidR="006F370B" w:rsidRPr="006F370B" w:rsidRDefault="006F370B" w:rsidP="006F370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F370B" w:rsidRPr="006F370B" w:rsidRDefault="006F370B" w:rsidP="006F370B">
      <w:pPr>
        <w:suppressAutoHyphens w:val="0"/>
        <w:rPr>
          <w:sz w:val="28"/>
          <w:szCs w:val="28"/>
          <w:lang w:eastAsia="ru-RU"/>
        </w:rPr>
      </w:pPr>
    </w:p>
    <w:p w:rsidR="006F370B" w:rsidRPr="006F370B" w:rsidRDefault="006F370B" w:rsidP="006F370B">
      <w:pPr>
        <w:suppressAutoHyphens w:val="0"/>
        <w:rPr>
          <w:sz w:val="28"/>
          <w:szCs w:val="28"/>
          <w:lang w:eastAsia="ru-RU"/>
        </w:rPr>
      </w:pPr>
    </w:p>
    <w:p w:rsidR="006F370B" w:rsidRPr="006F370B" w:rsidRDefault="006F370B" w:rsidP="006F370B">
      <w:pPr>
        <w:suppressAutoHyphens w:val="0"/>
        <w:rPr>
          <w:sz w:val="28"/>
          <w:szCs w:val="28"/>
          <w:lang w:eastAsia="ru-RU"/>
        </w:rPr>
      </w:pPr>
    </w:p>
    <w:p w:rsidR="0004208D" w:rsidRDefault="006F370B" w:rsidP="006F370B">
      <w:pPr>
        <w:rPr>
          <w:sz w:val="16"/>
        </w:rPr>
      </w:pPr>
      <w:r w:rsidRPr="006F370B">
        <w:rPr>
          <w:sz w:val="28"/>
          <w:szCs w:val="28"/>
          <w:lang w:eastAsia="ru-RU"/>
        </w:rPr>
        <w:t>Председатель публичных слушаний                                                 А.В. Головков</w:t>
      </w: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Default="00A713BC" w:rsidP="0004208D">
      <w:pPr>
        <w:rPr>
          <w:sz w:val="28"/>
          <w:szCs w:val="28"/>
        </w:rPr>
      </w:pPr>
    </w:p>
    <w:p w:rsidR="002A5D21" w:rsidRDefault="002A5D2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2A6E33" w:rsidRDefault="002A6E33" w:rsidP="0004208D">
      <w:pPr>
        <w:rPr>
          <w:sz w:val="28"/>
          <w:szCs w:val="28"/>
        </w:rPr>
      </w:pPr>
    </w:p>
    <w:p w:rsidR="002A6E33" w:rsidRDefault="002A6E33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C439E0" w:rsidRDefault="00C439E0" w:rsidP="00C439E0">
      <w:pPr>
        <w:jc w:val="center"/>
        <w:rPr>
          <w:color w:val="161616"/>
          <w:sz w:val="28"/>
          <w:szCs w:val="28"/>
          <w:shd w:val="clear" w:color="auto" w:fill="FFFFFF"/>
        </w:rPr>
      </w:pPr>
      <w:r w:rsidRPr="00C439E0">
        <w:rPr>
          <w:color w:val="161616"/>
          <w:sz w:val="28"/>
          <w:szCs w:val="28"/>
          <w:shd w:val="clear" w:color="auto" w:fill="FFFFFF"/>
        </w:rPr>
        <w:t>УВАЖАЕМЫЕ НАЛОГОПЛАТЕЛЬЩИКИ!</w:t>
      </w:r>
    </w:p>
    <w:p w:rsidR="00C439E0" w:rsidRDefault="00C439E0" w:rsidP="00C439E0">
      <w:pPr>
        <w:rPr>
          <w:color w:val="161616"/>
          <w:sz w:val="28"/>
          <w:szCs w:val="28"/>
          <w:shd w:val="clear" w:color="auto" w:fill="FFFFFF"/>
        </w:rPr>
      </w:pPr>
      <w:r w:rsidRPr="00C439E0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 xml:space="preserve">     </w:t>
      </w:r>
      <w:r w:rsidRPr="00C439E0">
        <w:rPr>
          <w:color w:val="161616"/>
          <w:sz w:val="28"/>
          <w:szCs w:val="28"/>
          <w:shd w:val="clear" w:color="auto" w:fill="FFFFFF"/>
        </w:rPr>
        <w:t>Администрация Бутурлиновского городского поселения напоминает о необходимости в срок не позднее 01 декабря 2022 года произвести оплату по имущественным налогам (земельный налог, налог на имущество, транспортный налог)!</w:t>
      </w:r>
    </w:p>
    <w:p w:rsidR="00C439E0" w:rsidRDefault="00C439E0" w:rsidP="00C439E0">
      <w:pPr>
        <w:rPr>
          <w:color w:val="161616"/>
          <w:sz w:val="28"/>
          <w:szCs w:val="28"/>
          <w:shd w:val="clear" w:color="auto" w:fill="FFFFFF"/>
        </w:rPr>
      </w:pPr>
      <w:r w:rsidRPr="00C439E0">
        <w:rPr>
          <w:color w:val="161616"/>
          <w:sz w:val="28"/>
          <w:szCs w:val="28"/>
        </w:rPr>
        <w:br/>
      </w:r>
      <w:r w:rsidRPr="00C439E0">
        <w:rPr>
          <w:color w:val="161616"/>
          <w:sz w:val="28"/>
          <w:szCs w:val="28"/>
          <w:shd w:val="clear" w:color="auto" w:fill="FFFFFF"/>
        </w:rPr>
        <w:t>После истечения указанного срока ежедневно начисляется пеня за несвоевременную оплату!</w:t>
      </w:r>
    </w:p>
    <w:p w:rsidR="006F370B" w:rsidRPr="00C439E0" w:rsidRDefault="00C439E0" w:rsidP="00C439E0">
      <w:pPr>
        <w:rPr>
          <w:sz w:val="28"/>
          <w:szCs w:val="28"/>
        </w:rPr>
      </w:pPr>
      <w:r w:rsidRPr="00C439E0">
        <w:rPr>
          <w:color w:val="161616"/>
          <w:sz w:val="28"/>
          <w:szCs w:val="28"/>
        </w:rPr>
        <w:br/>
      </w:r>
      <w:r w:rsidRPr="00C439E0">
        <w:rPr>
          <w:color w:val="161616"/>
          <w:sz w:val="28"/>
          <w:szCs w:val="28"/>
          <w:shd w:val="clear" w:color="auto" w:fill="FFFFFF"/>
        </w:rPr>
        <w:t>Тел. для справок: 2-29-05, 2-23-64</w:t>
      </w:r>
    </w:p>
    <w:p w:rsidR="006F370B" w:rsidRDefault="006F370B" w:rsidP="00C439E0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p w:rsidR="006F370B" w:rsidRDefault="006F370B" w:rsidP="0004208D">
      <w:pPr>
        <w:rPr>
          <w:sz w:val="28"/>
          <w:szCs w:val="28"/>
        </w:rPr>
      </w:pPr>
    </w:p>
    <w:sectPr w:rsidR="006F370B" w:rsidSect="006F370B">
      <w:pgSz w:w="11906" w:h="16838"/>
      <w:pgMar w:top="426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0B" w:rsidRDefault="006F370B" w:rsidP="00131F73">
      <w:r>
        <w:separator/>
      </w:r>
    </w:p>
  </w:endnote>
  <w:endnote w:type="continuationSeparator" w:id="0">
    <w:p w:rsidR="006F370B" w:rsidRDefault="006F370B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0B" w:rsidRDefault="006F370B" w:rsidP="00131F73">
      <w:r>
        <w:separator/>
      </w:r>
    </w:p>
  </w:footnote>
  <w:footnote w:type="continuationSeparator" w:id="0">
    <w:p w:rsidR="006F370B" w:rsidRDefault="006F370B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E550C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43264"/>
    <w:rsid w:val="00144649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4EE6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A6E33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E3C45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7683D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B4394"/>
    <w:rsid w:val="006D2C7A"/>
    <w:rsid w:val="006E03E7"/>
    <w:rsid w:val="006E3506"/>
    <w:rsid w:val="006E7A47"/>
    <w:rsid w:val="006F196D"/>
    <w:rsid w:val="006F26DA"/>
    <w:rsid w:val="006F370B"/>
    <w:rsid w:val="006F5A0E"/>
    <w:rsid w:val="007058C3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20B70"/>
    <w:rsid w:val="00933934"/>
    <w:rsid w:val="00944A4E"/>
    <w:rsid w:val="00950928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68AE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385B"/>
    <w:rsid w:val="00A84BB2"/>
    <w:rsid w:val="00A97E07"/>
    <w:rsid w:val="00AB2020"/>
    <w:rsid w:val="00AB5953"/>
    <w:rsid w:val="00AB7B1F"/>
    <w:rsid w:val="00AC1867"/>
    <w:rsid w:val="00AC2D38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5309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3F81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439E0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B1CF-0375-4D9A-A4E8-4A43AEA2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3</cp:revision>
  <cp:lastPrinted>2023-01-12T10:10:00Z</cp:lastPrinted>
  <dcterms:created xsi:type="dcterms:W3CDTF">2023-01-12T08:48:00Z</dcterms:created>
  <dcterms:modified xsi:type="dcterms:W3CDTF">2023-01-12T10:11:00Z</dcterms:modified>
</cp:coreProperties>
</file>