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DF19E6">
        <w:rPr>
          <w:b/>
          <w:color w:val="000000"/>
          <w:sz w:val="36"/>
          <w:szCs w:val="36"/>
        </w:rPr>
        <w:t>4</w:t>
      </w:r>
      <w:r w:rsidR="00435128">
        <w:rPr>
          <w:b/>
          <w:color w:val="000000"/>
          <w:sz w:val="36"/>
          <w:szCs w:val="36"/>
        </w:rPr>
        <w:t>5</w:t>
      </w:r>
      <w:r w:rsidR="00FA1FFD">
        <w:rPr>
          <w:b/>
          <w:color w:val="000000"/>
          <w:sz w:val="36"/>
          <w:szCs w:val="36"/>
        </w:rPr>
        <w:t xml:space="preserve"> (</w:t>
      </w:r>
      <w:r w:rsidR="000331FC">
        <w:rPr>
          <w:b/>
          <w:color w:val="000000"/>
          <w:sz w:val="36"/>
          <w:szCs w:val="36"/>
        </w:rPr>
        <w:t>4</w:t>
      </w:r>
      <w:r w:rsidR="00435128">
        <w:rPr>
          <w:b/>
          <w:color w:val="000000"/>
          <w:sz w:val="36"/>
          <w:szCs w:val="36"/>
        </w:rPr>
        <w:t>50</w:t>
      </w:r>
      <w:r w:rsidR="00FA1FFD">
        <w:rPr>
          <w:b/>
          <w:color w:val="000000"/>
          <w:sz w:val="36"/>
          <w:szCs w:val="36"/>
        </w:rPr>
        <w:t>)</w:t>
      </w:r>
    </w:p>
    <w:p w:rsidR="00FA1FFD" w:rsidRDefault="00435128" w:rsidP="00FA1FFD">
      <w:pPr>
        <w:jc w:val="center"/>
        <w:rPr>
          <w:b/>
          <w:sz w:val="28"/>
          <w:szCs w:val="28"/>
        </w:rPr>
      </w:pPr>
      <w:r>
        <w:rPr>
          <w:b/>
          <w:sz w:val="36"/>
          <w:szCs w:val="36"/>
        </w:rPr>
        <w:t>02 декабря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E0048A" w:rsidRDefault="00E0048A"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E0048A" w:rsidRDefault="00E0048A"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550D9C">
        <w:t xml:space="preserve">14 </w:t>
      </w:r>
      <w:r>
        <w:t>лист</w:t>
      </w:r>
      <w:r w:rsidR="00550D9C">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br w:type="page"/>
      </w: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435128">
            <w:pPr>
              <w:pStyle w:val="af2"/>
              <w:spacing w:before="0" w:beforeAutospacing="0" w:after="0" w:afterAutospacing="0"/>
              <w:jc w:val="both"/>
              <w:rPr>
                <w:rFonts w:ascii="Arial" w:hAnsi="Arial" w:cs="Arial"/>
                <w:color w:val="000000"/>
                <w:sz w:val="20"/>
                <w:szCs w:val="20"/>
              </w:rPr>
            </w:pPr>
            <w:proofErr w:type="gramStart"/>
            <w:r w:rsidRPr="00803AF8">
              <w:rPr>
                <w:sz w:val="28"/>
                <w:szCs w:val="28"/>
              </w:rPr>
              <w:t xml:space="preserve">Постановление администрации Бутурлиновского городского поселения от </w:t>
            </w:r>
            <w:r w:rsidR="00D1750D">
              <w:rPr>
                <w:sz w:val="28"/>
                <w:szCs w:val="28"/>
              </w:rPr>
              <w:t>2</w:t>
            </w:r>
            <w:r w:rsidR="00435128">
              <w:rPr>
                <w:sz w:val="28"/>
                <w:szCs w:val="28"/>
              </w:rPr>
              <w:t>9</w:t>
            </w:r>
            <w:r w:rsidRPr="00803AF8">
              <w:rPr>
                <w:sz w:val="28"/>
                <w:szCs w:val="28"/>
              </w:rPr>
              <w:t>.</w:t>
            </w:r>
            <w:r w:rsidR="00D1750D">
              <w:rPr>
                <w:sz w:val="28"/>
                <w:szCs w:val="28"/>
              </w:rPr>
              <w:t>11</w:t>
            </w:r>
            <w:r w:rsidRPr="00803AF8">
              <w:rPr>
                <w:sz w:val="28"/>
                <w:szCs w:val="28"/>
              </w:rPr>
              <w:t>.202</w:t>
            </w:r>
            <w:r w:rsidR="000331FC">
              <w:rPr>
                <w:sz w:val="28"/>
                <w:szCs w:val="28"/>
              </w:rPr>
              <w:t>2</w:t>
            </w:r>
            <w:r w:rsidRPr="00803AF8">
              <w:rPr>
                <w:sz w:val="28"/>
                <w:szCs w:val="28"/>
              </w:rPr>
              <w:t xml:space="preserve"> года №</w:t>
            </w:r>
            <w:r w:rsidR="00D1750D">
              <w:rPr>
                <w:sz w:val="28"/>
                <w:szCs w:val="28"/>
              </w:rPr>
              <w:t>6</w:t>
            </w:r>
            <w:r w:rsidR="00435128">
              <w:rPr>
                <w:sz w:val="28"/>
                <w:szCs w:val="28"/>
              </w:rPr>
              <w:t>42</w:t>
            </w:r>
            <w:r>
              <w:rPr>
                <w:sz w:val="28"/>
                <w:szCs w:val="28"/>
              </w:rPr>
              <w:t xml:space="preserve"> «</w:t>
            </w:r>
            <w:r w:rsidR="00435128" w:rsidRPr="00435128">
              <w:rPr>
                <w:sz w:val="28"/>
                <w:szCs w:val="28"/>
              </w:rPr>
              <w:t>О признании утратившим силу постановления администрации Бутурлиновского городского поселения от 11.10.2022 №547 «Об утверждении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Бутурлиновского городского поселения Бутурлиновского муниципального района Воронежской области</w:t>
            </w:r>
            <w:r w:rsidR="00D1750D" w:rsidRPr="00435128">
              <w:rPr>
                <w:sz w:val="28"/>
                <w:szCs w:val="28"/>
              </w:rPr>
              <w:t>»</w:t>
            </w:r>
            <w:r w:rsidR="00435128">
              <w:rPr>
                <w:sz w:val="28"/>
                <w:szCs w:val="28"/>
              </w:rPr>
              <w:t>»</w:t>
            </w:r>
            <w:proofErr w:type="gramEnd"/>
          </w:p>
        </w:tc>
      </w:tr>
      <w:tr w:rsidR="00134EA4" w:rsidTr="00EC1C24">
        <w:tc>
          <w:tcPr>
            <w:tcW w:w="800" w:type="dxa"/>
          </w:tcPr>
          <w:p w:rsidR="00134EA4" w:rsidRDefault="00134EA4" w:rsidP="000D6DA5">
            <w:pPr>
              <w:jc w:val="center"/>
            </w:pPr>
            <w:r>
              <w:t>2</w:t>
            </w:r>
          </w:p>
        </w:tc>
        <w:tc>
          <w:tcPr>
            <w:tcW w:w="8545" w:type="dxa"/>
          </w:tcPr>
          <w:p w:rsidR="00134EA4" w:rsidRPr="00134EA4" w:rsidRDefault="00435128" w:rsidP="00FF0B26">
            <w:pPr>
              <w:pStyle w:val="1"/>
              <w:shd w:val="clear" w:color="auto" w:fill="FFFFFF"/>
              <w:spacing w:after="150"/>
              <w:jc w:val="both"/>
              <w:rPr>
                <w:color w:val="000000"/>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w:t>
            </w:r>
            <w:r w:rsidR="00FF0B26">
              <w:rPr>
                <w:sz w:val="28"/>
                <w:szCs w:val="28"/>
              </w:rPr>
              <w:t>9</w:t>
            </w:r>
            <w:r w:rsidRPr="00803AF8">
              <w:rPr>
                <w:sz w:val="28"/>
                <w:szCs w:val="28"/>
              </w:rPr>
              <w:t>.</w:t>
            </w:r>
            <w:r>
              <w:rPr>
                <w:sz w:val="28"/>
                <w:szCs w:val="28"/>
              </w:rPr>
              <w:t>11</w:t>
            </w:r>
            <w:r w:rsidRPr="00803AF8">
              <w:rPr>
                <w:sz w:val="28"/>
                <w:szCs w:val="28"/>
              </w:rPr>
              <w:t>.202</w:t>
            </w:r>
            <w:r>
              <w:rPr>
                <w:sz w:val="28"/>
                <w:szCs w:val="28"/>
              </w:rPr>
              <w:t>2</w:t>
            </w:r>
            <w:r w:rsidRPr="00803AF8">
              <w:rPr>
                <w:sz w:val="28"/>
                <w:szCs w:val="28"/>
              </w:rPr>
              <w:t xml:space="preserve"> года №</w:t>
            </w:r>
            <w:r>
              <w:rPr>
                <w:sz w:val="28"/>
                <w:szCs w:val="28"/>
              </w:rPr>
              <w:t>643 «</w:t>
            </w:r>
            <w:r w:rsidR="00FF0B26" w:rsidRPr="003D5D68">
              <w:rPr>
                <w:bCs/>
                <w:kern w:val="28"/>
                <w:sz w:val="28"/>
                <w:szCs w:val="28"/>
              </w:rPr>
              <w:t xml:space="preserve">Об утверждении Программы профилактики рисков причинения вреда (ущерба) охраняемым законом ценностям при осуществлении </w:t>
            </w:r>
            <w:r w:rsidR="00FF0B26" w:rsidRPr="003D5D68">
              <w:rPr>
                <w:rFonts w:eastAsia="Calibri"/>
                <w:bCs/>
                <w:kern w:val="28"/>
                <w:sz w:val="28"/>
                <w:szCs w:val="28"/>
                <w:lang w:eastAsia="en-US"/>
              </w:rPr>
              <w:t>муниципального контроля в сфере благоустройства на территории</w:t>
            </w:r>
            <w:r w:rsidR="00FF0B26" w:rsidRPr="003D5D68">
              <w:rPr>
                <w:bCs/>
                <w:kern w:val="28"/>
                <w:sz w:val="28"/>
                <w:szCs w:val="28"/>
              </w:rPr>
              <w:t xml:space="preserve"> Бутурлиновского городского поселения Бутурлиновского муниципального района Воронежской</w:t>
            </w:r>
            <w:r w:rsidR="00FF0B26" w:rsidRPr="00FF0B26">
              <w:rPr>
                <w:bCs/>
                <w:kern w:val="28"/>
                <w:sz w:val="28"/>
                <w:szCs w:val="28"/>
              </w:rPr>
              <w:t xml:space="preserve"> области на 2023 год»</w:t>
            </w:r>
          </w:p>
        </w:tc>
      </w:tr>
      <w:tr w:rsidR="00435128" w:rsidTr="00EC1C24">
        <w:tc>
          <w:tcPr>
            <w:tcW w:w="800" w:type="dxa"/>
          </w:tcPr>
          <w:p w:rsidR="00435128" w:rsidRDefault="00435128" w:rsidP="000D6DA5">
            <w:pPr>
              <w:jc w:val="center"/>
            </w:pPr>
            <w:r>
              <w:t>3</w:t>
            </w:r>
          </w:p>
        </w:tc>
        <w:tc>
          <w:tcPr>
            <w:tcW w:w="8545" w:type="dxa"/>
          </w:tcPr>
          <w:p w:rsidR="00435128" w:rsidRPr="00134EA4" w:rsidRDefault="00435128" w:rsidP="00FF0B26">
            <w:pPr>
              <w:pStyle w:val="1"/>
              <w:shd w:val="clear" w:color="auto" w:fill="FFFFFF"/>
              <w:spacing w:after="150"/>
              <w:jc w:val="both"/>
              <w:rPr>
                <w:color w:val="000000"/>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w:t>
            </w:r>
            <w:r w:rsidR="00FF0B26">
              <w:rPr>
                <w:sz w:val="28"/>
                <w:szCs w:val="28"/>
              </w:rPr>
              <w:t>9</w:t>
            </w:r>
            <w:r w:rsidRPr="00803AF8">
              <w:rPr>
                <w:sz w:val="28"/>
                <w:szCs w:val="28"/>
              </w:rPr>
              <w:t>.</w:t>
            </w:r>
            <w:r>
              <w:rPr>
                <w:sz w:val="28"/>
                <w:szCs w:val="28"/>
              </w:rPr>
              <w:t>11</w:t>
            </w:r>
            <w:r w:rsidRPr="00803AF8">
              <w:rPr>
                <w:sz w:val="28"/>
                <w:szCs w:val="28"/>
              </w:rPr>
              <w:t>.202</w:t>
            </w:r>
            <w:r>
              <w:rPr>
                <w:sz w:val="28"/>
                <w:szCs w:val="28"/>
              </w:rPr>
              <w:t>2</w:t>
            </w:r>
            <w:r w:rsidRPr="00803AF8">
              <w:rPr>
                <w:sz w:val="28"/>
                <w:szCs w:val="28"/>
              </w:rPr>
              <w:t xml:space="preserve"> года №</w:t>
            </w:r>
            <w:r>
              <w:rPr>
                <w:sz w:val="28"/>
                <w:szCs w:val="28"/>
              </w:rPr>
              <w:t>644 «</w:t>
            </w:r>
            <w:r w:rsidR="00EF4632" w:rsidRPr="00C5783C">
              <w:rPr>
                <w:bCs/>
                <w:kern w:val="28"/>
                <w:sz w:val="28"/>
                <w:szCs w:val="28"/>
              </w:rPr>
              <w:t xml:space="preserve">Об утверждении Программы профилактики рисков причинения вреда (ущерба) охраняемым законом ценностям при осуществлении </w:t>
            </w:r>
            <w:r w:rsidR="00EF4632" w:rsidRPr="00C5783C">
              <w:rPr>
                <w:rFonts w:eastAsia="Calibri"/>
                <w:bCs/>
                <w:kern w:val="28"/>
                <w:sz w:val="28"/>
                <w:szCs w:val="28"/>
                <w:lang w:eastAsia="en-US"/>
              </w:rPr>
              <w:t xml:space="preserve">муниципального контроля </w:t>
            </w:r>
            <w:r w:rsidR="00EF4632" w:rsidRPr="00C5783C">
              <w:rPr>
                <w:rFonts w:eastAsia="Calibri"/>
                <w:bCs/>
                <w:kern w:val="28"/>
                <w:sz w:val="28"/>
                <w:szCs w:val="28"/>
              </w:rPr>
              <w:t>на автомобильном транспорте и в дорожном хозяйстве на территории</w:t>
            </w:r>
            <w:r w:rsidR="00EF4632" w:rsidRPr="00C5783C">
              <w:rPr>
                <w:bCs/>
                <w:kern w:val="28"/>
                <w:sz w:val="28"/>
                <w:szCs w:val="28"/>
              </w:rPr>
              <w:t xml:space="preserve"> Бутурлиновского городского поселения Бутурлиновского муниципального района Воронежской</w:t>
            </w:r>
            <w:r w:rsidR="00EF4632" w:rsidRPr="00EF4632">
              <w:rPr>
                <w:bCs/>
                <w:kern w:val="28"/>
                <w:sz w:val="28"/>
                <w:szCs w:val="28"/>
              </w:rPr>
              <w:t xml:space="preserve"> области на 2023 год»</w:t>
            </w:r>
          </w:p>
        </w:tc>
      </w:tr>
      <w:tr w:rsidR="001F2645" w:rsidTr="00EC1C24">
        <w:tc>
          <w:tcPr>
            <w:tcW w:w="800" w:type="dxa"/>
          </w:tcPr>
          <w:p w:rsidR="001F2645" w:rsidRDefault="001F2645" w:rsidP="000D6DA5">
            <w:pPr>
              <w:jc w:val="center"/>
            </w:pPr>
            <w:r>
              <w:t>4</w:t>
            </w:r>
          </w:p>
        </w:tc>
        <w:tc>
          <w:tcPr>
            <w:tcW w:w="8545" w:type="dxa"/>
          </w:tcPr>
          <w:p w:rsidR="001F2645" w:rsidRPr="00803AF8" w:rsidRDefault="001F2645" w:rsidP="001F2645">
            <w:pPr>
              <w:pStyle w:val="1"/>
              <w:shd w:val="clear" w:color="auto" w:fill="FFFFFF"/>
              <w:spacing w:after="150"/>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01</w:t>
            </w:r>
            <w:r w:rsidRPr="00803AF8">
              <w:rPr>
                <w:sz w:val="28"/>
                <w:szCs w:val="28"/>
              </w:rPr>
              <w:t>.</w:t>
            </w:r>
            <w:r>
              <w:rPr>
                <w:sz w:val="28"/>
                <w:szCs w:val="28"/>
              </w:rPr>
              <w:t>12</w:t>
            </w:r>
            <w:r w:rsidRPr="00803AF8">
              <w:rPr>
                <w:sz w:val="28"/>
                <w:szCs w:val="28"/>
              </w:rPr>
              <w:t>.202</w:t>
            </w:r>
            <w:r>
              <w:rPr>
                <w:sz w:val="28"/>
                <w:szCs w:val="28"/>
              </w:rPr>
              <w:t>2</w:t>
            </w:r>
            <w:r w:rsidRPr="00803AF8">
              <w:rPr>
                <w:sz w:val="28"/>
                <w:szCs w:val="28"/>
              </w:rPr>
              <w:t xml:space="preserve"> года №</w:t>
            </w:r>
            <w:r>
              <w:rPr>
                <w:sz w:val="28"/>
                <w:szCs w:val="28"/>
              </w:rPr>
              <w:t>649 «О назначен</w:t>
            </w:r>
            <w:proofErr w:type="gramStart"/>
            <w:r>
              <w:rPr>
                <w:sz w:val="28"/>
                <w:szCs w:val="28"/>
              </w:rPr>
              <w:t>ии ау</w:t>
            </w:r>
            <w:proofErr w:type="gramEnd"/>
            <w:r>
              <w:rPr>
                <w:sz w:val="28"/>
                <w:szCs w:val="28"/>
              </w:rPr>
              <w:t>кциона»</w:t>
            </w:r>
          </w:p>
        </w:tc>
      </w:tr>
      <w:tr w:rsidR="00435128" w:rsidTr="00EC1C24">
        <w:tc>
          <w:tcPr>
            <w:tcW w:w="800" w:type="dxa"/>
          </w:tcPr>
          <w:p w:rsidR="00435128" w:rsidRDefault="001F2645" w:rsidP="000D6DA5">
            <w:pPr>
              <w:jc w:val="center"/>
            </w:pPr>
            <w:r>
              <w:t>5</w:t>
            </w:r>
          </w:p>
        </w:tc>
        <w:tc>
          <w:tcPr>
            <w:tcW w:w="8545" w:type="dxa"/>
          </w:tcPr>
          <w:p w:rsidR="00435128" w:rsidRPr="00134EA4" w:rsidRDefault="00277988" w:rsidP="00277988">
            <w:pPr>
              <w:pStyle w:val="1"/>
              <w:shd w:val="clear" w:color="auto" w:fill="FFFFFF"/>
              <w:spacing w:after="150"/>
              <w:jc w:val="both"/>
              <w:rPr>
                <w:color w:val="000000"/>
                <w:sz w:val="28"/>
                <w:szCs w:val="28"/>
              </w:rPr>
            </w:pPr>
            <w:proofErr w:type="gramStart"/>
            <w:r w:rsidRPr="0076769C">
              <w:rPr>
                <w:sz w:val="28"/>
                <w:szCs w:val="28"/>
              </w:rPr>
              <w:t xml:space="preserve">Решение Совета народных депутатов Бутурлиновского городского поселения от </w:t>
            </w:r>
            <w:r>
              <w:rPr>
                <w:sz w:val="28"/>
                <w:szCs w:val="28"/>
              </w:rPr>
              <w:t>29</w:t>
            </w:r>
            <w:r w:rsidRPr="0076769C">
              <w:rPr>
                <w:sz w:val="28"/>
                <w:szCs w:val="28"/>
              </w:rPr>
              <w:t>.</w:t>
            </w:r>
            <w:r>
              <w:rPr>
                <w:sz w:val="28"/>
                <w:szCs w:val="28"/>
              </w:rPr>
              <w:t>11</w:t>
            </w:r>
            <w:r w:rsidRPr="0076769C">
              <w:rPr>
                <w:sz w:val="28"/>
                <w:szCs w:val="28"/>
              </w:rPr>
              <w:t>.2022 года №</w:t>
            </w:r>
            <w:r>
              <w:rPr>
                <w:sz w:val="28"/>
                <w:szCs w:val="28"/>
              </w:rPr>
              <w:t>90</w:t>
            </w:r>
            <w:r w:rsidRPr="0076769C">
              <w:rPr>
                <w:sz w:val="28"/>
                <w:szCs w:val="28"/>
              </w:rPr>
              <w:t xml:space="preserve"> «</w:t>
            </w:r>
            <w:r w:rsidRPr="00D724E9">
              <w:rPr>
                <w:rFonts w:eastAsia="Calibri"/>
                <w:sz w:val="28"/>
                <w:szCs w:val="28"/>
              </w:rPr>
              <w:t>О признании утратившим силу решения Совета народных депутатов Бутурлиновского городского поселения от 25.11.2021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Бутурлиновского городского поселения Бутурлиновского муниципального района</w:t>
            </w:r>
            <w:r>
              <w:rPr>
                <w:rFonts w:eastAsia="Calibri"/>
                <w:sz w:val="28"/>
                <w:szCs w:val="28"/>
              </w:rPr>
              <w:t xml:space="preserve"> Воронежской области»»</w:t>
            </w:r>
            <w:proofErr w:type="gramEnd"/>
          </w:p>
        </w:tc>
      </w:tr>
      <w:tr w:rsidR="00435128" w:rsidTr="001F2645">
        <w:trPr>
          <w:trHeight w:val="1884"/>
        </w:trPr>
        <w:tc>
          <w:tcPr>
            <w:tcW w:w="800" w:type="dxa"/>
          </w:tcPr>
          <w:p w:rsidR="00435128" w:rsidRDefault="001F2645" w:rsidP="000D6DA5">
            <w:pPr>
              <w:jc w:val="center"/>
            </w:pPr>
            <w:r>
              <w:t>6</w:t>
            </w:r>
          </w:p>
        </w:tc>
        <w:tc>
          <w:tcPr>
            <w:tcW w:w="8545" w:type="dxa"/>
          </w:tcPr>
          <w:p w:rsidR="00435128" w:rsidRPr="00134EA4" w:rsidRDefault="00277988" w:rsidP="00277988">
            <w:pPr>
              <w:pStyle w:val="1"/>
              <w:shd w:val="clear" w:color="auto" w:fill="FFFFFF"/>
              <w:spacing w:after="150"/>
              <w:jc w:val="both"/>
              <w:rPr>
                <w:color w:val="000000"/>
                <w:sz w:val="28"/>
                <w:szCs w:val="28"/>
              </w:rPr>
            </w:pPr>
            <w:r w:rsidRPr="0076769C">
              <w:rPr>
                <w:sz w:val="28"/>
                <w:szCs w:val="28"/>
              </w:rPr>
              <w:t xml:space="preserve">Решение Совета народных депутатов Бутурлиновского городского поселения от </w:t>
            </w:r>
            <w:r>
              <w:rPr>
                <w:sz w:val="28"/>
                <w:szCs w:val="28"/>
              </w:rPr>
              <w:t>29</w:t>
            </w:r>
            <w:r w:rsidRPr="0076769C">
              <w:rPr>
                <w:sz w:val="28"/>
                <w:szCs w:val="28"/>
              </w:rPr>
              <w:t>.</w:t>
            </w:r>
            <w:r>
              <w:rPr>
                <w:sz w:val="28"/>
                <w:szCs w:val="28"/>
              </w:rPr>
              <w:t>11</w:t>
            </w:r>
            <w:r w:rsidRPr="0076769C">
              <w:rPr>
                <w:sz w:val="28"/>
                <w:szCs w:val="28"/>
              </w:rPr>
              <w:t>.2022 года №</w:t>
            </w:r>
            <w:r>
              <w:rPr>
                <w:sz w:val="28"/>
                <w:szCs w:val="28"/>
              </w:rPr>
              <w:t>91</w:t>
            </w:r>
            <w:r w:rsidRPr="0076769C">
              <w:rPr>
                <w:sz w:val="28"/>
                <w:szCs w:val="28"/>
              </w:rPr>
              <w:t xml:space="preserve"> «</w:t>
            </w:r>
            <w:r w:rsidRPr="00D724E9">
              <w:rPr>
                <w:sz w:val="28"/>
                <w:szCs w:val="28"/>
              </w:rPr>
              <w:t>О проведении публичных слушаний по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w:t>
            </w:r>
            <w:r>
              <w:rPr>
                <w:sz w:val="28"/>
                <w:szCs w:val="28"/>
              </w:rPr>
              <w:t xml:space="preserve"> годов»</w:t>
            </w:r>
          </w:p>
        </w:tc>
      </w:tr>
      <w:tr w:rsidR="00435128" w:rsidTr="00EC1C24">
        <w:tc>
          <w:tcPr>
            <w:tcW w:w="800" w:type="dxa"/>
          </w:tcPr>
          <w:p w:rsidR="00435128" w:rsidRDefault="001F2645" w:rsidP="000D6DA5">
            <w:pPr>
              <w:jc w:val="center"/>
            </w:pPr>
            <w:r>
              <w:t>7</w:t>
            </w:r>
          </w:p>
        </w:tc>
        <w:tc>
          <w:tcPr>
            <w:tcW w:w="8545" w:type="dxa"/>
          </w:tcPr>
          <w:p w:rsidR="00435128" w:rsidRPr="00134EA4" w:rsidRDefault="00277988" w:rsidP="00277988">
            <w:pPr>
              <w:pStyle w:val="1"/>
              <w:shd w:val="clear" w:color="auto" w:fill="FFFFFF"/>
              <w:spacing w:after="150"/>
              <w:jc w:val="both"/>
              <w:rPr>
                <w:color w:val="000000"/>
                <w:sz w:val="28"/>
                <w:szCs w:val="28"/>
              </w:rPr>
            </w:pPr>
            <w:r w:rsidRPr="0076769C">
              <w:rPr>
                <w:sz w:val="28"/>
                <w:szCs w:val="28"/>
              </w:rPr>
              <w:t xml:space="preserve">Решение Совета народных депутатов Бутурлиновского городского поселения от </w:t>
            </w:r>
            <w:r>
              <w:rPr>
                <w:sz w:val="28"/>
                <w:szCs w:val="28"/>
              </w:rPr>
              <w:t>29</w:t>
            </w:r>
            <w:r w:rsidRPr="0076769C">
              <w:rPr>
                <w:sz w:val="28"/>
                <w:szCs w:val="28"/>
              </w:rPr>
              <w:t>.</w:t>
            </w:r>
            <w:r>
              <w:rPr>
                <w:sz w:val="28"/>
                <w:szCs w:val="28"/>
              </w:rPr>
              <w:t>11</w:t>
            </w:r>
            <w:r w:rsidRPr="0076769C">
              <w:rPr>
                <w:sz w:val="28"/>
                <w:szCs w:val="28"/>
              </w:rPr>
              <w:t>.2022 года №</w:t>
            </w:r>
            <w:r>
              <w:rPr>
                <w:sz w:val="28"/>
                <w:szCs w:val="28"/>
              </w:rPr>
              <w:t>92</w:t>
            </w:r>
            <w:r w:rsidRPr="0076769C">
              <w:rPr>
                <w:sz w:val="28"/>
                <w:szCs w:val="28"/>
              </w:rPr>
              <w:t xml:space="preserve"> «</w:t>
            </w:r>
            <w:r w:rsidRPr="00D724E9">
              <w:rPr>
                <w:sz w:val="28"/>
                <w:szCs w:val="28"/>
              </w:rPr>
              <w:t xml:space="preserve">О внесении изменений в </w:t>
            </w:r>
            <w:r w:rsidRPr="00D724E9">
              <w:rPr>
                <w:sz w:val="28"/>
                <w:szCs w:val="28"/>
              </w:rPr>
              <w:lastRenderedPageBreak/>
              <w:t>решение Совета народных депутатов Бутурлиновского городского поселения от 25 ноября 2021 года № 61 «О введении в действие земельного налога, установление</w:t>
            </w:r>
            <w:r>
              <w:rPr>
                <w:sz w:val="28"/>
                <w:szCs w:val="28"/>
              </w:rPr>
              <w:t xml:space="preserve"> ставок и сроков уплаты»»</w:t>
            </w:r>
          </w:p>
        </w:tc>
      </w:tr>
      <w:tr w:rsidR="00435128" w:rsidTr="00EC1C24">
        <w:tc>
          <w:tcPr>
            <w:tcW w:w="800" w:type="dxa"/>
          </w:tcPr>
          <w:p w:rsidR="00435128" w:rsidRDefault="001F2645" w:rsidP="000D6DA5">
            <w:pPr>
              <w:jc w:val="center"/>
            </w:pPr>
            <w:r>
              <w:lastRenderedPageBreak/>
              <w:t>8</w:t>
            </w:r>
          </w:p>
        </w:tc>
        <w:tc>
          <w:tcPr>
            <w:tcW w:w="8545" w:type="dxa"/>
          </w:tcPr>
          <w:p w:rsidR="00435128" w:rsidRPr="00134EA4" w:rsidRDefault="00277988" w:rsidP="00277988">
            <w:pPr>
              <w:pStyle w:val="1"/>
              <w:shd w:val="clear" w:color="auto" w:fill="FFFFFF"/>
              <w:spacing w:after="150"/>
              <w:jc w:val="both"/>
              <w:rPr>
                <w:color w:val="000000"/>
                <w:sz w:val="28"/>
                <w:szCs w:val="28"/>
              </w:rPr>
            </w:pPr>
            <w:proofErr w:type="gramStart"/>
            <w:r w:rsidRPr="0076769C">
              <w:rPr>
                <w:sz w:val="28"/>
                <w:szCs w:val="28"/>
              </w:rPr>
              <w:t xml:space="preserve">Решение Совета народных депутатов Бутурлиновского городского поселения от </w:t>
            </w:r>
            <w:r>
              <w:rPr>
                <w:sz w:val="28"/>
                <w:szCs w:val="28"/>
              </w:rPr>
              <w:t>29</w:t>
            </w:r>
            <w:r w:rsidRPr="0076769C">
              <w:rPr>
                <w:sz w:val="28"/>
                <w:szCs w:val="28"/>
              </w:rPr>
              <w:t>.</w:t>
            </w:r>
            <w:r>
              <w:rPr>
                <w:sz w:val="28"/>
                <w:szCs w:val="28"/>
              </w:rPr>
              <w:t>11</w:t>
            </w:r>
            <w:r w:rsidRPr="0076769C">
              <w:rPr>
                <w:sz w:val="28"/>
                <w:szCs w:val="28"/>
              </w:rPr>
              <w:t>.2022 года №</w:t>
            </w:r>
            <w:r>
              <w:rPr>
                <w:sz w:val="28"/>
                <w:szCs w:val="28"/>
              </w:rPr>
              <w:t>93</w:t>
            </w:r>
            <w:r w:rsidRPr="0076769C">
              <w:rPr>
                <w:sz w:val="28"/>
                <w:szCs w:val="28"/>
              </w:rPr>
              <w:t xml:space="preserve"> «</w:t>
            </w:r>
            <w:r>
              <w:rPr>
                <w:sz w:val="28"/>
                <w:szCs w:val="28"/>
              </w:rPr>
              <w:t>О признании утратившим силу решения Совета народных депутатов Бутурлиновского городского поселения Бутурлиновского муниципального района Воронежской области от 28.04.2022 г. №76 «О внесении изменений в решение Совета народных депутатов Бутурлиновского городского поселения от 22.02.2018 №157 «О внесении изменений в решения Совета народных депутатов Бутурлиновского городского поселения Бутурлиновского муниципального района Воронежской</w:t>
            </w:r>
            <w:proofErr w:type="gramEnd"/>
            <w:r>
              <w:rPr>
                <w:sz w:val="28"/>
                <w:szCs w:val="28"/>
              </w:rPr>
              <w:t xml:space="preserve"> области»»</w:t>
            </w:r>
            <w:r w:rsidR="004D6784">
              <w:rPr>
                <w:sz w:val="28"/>
                <w:szCs w:val="28"/>
              </w:rPr>
              <w:t>»</w:t>
            </w:r>
          </w:p>
        </w:tc>
      </w:tr>
      <w:tr w:rsidR="001F2645" w:rsidTr="00EC1C24">
        <w:tc>
          <w:tcPr>
            <w:tcW w:w="800" w:type="dxa"/>
          </w:tcPr>
          <w:p w:rsidR="001F2645" w:rsidRDefault="001F2645" w:rsidP="000D6DA5">
            <w:pPr>
              <w:jc w:val="center"/>
            </w:pPr>
            <w:r>
              <w:t>9</w:t>
            </w:r>
          </w:p>
        </w:tc>
        <w:tc>
          <w:tcPr>
            <w:tcW w:w="8545" w:type="dxa"/>
          </w:tcPr>
          <w:p w:rsidR="001F2645" w:rsidRPr="0076769C" w:rsidRDefault="001F2645" w:rsidP="00F12D8A">
            <w:pPr>
              <w:pStyle w:val="1"/>
              <w:shd w:val="clear" w:color="auto" w:fill="FFFFFF"/>
              <w:spacing w:after="150"/>
              <w:jc w:val="both"/>
              <w:rPr>
                <w:sz w:val="28"/>
                <w:szCs w:val="28"/>
              </w:rPr>
            </w:pPr>
            <w:r>
              <w:rPr>
                <w:sz w:val="28"/>
                <w:szCs w:val="28"/>
              </w:rPr>
              <w:t xml:space="preserve">Информационное сообщение о назначении публичных слушаний </w:t>
            </w:r>
            <w:r w:rsidR="00F12D8A">
              <w:rPr>
                <w:kern w:val="24"/>
                <w:sz w:val="28"/>
                <w:szCs w:val="28"/>
              </w:rPr>
              <w:t>по</w:t>
            </w:r>
            <w:r w:rsidR="00F12D8A">
              <w:rPr>
                <w:rFonts w:eastAsia="Arial Unicode MS" w:cs="Tahoma"/>
                <w:kern w:val="3"/>
                <w:sz w:val="28"/>
                <w:szCs w:val="28"/>
                <w:lang w:eastAsia="zh-CN" w:bidi="hi-IN"/>
              </w:rPr>
              <w:t xml:space="preserve">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 годов</w:t>
            </w:r>
          </w:p>
        </w:tc>
      </w:tr>
      <w:tr w:rsidR="001F2645" w:rsidTr="00EC1C24">
        <w:tc>
          <w:tcPr>
            <w:tcW w:w="800" w:type="dxa"/>
          </w:tcPr>
          <w:p w:rsidR="001F2645" w:rsidRDefault="001F2645" w:rsidP="000D6DA5">
            <w:pPr>
              <w:jc w:val="center"/>
            </w:pPr>
            <w:r>
              <w:t>10</w:t>
            </w:r>
          </w:p>
        </w:tc>
        <w:tc>
          <w:tcPr>
            <w:tcW w:w="8545" w:type="dxa"/>
          </w:tcPr>
          <w:p w:rsidR="001F2645" w:rsidRPr="00E35BF4" w:rsidRDefault="001F2645" w:rsidP="00277988">
            <w:pPr>
              <w:pStyle w:val="1"/>
              <w:shd w:val="clear" w:color="auto" w:fill="FFFFFF"/>
              <w:spacing w:after="150"/>
              <w:jc w:val="both"/>
              <w:rPr>
                <w:sz w:val="28"/>
                <w:szCs w:val="28"/>
              </w:rPr>
            </w:pPr>
            <w:r w:rsidRPr="00E35BF4">
              <w:rPr>
                <w:sz w:val="28"/>
                <w:szCs w:val="28"/>
              </w:rPr>
              <w:t>Извещение о проведен</w:t>
            </w:r>
            <w:proofErr w:type="gramStart"/>
            <w:r w:rsidRPr="00E35BF4">
              <w:rPr>
                <w:sz w:val="28"/>
                <w:szCs w:val="28"/>
              </w:rPr>
              <w:t>ии ау</w:t>
            </w:r>
            <w:proofErr w:type="gramEnd"/>
            <w:r w:rsidRPr="00E35BF4">
              <w:rPr>
                <w:sz w:val="28"/>
                <w:szCs w:val="28"/>
              </w:rPr>
              <w:t>кциона</w:t>
            </w:r>
            <w:r w:rsidR="00E35BF4" w:rsidRPr="00E35BF4">
              <w:rPr>
                <w:sz w:val="28"/>
                <w:szCs w:val="28"/>
              </w:rPr>
              <w:t xml:space="preserve"> </w:t>
            </w:r>
            <w:r w:rsidR="00E35BF4" w:rsidRPr="00FC7EE1">
              <w:rPr>
                <w:color w:val="000000"/>
                <w:sz w:val="28"/>
                <w:szCs w:val="28"/>
              </w:rPr>
              <w:t xml:space="preserve">открытого по составу участников и по форме подачи заявок, по продаже </w:t>
            </w:r>
            <w:r w:rsidR="00E35BF4" w:rsidRPr="00FC7EE1">
              <w:rPr>
                <w:sz w:val="28"/>
                <w:szCs w:val="28"/>
              </w:rPr>
              <w:t xml:space="preserve">в собственность </w:t>
            </w:r>
            <w:r w:rsidR="00E35BF4" w:rsidRPr="00FC7EE1">
              <w:rPr>
                <w:color w:val="000000"/>
                <w:sz w:val="28"/>
                <w:szCs w:val="28"/>
              </w:rPr>
              <w:t>земельных участков</w:t>
            </w:r>
          </w:p>
        </w:tc>
      </w:tr>
    </w:tbl>
    <w:p w:rsidR="00777884" w:rsidRDefault="00777884"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277988" w:rsidRDefault="00277988" w:rsidP="00587E96">
      <w:pPr>
        <w:rPr>
          <w:sz w:val="16"/>
        </w:rPr>
      </w:pPr>
    </w:p>
    <w:p w:rsidR="00A713BC" w:rsidRPr="0004208D" w:rsidRDefault="00A713BC" w:rsidP="0004208D">
      <w:pPr>
        <w:rPr>
          <w:sz w:val="28"/>
          <w:szCs w:val="28"/>
        </w:rPr>
      </w:pPr>
    </w:p>
    <w:p w:rsidR="00F37DB3" w:rsidRPr="00F37DB3" w:rsidRDefault="00F37DB3" w:rsidP="00F37DB3">
      <w:pPr>
        <w:keepNext/>
        <w:tabs>
          <w:tab w:val="left" w:pos="540"/>
        </w:tabs>
        <w:suppressAutoHyphens w:val="0"/>
        <w:spacing w:before="240" w:after="60"/>
        <w:jc w:val="center"/>
        <w:outlineLvl w:val="0"/>
        <w:rPr>
          <w:kern w:val="32"/>
          <w:sz w:val="28"/>
          <w:szCs w:val="28"/>
          <w:lang w:eastAsia="ru-RU"/>
        </w:rPr>
      </w:pPr>
      <w:r>
        <w:rPr>
          <w:rFonts w:ascii="Arial" w:hAnsi="Arial" w:cs="Arial"/>
          <w:b/>
          <w:bCs/>
          <w:noProof/>
          <w:kern w:val="32"/>
          <w:sz w:val="32"/>
          <w:szCs w:val="32"/>
          <w:lang w:eastAsia="ru-RU"/>
        </w:rPr>
        <w:lastRenderedPageBreak/>
        <w:drawing>
          <wp:inline distT="0" distB="0" distL="0" distR="0">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F37DB3" w:rsidRPr="00F37DB3" w:rsidRDefault="00F37DB3" w:rsidP="00F37DB3">
      <w:pPr>
        <w:keepNext/>
        <w:tabs>
          <w:tab w:val="left" w:pos="540"/>
        </w:tabs>
        <w:suppressAutoHyphens w:val="0"/>
        <w:spacing w:before="240" w:after="60"/>
        <w:jc w:val="center"/>
        <w:outlineLvl w:val="0"/>
        <w:rPr>
          <w:bCs/>
          <w:i/>
          <w:spacing w:val="200"/>
          <w:kern w:val="32"/>
          <w:sz w:val="36"/>
          <w:szCs w:val="32"/>
          <w:lang w:eastAsia="ru-RU"/>
        </w:rPr>
      </w:pPr>
      <w:r w:rsidRPr="00F37DB3">
        <w:rPr>
          <w:bCs/>
          <w:i/>
          <w:spacing w:val="200"/>
          <w:kern w:val="32"/>
          <w:sz w:val="36"/>
          <w:szCs w:val="32"/>
          <w:lang w:eastAsia="ru-RU"/>
        </w:rPr>
        <w:t>Администрация</w:t>
      </w:r>
    </w:p>
    <w:p w:rsidR="00F37DB3" w:rsidRPr="00F37DB3" w:rsidRDefault="00F37DB3" w:rsidP="00F37DB3">
      <w:pPr>
        <w:tabs>
          <w:tab w:val="left" w:pos="540"/>
        </w:tabs>
        <w:suppressAutoHyphens w:val="0"/>
        <w:jc w:val="center"/>
        <w:rPr>
          <w:sz w:val="16"/>
          <w:szCs w:val="20"/>
          <w:lang w:eastAsia="ru-RU"/>
        </w:rPr>
      </w:pPr>
    </w:p>
    <w:p w:rsidR="00F37DB3" w:rsidRPr="00F37DB3" w:rsidRDefault="00F37DB3" w:rsidP="00F37DB3">
      <w:pPr>
        <w:tabs>
          <w:tab w:val="left" w:pos="540"/>
          <w:tab w:val="left" w:pos="4536"/>
        </w:tabs>
        <w:suppressAutoHyphens w:val="0"/>
        <w:jc w:val="center"/>
        <w:rPr>
          <w:rFonts w:ascii="Bookman Old Style" w:hAnsi="Bookman Old Style"/>
          <w:i/>
          <w:spacing w:val="15"/>
          <w:szCs w:val="20"/>
          <w:lang w:eastAsia="ru-RU"/>
        </w:rPr>
      </w:pPr>
      <w:r w:rsidRPr="00F37DB3">
        <w:rPr>
          <w:rFonts w:ascii="Bookman Old Style" w:hAnsi="Bookman Old Style"/>
          <w:i/>
          <w:spacing w:val="15"/>
          <w:szCs w:val="20"/>
          <w:lang w:eastAsia="ru-RU"/>
        </w:rPr>
        <w:t>Бутурлиновского городского поселения</w:t>
      </w:r>
    </w:p>
    <w:p w:rsidR="00F37DB3" w:rsidRPr="00F37DB3" w:rsidRDefault="00F37DB3" w:rsidP="00F37DB3">
      <w:pPr>
        <w:tabs>
          <w:tab w:val="left" w:pos="540"/>
          <w:tab w:val="left" w:pos="4536"/>
        </w:tabs>
        <w:suppressAutoHyphens w:val="0"/>
        <w:jc w:val="center"/>
        <w:rPr>
          <w:rFonts w:ascii="Bookman Old Style" w:hAnsi="Bookman Old Style"/>
          <w:i/>
          <w:spacing w:val="15"/>
          <w:szCs w:val="20"/>
          <w:lang w:eastAsia="ru-RU"/>
        </w:rPr>
      </w:pPr>
      <w:r w:rsidRPr="00F37DB3">
        <w:rPr>
          <w:rFonts w:ascii="Bookman Old Style" w:hAnsi="Bookman Old Style"/>
          <w:i/>
          <w:spacing w:val="15"/>
          <w:szCs w:val="20"/>
          <w:lang w:eastAsia="ru-RU"/>
        </w:rPr>
        <w:t>Бутурлиновского муниципального района</w:t>
      </w:r>
    </w:p>
    <w:p w:rsidR="00F37DB3" w:rsidRPr="00F37DB3" w:rsidRDefault="00F37DB3" w:rsidP="00F37DB3">
      <w:pPr>
        <w:tabs>
          <w:tab w:val="left" w:pos="540"/>
        </w:tabs>
        <w:suppressAutoHyphens w:val="0"/>
        <w:jc w:val="center"/>
        <w:rPr>
          <w:rFonts w:ascii="Bookman Old Style" w:hAnsi="Bookman Old Style"/>
          <w:i/>
          <w:spacing w:val="15"/>
          <w:szCs w:val="20"/>
          <w:lang w:eastAsia="ru-RU"/>
        </w:rPr>
      </w:pPr>
      <w:r w:rsidRPr="00F37DB3">
        <w:rPr>
          <w:rFonts w:ascii="Bookman Old Style" w:hAnsi="Bookman Old Style"/>
          <w:i/>
          <w:spacing w:val="15"/>
          <w:szCs w:val="20"/>
          <w:lang w:eastAsia="ru-RU"/>
        </w:rPr>
        <w:t>Воронежской области</w:t>
      </w:r>
    </w:p>
    <w:p w:rsidR="00F37DB3" w:rsidRPr="00F37DB3" w:rsidRDefault="00F37DB3" w:rsidP="00F37DB3">
      <w:pPr>
        <w:tabs>
          <w:tab w:val="left" w:pos="540"/>
        </w:tabs>
        <w:suppressAutoHyphens w:val="0"/>
        <w:jc w:val="center"/>
        <w:rPr>
          <w:sz w:val="16"/>
          <w:szCs w:val="20"/>
          <w:lang w:eastAsia="ru-RU"/>
        </w:rPr>
      </w:pPr>
    </w:p>
    <w:p w:rsidR="00F37DB3" w:rsidRPr="00F37DB3" w:rsidRDefault="00F37DB3" w:rsidP="00F37DB3">
      <w:pPr>
        <w:tabs>
          <w:tab w:val="left" w:pos="540"/>
          <w:tab w:val="left" w:pos="9900"/>
        </w:tabs>
        <w:suppressAutoHyphens w:val="0"/>
        <w:autoSpaceDE w:val="0"/>
        <w:autoSpaceDN w:val="0"/>
        <w:adjustRightInd w:val="0"/>
        <w:ind w:right="22"/>
        <w:jc w:val="center"/>
        <w:rPr>
          <w:rFonts w:ascii="Impact" w:hAnsi="Impact" w:cs="Arial"/>
          <w:bCs/>
          <w:spacing w:val="300"/>
          <w:sz w:val="44"/>
          <w:szCs w:val="20"/>
          <w:lang w:eastAsia="ru-RU"/>
        </w:rPr>
      </w:pPr>
      <w:r w:rsidRPr="00F37DB3">
        <w:rPr>
          <w:rFonts w:ascii="Impact" w:hAnsi="Impact" w:cs="Arial"/>
          <w:bCs/>
          <w:spacing w:val="300"/>
          <w:sz w:val="44"/>
          <w:szCs w:val="20"/>
          <w:lang w:eastAsia="ru-RU"/>
        </w:rPr>
        <w:t>Постановление</w:t>
      </w:r>
    </w:p>
    <w:p w:rsidR="00F37DB3" w:rsidRPr="00F37DB3" w:rsidRDefault="00F37DB3" w:rsidP="00F37DB3">
      <w:pPr>
        <w:tabs>
          <w:tab w:val="left" w:pos="540"/>
          <w:tab w:val="left" w:pos="9900"/>
        </w:tabs>
        <w:suppressAutoHyphens w:val="0"/>
        <w:autoSpaceDE w:val="0"/>
        <w:autoSpaceDN w:val="0"/>
        <w:adjustRightInd w:val="0"/>
        <w:ind w:right="22"/>
        <w:jc w:val="center"/>
        <w:rPr>
          <w:sz w:val="28"/>
          <w:szCs w:val="28"/>
          <w:lang w:eastAsia="ru-RU"/>
        </w:rPr>
      </w:pPr>
    </w:p>
    <w:p w:rsidR="00F37DB3" w:rsidRPr="00F37DB3" w:rsidRDefault="00F37DB3" w:rsidP="00F37DB3">
      <w:pPr>
        <w:tabs>
          <w:tab w:val="left" w:pos="540"/>
        </w:tabs>
        <w:suppressAutoHyphens w:val="0"/>
        <w:rPr>
          <w:sz w:val="28"/>
          <w:szCs w:val="28"/>
          <w:lang w:eastAsia="ru-RU"/>
        </w:rPr>
      </w:pPr>
      <w:r w:rsidRPr="00F37DB3">
        <w:rPr>
          <w:sz w:val="28"/>
          <w:szCs w:val="28"/>
          <w:lang w:eastAsia="ru-RU"/>
        </w:rPr>
        <w:t xml:space="preserve">от </w:t>
      </w:r>
      <w:r w:rsidRPr="00F37DB3">
        <w:rPr>
          <w:sz w:val="28"/>
          <w:szCs w:val="28"/>
          <w:u w:val="single"/>
          <w:lang w:eastAsia="ru-RU"/>
        </w:rPr>
        <w:t xml:space="preserve">29.11.2022 г. </w:t>
      </w:r>
      <w:r w:rsidRPr="00F37DB3">
        <w:rPr>
          <w:sz w:val="28"/>
          <w:szCs w:val="28"/>
          <w:lang w:eastAsia="ru-RU"/>
        </w:rPr>
        <w:t xml:space="preserve">№ </w:t>
      </w:r>
      <w:r w:rsidRPr="00F37DB3">
        <w:rPr>
          <w:sz w:val="28"/>
          <w:szCs w:val="28"/>
          <w:u w:val="single"/>
          <w:lang w:eastAsia="ru-RU"/>
        </w:rPr>
        <w:t>642</w:t>
      </w:r>
    </w:p>
    <w:p w:rsidR="00F37DB3" w:rsidRPr="00F37DB3" w:rsidRDefault="00F37DB3" w:rsidP="00F37DB3">
      <w:pPr>
        <w:tabs>
          <w:tab w:val="left" w:pos="540"/>
        </w:tabs>
        <w:suppressAutoHyphens w:val="0"/>
        <w:rPr>
          <w:lang w:eastAsia="ru-RU"/>
        </w:rPr>
      </w:pPr>
      <w:r w:rsidRPr="00F37DB3">
        <w:rPr>
          <w:sz w:val="20"/>
          <w:szCs w:val="20"/>
          <w:lang w:eastAsia="ru-RU"/>
        </w:rPr>
        <w:t xml:space="preserve">           </w:t>
      </w:r>
      <w:r w:rsidRPr="00F37DB3">
        <w:rPr>
          <w:lang w:eastAsia="ru-RU"/>
        </w:rPr>
        <w:t>г. Бутурлиновка</w:t>
      </w:r>
    </w:p>
    <w:p w:rsidR="00F37DB3" w:rsidRPr="00F37DB3" w:rsidRDefault="00F37DB3" w:rsidP="00F37DB3">
      <w:pPr>
        <w:tabs>
          <w:tab w:val="left" w:pos="540"/>
        </w:tabs>
        <w:suppressAutoHyphens w:val="0"/>
        <w:rPr>
          <w:sz w:val="20"/>
          <w:szCs w:val="20"/>
          <w:lang w:eastAsia="ru-RU"/>
        </w:rPr>
      </w:pPr>
    </w:p>
    <w:p w:rsidR="00F37DB3" w:rsidRPr="00F37DB3" w:rsidRDefault="00F37DB3" w:rsidP="00F37DB3">
      <w:pPr>
        <w:tabs>
          <w:tab w:val="left" w:pos="540"/>
          <w:tab w:val="left" w:pos="3828"/>
          <w:tab w:val="left" w:pos="4678"/>
          <w:tab w:val="left" w:pos="5940"/>
        </w:tabs>
        <w:suppressAutoHyphens w:val="0"/>
        <w:autoSpaceDE w:val="0"/>
        <w:autoSpaceDN w:val="0"/>
        <w:adjustRightInd w:val="0"/>
        <w:ind w:right="3968"/>
        <w:jc w:val="both"/>
        <w:rPr>
          <w:b/>
          <w:sz w:val="28"/>
          <w:szCs w:val="28"/>
          <w:lang w:eastAsia="ru-RU"/>
        </w:rPr>
      </w:pPr>
      <w:r w:rsidRPr="00F37DB3">
        <w:rPr>
          <w:b/>
          <w:sz w:val="28"/>
          <w:szCs w:val="28"/>
          <w:lang w:eastAsia="ru-RU"/>
        </w:rPr>
        <w:t xml:space="preserve">О признании </w:t>
      </w:r>
      <w:proofErr w:type="gramStart"/>
      <w:r w:rsidRPr="00F37DB3">
        <w:rPr>
          <w:b/>
          <w:sz w:val="28"/>
          <w:szCs w:val="28"/>
          <w:lang w:eastAsia="ru-RU"/>
        </w:rPr>
        <w:t>утратившим</w:t>
      </w:r>
      <w:proofErr w:type="gramEnd"/>
      <w:r w:rsidRPr="00F37DB3">
        <w:rPr>
          <w:b/>
          <w:sz w:val="28"/>
          <w:szCs w:val="28"/>
          <w:lang w:eastAsia="ru-RU"/>
        </w:rPr>
        <w:t xml:space="preserve"> силу постановления администрации Бутурлиновского городского поселения от 11.10.2022 №547 «Об утверждении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Бутурлиновского городского поселения Бутурлиновского муниципального района Воронежской области»</w:t>
      </w:r>
    </w:p>
    <w:p w:rsidR="00F37DB3" w:rsidRPr="00F37DB3" w:rsidRDefault="00F37DB3" w:rsidP="00F37DB3">
      <w:pPr>
        <w:tabs>
          <w:tab w:val="left" w:pos="540"/>
        </w:tabs>
        <w:suppressAutoHyphens w:val="0"/>
        <w:rPr>
          <w:sz w:val="28"/>
          <w:szCs w:val="28"/>
          <w:lang w:eastAsia="ru-RU"/>
        </w:rPr>
      </w:pPr>
    </w:p>
    <w:p w:rsidR="00F37DB3" w:rsidRPr="00F37DB3" w:rsidRDefault="00F37DB3" w:rsidP="00F37DB3">
      <w:pPr>
        <w:tabs>
          <w:tab w:val="left" w:pos="540"/>
        </w:tabs>
        <w:suppressAutoHyphens w:val="0"/>
        <w:autoSpaceDE w:val="0"/>
        <w:autoSpaceDN w:val="0"/>
        <w:adjustRightInd w:val="0"/>
        <w:ind w:firstLine="720"/>
        <w:jc w:val="both"/>
        <w:rPr>
          <w:sz w:val="28"/>
          <w:szCs w:val="28"/>
          <w:lang w:eastAsia="ru-RU"/>
        </w:rPr>
      </w:pPr>
      <w:r w:rsidRPr="00F37DB3">
        <w:rPr>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Бутурлиновского городского поселения в соответствие с действующим законодательством Российской Федерации, администрация Бутурлиновского городского поселения</w:t>
      </w:r>
    </w:p>
    <w:p w:rsidR="00F37DB3" w:rsidRPr="00F37DB3" w:rsidRDefault="00F37DB3" w:rsidP="00F37DB3">
      <w:pPr>
        <w:tabs>
          <w:tab w:val="left" w:pos="540"/>
        </w:tabs>
        <w:suppressAutoHyphens w:val="0"/>
        <w:ind w:firstLine="720"/>
        <w:jc w:val="both"/>
        <w:rPr>
          <w:sz w:val="28"/>
          <w:szCs w:val="28"/>
          <w:lang w:eastAsia="ru-RU"/>
        </w:rPr>
      </w:pPr>
    </w:p>
    <w:p w:rsidR="00F37DB3" w:rsidRPr="00F37DB3" w:rsidRDefault="00F37DB3" w:rsidP="00F37DB3">
      <w:pPr>
        <w:tabs>
          <w:tab w:val="left" w:pos="540"/>
        </w:tabs>
        <w:suppressAutoHyphens w:val="0"/>
        <w:ind w:firstLine="720"/>
        <w:jc w:val="center"/>
        <w:rPr>
          <w:b/>
          <w:sz w:val="28"/>
          <w:szCs w:val="28"/>
          <w:lang w:eastAsia="ru-RU"/>
        </w:rPr>
      </w:pPr>
      <w:r w:rsidRPr="00F37DB3">
        <w:rPr>
          <w:b/>
          <w:sz w:val="28"/>
          <w:szCs w:val="28"/>
          <w:lang w:eastAsia="ru-RU"/>
        </w:rPr>
        <w:t>ПОСТАНОВЛЯЕТ:</w:t>
      </w:r>
    </w:p>
    <w:p w:rsidR="00F37DB3" w:rsidRPr="00F37DB3" w:rsidRDefault="00F37DB3" w:rsidP="00F37DB3">
      <w:pPr>
        <w:tabs>
          <w:tab w:val="left" w:pos="540"/>
        </w:tabs>
        <w:suppressAutoHyphens w:val="0"/>
        <w:autoSpaceDE w:val="0"/>
        <w:autoSpaceDN w:val="0"/>
        <w:adjustRightInd w:val="0"/>
        <w:ind w:firstLine="720"/>
        <w:jc w:val="both"/>
        <w:outlineLvl w:val="0"/>
        <w:rPr>
          <w:rFonts w:eastAsia="Calibri"/>
          <w:bCs/>
          <w:sz w:val="28"/>
          <w:szCs w:val="28"/>
          <w:lang w:eastAsia="ru-RU"/>
        </w:rPr>
      </w:pPr>
    </w:p>
    <w:p w:rsidR="00F37DB3" w:rsidRPr="00F37DB3" w:rsidRDefault="00F37DB3" w:rsidP="00F37DB3">
      <w:pPr>
        <w:tabs>
          <w:tab w:val="left" w:pos="540"/>
        </w:tabs>
        <w:suppressAutoHyphens w:val="0"/>
        <w:autoSpaceDE w:val="0"/>
        <w:autoSpaceDN w:val="0"/>
        <w:adjustRightInd w:val="0"/>
        <w:ind w:firstLine="720"/>
        <w:jc w:val="both"/>
        <w:rPr>
          <w:sz w:val="28"/>
          <w:szCs w:val="28"/>
          <w:lang w:eastAsia="ru-RU"/>
        </w:rPr>
      </w:pPr>
      <w:r w:rsidRPr="00F37DB3">
        <w:rPr>
          <w:sz w:val="28"/>
          <w:szCs w:val="28"/>
          <w:lang w:eastAsia="ru-RU"/>
        </w:rPr>
        <w:t xml:space="preserve">1. Постановление администрации Бутурлиновского городского поселения от 11.10.2022 №547 «Об утверждении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Бутурлиновского городского поселения Бутурлиновского муниципального района Воронежской области» признать утратившим силу. </w:t>
      </w:r>
    </w:p>
    <w:p w:rsidR="00F37DB3" w:rsidRPr="00F37DB3" w:rsidRDefault="00F37DB3" w:rsidP="00F37DB3">
      <w:pPr>
        <w:tabs>
          <w:tab w:val="left" w:pos="540"/>
        </w:tabs>
        <w:suppressAutoHyphens w:val="0"/>
        <w:autoSpaceDE w:val="0"/>
        <w:autoSpaceDN w:val="0"/>
        <w:adjustRightInd w:val="0"/>
        <w:ind w:firstLine="720"/>
        <w:jc w:val="both"/>
        <w:rPr>
          <w:sz w:val="28"/>
          <w:szCs w:val="28"/>
          <w:lang w:eastAsia="ru-RU"/>
        </w:rPr>
      </w:pPr>
      <w:r w:rsidRPr="00F37DB3">
        <w:rPr>
          <w:sz w:val="28"/>
          <w:szCs w:val="28"/>
          <w:lang w:eastAsia="ru-RU"/>
        </w:rPr>
        <w:t xml:space="preserve">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w:t>
      </w:r>
      <w:r w:rsidRPr="00F37DB3">
        <w:rPr>
          <w:sz w:val="28"/>
          <w:szCs w:val="28"/>
          <w:lang w:eastAsia="ru-RU"/>
        </w:rPr>
        <w:lastRenderedPageBreak/>
        <w:t>местного самоуправления Бутурлиновского городского поселения в информационно-телекоммуникационной сети «Интернет».</w:t>
      </w:r>
    </w:p>
    <w:p w:rsidR="00F37DB3" w:rsidRPr="00F37DB3" w:rsidRDefault="00F37DB3" w:rsidP="00F37DB3">
      <w:pPr>
        <w:tabs>
          <w:tab w:val="left" w:pos="540"/>
        </w:tabs>
        <w:suppressAutoHyphens w:val="0"/>
        <w:autoSpaceDE w:val="0"/>
        <w:autoSpaceDN w:val="0"/>
        <w:adjustRightInd w:val="0"/>
        <w:ind w:firstLine="720"/>
        <w:jc w:val="both"/>
        <w:rPr>
          <w:sz w:val="28"/>
          <w:szCs w:val="28"/>
          <w:lang w:eastAsia="ru-RU"/>
        </w:rPr>
      </w:pPr>
      <w:r w:rsidRPr="00F37DB3">
        <w:rPr>
          <w:sz w:val="28"/>
          <w:szCs w:val="28"/>
          <w:lang w:eastAsia="ru-RU"/>
        </w:rPr>
        <w:t>3. Настоящее постановление вступает в силу с момента его официального опубликования.</w:t>
      </w:r>
    </w:p>
    <w:p w:rsidR="00F37DB3" w:rsidRPr="00F37DB3" w:rsidRDefault="00F37DB3" w:rsidP="00F37DB3">
      <w:pPr>
        <w:tabs>
          <w:tab w:val="left" w:pos="540"/>
        </w:tabs>
        <w:suppressAutoHyphens w:val="0"/>
        <w:jc w:val="both"/>
        <w:rPr>
          <w:sz w:val="28"/>
          <w:szCs w:val="28"/>
          <w:lang w:eastAsia="ru-RU"/>
        </w:rPr>
      </w:pPr>
    </w:p>
    <w:p w:rsidR="00F37DB3" w:rsidRPr="00F37DB3" w:rsidRDefault="00F37DB3" w:rsidP="00F37DB3">
      <w:pPr>
        <w:tabs>
          <w:tab w:val="left" w:pos="540"/>
        </w:tabs>
        <w:suppressAutoHyphens w:val="0"/>
        <w:jc w:val="both"/>
        <w:rPr>
          <w:sz w:val="28"/>
          <w:szCs w:val="28"/>
          <w:lang w:eastAsia="ru-RU"/>
        </w:rPr>
      </w:pPr>
    </w:p>
    <w:p w:rsidR="00F37DB3" w:rsidRPr="00F37DB3" w:rsidRDefault="00F37DB3" w:rsidP="00F37DB3">
      <w:pPr>
        <w:tabs>
          <w:tab w:val="left" w:pos="540"/>
        </w:tabs>
        <w:suppressAutoHyphens w:val="0"/>
        <w:jc w:val="both"/>
        <w:rPr>
          <w:sz w:val="28"/>
          <w:szCs w:val="28"/>
          <w:lang w:eastAsia="ru-RU"/>
        </w:rPr>
      </w:pPr>
      <w:r w:rsidRPr="00F37DB3">
        <w:rPr>
          <w:sz w:val="28"/>
          <w:szCs w:val="28"/>
          <w:lang w:eastAsia="ru-RU"/>
        </w:rPr>
        <w:t xml:space="preserve">Глава администрации Бутурлиновского </w:t>
      </w:r>
    </w:p>
    <w:p w:rsidR="00F37DB3" w:rsidRPr="00F37DB3" w:rsidRDefault="00F37DB3" w:rsidP="00F37DB3">
      <w:pPr>
        <w:tabs>
          <w:tab w:val="left" w:pos="540"/>
        </w:tabs>
        <w:suppressAutoHyphens w:val="0"/>
        <w:jc w:val="both"/>
        <w:rPr>
          <w:sz w:val="28"/>
          <w:szCs w:val="28"/>
          <w:lang w:eastAsia="ru-RU"/>
        </w:rPr>
        <w:sectPr w:rsidR="00F37DB3" w:rsidRPr="00F37DB3" w:rsidSect="001F2645">
          <w:pgSz w:w="11906" w:h="16838"/>
          <w:pgMar w:top="851" w:right="567" w:bottom="851" w:left="1701" w:header="709" w:footer="709" w:gutter="0"/>
          <w:cols w:space="708"/>
          <w:docGrid w:linePitch="360"/>
        </w:sectPr>
      </w:pPr>
      <w:r w:rsidRPr="00F37DB3">
        <w:rPr>
          <w:sz w:val="28"/>
          <w:szCs w:val="28"/>
          <w:lang w:eastAsia="ru-RU"/>
        </w:rPr>
        <w:t xml:space="preserve">городского поселения                                                                           </w:t>
      </w:r>
      <w:r w:rsidR="001F2645">
        <w:rPr>
          <w:sz w:val="28"/>
          <w:szCs w:val="28"/>
          <w:lang w:eastAsia="ru-RU"/>
        </w:rPr>
        <w:t>А.В. Головков</w:t>
      </w:r>
    </w:p>
    <w:p w:rsidR="00A713BC" w:rsidRPr="0004208D" w:rsidRDefault="00A713BC" w:rsidP="0004208D">
      <w:pPr>
        <w:rPr>
          <w:sz w:val="28"/>
          <w:szCs w:val="28"/>
        </w:rPr>
      </w:pPr>
    </w:p>
    <w:p w:rsidR="00A713BC" w:rsidRDefault="00A713BC" w:rsidP="0004208D">
      <w:pPr>
        <w:rPr>
          <w:sz w:val="28"/>
          <w:szCs w:val="28"/>
        </w:rPr>
      </w:pPr>
    </w:p>
    <w:p w:rsidR="003D5D68" w:rsidRPr="003D5D68" w:rsidRDefault="003D5D68" w:rsidP="003D5D68">
      <w:pPr>
        <w:jc w:val="center"/>
        <w:rPr>
          <w:i/>
          <w:spacing w:val="200"/>
          <w:lang w:val="x-none"/>
        </w:rPr>
      </w:pPr>
      <w:r>
        <w:rPr>
          <w:noProof/>
          <w:sz w:val="16"/>
          <w:szCs w:val="28"/>
          <w:lang w:eastAsia="ru-RU"/>
        </w:rPr>
        <w:drawing>
          <wp:inline distT="0" distB="0" distL="0" distR="0">
            <wp:extent cx="590550" cy="695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3D5D68" w:rsidRPr="003D5D68" w:rsidRDefault="003D5D68" w:rsidP="003D5D68">
      <w:pPr>
        <w:keepNext/>
        <w:suppressAutoHyphens w:val="0"/>
        <w:jc w:val="center"/>
        <w:rPr>
          <w:i/>
          <w:spacing w:val="200"/>
          <w:lang w:val="x-none"/>
        </w:rPr>
      </w:pPr>
    </w:p>
    <w:p w:rsidR="003D5D68" w:rsidRPr="003D5D68" w:rsidRDefault="003D5D68" w:rsidP="003D5D68">
      <w:pPr>
        <w:keepNext/>
        <w:suppressAutoHyphens w:val="0"/>
        <w:jc w:val="center"/>
        <w:rPr>
          <w:i/>
          <w:spacing w:val="200"/>
          <w:sz w:val="36"/>
          <w:szCs w:val="20"/>
          <w:lang w:val="x-none"/>
        </w:rPr>
      </w:pPr>
      <w:r w:rsidRPr="003D5D68">
        <w:rPr>
          <w:i/>
          <w:spacing w:val="200"/>
          <w:sz w:val="36"/>
          <w:szCs w:val="20"/>
          <w:lang w:val="x-none"/>
        </w:rPr>
        <w:t>Администрация</w:t>
      </w:r>
    </w:p>
    <w:p w:rsidR="003D5D68" w:rsidRPr="003D5D68" w:rsidRDefault="003D5D68" w:rsidP="003D5D68">
      <w:pPr>
        <w:tabs>
          <w:tab w:val="left" w:pos="4536"/>
        </w:tabs>
        <w:jc w:val="center"/>
        <w:rPr>
          <w:rFonts w:ascii="Bookman Old Style" w:hAnsi="Bookman Old Style"/>
          <w:i/>
          <w:spacing w:val="15"/>
          <w:szCs w:val="20"/>
          <w:lang w:val="x-none"/>
        </w:rPr>
      </w:pPr>
      <w:r w:rsidRPr="003D5D68">
        <w:rPr>
          <w:rFonts w:ascii="Bookman Old Style" w:hAnsi="Bookman Old Style"/>
          <w:i/>
          <w:spacing w:val="15"/>
          <w:szCs w:val="20"/>
          <w:lang w:val="x-none"/>
        </w:rPr>
        <w:t>Бутурлиновского городского поселения</w:t>
      </w:r>
    </w:p>
    <w:p w:rsidR="003D5D68" w:rsidRPr="003D5D68" w:rsidRDefault="003D5D68" w:rsidP="003D5D68">
      <w:pPr>
        <w:tabs>
          <w:tab w:val="left" w:pos="4536"/>
        </w:tabs>
        <w:jc w:val="center"/>
        <w:rPr>
          <w:rFonts w:ascii="Bookman Old Style" w:hAnsi="Bookman Old Style"/>
          <w:i/>
          <w:spacing w:val="15"/>
          <w:szCs w:val="20"/>
          <w:lang w:val="x-none"/>
        </w:rPr>
      </w:pPr>
      <w:r w:rsidRPr="003D5D68">
        <w:rPr>
          <w:rFonts w:ascii="Bookman Old Style" w:hAnsi="Bookman Old Style"/>
          <w:i/>
          <w:spacing w:val="15"/>
          <w:szCs w:val="20"/>
          <w:lang w:val="x-none"/>
        </w:rPr>
        <w:t>Бутурлиновского муниципального района</w:t>
      </w:r>
    </w:p>
    <w:p w:rsidR="003D5D68" w:rsidRPr="003D5D68" w:rsidRDefault="003D5D68" w:rsidP="003D5D68">
      <w:pPr>
        <w:jc w:val="center"/>
        <w:rPr>
          <w:rFonts w:ascii="Bookman Old Style" w:hAnsi="Bookman Old Style" w:cs="Bookman Old Style"/>
          <w:i/>
          <w:spacing w:val="15"/>
          <w:szCs w:val="28"/>
        </w:rPr>
      </w:pPr>
      <w:r w:rsidRPr="003D5D68">
        <w:rPr>
          <w:rFonts w:ascii="Bookman Old Style" w:hAnsi="Bookman Old Style" w:cs="Bookman Old Style"/>
          <w:i/>
          <w:spacing w:val="15"/>
          <w:szCs w:val="28"/>
        </w:rPr>
        <w:t>Воронежской области</w:t>
      </w:r>
    </w:p>
    <w:p w:rsidR="003D5D68" w:rsidRPr="003D5D68" w:rsidRDefault="003D5D68" w:rsidP="003D5D68">
      <w:pPr>
        <w:jc w:val="center"/>
        <w:rPr>
          <w:sz w:val="16"/>
          <w:szCs w:val="28"/>
        </w:rPr>
      </w:pPr>
    </w:p>
    <w:p w:rsidR="003D5D68" w:rsidRPr="003D5D68" w:rsidRDefault="003D5D68" w:rsidP="003D5D68">
      <w:pPr>
        <w:keepNext/>
        <w:suppressAutoHyphens w:val="0"/>
        <w:ind w:left="426"/>
        <w:jc w:val="center"/>
        <w:rPr>
          <w:rFonts w:ascii="Impact" w:hAnsi="Impact" w:cs="Impact"/>
          <w:spacing w:val="300"/>
          <w:sz w:val="44"/>
          <w:szCs w:val="20"/>
          <w:lang w:val="x-none"/>
        </w:rPr>
      </w:pPr>
      <w:r w:rsidRPr="003D5D68">
        <w:rPr>
          <w:rFonts w:ascii="Impact" w:hAnsi="Impact" w:cs="Impact"/>
          <w:spacing w:val="300"/>
          <w:sz w:val="44"/>
          <w:szCs w:val="20"/>
          <w:lang w:val="x-none"/>
        </w:rPr>
        <w:t>Постановление</w:t>
      </w:r>
    </w:p>
    <w:p w:rsidR="003D5D68" w:rsidRPr="003D5D68" w:rsidRDefault="003D5D68" w:rsidP="003D5D68">
      <w:pPr>
        <w:rPr>
          <w:sz w:val="28"/>
          <w:szCs w:val="28"/>
        </w:rPr>
      </w:pPr>
    </w:p>
    <w:p w:rsidR="003D5D68" w:rsidRPr="003D5D68" w:rsidRDefault="003D5D68" w:rsidP="003D5D68">
      <w:pPr>
        <w:rPr>
          <w:sz w:val="28"/>
          <w:szCs w:val="28"/>
          <w:u w:val="single"/>
        </w:rPr>
      </w:pPr>
      <w:r w:rsidRPr="003D5D68">
        <w:rPr>
          <w:sz w:val="28"/>
          <w:szCs w:val="28"/>
        </w:rPr>
        <w:t xml:space="preserve">от </w:t>
      </w:r>
      <w:r w:rsidRPr="003D5D68">
        <w:rPr>
          <w:sz w:val="28"/>
          <w:szCs w:val="28"/>
          <w:u w:val="single"/>
        </w:rPr>
        <w:t>29.11.2022 г.</w:t>
      </w:r>
      <w:r w:rsidRPr="003D5D68">
        <w:rPr>
          <w:sz w:val="28"/>
          <w:szCs w:val="28"/>
        </w:rPr>
        <w:t xml:space="preserve"> № </w:t>
      </w:r>
      <w:r w:rsidRPr="003D5D68">
        <w:rPr>
          <w:sz w:val="28"/>
          <w:szCs w:val="28"/>
          <w:u w:val="single"/>
        </w:rPr>
        <w:t>643</w:t>
      </w:r>
    </w:p>
    <w:p w:rsidR="003D5D68" w:rsidRPr="003D5D68" w:rsidRDefault="003D5D68" w:rsidP="003D5D68">
      <w:pPr>
        <w:tabs>
          <w:tab w:val="left" w:pos="180"/>
        </w:tabs>
      </w:pPr>
      <w:r w:rsidRPr="003D5D68">
        <w:t xml:space="preserve">        г. Бутурлиновка</w:t>
      </w:r>
    </w:p>
    <w:p w:rsidR="003D5D68" w:rsidRPr="003D5D68" w:rsidRDefault="003D5D68" w:rsidP="003D5D68">
      <w:pPr>
        <w:tabs>
          <w:tab w:val="left" w:pos="180"/>
        </w:tabs>
      </w:pPr>
    </w:p>
    <w:p w:rsidR="003D5D68" w:rsidRPr="003D5D68" w:rsidRDefault="003D5D68" w:rsidP="003D5D68">
      <w:pPr>
        <w:suppressAutoHyphens w:val="0"/>
        <w:ind w:right="4251"/>
        <w:jc w:val="both"/>
        <w:outlineLvl w:val="0"/>
        <w:rPr>
          <w:b/>
          <w:bCs/>
          <w:kern w:val="28"/>
          <w:sz w:val="28"/>
          <w:szCs w:val="28"/>
          <w:lang w:eastAsia="ru-RU"/>
        </w:rPr>
      </w:pPr>
      <w:r w:rsidRPr="003D5D68">
        <w:rPr>
          <w:b/>
          <w:bCs/>
          <w:kern w:val="28"/>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w:t>
      </w:r>
      <w:r w:rsidRPr="003D5D68">
        <w:rPr>
          <w:rFonts w:eastAsia="Calibri"/>
          <w:b/>
          <w:bCs/>
          <w:kern w:val="28"/>
          <w:sz w:val="28"/>
          <w:szCs w:val="28"/>
          <w:lang w:eastAsia="en-US"/>
        </w:rPr>
        <w:t>муниципального контроля в сфере благоустройства на территории</w:t>
      </w:r>
      <w:r w:rsidRPr="003D5D68">
        <w:rPr>
          <w:b/>
          <w:bCs/>
          <w:kern w:val="28"/>
          <w:sz w:val="28"/>
          <w:szCs w:val="28"/>
          <w:lang w:eastAsia="ru-RU"/>
        </w:rPr>
        <w:t xml:space="preserve"> Бутурлиновского городского поселения Бутурлиновского муниципального района Воронежской области на 2023 год</w:t>
      </w:r>
    </w:p>
    <w:p w:rsidR="003D5D68" w:rsidRPr="003D5D68" w:rsidRDefault="003D5D68" w:rsidP="003D5D68">
      <w:pPr>
        <w:suppressAutoHyphens w:val="0"/>
        <w:ind w:right="4251"/>
        <w:jc w:val="both"/>
        <w:outlineLvl w:val="0"/>
        <w:rPr>
          <w:b/>
          <w:bCs/>
          <w:kern w:val="28"/>
          <w:sz w:val="28"/>
          <w:szCs w:val="28"/>
          <w:lang w:eastAsia="ru-RU"/>
        </w:rPr>
      </w:pPr>
    </w:p>
    <w:p w:rsidR="003D5D68" w:rsidRPr="003D5D68" w:rsidRDefault="003D5D68" w:rsidP="003D5D68">
      <w:pPr>
        <w:tabs>
          <w:tab w:val="left" w:pos="284"/>
        </w:tabs>
        <w:suppressAutoHyphens w:val="0"/>
        <w:ind w:firstLine="709"/>
        <w:jc w:val="both"/>
        <w:rPr>
          <w:sz w:val="28"/>
          <w:szCs w:val="28"/>
          <w:shd w:val="clear" w:color="auto" w:fill="FFFFFF"/>
          <w:lang w:eastAsia="ru-RU"/>
        </w:rPr>
      </w:pPr>
      <w:r w:rsidRPr="003D5D68">
        <w:rPr>
          <w:sz w:val="28"/>
          <w:szCs w:val="28"/>
          <w:lang w:eastAsia="ru-RU"/>
        </w:rPr>
        <w:t xml:space="preserve">Руководствуясь Федеральным законом от 31.07.2020 №248-ФЗ «О государственном контроле (надзоре) и муниципальном контроле в Российской Федерации», </w:t>
      </w:r>
      <w:r w:rsidRPr="003D5D68">
        <w:rPr>
          <w:sz w:val="28"/>
          <w:szCs w:val="28"/>
          <w:shd w:val="clear" w:color="auto" w:fill="FFFFFF"/>
          <w:lang w:eastAsia="ru-RU"/>
        </w:rPr>
        <w:t xml:space="preserve">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3D5D68">
        <w:rPr>
          <w:sz w:val="28"/>
          <w:szCs w:val="28"/>
          <w:lang w:eastAsia="ru-RU"/>
        </w:rPr>
        <w:t xml:space="preserve">администрация Бутурлиновского городского поселения </w:t>
      </w:r>
    </w:p>
    <w:p w:rsidR="003D5D68" w:rsidRPr="003D5D68" w:rsidRDefault="003D5D68" w:rsidP="003D5D68">
      <w:pPr>
        <w:tabs>
          <w:tab w:val="left" w:pos="284"/>
        </w:tabs>
        <w:suppressAutoHyphens w:val="0"/>
        <w:ind w:firstLine="709"/>
        <w:jc w:val="both"/>
        <w:rPr>
          <w:sz w:val="28"/>
          <w:szCs w:val="28"/>
          <w:shd w:val="clear" w:color="auto" w:fill="FFFFFF"/>
          <w:lang w:eastAsia="ru-RU"/>
        </w:rPr>
      </w:pPr>
    </w:p>
    <w:p w:rsidR="003D5D68" w:rsidRPr="003D5D68" w:rsidRDefault="003D5D68" w:rsidP="003D5D68">
      <w:pPr>
        <w:tabs>
          <w:tab w:val="left" w:pos="284"/>
        </w:tabs>
        <w:suppressAutoHyphens w:val="0"/>
        <w:jc w:val="center"/>
        <w:rPr>
          <w:b/>
          <w:sz w:val="28"/>
          <w:szCs w:val="28"/>
          <w:shd w:val="clear" w:color="auto" w:fill="FFFFFF"/>
          <w:lang w:eastAsia="ru-RU"/>
        </w:rPr>
      </w:pPr>
      <w:r w:rsidRPr="003D5D68">
        <w:rPr>
          <w:b/>
          <w:sz w:val="28"/>
          <w:szCs w:val="28"/>
          <w:shd w:val="clear" w:color="auto" w:fill="FFFFFF"/>
          <w:lang w:eastAsia="ru-RU"/>
        </w:rPr>
        <w:t>ПОСТАНОВЛЯЕТ:</w:t>
      </w:r>
    </w:p>
    <w:p w:rsidR="003D5D68" w:rsidRPr="003D5D68" w:rsidRDefault="003D5D68" w:rsidP="003D5D68">
      <w:pPr>
        <w:widowControl w:val="0"/>
        <w:suppressAutoHyphens w:val="0"/>
        <w:autoSpaceDE w:val="0"/>
        <w:autoSpaceDN w:val="0"/>
        <w:adjustRightInd w:val="0"/>
        <w:ind w:firstLine="709"/>
        <w:jc w:val="both"/>
        <w:rPr>
          <w:sz w:val="28"/>
          <w:szCs w:val="28"/>
          <w:shd w:val="clear" w:color="auto" w:fill="FFFFFF"/>
          <w:lang w:eastAsia="ru-RU"/>
        </w:rPr>
      </w:pPr>
    </w:p>
    <w:p w:rsidR="003D5D68" w:rsidRPr="003D5D68" w:rsidRDefault="003D5D68" w:rsidP="003D5D68">
      <w:pPr>
        <w:suppressAutoHyphens w:val="0"/>
        <w:ind w:firstLine="709"/>
        <w:jc w:val="both"/>
        <w:rPr>
          <w:sz w:val="28"/>
          <w:szCs w:val="28"/>
          <w:lang w:eastAsia="ru-RU"/>
        </w:rPr>
      </w:pPr>
      <w:r w:rsidRPr="003D5D68">
        <w:rPr>
          <w:sz w:val="28"/>
          <w:szCs w:val="28"/>
          <w:lang w:eastAsia="ru-RU"/>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 на 2023 год согласно приложению.</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2. Признать утратившим силу постановление администрации Бутурлиновского городского поселения от 27.12.2021 №586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w:t>
      </w:r>
      <w:r w:rsidRPr="003D5D68">
        <w:rPr>
          <w:sz w:val="28"/>
          <w:szCs w:val="28"/>
          <w:lang w:eastAsia="ru-RU"/>
        </w:rPr>
        <w:lastRenderedPageBreak/>
        <w:t>благоустройства на территории Бутурлиновского городского поселения Бутурлиновского муниципального района Воронежской области».</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3. </w:t>
      </w:r>
      <w:r w:rsidRPr="003D5D68">
        <w:rPr>
          <w:rFonts w:eastAsia="Lucida Sans Unicode"/>
          <w:kern w:val="1"/>
          <w:sz w:val="28"/>
          <w:szCs w:val="28"/>
          <w:lang w:eastAsia="hi-IN" w:bidi="hi-IN"/>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3D5D68" w:rsidRPr="003D5D68" w:rsidRDefault="003D5D68" w:rsidP="003D5D68">
      <w:pPr>
        <w:ind w:firstLine="709"/>
        <w:contextualSpacing/>
        <w:jc w:val="both"/>
        <w:rPr>
          <w:sz w:val="28"/>
          <w:szCs w:val="28"/>
          <w:lang w:eastAsia="ru-RU"/>
        </w:rPr>
      </w:pPr>
      <w:r w:rsidRPr="003D5D68">
        <w:rPr>
          <w:sz w:val="28"/>
          <w:szCs w:val="28"/>
          <w:lang w:eastAsia="ru-RU"/>
        </w:rPr>
        <w:t>4. Настоящее постановление вступает в силу с 01.01.2023 года.</w:t>
      </w:r>
    </w:p>
    <w:p w:rsidR="003D5D68" w:rsidRPr="003D5D68" w:rsidRDefault="003D5D68" w:rsidP="003D5D68">
      <w:pPr>
        <w:ind w:firstLine="709"/>
        <w:contextualSpacing/>
        <w:jc w:val="both"/>
        <w:rPr>
          <w:sz w:val="28"/>
          <w:szCs w:val="28"/>
          <w:lang w:eastAsia="ru-RU"/>
        </w:rPr>
      </w:pPr>
    </w:p>
    <w:p w:rsidR="003D5D68" w:rsidRPr="003D5D68" w:rsidRDefault="003D5D68" w:rsidP="003D5D68">
      <w:pPr>
        <w:ind w:firstLine="709"/>
        <w:contextualSpacing/>
        <w:jc w:val="both"/>
        <w:rPr>
          <w:sz w:val="28"/>
          <w:szCs w:val="28"/>
          <w:lang w:eastAsia="ru-RU"/>
        </w:rPr>
      </w:pPr>
    </w:p>
    <w:p w:rsidR="003D5D68" w:rsidRPr="003D5D68" w:rsidRDefault="003D5D68" w:rsidP="003D5D68">
      <w:pPr>
        <w:widowControl w:val="0"/>
        <w:suppressAutoHyphens w:val="0"/>
        <w:autoSpaceDE w:val="0"/>
        <w:autoSpaceDN w:val="0"/>
        <w:adjustRightInd w:val="0"/>
        <w:contextualSpacing/>
        <w:rPr>
          <w:sz w:val="28"/>
          <w:szCs w:val="28"/>
          <w:lang w:eastAsia="ru-RU"/>
        </w:rPr>
      </w:pPr>
      <w:r w:rsidRPr="003D5D68">
        <w:rPr>
          <w:sz w:val="28"/>
          <w:szCs w:val="28"/>
          <w:lang w:eastAsia="ru-RU"/>
        </w:rPr>
        <w:t xml:space="preserve">Глава администрации Бутурлиновского </w:t>
      </w:r>
    </w:p>
    <w:p w:rsidR="003D5D68" w:rsidRPr="003D5D68" w:rsidRDefault="003D5D68" w:rsidP="003D5D68">
      <w:pPr>
        <w:widowControl w:val="0"/>
        <w:suppressAutoHyphens w:val="0"/>
        <w:autoSpaceDE w:val="0"/>
        <w:autoSpaceDN w:val="0"/>
        <w:adjustRightInd w:val="0"/>
        <w:contextualSpacing/>
        <w:rPr>
          <w:sz w:val="28"/>
          <w:szCs w:val="28"/>
          <w:lang w:eastAsia="ru-RU"/>
        </w:rPr>
      </w:pPr>
      <w:r w:rsidRPr="003D5D68">
        <w:rPr>
          <w:sz w:val="28"/>
          <w:szCs w:val="28"/>
          <w:lang w:eastAsia="ru-RU"/>
        </w:rPr>
        <w:t xml:space="preserve">городского поселения </w:t>
      </w:r>
      <w:r w:rsidRPr="003D5D68">
        <w:rPr>
          <w:sz w:val="28"/>
          <w:szCs w:val="28"/>
          <w:lang w:eastAsia="ru-RU"/>
        </w:rPr>
        <w:tab/>
      </w:r>
      <w:r w:rsidRPr="003D5D68">
        <w:rPr>
          <w:sz w:val="28"/>
          <w:szCs w:val="28"/>
          <w:lang w:eastAsia="ru-RU"/>
        </w:rPr>
        <w:tab/>
      </w:r>
      <w:r w:rsidRPr="003D5D68">
        <w:rPr>
          <w:sz w:val="28"/>
          <w:szCs w:val="28"/>
          <w:lang w:eastAsia="ru-RU"/>
        </w:rPr>
        <w:tab/>
      </w:r>
      <w:r w:rsidRPr="003D5D68">
        <w:rPr>
          <w:sz w:val="28"/>
          <w:szCs w:val="28"/>
          <w:lang w:eastAsia="ru-RU"/>
        </w:rPr>
        <w:tab/>
      </w:r>
      <w:r w:rsidRPr="003D5D68">
        <w:rPr>
          <w:sz w:val="28"/>
          <w:szCs w:val="28"/>
          <w:lang w:eastAsia="ru-RU"/>
        </w:rPr>
        <w:tab/>
      </w:r>
      <w:r w:rsidRPr="003D5D68">
        <w:rPr>
          <w:sz w:val="28"/>
          <w:szCs w:val="28"/>
          <w:lang w:eastAsia="ru-RU"/>
        </w:rPr>
        <w:tab/>
      </w:r>
      <w:r w:rsidRPr="003D5D68">
        <w:rPr>
          <w:sz w:val="28"/>
          <w:szCs w:val="28"/>
          <w:lang w:eastAsia="ru-RU"/>
        </w:rPr>
        <w:tab/>
      </w:r>
      <w:r w:rsidRPr="003D5D68">
        <w:rPr>
          <w:sz w:val="28"/>
          <w:szCs w:val="28"/>
          <w:lang w:eastAsia="ru-RU"/>
        </w:rPr>
        <w:tab/>
        <w:t>А.В. Головков</w:t>
      </w:r>
    </w:p>
    <w:p w:rsidR="003D5D68" w:rsidRPr="003D5D68" w:rsidRDefault="003D5D68" w:rsidP="003D5D68">
      <w:pPr>
        <w:suppressAutoHyphens w:val="0"/>
        <w:rPr>
          <w:rFonts w:cs="Arial"/>
          <w:lang w:eastAsia="ru-RU"/>
        </w:rPr>
        <w:sectPr w:rsidR="003D5D68" w:rsidRPr="003D5D68" w:rsidSect="001F2645">
          <w:headerReference w:type="even" r:id="rId11"/>
          <w:headerReference w:type="default" r:id="rId12"/>
          <w:footerReference w:type="even" r:id="rId13"/>
          <w:footerReference w:type="default" r:id="rId14"/>
          <w:pgSz w:w="11906" w:h="16838"/>
          <w:pgMar w:top="1134" w:right="567" w:bottom="1134" w:left="1701" w:header="709" w:footer="709" w:gutter="0"/>
          <w:pgNumType w:start="1"/>
          <w:cols w:space="708"/>
          <w:titlePg/>
          <w:docGrid w:linePitch="360"/>
        </w:sectPr>
      </w:pPr>
    </w:p>
    <w:p w:rsidR="003D5D68" w:rsidRPr="003D5D68" w:rsidRDefault="003D5D68" w:rsidP="003D5D68">
      <w:pPr>
        <w:suppressAutoHyphens w:val="0"/>
        <w:rPr>
          <w:sz w:val="28"/>
          <w:szCs w:val="28"/>
          <w:lang w:eastAsia="ru-RU"/>
        </w:rPr>
      </w:pPr>
      <w:r>
        <w:rPr>
          <w:sz w:val="28"/>
          <w:szCs w:val="28"/>
          <w:lang w:eastAsia="ru-RU"/>
        </w:rPr>
        <w:lastRenderedPageBreak/>
        <w:t xml:space="preserve">                                                          </w:t>
      </w:r>
      <w:r w:rsidR="00EF4632">
        <w:rPr>
          <w:sz w:val="28"/>
          <w:szCs w:val="28"/>
          <w:lang w:eastAsia="ru-RU"/>
        </w:rPr>
        <w:t xml:space="preserve">           </w:t>
      </w:r>
      <w:r w:rsidRPr="003D5D68">
        <w:rPr>
          <w:sz w:val="28"/>
          <w:szCs w:val="28"/>
          <w:lang w:eastAsia="ru-RU"/>
        </w:rPr>
        <w:t xml:space="preserve">Приложение </w:t>
      </w:r>
    </w:p>
    <w:p w:rsidR="003D5D68" w:rsidRPr="003D5D68" w:rsidRDefault="003D5D68" w:rsidP="003D5D68">
      <w:pPr>
        <w:suppressAutoHyphens w:val="0"/>
        <w:ind w:left="4820"/>
        <w:rPr>
          <w:sz w:val="28"/>
          <w:szCs w:val="28"/>
          <w:lang w:eastAsia="ru-RU"/>
        </w:rPr>
      </w:pPr>
      <w:r w:rsidRPr="003D5D68">
        <w:rPr>
          <w:sz w:val="28"/>
          <w:szCs w:val="28"/>
          <w:lang w:eastAsia="ru-RU"/>
        </w:rPr>
        <w:t xml:space="preserve">к постановлению администрации </w:t>
      </w:r>
      <w:r>
        <w:rPr>
          <w:sz w:val="28"/>
          <w:szCs w:val="28"/>
          <w:lang w:eastAsia="ru-RU"/>
        </w:rPr>
        <w:t xml:space="preserve">   </w:t>
      </w:r>
      <w:r w:rsidRPr="003D5D68">
        <w:rPr>
          <w:sz w:val="28"/>
          <w:szCs w:val="28"/>
          <w:lang w:eastAsia="ru-RU"/>
        </w:rPr>
        <w:t xml:space="preserve">Бутурлиновского городского поселения Бутурлиновского муниципального района Воронежской области </w:t>
      </w:r>
    </w:p>
    <w:p w:rsidR="003D5D68" w:rsidRPr="003D5D68" w:rsidRDefault="003D5D68" w:rsidP="003D5D68">
      <w:pPr>
        <w:suppressAutoHyphens w:val="0"/>
        <w:ind w:left="4820"/>
        <w:rPr>
          <w:sz w:val="28"/>
          <w:szCs w:val="28"/>
          <w:lang w:eastAsia="ru-RU"/>
        </w:rPr>
      </w:pPr>
      <w:r w:rsidRPr="003D5D68">
        <w:rPr>
          <w:sz w:val="28"/>
          <w:szCs w:val="28"/>
        </w:rPr>
        <w:t xml:space="preserve">от </w:t>
      </w:r>
      <w:r w:rsidRPr="003D5D68">
        <w:rPr>
          <w:sz w:val="28"/>
          <w:szCs w:val="28"/>
          <w:u w:val="single"/>
        </w:rPr>
        <w:t>29.11.2022 г.</w:t>
      </w:r>
      <w:r w:rsidRPr="003D5D68">
        <w:rPr>
          <w:sz w:val="28"/>
          <w:szCs w:val="28"/>
        </w:rPr>
        <w:t xml:space="preserve"> № </w:t>
      </w:r>
      <w:r w:rsidRPr="003D5D68">
        <w:rPr>
          <w:sz w:val="28"/>
          <w:szCs w:val="28"/>
          <w:u w:val="single"/>
        </w:rPr>
        <w:t>643</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jc w:val="center"/>
        <w:rPr>
          <w:b/>
          <w:bCs/>
          <w:sz w:val="28"/>
          <w:szCs w:val="28"/>
          <w:lang w:eastAsia="ru-RU"/>
        </w:rPr>
      </w:pPr>
      <w:r w:rsidRPr="003D5D68">
        <w:rPr>
          <w:b/>
          <w:bCs/>
          <w:sz w:val="28"/>
          <w:szCs w:val="28"/>
          <w:lang w:eastAsia="ru-RU"/>
        </w:rPr>
        <w:t>ПРОГРАММА</w:t>
      </w:r>
    </w:p>
    <w:p w:rsidR="003D5D68" w:rsidRPr="003D5D68" w:rsidRDefault="003D5D68" w:rsidP="003D5D68">
      <w:pPr>
        <w:suppressAutoHyphens w:val="0"/>
        <w:jc w:val="center"/>
        <w:rPr>
          <w:b/>
          <w:bCs/>
          <w:sz w:val="28"/>
          <w:szCs w:val="28"/>
          <w:lang w:eastAsia="ru-RU"/>
        </w:rPr>
      </w:pPr>
      <w:r w:rsidRPr="003D5D68">
        <w:rPr>
          <w:b/>
          <w:bCs/>
          <w:sz w:val="28"/>
          <w:szCs w:val="28"/>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 НА 2023 ГОД</w:t>
      </w:r>
    </w:p>
    <w:p w:rsidR="003D5D68" w:rsidRPr="003D5D68" w:rsidRDefault="003D5D68" w:rsidP="003D5D68">
      <w:pPr>
        <w:suppressAutoHyphens w:val="0"/>
        <w:jc w:val="center"/>
        <w:rPr>
          <w:b/>
          <w:bCs/>
          <w:sz w:val="28"/>
          <w:szCs w:val="28"/>
          <w:lang w:eastAsia="ru-RU"/>
        </w:rPr>
      </w:pPr>
    </w:p>
    <w:p w:rsidR="003D5D68" w:rsidRPr="003D5D68" w:rsidRDefault="003D5D68" w:rsidP="003D5D68">
      <w:pPr>
        <w:suppressAutoHyphens w:val="0"/>
        <w:ind w:firstLine="709"/>
        <w:jc w:val="both"/>
        <w:rPr>
          <w:sz w:val="28"/>
          <w:szCs w:val="28"/>
          <w:lang w:eastAsia="ru-RU"/>
        </w:rPr>
      </w:pPr>
      <w:proofErr w:type="gramStart"/>
      <w:r w:rsidRPr="003D5D68">
        <w:rPr>
          <w:sz w:val="28"/>
          <w:szCs w:val="28"/>
          <w:lang w:eastAsia="ru-RU"/>
        </w:rPr>
        <w:t xml:space="preserve">Настоящая Программа профилактики рисков причинения вреда (ущерба) охраняемым законом ценностям при осуществлении </w:t>
      </w:r>
      <w:r w:rsidRPr="003D5D68">
        <w:rPr>
          <w:rFonts w:eastAsia="Calibri"/>
          <w:sz w:val="28"/>
          <w:szCs w:val="28"/>
          <w:lang w:eastAsia="en-US"/>
        </w:rPr>
        <w:t>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w:t>
      </w:r>
      <w:r w:rsidRPr="003D5D68">
        <w:rPr>
          <w:sz w:val="28"/>
          <w:szCs w:val="28"/>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3D5D68">
        <w:rPr>
          <w:sz w:val="28"/>
          <w:szCs w:val="28"/>
          <w:lang w:eastAsia="ru-RU"/>
        </w:rPr>
        <w:t xml:space="preserve"> условий для доведения обязательных требований до контролируемых лиц, повышение информированности о способах их соблюдения.</w:t>
      </w:r>
    </w:p>
    <w:p w:rsidR="003D5D68" w:rsidRPr="003D5D68" w:rsidRDefault="003D5D68" w:rsidP="003D5D68">
      <w:pPr>
        <w:suppressAutoHyphens w:val="0"/>
        <w:autoSpaceDE w:val="0"/>
        <w:autoSpaceDN w:val="0"/>
        <w:adjustRightInd w:val="0"/>
        <w:ind w:firstLine="709"/>
        <w:jc w:val="both"/>
        <w:rPr>
          <w:sz w:val="28"/>
          <w:szCs w:val="28"/>
          <w:lang w:eastAsia="ru-RU"/>
        </w:rPr>
      </w:pPr>
      <w:r w:rsidRPr="003D5D68">
        <w:rPr>
          <w:sz w:val="28"/>
          <w:szCs w:val="28"/>
          <w:lang w:eastAsia="ru-RU"/>
        </w:rPr>
        <w:t>Настоящая Программа разработана и подлежит исполнению администрацией Бутурлиновского городского поселения Бутурлиновского муниципального района Воронежской области (далее по тексту – Администрация).</w:t>
      </w:r>
    </w:p>
    <w:p w:rsidR="003D5D68" w:rsidRPr="003D5D68" w:rsidRDefault="003D5D68" w:rsidP="003D5D68">
      <w:pPr>
        <w:suppressAutoHyphens w:val="0"/>
        <w:autoSpaceDE w:val="0"/>
        <w:autoSpaceDN w:val="0"/>
        <w:adjustRightInd w:val="0"/>
        <w:ind w:firstLine="709"/>
        <w:jc w:val="both"/>
        <w:rPr>
          <w:sz w:val="28"/>
          <w:szCs w:val="28"/>
          <w:lang w:eastAsia="ru-RU"/>
        </w:rPr>
      </w:pPr>
    </w:p>
    <w:p w:rsidR="003D5D68" w:rsidRPr="003D5D68" w:rsidRDefault="003D5D68" w:rsidP="003D5D68">
      <w:pPr>
        <w:suppressAutoHyphens w:val="0"/>
        <w:jc w:val="center"/>
        <w:rPr>
          <w:b/>
          <w:bCs/>
          <w:sz w:val="28"/>
          <w:szCs w:val="28"/>
          <w:lang w:eastAsia="ru-RU"/>
        </w:rPr>
      </w:pPr>
      <w:r w:rsidRPr="003D5D68">
        <w:rPr>
          <w:b/>
          <w:bCs/>
          <w:sz w:val="28"/>
          <w:szCs w:val="28"/>
          <w:lang w:eastAsia="ru-RU"/>
        </w:rPr>
        <w:t xml:space="preserve">Раздел 1. Анализ текущего состояния осуществления </w:t>
      </w:r>
    </w:p>
    <w:p w:rsidR="003D5D68" w:rsidRPr="003D5D68" w:rsidRDefault="003D5D68" w:rsidP="003D5D68">
      <w:pPr>
        <w:suppressAutoHyphens w:val="0"/>
        <w:jc w:val="center"/>
        <w:rPr>
          <w:b/>
          <w:bCs/>
          <w:sz w:val="28"/>
          <w:szCs w:val="28"/>
          <w:lang w:eastAsia="ru-RU"/>
        </w:rPr>
      </w:pPr>
      <w:r w:rsidRPr="003D5D68">
        <w:rPr>
          <w:b/>
          <w:bCs/>
          <w:sz w:val="28"/>
          <w:szCs w:val="28"/>
          <w:lang w:eastAsia="ru-RU"/>
        </w:rPr>
        <w:t>муниципального контроля</w:t>
      </w:r>
      <w:r w:rsidRPr="003D5D68">
        <w:rPr>
          <w:rFonts w:eastAsia="Calibri"/>
          <w:b/>
          <w:bCs/>
          <w:sz w:val="28"/>
          <w:szCs w:val="28"/>
          <w:lang w:eastAsia="en-US"/>
        </w:rPr>
        <w:t xml:space="preserve"> в сфере благоустройства</w:t>
      </w:r>
      <w:r w:rsidRPr="003D5D68">
        <w:rPr>
          <w:b/>
          <w:bCs/>
          <w:sz w:val="28"/>
          <w:szCs w:val="28"/>
          <w:lang w:eastAsia="ru-RU"/>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1.1. </w:t>
      </w:r>
      <w:proofErr w:type="gramStart"/>
      <w:r w:rsidRPr="003D5D68">
        <w:rPr>
          <w:sz w:val="28"/>
          <w:szCs w:val="28"/>
          <w:lang w:eastAsia="ru-RU"/>
        </w:rPr>
        <w:t>Администрация в соответствии с Положением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утвержденным решением Совета народных депутатов Бутурлиновского городского поселения Бутурлиновского муниципального района Воронежской области от 25.11.2021 г. № 57, осуществляет муниципальный контроль в сфере благоустройства на территории Бутурлиновского городского поселения Бутурлиновского муниципального района Воронежской области.</w:t>
      </w:r>
      <w:proofErr w:type="gramEnd"/>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1.2. Предметом муниципального контроля является соблюдение Правил благоустройства территории Бутурлиновского городского поселения Бутурлиновского муниципального района Воронежской области, требований к </w:t>
      </w:r>
      <w:r w:rsidRPr="003D5D68">
        <w:rPr>
          <w:sz w:val="28"/>
          <w:szCs w:val="28"/>
          <w:lang w:eastAsia="ru-RU"/>
        </w:rPr>
        <w:lastRenderedPageBreak/>
        <w:t>обеспечению доступности для инвалидов объектов социальной, инженерной и транспортной инфраструктур и предоставляемых услуг.</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ind w:firstLine="709"/>
        <w:jc w:val="center"/>
        <w:rPr>
          <w:b/>
          <w:bCs/>
          <w:sz w:val="28"/>
          <w:szCs w:val="28"/>
          <w:lang w:eastAsia="ru-RU"/>
        </w:rPr>
      </w:pPr>
      <w:r w:rsidRPr="003D5D68">
        <w:rPr>
          <w:b/>
          <w:bCs/>
          <w:sz w:val="28"/>
          <w:szCs w:val="28"/>
          <w:shd w:val="clear" w:color="auto" w:fill="FFFFFF"/>
          <w:lang w:eastAsia="ru-RU"/>
        </w:rPr>
        <w:t>Раздел 2. Цели и задачи реализации Программы</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ind w:firstLine="709"/>
        <w:jc w:val="both"/>
        <w:rPr>
          <w:sz w:val="28"/>
          <w:szCs w:val="28"/>
          <w:lang w:eastAsia="ru-RU"/>
        </w:rPr>
      </w:pPr>
      <w:r w:rsidRPr="003D5D68">
        <w:rPr>
          <w:sz w:val="28"/>
          <w:szCs w:val="28"/>
          <w:lang w:eastAsia="ru-RU"/>
        </w:rPr>
        <w:t>2.1. Цели Программы:</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1) стимулирование добросовестного соблюдения обязательных требований всеми контролируемыми лицами; </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 xml:space="preserve">4) предупреждение </w:t>
      </w:r>
      <w:proofErr w:type="gramStart"/>
      <w:r w:rsidRPr="003D5D68">
        <w:rPr>
          <w:sz w:val="28"/>
          <w:szCs w:val="28"/>
          <w:lang w:eastAsia="ru-RU"/>
        </w:rPr>
        <w:t>нарушений</w:t>
      </w:r>
      <w:proofErr w:type="gramEnd"/>
      <w:r w:rsidRPr="003D5D68">
        <w:rPr>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5) снижение размера ущерба, причиняемого охраняемым законом ценностям.</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ind w:firstLine="709"/>
        <w:jc w:val="both"/>
        <w:rPr>
          <w:sz w:val="28"/>
          <w:szCs w:val="28"/>
          <w:lang w:eastAsia="ru-RU"/>
        </w:rPr>
      </w:pPr>
      <w:r w:rsidRPr="003D5D68">
        <w:rPr>
          <w:sz w:val="28"/>
          <w:szCs w:val="28"/>
          <w:lang w:eastAsia="ru-RU"/>
        </w:rPr>
        <w:t>2.2. Задачи Программы:</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1) укрепление системы профилактики нарушений обязательных требований;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3) повышение правосознания и правовой культуры организаций и граждан в сфере рассматриваемых правоотношений.</w:t>
      </w:r>
    </w:p>
    <w:p w:rsidR="003D5D68" w:rsidRPr="003D5D68" w:rsidRDefault="003D5D68" w:rsidP="003D5D68">
      <w:pPr>
        <w:suppressAutoHyphens w:val="0"/>
        <w:ind w:firstLine="709"/>
        <w:jc w:val="center"/>
        <w:rPr>
          <w:b/>
          <w:bCs/>
          <w:sz w:val="28"/>
          <w:szCs w:val="28"/>
          <w:shd w:val="clear" w:color="auto" w:fill="FFFFFF"/>
          <w:lang w:eastAsia="ru-RU"/>
        </w:rPr>
      </w:pPr>
    </w:p>
    <w:p w:rsidR="003D5D68" w:rsidRPr="003D5D68" w:rsidRDefault="003D5D68" w:rsidP="003D5D68">
      <w:pPr>
        <w:suppressAutoHyphens w:val="0"/>
        <w:ind w:firstLine="709"/>
        <w:jc w:val="center"/>
        <w:rPr>
          <w:b/>
          <w:bCs/>
          <w:sz w:val="28"/>
          <w:szCs w:val="28"/>
          <w:shd w:val="clear" w:color="auto" w:fill="FFFFFF"/>
          <w:lang w:eastAsia="ru-RU"/>
        </w:rPr>
      </w:pPr>
      <w:r w:rsidRPr="003D5D68">
        <w:rPr>
          <w:b/>
          <w:bCs/>
          <w:sz w:val="28"/>
          <w:szCs w:val="28"/>
          <w:shd w:val="clear" w:color="auto" w:fill="FFFFFF"/>
          <w:lang w:eastAsia="ru-RU"/>
        </w:rPr>
        <w:t>Раздел 3. Перечень профилактических мероприятий, сроки (периодичность) их проведения</w:t>
      </w:r>
    </w:p>
    <w:p w:rsidR="003D5D68" w:rsidRPr="003D5D68" w:rsidRDefault="003D5D68" w:rsidP="003D5D68">
      <w:pPr>
        <w:suppressAutoHyphens w:val="0"/>
        <w:jc w:val="both"/>
        <w:rPr>
          <w:sz w:val="28"/>
          <w:szCs w:val="28"/>
          <w:lang w:eastAsia="ru-RU"/>
        </w:rPr>
      </w:pPr>
    </w:p>
    <w:tbl>
      <w:tblPr>
        <w:tblW w:w="9912" w:type="dxa"/>
        <w:tblLayout w:type="fixed"/>
        <w:tblCellMar>
          <w:left w:w="10" w:type="dxa"/>
          <w:right w:w="10" w:type="dxa"/>
        </w:tblCellMar>
        <w:tblLook w:val="0000" w:firstRow="0" w:lastRow="0" w:firstColumn="0" w:lastColumn="0" w:noHBand="0" w:noVBand="0"/>
      </w:tblPr>
      <w:tblGrid>
        <w:gridCol w:w="577"/>
        <w:gridCol w:w="5245"/>
        <w:gridCol w:w="1985"/>
        <w:gridCol w:w="2105"/>
      </w:tblGrid>
      <w:tr w:rsidR="003D5D68" w:rsidRPr="003D5D68" w:rsidTr="001F2645">
        <w:trPr>
          <w:trHeight w:hRule="exact" w:val="661"/>
        </w:trPr>
        <w:tc>
          <w:tcPr>
            <w:tcW w:w="577" w:type="dxa"/>
            <w:tcBorders>
              <w:top w:val="single" w:sz="4" w:space="0" w:color="auto"/>
              <w:left w:val="single" w:sz="4" w:space="0" w:color="auto"/>
              <w:bottom w:val="single" w:sz="4" w:space="0" w:color="auto"/>
            </w:tcBorders>
            <w:shd w:val="clear" w:color="auto" w:fill="FFFFFF"/>
          </w:tcPr>
          <w:p w:rsidR="003D5D68" w:rsidRPr="003D5D68" w:rsidRDefault="003D5D68" w:rsidP="003D5D68">
            <w:pPr>
              <w:suppressAutoHyphens w:val="0"/>
              <w:jc w:val="center"/>
              <w:rPr>
                <w:b/>
                <w:lang w:eastAsia="ru-RU"/>
              </w:rPr>
            </w:pPr>
            <w:r w:rsidRPr="003D5D68">
              <w:rPr>
                <w:b/>
                <w:lang w:eastAsia="ru-RU"/>
              </w:rPr>
              <w:t>№</w:t>
            </w:r>
          </w:p>
          <w:p w:rsidR="003D5D68" w:rsidRPr="003D5D68" w:rsidRDefault="003D5D68" w:rsidP="003D5D68">
            <w:pPr>
              <w:suppressAutoHyphens w:val="0"/>
              <w:jc w:val="center"/>
              <w:rPr>
                <w:b/>
                <w:lang w:eastAsia="ru-RU"/>
              </w:rPr>
            </w:pPr>
            <w:proofErr w:type="gramStart"/>
            <w:r w:rsidRPr="003D5D68">
              <w:rPr>
                <w:b/>
                <w:lang w:eastAsia="ru-RU"/>
              </w:rPr>
              <w:t>п</w:t>
            </w:r>
            <w:proofErr w:type="gramEnd"/>
            <w:r w:rsidRPr="003D5D68">
              <w:rPr>
                <w:b/>
                <w:lang w:eastAsia="ru-RU"/>
              </w:rPr>
              <w:t>/п</w:t>
            </w:r>
          </w:p>
        </w:tc>
        <w:tc>
          <w:tcPr>
            <w:tcW w:w="5245" w:type="dxa"/>
            <w:tcBorders>
              <w:top w:val="single" w:sz="4" w:space="0" w:color="auto"/>
              <w:left w:val="single" w:sz="4" w:space="0" w:color="auto"/>
              <w:bottom w:val="single" w:sz="4" w:space="0" w:color="auto"/>
            </w:tcBorders>
            <w:shd w:val="clear" w:color="auto" w:fill="FFFFFF"/>
          </w:tcPr>
          <w:p w:rsidR="003D5D68" w:rsidRPr="003D5D68" w:rsidRDefault="003D5D68" w:rsidP="003D5D68">
            <w:pPr>
              <w:suppressAutoHyphens w:val="0"/>
              <w:jc w:val="center"/>
              <w:rPr>
                <w:b/>
                <w:lang w:eastAsia="ru-RU"/>
              </w:rPr>
            </w:pPr>
            <w:r w:rsidRPr="003D5D68">
              <w:rPr>
                <w:b/>
                <w:lang w:eastAsia="ru-RU"/>
              </w:rPr>
              <w:t>Наименование</w:t>
            </w:r>
          </w:p>
          <w:p w:rsidR="003D5D68" w:rsidRPr="003D5D68" w:rsidRDefault="003D5D68" w:rsidP="003D5D68">
            <w:pPr>
              <w:suppressAutoHyphens w:val="0"/>
              <w:jc w:val="center"/>
              <w:rPr>
                <w:b/>
                <w:lang w:eastAsia="ru-RU"/>
              </w:rPr>
            </w:pPr>
            <w:r w:rsidRPr="003D5D68">
              <w:rPr>
                <w:b/>
                <w:lang w:eastAsia="ru-RU"/>
              </w:rPr>
              <w:t>мероприятия</w:t>
            </w:r>
          </w:p>
        </w:tc>
        <w:tc>
          <w:tcPr>
            <w:tcW w:w="1985" w:type="dxa"/>
            <w:tcBorders>
              <w:top w:val="single" w:sz="4" w:space="0" w:color="auto"/>
              <w:left w:val="single" w:sz="4" w:space="0" w:color="auto"/>
              <w:bottom w:val="single" w:sz="4" w:space="0" w:color="auto"/>
            </w:tcBorders>
            <w:shd w:val="clear" w:color="auto" w:fill="FFFFFF"/>
          </w:tcPr>
          <w:p w:rsidR="003D5D68" w:rsidRPr="003D5D68" w:rsidRDefault="003D5D68" w:rsidP="003D5D68">
            <w:pPr>
              <w:suppressAutoHyphens w:val="0"/>
              <w:jc w:val="center"/>
              <w:rPr>
                <w:b/>
                <w:lang w:eastAsia="ru-RU"/>
              </w:rPr>
            </w:pPr>
            <w:r w:rsidRPr="003D5D68">
              <w:rPr>
                <w:b/>
                <w:lang w:eastAsia="ru-RU"/>
              </w:rPr>
              <w:t>Срок реализации мероприятия</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3D5D68" w:rsidRPr="003D5D68" w:rsidRDefault="003D5D68" w:rsidP="003D5D68">
            <w:pPr>
              <w:suppressAutoHyphens w:val="0"/>
              <w:jc w:val="center"/>
              <w:rPr>
                <w:b/>
                <w:lang w:eastAsia="ru-RU"/>
              </w:rPr>
            </w:pPr>
            <w:r w:rsidRPr="003D5D68">
              <w:rPr>
                <w:b/>
                <w:lang w:eastAsia="ru-RU"/>
              </w:rPr>
              <w:t>Ответственное должностное лицо</w:t>
            </w:r>
          </w:p>
        </w:tc>
      </w:tr>
      <w:tr w:rsidR="003D5D68" w:rsidRPr="003D5D68" w:rsidTr="001F2645">
        <w:trPr>
          <w:trHeight w:hRule="exact" w:val="5113"/>
        </w:trPr>
        <w:tc>
          <w:tcPr>
            <w:tcW w:w="577" w:type="dxa"/>
            <w:tcBorders>
              <w:top w:val="single" w:sz="4" w:space="0" w:color="auto"/>
              <w:left w:val="single" w:sz="4" w:space="0" w:color="auto"/>
              <w:bottom w:val="single" w:sz="4" w:space="0" w:color="auto"/>
            </w:tcBorders>
            <w:shd w:val="clear" w:color="auto" w:fill="FFFFFF"/>
          </w:tcPr>
          <w:p w:rsidR="003D5D68" w:rsidRPr="003D5D68" w:rsidRDefault="003D5D68" w:rsidP="003D5D68">
            <w:pPr>
              <w:suppressAutoHyphens w:val="0"/>
              <w:jc w:val="center"/>
              <w:rPr>
                <w:lang w:eastAsia="ru-RU"/>
              </w:rPr>
            </w:pPr>
            <w:r w:rsidRPr="003D5D68">
              <w:rPr>
                <w:lang w:eastAsia="ru-RU"/>
              </w:rPr>
              <w:lastRenderedPageBreak/>
              <w:t>1.</w:t>
            </w:r>
          </w:p>
        </w:tc>
        <w:tc>
          <w:tcPr>
            <w:tcW w:w="5245" w:type="dxa"/>
            <w:tcBorders>
              <w:top w:val="single" w:sz="4" w:space="0" w:color="auto"/>
              <w:left w:val="single" w:sz="4" w:space="0" w:color="auto"/>
              <w:bottom w:val="single" w:sz="4" w:space="0" w:color="auto"/>
            </w:tcBorders>
            <w:shd w:val="clear" w:color="auto" w:fill="FFFFFF"/>
          </w:tcPr>
          <w:p w:rsidR="003D5D68" w:rsidRPr="003D5D68" w:rsidRDefault="003D5D68" w:rsidP="003D5D68">
            <w:pPr>
              <w:widowControl w:val="0"/>
              <w:suppressAutoHyphens w:val="0"/>
              <w:autoSpaceDE w:val="0"/>
              <w:autoSpaceDN w:val="0"/>
              <w:adjustRightInd w:val="0"/>
              <w:ind w:right="131"/>
              <w:jc w:val="center"/>
              <w:rPr>
                <w:lang w:eastAsia="ru-RU"/>
              </w:rPr>
            </w:pPr>
            <w:r w:rsidRPr="003D5D68">
              <w:rPr>
                <w:lang w:eastAsia="ru-RU"/>
              </w:rPr>
              <w:t>Информирование</w:t>
            </w:r>
          </w:p>
          <w:p w:rsidR="003D5D68" w:rsidRPr="003D5D68" w:rsidRDefault="003D5D68" w:rsidP="003D5D68">
            <w:pPr>
              <w:widowControl w:val="0"/>
              <w:suppressAutoHyphens w:val="0"/>
              <w:autoSpaceDE w:val="0"/>
              <w:autoSpaceDN w:val="0"/>
              <w:adjustRightInd w:val="0"/>
              <w:ind w:right="131"/>
              <w:jc w:val="both"/>
              <w:rPr>
                <w:lang w:eastAsia="ru-RU"/>
              </w:rPr>
            </w:pPr>
            <w:proofErr w:type="gramStart"/>
            <w:r w:rsidRPr="003D5D68">
              <w:rPr>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 и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через личные кабинеты контролируемых лиц в государственных информационных системах (при их наличии</w:t>
            </w:r>
            <w:proofErr w:type="gramEnd"/>
            <w:r w:rsidRPr="003D5D68">
              <w:rPr>
                <w:lang w:eastAsia="ru-RU"/>
              </w:rPr>
              <w:t>) и в иных формах</w:t>
            </w:r>
          </w:p>
        </w:tc>
        <w:tc>
          <w:tcPr>
            <w:tcW w:w="1985" w:type="dxa"/>
            <w:tcBorders>
              <w:top w:val="single" w:sz="4" w:space="0" w:color="auto"/>
              <w:left w:val="single" w:sz="4" w:space="0" w:color="auto"/>
              <w:bottom w:val="single" w:sz="4" w:space="0" w:color="auto"/>
            </w:tcBorders>
            <w:shd w:val="clear" w:color="auto" w:fill="FFFFFF"/>
          </w:tcPr>
          <w:p w:rsidR="003D5D68" w:rsidRPr="003D5D68" w:rsidRDefault="003D5D68" w:rsidP="003D5D68">
            <w:pPr>
              <w:suppressAutoHyphens w:val="0"/>
              <w:jc w:val="center"/>
              <w:rPr>
                <w:lang w:eastAsia="ru-RU"/>
              </w:rPr>
            </w:pPr>
            <w:r w:rsidRPr="003D5D68">
              <w:rPr>
                <w:lang w:eastAsia="ru-RU"/>
              </w:rPr>
              <w:t>Постоянно</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3D5D68" w:rsidRPr="003D5D68" w:rsidRDefault="003D5D68" w:rsidP="003D5D68">
            <w:pPr>
              <w:suppressAutoHyphens w:val="0"/>
              <w:jc w:val="center"/>
              <w:rPr>
                <w:lang w:eastAsia="ru-RU"/>
              </w:rPr>
            </w:pPr>
            <w:r w:rsidRPr="003D5D68">
              <w:rPr>
                <w:rFonts w:eastAsia="Calibri"/>
                <w:lang w:eastAsia="en-US"/>
              </w:rPr>
              <w:t>Специалист, к должностным обязанностям которого относится осуществление муниципального контроля</w:t>
            </w:r>
          </w:p>
        </w:tc>
      </w:tr>
      <w:tr w:rsidR="003D5D68" w:rsidRPr="003D5D68" w:rsidTr="001F2645">
        <w:trPr>
          <w:trHeight w:hRule="exact" w:val="2123"/>
        </w:trPr>
        <w:tc>
          <w:tcPr>
            <w:tcW w:w="577" w:type="dxa"/>
            <w:tcBorders>
              <w:top w:val="single" w:sz="4" w:space="0" w:color="auto"/>
              <w:left w:val="single" w:sz="4" w:space="0" w:color="auto"/>
              <w:bottom w:val="single" w:sz="4" w:space="0" w:color="auto"/>
            </w:tcBorders>
            <w:shd w:val="clear" w:color="auto" w:fill="FFFFFF"/>
          </w:tcPr>
          <w:p w:rsidR="003D5D68" w:rsidRPr="003D5D68" w:rsidRDefault="003D5D68" w:rsidP="003D5D68">
            <w:pPr>
              <w:widowControl w:val="0"/>
              <w:suppressAutoHyphens w:val="0"/>
              <w:jc w:val="center"/>
              <w:rPr>
                <w:rFonts w:eastAsia="Courier New"/>
                <w:color w:val="000000"/>
                <w:lang w:eastAsia="ru-RU"/>
              </w:rPr>
            </w:pPr>
            <w:r w:rsidRPr="003D5D68">
              <w:rPr>
                <w:rFonts w:eastAsia="Courier New"/>
                <w:color w:val="000000"/>
                <w:lang w:eastAsia="ru-RU"/>
              </w:rPr>
              <w:t>2.</w:t>
            </w:r>
          </w:p>
        </w:tc>
        <w:tc>
          <w:tcPr>
            <w:tcW w:w="5245" w:type="dxa"/>
            <w:tcBorders>
              <w:top w:val="single" w:sz="4" w:space="0" w:color="auto"/>
              <w:left w:val="single" w:sz="4" w:space="0" w:color="auto"/>
              <w:bottom w:val="single" w:sz="4" w:space="0" w:color="auto"/>
            </w:tcBorders>
            <w:shd w:val="clear" w:color="auto" w:fill="FFFFFF"/>
          </w:tcPr>
          <w:p w:rsidR="003D5D68" w:rsidRPr="003D5D68" w:rsidRDefault="003D5D68" w:rsidP="003D5D68">
            <w:pPr>
              <w:widowControl w:val="0"/>
              <w:suppressAutoHyphens w:val="0"/>
              <w:autoSpaceDE w:val="0"/>
              <w:autoSpaceDN w:val="0"/>
              <w:adjustRightInd w:val="0"/>
              <w:ind w:right="131"/>
              <w:jc w:val="center"/>
              <w:rPr>
                <w:lang w:eastAsia="ru-RU"/>
              </w:rPr>
            </w:pPr>
            <w:r w:rsidRPr="003D5D68">
              <w:rPr>
                <w:lang w:eastAsia="ru-RU"/>
              </w:rPr>
              <w:t>Консультирование</w:t>
            </w:r>
          </w:p>
          <w:p w:rsidR="003D5D68" w:rsidRPr="003D5D68" w:rsidRDefault="003D5D68" w:rsidP="003D5D68">
            <w:pPr>
              <w:widowControl w:val="0"/>
              <w:suppressAutoHyphens w:val="0"/>
              <w:autoSpaceDE w:val="0"/>
              <w:autoSpaceDN w:val="0"/>
              <w:adjustRightInd w:val="0"/>
              <w:ind w:right="131"/>
              <w:jc w:val="both"/>
              <w:rPr>
                <w:lang w:eastAsia="ru-RU"/>
              </w:rPr>
            </w:pPr>
            <w:r w:rsidRPr="003D5D68">
              <w:rPr>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tcBorders>
              <w:top w:val="single" w:sz="4" w:space="0" w:color="auto"/>
              <w:left w:val="single" w:sz="4" w:space="0" w:color="auto"/>
              <w:bottom w:val="single" w:sz="4" w:space="0" w:color="auto"/>
            </w:tcBorders>
            <w:shd w:val="clear" w:color="auto" w:fill="FFFFFF"/>
          </w:tcPr>
          <w:p w:rsidR="003D5D68" w:rsidRPr="003D5D68" w:rsidRDefault="003D5D68" w:rsidP="003D5D68">
            <w:pPr>
              <w:widowControl w:val="0"/>
              <w:suppressAutoHyphens w:val="0"/>
              <w:spacing w:line="230" w:lineRule="exact"/>
              <w:jc w:val="center"/>
              <w:rPr>
                <w:lang w:eastAsia="ru-RU"/>
              </w:rPr>
            </w:pPr>
            <w:r w:rsidRPr="003D5D68">
              <w:rPr>
                <w:lang w:eastAsia="ru-RU"/>
              </w:rPr>
              <w:t>Постоянно по обращениям контролируемых лиц и их представителей</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3D5D68" w:rsidRPr="003D5D68" w:rsidRDefault="003D5D68" w:rsidP="003D5D68">
            <w:pPr>
              <w:widowControl w:val="0"/>
              <w:suppressAutoHyphens w:val="0"/>
              <w:jc w:val="center"/>
              <w:rPr>
                <w:lang w:eastAsia="ru-RU"/>
              </w:rPr>
            </w:pPr>
            <w:r w:rsidRPr="003D5D68">
              <w:rPr>
                <w:rFonts w:eastAsia="Calibri"/>
                <w:lang w:eastAsia="en-US"/>
              </w:rPr>
              <w:t>Специалист, к должностным обязанностям которого относится осуществление муниципального контроля</w:t>
            </w:r>
          </w:p>
        </w:tc>
      </w:tr>
    </w:tbl>
    <w:p w:rsidR="003D5D68" w:rsidRPr="003D5D68" w:rsidRDefault="003D5D68" w:rsidP="003D5D68">
      <w:pPr>
        <w:suppressAutoHyphens w:val="0"/>
        <w:jc w:val="both"/>
        <w:rPr>
          <w:sz w:val="28"/>
          <w:szCs w:val="28"/>
          <w:lang w:eastAsia="ru-RU"/>
        </w:rPr>
      </w:pPr>
    </w:p>
    <w:p w:rsidR="003D5D68" w:rsidRPr="003D5D68" w:rsidRDefault="003D5D68" w:rsidP="003D5D68">
      <w:pPr>
        <w:suppressAutoHyphens w:val="0"/>
        <w:ind w:firstLine="709"/>
        <w:jc w:val="center"/>
        <w:rPr>
          <w:b/>
          <w:bCs/>
          <w:sz w:val="28"/>
          <w:szCs w:val="28"/>
          <w:shd w:val="clear" w:color="auto" w:fill="FFFFFF"/>
          <w:lang w:eastAsia="ru-RU"/>
        </w:rPr>
      </w:pPr>
      <w:r w:rsidRPr="003D5D68">
        <w:rPr>
          <w:b/>
          <w:bCs/>
          <w:sz w:val="28"/>
          <w:szCs w:val="28"/>
          <w:shd w:val="clear" w:color="auto" w:fill="FFFFFF"/>
          <w:lang w:eastAsia="ru-RU"/>
        </w:rPr>
        <w:t>Раздел 4. Показатели результативности и эффективности Программы</w:t>
      </w:r>
    </w:p>
    <w:p w:rsidR="003D5D68" w:rsidRPr="003D5D68" w:rsidRDefault="003D5D68" w:rsidP="003D5D68">
      <w:pPr>
        <w:suppressAutoHyphens w:val="0"/>
        <w:ind w:firstLine="709"/>
        <w:jc w:val="both"/>
        <w:rPr>
          <w:sz w:val="28"/>
          <w:szCs w:val="28"/>
          <w:lang w:eastAsia="ru-RU"/>
        </w:rPr>
      </w:pPr>
    </w:p>
    <w:p w:rsidR="003D5D68" w:rsidRPr="003D5D68" w:rsidRDefault="003D5D68" w:rsidP="003D5D68">
      <w:pPr>
        <w:suppressAutoHyphens w:val="0"/>
        <w:ind w:firstLine="709"/>
        <w:jc w:val="both"/>
        <w:rPr>
          <w:sz w:val="28"/>
          <w:szCs w:val="28"/>
          <w:lang w:eastAsia="ru-RU"/>
        </w:rPr>
      </w:pPr>
      <w:r w:rsidRPr="003D5D68">
        <w:rPr>
          <w:sz w:val="28"/>
          <w:szCs w:val="28"/>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Целевые показатели результативности мероприятий Программы:</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1) количество выявленных нарушений требований законодательства в сфере благоустройства;</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2) количество проведенных профилактических мероприятий.</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Показатели эффективности:</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1) снижение количества выявленных при проведении контрольно-надзорных мероприятий нарушений требований законодательства в сфере благоустройства;</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2) количество проведенных профилактических мероприятий контрольным (надзорным) органом, ед.;</w:t>
      </w:r>
    </w:p>
    <w:p w:rsidR="003D5D68" w:rsidRPr="003D5D68" w:rsidRDefault="003D5D68" w:rsidP="003D5D68">
      <w:pPr>
        <w:suppressAutoHyphens w:val="0"/>
        <w:ind w:firstLine="709"/>
        <w:jc w:val="both"/>
        <w:rPr>
          <w:sz w:val="28"/>
          <w:szCs w:val="28"/>
          <w:lang w:eastAsia="ru-RU"/>
        </w:rPr>
      </w:pPr>
      <w:r w:rsidRPr="003D5D68">
        <w:rPr>
          <w:sz w:val="28"/>
          <w:szCs w:val="28"/>
          <w:lang w:eastAsia="ru-RU"/>
        </w:rPr>
        <w:lastRenderedPageBreak/>
        <w:t>3) доля профилактических мероприятий в объеме контрольно-надзорных мероприятий, %.</w:t>
      </w:r>
    </w:p>
    <w:p w:rsidR="003D5D68" w:rsidRPr="003D5D68" w:rsidRDefault="003D5D68" w:rsidP="003D5D68">
      <w:pPr>
        <w:suppressAutoHyphens w:val="0"/>
        <w:ind w:firstLine="709"/>
        <w:jc w:val="both"/>
        <w:rPr>
          <w:sz w:val="28"/>
          <w:szCs w:val="28"/>
          <w:lang w:eastAsia="ru-RU"/>
        </w:rPr>
      </w:pPr>
      <w:r w:rsidRPr="003D5D68">
        <w:rPr>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3D5D68" w:rsidRPr="003D5D68" w:rsidRDefault="003D5D68" w:rsidP="003D5D68">
      <w:pPr>
        <w:suppressAutoHyphens w:val="0"/>
        <w:ind w:firstLine="709"/>
        <w:jc w:val="both"/>
        <w:rPr>
          <w:sz w:val="28"/>
          <w:szCs w:val="28"/>
        </w:rPr>
      </w:pPr>
      <w:r w:rsidRPr="003D5D68">
        <w:rPr>
          <w:sz w:val="28"/>
          <w:szCs w:val="28"/>
          <w:lang w:eastAsia="ru-RU"/>
        </w:rPr>
        <w:t>Отчетным периодом для определения значений показателей является календарный год.</w:t>
      </w:r>
    </w:p>
    <w:p w:rsidR="002A5D21" w:rsidRDefault="002A5D21" w:rsidP="0004208D">
      <w:pPr>
        <w:rPr>
          <w:sz w:val="28"/>
          <w:szCs w:val="28"/>
        </w:rPr>
      </w:pPr>
    </w:p>
    <w:p w:rsidR="00BD3F81" w:rsidRDefault="00BD3F81" w:rsidP="0004208D">
      <w:pPr>
        <w:rPr>
          <w:sz w:val="28"/>
          <w:szCs w:val="28"/>
        </w:rPr>
      </w:pPr>
    </w:p>
    <w:p w:rsidR="00BD3F81" w:rsidRDefault="00BD3F81" w:rsidP="0004208D">
      <w:pPr>
        <w:rPr>
          <w:sz w:val="28"/>
          <w:szCs w:val="28"/>
        </w:rPr>
      </w:pPr>
    </w:p>
    <w:p w:rsidR="00134EA4" w:rsidRDefault="00134EA4"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Default="00C5783C" w:rsidP="0004208D">
      <w:pPr>
        <w:rPr>
          <w:sz w:val="28"/>
          <w:szCs w:val="28"/>
        </w:rPr>
      </w:pPr>
    </w:p>
    <w:p w:rsidR="00C5783C" w:rsidRPr="00C5783C" w:rsidRDefault="00C5783C" w:rsidP="00C5783C">
      <w:pPr>
        <w:jc w:val="center"/>
        <w:rPr>
          <w:i/>
          <w:spacing w:val="200"/>
          <w:lang w:val="x-none"/>
        </w:rPr>
      </w:pPr>
      <w:r>
        <w:rPr>
          <w:i/>
          <w:spacing w:val="200"/>
        </w:rPr>
        <w:lastRenderedPageBreak/>
        <w:t xml:space="preserve">              </w:t>
      </w:r>
      <w:r>
        <w:rPr>
          <w:noProof/>
          <w:sz w:val="16"/>
          <w:szCs w:val="28"/>
          <w:lang w:eastAsia="ru-RU"/>
        </w:rPr>
        <w:drawing>
          <wp:inline distT="0" distB="0" distL="0" distR="0">
            <wp:extent cx="590550" cy="695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C5783C" w:rsidRPr="00C5783C" w:rsidRDefault="00C5783C" w:rsidP="00C5783C">
      <w:pPr>
        <w:keepNext/>
        <w:suppressAutoHyphens w:val="0"/>
        <w:jc w:val="center"/>
        <w:rPr>
          <w:i/>
          <w:spacing w:val="200"/>
          <w:lang w:val="x-none"/>
        </w:rPr>
      </w:pPr>
    </w:p>
    <w:p w:rsidR="00C5783C" w:rsidRPr="00C5783C" w:rsidRDefault="00C5783C" w:rsidP="00C5783C">
      <w:pPr>
        <w:keepNext/>
        <w:suppressAutoHyphens w:val="0"/>
        <w:jc w:val="center"/>
        <w:rPr>
          <w:i/>
          <w:spacing w:val="200"/>
          <w:sz w:val="36"/>
          <w:szCs w:val="20"/>
          <w:lang w:val="x-none"/>
        </w:rPr>
      </w:pPr>
      <w:r w:rsidRPr="00C5783C">
        <w:rPr>
          <w:i/>
          <w:spacing w:val="200"/>
          <w:sz w:val="36"/>
          <w:szCs w:val="20"/>
          <w:lang w:val="x-none"/>
        </w:rPr>
        <w:t>Администрация</w:t>
      </w:r>
    </w:p>
    <w:p w:rsidR="00C5783C" w:rsidRPr="00C5783C" w:rsidRDefault="00C5783C" w:rsidP="00C5783C">
      <w:pPr>
        <w:tabs>
          <w:tab w:val="left" w:pos="4536"/>
        </w:tabs>
        <w:jc w:val="center"/>
        <w:rPr>
          <w:rFonts w:ascii="Bookman Old Style" w:hAnsi="Bookman Old Style"/>
          <w:i/>
          <w:spacing w:val="15"/>
          <w:szCs w:val="20"/>
          <w:lang w:val="x-none"/>
        </w:rPr>
      </w:pPr>
      <w:r w:rsidRPr="00C5783C">
        <w:rPr>
          <w:rFonts w:ascii="Bookman Old Style" w:hAnsi="Bookman Old Style"/>
          <w:i/>
          <w:spacing w:val="15"/>
          <w:szCs w:val="20"/>
          <w:lang w:val="x-none"/>
        </w:rPr>
        <w:t>Бутурлиновского городского поселения</w:t>
      </w:r>
    </w:p>
    <w:p w:rsidR="00C5783C" w:rsidRPr="00C5783C" w:rsidRDefault="00C5783C" w:rsidP="00C5783C">
      <w:pPr>
        <w:tabs>
          <w:tab w:val="left" w:pos="4536"/>
        </w:tabs>
        <w:jc w:val="center"/>
        <w:rPr>
          <w:rFonts w:ascii="Bookman Old Style" w:hAnsi="Bookman Old Style"/>
          <w:i/>
          <w:spacing w:val="15"/>
          <w:szCs w:val="20"/>
          <w:lang w:val="x-none"/>
        </w:rPr>
      </w:pPr>
      <w:r w:rsidRPr="00C5783C">
        <w:rPr>
          <w:rFonts w:ascii="Bookman Old Style" w:hAnsi="Bookman Old Style"/>
          <w:i/>
          <w:spacing w:val="15"/>
          <w:szCs w:val="20"/>
          <w:lang w:val="x-none"/>
        </w:rPr>
        <w:t>Бутурлиновского муниципального района</w:t>
      </w:r>
    </w:p>
    <w:p w:rsidR="00C5783C" w:rsidRPr="00C5783C" w:rsidRDefault="00C5783C" w:rsidP="00C5783C">
      <w:pPr>
        <w:jc w:val="center"/>
        <w:rPr>
          <w:rFonts w:ascii="Bookman Old Style" w:hAnsi="Bookman Old Style" w:cs="Bookman Old Style"/>
          <w:i/>
          <w:spacing w:val="15"/>
          <w:szCs w:val="28"/>
        </w:rPr>
      </w:pPr>
      <w:r w:rsidRPr="00C5783C">
        <w:rPr>
          <w:rFonts w:ascii="Bookman Old Style" w:hAnsi="Bookman Old Style" w:cs="Bookman Old Style"/>
          <w:i/>
          <w:spacing w:val="15"/>
          <w:szCs w:val="28"/>
        </w:rPr>
        <w:t>Воронежской области</w:t>
      </w:r>
    </w:p>
    <w:p w:rsidR="00C5783C" w:rsidRPr="00C5783C" w:rsidRDefault="00C5783C" w:rsidP="00C5783C">
      <w:pPr>
        <w:jc w:val="center"/>
        <w:rPr>
          <w:sz w:val="16"/>
          <w:szCs w:val="28"/>
        </w:rPr>
      </w:pPr>
    </w:p>
    <w:p w:rsidR="00C5783C" w:rsidRPr="00C5783C" w:rsidRDefault="00C5783C" w:rsidP="00C5783C">
      <w:pPr>
        <w:keepNext/>
        <w:suppressAutoHyphens w:val="0"/>
        <w:ind w:left="426"/>
        <w:jc w:val="center"/>
        <w:rPr>
          <w:rFonts w:ascii="Impact" w:hAnsi="Impact" w:cs="Impact"/>
          <w:spacing w:val="300"/>
          <w:sz w:val="44"/>
          <w:szCs w:val="20"/>
          <w:lang w:val="x-none"/>
        </w:rPr>
      </w:pPr>
      <w:r w:rsidRPr="00C5783C">
        <w:rPr>
          <w:rFonts w:ascii="Impact" w:hAnsi="Impact" w:cs="Impact"/>
          <w:spacing w:val="300"/>
          <w:sz w:val="44"/>
          <w:szCs w:val="20"/>
          <w:lang w:val="x-none"/>
        </w:rPr>
        <w:t>Постановление</w:t>
      </w:r>
    </w:p>
    <w:p w:rsidR="00C5783C" w:rsidRPr="00C5783C" w:rsidRDefault="00C5783C" w:rsidP="00C5783C">
      <w:pPr>
        <w:rPr>
          <w:sz w:val="28"/>
          <w:szCs w:val="28"/>
        </w:rPr>
      </w:pPr>
    </w:p>
    <w:p w:rsidR="00C5783C" w:rsidRPr="00C5783C" w:rsidRDefault="00C5783C" w:rsidP="00C5783C">
      <w:pPr>
        <w:rPr>
          <w:sz w:val="28"/>
          <w:szCs w:val="28"/>
          <w:u w:val="single"/>
        </w:rPr>
      </w:pPr>
      <w:r w:rsidRPr="00C5783C">
        <w:rPr>
          <w:sz w:val="28"/>
          <w:szCs w:val="28"/>
        </w:rPr>
        <w:t xml:space="preserve">от </w:t>
      </w:r>
      <w:r w:rsidRPr="00C5783C">
        <w:rPr>
          <w:sz w:val="28"/>
          <w:szCs w:val="28"/>
          <w:u w:val="single"/>
        </w:rPr>
        <w:t>29.11.2022 г.</w:t>
      </w:r>
      <w:r w:rsidRPr="00C5783C">
        <w:rPr>
          <w:sz w:val="28"/>
          <w:szCs w:val="28"/>
        </w:rPr>
        <w:t xml:space="preserve"> № </w:t>
      </w:r>
      <w:r w:rsidRPr="00C5783C">
        <w:rPr>
          <w:sz w:val="28"/>
          <w:szCs w:val="28"/>
          <w:u w:val="single"/>
        </w:rPr>
        <w:t>644</w:t>
      </w:r>
    </w:p>
    <w:p w:rsidR="00C5783C" w:rsidRPr="00C5783C" w:rsidRDefault="00C5783C" w:rsidP="00C5783C">
      <w:pPr>
        <w:tabs>
          <w:tab w:val="left" w:pos="180"/>
        </w:tabs>
      </w:pPr>
      <w:r w:rsidRPr="00C5783C">
        <w:t xml:space="preserve">        г. Бутурлиновка</w:t>
      </w:r>
    </w:p>
    <w:p w:rsidR="00C5783C" w:rsidRPr="00C5783C" w:rsidRDefault="00C5783C" w:rsidP="00C5783C">
      <w:pPr>
        <w:tabs>
          <w:tab w:val="left" w:pos="180"/>
        </w:tabs>
      </w:pPr>
    </w:p>
    <w:p w:rsidR="00C5783C" w:rsidRPr="00C5783C" w:rsidRDefault="00C5783C" w:rsidP="00C5783C">
      <w:pPr>
        <w:tabs>
          <w:tab w:val="left" w:pos="5103"/>
        </w:tabs>
        <w:suppressAutoHyphens w:val="0"/>
        <w:ind w:right="3968"/>
        <w:jc w:val="both"/>
        <w:outlineLvl w:val="0"/>
        <w:rPr>
          <w:b/>
          <w:bCs/>
          <w:kern w:val="28"/>
          <w:sz w:val="28"/>
          <w:szCs w:val="28"/>
          <w:lang w:eastAsia="ru-RU"/>
        </w:rPr>
      </w:pPr>
      <w:r w:rsidRPr="00C5783C">
        <w:rPr>
          <w:b/>
          <w:bCs/>
          <w:kern w:val="28"/>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w:t>
      </w:r>
      <w:r w:rsidRPr="00C5783C">
        <w:rPr>
          <w:rFonts w:eastAsia="Calibri"/>
          <w:b/>
          <w:bCs/>
          <w:kern w:val="28"/>
          <w:sz w:val="28"/>
          <w:szCs w:val="28"/>
          <w:lang w:eastAsia="en-US"/>
        </w:rPr>
        <w:t xml:space="preserve">муниципального контроля </w:t>
      </w:r>
      <w:r w:rsidRPr="00C5783C">
        <w:rPr>
          <w:rFonts w:eastAsia="Calibri"/>
          <w:b/>
          <w:bCs/>
          <w:kern w:val="28"/>
          <w:sz w:val="28"/>
          <w:szCs w:val="28"/>
          <w:lang w:eastAsia="ru-RU"/>
        </w:rPr>
        <w:t>на автомобильном транспорте и в дорожном хозяйстве на территории</w:t>
      </w:r>
      <w:r w:rsidRPr="00C5783C">
        <w:rPr>
          <w:b/>
          <w:bCs/>
          <w:kern w:val="28"/>
          <w:sz w:val="28"/>
          <w:szCs w:val="28"/>
          <w:lang w:eastAsia="ru-RU"/>
        </w:rPr>
        <w:t xml:space="preserve"> Бутурлиновского городского поселения Бутурлиновского муниципального района Воронежской области на 2023 год</w:t>
      </w:r>
    </w:p>
    <w:p w:rsidR="00C5783C" w:rsidRPr="00C5783C" w:rsidRDefault="00C5783C" w:rsidP="00C5783C">
      <w:pPr>
        <w:suppressAutoHyphens w:val="0"/>
        <w:ind w:right="4251"/>
        <w:jc w:val="both"/>
        <w:outlineLvl w:val="0"/>
        <w:rPr>
          <w:b/>
          <w:bCs/>
          <w:kern w:val="28"/>
          <w:sz w:val="28"/>
          <w:szCs w:val="28"/>
          <w:lang w:eastAsia="ru-RU"/>
        </w:rPr>
      </w:pPr>
    </w:p>
    <w:p w:rsidR="00C5783C" w:rsidRPr="00C5783C" w:rsidRDefault="00C5783C" w:rsidP="00C5783C">
      <w:pPr>
        <w:tabs>
          <w:tab w:val="left" w:pos="284"/>
        </w:tabs>
        <w:suppressAutoHyphens w:val="0"/>
        <w:ind w:firstLine="709"/>
        <w:jc w:val="both"/>
        <w:rPr>
          <w:sz w:val="28"/>
          <w:szCs w:val="28"/>
          <w:lang w:eastAsia="ru-RU"/>
        </w:rPr>
      </w:pPr>
      <w:r w:rsidRPr="00C5783C">
        <w:rPr>
          <w:sz w:val="28"/>
          <w:szCs w:val="28"/>
          <w:lang w:eastAsia="ru-RU"/>
        </w:rPr>
        <w:t xml:space="preserve">Руководствуясь Федеральным законом от 31.07.2020 №248-ФЗ «О государственном контроле (надзоре) и муниципальном контроле в Российской Федерации», </w:t>
      </w:r>
      <w:r w:rsidRPr="00C5783C">
        <w:rPr>
          <w:sz w:val="28"/>
          <w:szCs w:val="28"/>
          <w:shd w:val="clear" w:color="auto" w:fill="FFFFFF"/>
          <w:lang w:eastAsia="ru-RU"/>
        </w:rPr>
        <w:t xml:space="preserve">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5783C">
        <w:rPr>
          <w:sz w:val="28"/>
          <w:szCs w:val="28"/>
          <w:lang w:eastAsia="ru-RU"/>
        </w:rPr>
        <w:t>администрация Бутурлиновского городского поселения</w:t>
      </w:r>
    </w:p>
    <w:p w:rsidR="00C5783C" w:rsidRPr="00C5783C" w:rsidRDefault="00C5783C" w:rsidP="00C5783C">
      <w:pPr>
        <w:tabs>
          <w:tab w:val="left" w:pos="284"/>
        </w:tabs>
        <w:suppressAutoHyphens w:val="0"/>
        <w:ind w:firstLine="709"/>
        <w:jc w:val="both"/>
        <w:rPr>
          <w:sz w:val="28"/>
          <w:szCs w:val="28"/>
          <w:shd w:val="clear" w:color="auto" w:fill="FFFFFF"/>
          <w:lang w:eastAsia="ru-RU"/>
        </w:rPr>
      </w:pPr>
    </w:p>
    <w:p w:rsidR="00C5783C" w:rsidRPr="00C5783C" w:rsidRDefault="00C5783C" w:rsidP="00C5783C">
      <w:pPr>
        <w:tabs>
          <w:tab w:val="left" w:pos="284"/>
        </w:tabs>
        <w:suppressAutoHyphens w:val="0"/>
        <w:jc w:val="center"/>
        <w:rPr>
          <w:b/>
          <w:sz w:val="28"/>
          <w:szCs w:val="28"/>
          <w:shd w:val="clear" w:color="auto" w:fill="FFFFFF"/>
          <w:lang w:eastAsia="ru-RU"/>
        </w:rPr>
      </w:pPr>
      <w:r w:rsidRPr="00C5783C">
        <w:rPr>
          <w:b/>
          <w:sz w:val="28"/>
          <w:szCs w:val="28"/>
          <w:shd w:val="clear" w:color="auto" w:fill="FFFFFF"/>
          <w:lang w:eastAsia="ru-RU"/>
        </w:rPr>
        <w:t>ПОСТАНОВЛЯЕТ:</w:t>
      </w:r>
    </w:p>
    <w:p w:rsidR="00C5783C" w:rsidRPr="00C5783C" w:rsidRDefault="00C5783C" w:rsidP="00C5783C">
      <w:pPr>
        <w:widowControl w:val="0"/>
        <w:suppressAutoHyphens w:val="0"/>
        <w:autoSpaceDE w:val="0"/>
        <w:autoSpaceDN w:val="0"/>
        <w:adjustRightInd w:val="0"/>
        <w:jc w:val="both"/>
        <w:rPr>
          <w:sz w:val="28"/>
          <w:szCs w:val="28"/>
          <w:shd w:val="clear" w:color="auto" w:fill="FFFFFF"/>
          <w:lang w:eastAsia="ru-RU"/>
        </w:rPr>
      </w:pPr>
    </w:p>
    <w:p w:rsidR="00C5783C" w:rsidRPr="00C5783C" w:rsidRDefault="00C5783C" w:rsidP="00C5783C">
      <w:pPr>
        <w:suppressAutoHyphens w:val="0"/>
        <w:ind w:firstLine="709"/>
        <w:jc w:val="both"/>
        <w:rPr>
          <w:sz w:val="28"/>
          <w:szCs w:val="28"/>
          <w:lang w:eastAsia="ru-RU"/>
        </w:rPr>
      </w:pPr>
      <w:r w:rsidRPr="00C5783C">
        <w:rPr>
          <w:sz w:val="28"/>
          <w:szCs w:val="28"/>
          <w:lang w:eastAsia="ru-RU"/>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на 2023 год согласно приложению.</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2. Признать утратившим силу постановление администрации Бутурлиновского городского поселения от 27.12.2021 г. № 585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w:t>
      </w:r>
    </w:p>
    <w:p w:rsidR="00C5783C" w:rsidRPr="00C5783C" w:rsidRDefault="00C5783C" w:rsidP="00C5783C">
      <w:pPr>
        <w:suppressAutoHyphens w:val="0"/>
        <w:ind w:firstLine="709"/>
        <w:jc w:val="both"/>
        <w:rPr>
          <w:sz w:val="28"/>
          <w:szCs w:val="28"/>
          <w:lang w:eastAsia="ru-RU"/>
        </w:rPr>
      </w:pPr>
      <w:r w:rsidRPr="00C5783C">
        <w:rPr>
          <w:sz w:val="28"/>
          <w:szCs w:val="28"/>
          <w:lang w:eastAsia="ru-RU"/>
        </w:rPr>
        <w:lastRenderedPageBreak/>
        <w:t xml:space="preserve">3. </w:t>
      </w:r>
      <w:r w:rsidRPr="00C5783C">
        <w:rPr>
          <w:rFonts w:eastAsia="Lucida Sans Unicode"/>
          <w:kern w:val="1"/>
          <w:sz w:val="28"/>
          <w:szCs w:val="28"/>
          <w:lang w:eastAsia="hi-IN" w:bidi="hi-IN"/>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C5783C" w:rsidRPr="00C5783C" w:rsidRDefault="00C5783C" w:rsidP="00C5783C">
      <w:pPr>
        <w:ind w:firstLine="709"/>
        <w:contextualSpacing/>
        <w:jc w:val="both"/>
        <w:rPr>
          <w:sz w:val="28"/>
          <w:szCs w:val="28"/>
          <w:lang w:eastAsia="ru-RU"/>
        </w:rPr>
      </w:pPr>
      <w:r w:rsidRPr="00C5783C">
        <w:rPr>
          <w:sz w:val="28"/>
          <w:szCs w:val="28"/>
          <w:lang w:eastAsia="ru-RU"/>
        </w:rPr>
        <w:t>4. Настоящее постановление вступает в силу с 01.01.2023 года.</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widowControl w:val="0"/>
        <w:suppressAutoHyphens w:val="0"/>
        <w:autoSpaceDE w:val="0"/>
        <w:autoSpaceDN w:val="0"/>
        <w:adjustRightInd w:val="0"/>
        <w:contextualSpacing/>
        <w:rPr>
          <w:sz w:val="28"/>
          <w:szCs w:val="28"/>
          <w:lang w:eastAsia="ru-RU"/>
        </w:rPr>
      </w:pPr>
      <w:r w:rsidRPr="00C5783C">
        <w:rPr>
          <w:sz w:val="28"/>
          <w:szCs w:val="28"/>
          <w:lang w:eastAsia="ru-RU"/>
        </w:rPr>
        <w:t xml:space="preserve">Глава администрации Бутурлиновского </w:t>
      </w:r>
    </w:p>
    <w:p w:rsidR="00C5783C" w:rsidRPr="00C5783C" w:rsidRDefault="00C5783C" w:rsidP="00C5783C">
      <w:pPr>
        <w:widowControl w:val="0"/>
        <w:suppressAutoHyphens w:val="0"/>
        <w:autoSpaceDE w:val="0"/>
        <w:autoSpaceDN w:val="0"/>
        <w:adjustRightInd w:val="0"/>
        <w:contextualSpacing/>
        <w:rPr>
          <w:sz w:val="28"/>
          <w:szCs w:val="28"/>
          <w:lang w:eastAsia="ru-RU"/>
        </w:rPr>
      </w:pPr>
      <w:r w:rsidRPr="00C5783C">
        <w:rPr>
          <w:sz w:val="28"/>
          <w:szCs w:val="28"/>
          <w:lang w:eastAsia="ru-RU"/>
        </w:rPr>
        <w:t>городского поселения</w:t>
      </w:r>
      <w:r w:rsidRPr="00C5783C">
        <w:rPr>
          <w:sz w:val="28"/>
          <w:szCs w:val="28"/>
          <w:lang w:eastAsia="ru-RU"/>
        </w:rPr>
        <w:tab/>
      </w:r>
      <w:r w:rsidRPr="00C5783C">
        <w:rPr>
          <w:sz w:val="28"/>
          <w:szCs w:val="28"/>
          <w:lang w:eastAsia="ru-RU"/>
        </w:rPr>
        <w:tab/>
      </w:r>
      <w:r w:rsidRPr="00C5783C">
        <w:rPr>
          <w:sz w:val="28"/>
          <w:szCs w:val="28"/>
          <w:lang w:eastAsia="ru-RU"/>
        </w:rPr>
        <w:tab/>
      </w:r>
      <w:r w:rsidRPr="00C5783C">
        <w:rPr>
          <w:sz w:val="28"/>
          <w:szCs w:val="28"/>
          <w:lang w:eastAsia="ru-RU"/>
        </w:rPr>
        <w:tab/>
      </w:r>
      <w:r w:rsidRPr="00C5783C">
        <w:rPr>
          <w:sz w:val="28"/>
          <w:szCs w:val="28"/>
          <w:lang w:eastAsia="ru-RU"/>
        </w:rPr>
        <w:tab/>
      </w:r>
      <w:r w:rsidRPr="00C5783C">
        <w:rPr>
          <w:sz w:val="28"/>
          <w:szCs w:val="28"/>
          <w:lang w:eastAsia="ru-RU"/>
        </w:rPr>
        <w:tab/>
      </w:r>
      <w:r w:rsidRPr="00C5783C">
        <w:rPr>
          <w:sz w:val="28"/>
          <w:szCs w:val="28"/>
          <w:lang w:eastAsia="ru-RU"/>
        </w:rPr>
        <w:tab/>
      </w:r>
      <w:r w:rsidRPr="00C5783C">
        <w:rPr>
          <w:sz w:val="28"/>
          <w:szCs w:val="28"/>
          <w:lang w:eastAsia="ru-RU"/>
        </w:rPr>
        <w:tab/>
        <w:t>А.В. Головков</w:t>
      </w:r>
    </w:p>
    <w:p w:rsidR="00C5783C" w:rsidRPr="00C5783C" w:rsidRDefault="00C5783C" w:rsidP="00C5783C">
      <w:pPr>
        <w:suppressAutoHyphens w:val="0"/>
        <w:rPr>
          <w:rFonts w:cs="Arial"/>
          <w:lang w:eastAsia="ru-RU"/>
        </w:rPr>
        <w:sectPr w:rsidR="00C5783C" w:rsidRPr="00C5783C" w:rsidSect="001F2645">
          <w:headerReference w:type="even" r:id="rId15"/>
          <w:headerReference w:type="default" r:id="rId16"/>
          <w:footerReference w:type="even" r:id="rId17"/>
          <w:footerReference w:type="default" r:id="rId18"/>
          <w:pgSz w:w="11906" w:h="16838"/>
          <w:pgMar w:top="851" w:right="567" w:bottom="851" w:left="1701" w:header="709" w:footer="709" w:gutter="0"/>
          <w:pgNumType w:start="1"/>
          <w:cols w:space="708"/>
          <w:titlePg/>
          <w:docGrid w:linePitch="360"/>
        </w:sectPr>
      </w:pPr>
    </w:p>
    <w:p w:rsidR="00C5783C" w:rsidRPr="00C5783C" w:rsidRDefault="00C5783C" w:rsidP="00C5783C">
      <w:pPr>
        <w:suppressAutoHyphens w:val="0"/>
        <w:ind w:left="4820"/>
        <w:rPr>
          <w:sz w:val="28"/>
          <w:szCs w:val="28"/>
          <w:lang w:eastAsia="ru-RU"/>
        </w:rPr>
      </w:pPr>
      <w:r w:rsidRPr="00C5783C">
        <w:rPr>
          <w:sz w:val="28"/>
          <w:szCs w:val="28"/>
          <w:lang w:eastAsia="ru-RU"/>
        </w:rPr>
        <w:lastRenderedPageBreak/>
        <w:t xml:space="preserve">Приложение </w:t>
      </w:r>
    </w:p>
    <w:p w:rsidR="00C5783C" w:rsidRPr="00C5783C" w:rsidRDefault="00C5783C" w:rsidP="00C5783C">
      <w:pPr>
        <w:suppressAutoHyphens w:val="0"/>
        <w:ind w:left="4820"/>
        <w:rPr>
          <w:sz w:val="28"/>
          <w:szCs w:val="28"/>
          <w:lang w:eastAsia="ru-RU"/>
        </w:rPr>
      </w:pPr>
      <w:r w:rsidRPr="00C5783C">
        <w:rPr>
          <w:sz w:val="28"/>
          <w:szCs w:val="28"/>
          <w:lang w:eastAsia="ru-RU"/>
        </w:rPr>
        <w:t>к постановлению администрации Бутурлиновского городского поселения Бутурлиновского муниципального района Воронежской области</w:t>
      </w:r>
    </w:p>
    <w:p w:rsidR="00C5783C" w:rsidRPr="00C5783C" w:rsidRDefault="00C5783C" w:rsidP="00C5783C">
      <w:pPr>
        <w:suppressAutoHyphens w:val="0"/>
        <w:ind w:left="4820"/>
        <w:rPr>
          <w:sz w:val="28"/>
          <w:szCs w:val="28"/>
          <w:lang w:eastAsia="ru-RU"/>
        </w:rPr>
      </w:pPr>
      <w:r w:rsidRPr="00C5783C">
        <w:rPr>
          <w:sz w:val="28"/>
          <w:szCs w:val="28"/>
        </w:rPr>
        <w:t xml:space="preserve">от </w:t>
      </w:r>
      <w:r w:rsidRPr="00C5783C">
        <w:rPr>
          <w:sz w:val="28"/>
          <w:szCs w:val="28"/>
          <w:u w:val="single"/>
        </w:rPr>
        <w:t>29.11.2022 г.</w:t>
      </w:r>
      <w:r w:rsidRPr="00C5783C">
        <w:rPr>
          <w:sz w:val="28"/>
          <w:szCs w:val="28"/>
        </w:rPr>
        <w:t xml:space="preserve"> № </w:t>
      </w:r>
      <w:r w:rsidRPr="00C5783C">
        <w:rPr>
          <w:sz w:val="28"/>
          <w:szCs w:val="28"/>
          <w:u w:val="single"/>
        </w:rPr>
        <w:t>644</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jc w:val="center"/>
        <w:rPr>
          <w:b/>
          <w:bCs/>
          <w:sz w:val="28"/>
          <w:szCs w:val="28"/>
          <w:lang w:eastAsia="ru-RU"/>
        </w:rPr>
      </w:pPr>
      <w:r w:rsidRPr="00C5783C">
        <w:rPr>
          <w:b/>
          <w:bCs/>
          <w:sz w:val="28"/>
          <w:szCs w:val="28"/>
          <w:lang w:eastAsia="ru-RU"/>
        </w:rPr>
        <w:t>ПРОГРАММА</w:t>
      </w:r>
    </w:p>
    <w:p w:rsidR="00C5783C" w:rsidRPr="00C5783C" w:rsidRDefault="00C5783C" w:rsidP="00C5783C">
      <w:pPr>
        <w:suppressAutoHyphens w:val="0"/>
        <w:jc w:val="center"/>
        <w:rPr>
          <w:b/>
          <w:sz w:val="28"/>
          <w:szCs w:val="28"/>
          <w:lang w:eastAsia="ru-RU"/>
        </w:rPr>
      </w:pPr>
      <w:r w:rsidRPr="00C5783C">
        <w:rPr>
          <w:b/>
          <w:sz w:val="28"/>
          <w:szCs w:val="28"/>
          <w:lang w:eastAsia="ru-RU"/>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НА 2023 ГОД</w:t>
      </w:r>
    </w:p>
    <w:p w:rsidR="00C5783C" w:rsidRPr="00C5783C" w:rsidRDefault="00C5783C" w:rsidP="00C5783C">
      <w:pPr>
        <w:suppressAutoHyphens w:val="0"/>
        <w:ind w:firstLine="709"/>
        <w:jc w:val="center"/>
        <w:rPr>
          <w:b/>
          <w:bCs/>
          <w:sz w:val="28"/>
          <w:szCs w:val="28"/>
          <w:lang w:eastAsia="ru-RU"/>
        </w:rPr>
      </w:pPr>
    </w:p>
    <w:p w:rsidR="00C5783C" w:rsidRPr="00C5783C" w:rsidRDefault="00C5783C" w:rsidP="00C5783C">
      <w:pPr>
        <w:suppressAutoHyphens w:val="0"/>
        <w:ind w:firstLine="709"/>
        <w:jc w:val="both"/>
        <w:rPr>
          <w:sz w:val="28"/>
          <w:szCs w:val="28"/>
          <w:lang w:eastAsia="ru-RU"/>
        </w:rPr>
      </w:pPr>
      <w:proofErr w:type="gramStart"/>
      <w:r w:rsidRPr="00C5783C">
        <w:rPr>
          <w:sz w:val="28"/>
          <w:szCs w:val="28"/>
          <w:lang w:eastAsia="ru-RU"/>
        </w:rPr>
        <w:t xml:space="preserve">Настоящая Программа профилактики рисков причинения вреда (ущерба) охраняемым законом ценностям при осуществлении </w:t>
      </w:r>
      <w:r w:rsidRPr="00C5783C">
        <w:rPr>
          <w:rFonts w:eastAsia="Calibri"/>
          <w:sz w:val="28"/>
          <w:szCs w:val="28"/>
          <w:lang w:eastAsia="en-US"/>
        </w:rPr>
        <w:t xml:space="preserve">муниципального контроля </w:t>
      </w:r>
      <w:bookmarkStart w:id="0" w:name="_Hlk120006454"/>
      <w:r w:rsidRPr="00C5783C">
        <w:rPr>
          <w:rFonts w:eastAsia="Calibri"/>
          <w:bCs/>
          <w:sz w:val="28"/>
          <w:szCs w:val="28"/>
          <w:lang w:eastAsia="ru-RU"/>
        </w:rPr>
        <w:t xml:space="preserve">на автомобильном транспорте и в дорожном хозяйстве </w:t>
      </w:r>
      <w:bookmarkEnd w:id="0"/>
      <w:r w:rsidRPr="00C5783C">
        <w:rPr>
          <w:rFonts w:eastAsia="Calibri"/>
          <w:bCs/>
          <w:sz w:val="28"/>
          <w:szCs w:val="28"/>
          <w:lang w:eastAsia="ru-RU"/>
        </w:rPr>
        <w:t>на территории</w:t>
      </w:r>
      <w:r w:rsidRPr="00C5783C">
        <w:rPr>
          <w:rFonts w:eastAsia="Calibri"/>
          <w:sz w:val="28"/>
          <w:szCs w:val="28"/>
          <w:lang w:eastAsia="en-US"/>
        </w:rPr>
        <w:t xml:space="preserve"> Бутурлиновского городского поселения Бутурлиновского муниципального района Воронежской области</w:t>
      </w:r>
      <w:r w:rsidRPr="00C5783C">
        <w:rPr>
          <w:sz w:val="28"/>
          <w:szCs w:val="28"/>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w:t>
      </w:r>
      <w:proofErr w:type="gramEnd"/>
      <w:r w:rsidRPr="00C5783C">
        <w:rPr>
          <w:sz w:val="28"/>
          <w:szCs w:val="28"/>
          <w:lang w:eastAsia="ru-RU"/>
        </w:rPr>
        <w:t>)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5783C" w:rsidRPr="00C5783C" w:rsidRDefault="00C5783C" w:rsidP="00C5783C">
      <w:pPr>
        <w:suppressAutoHyphens w:val="0"/>
        <w:autoSpaceDE w:val="0"/>
        <w:autoSpaceDN w:val="0"/>
        <w:adjustRightInd w:val="0"/>
        <w:ind w:firstLine="709"/>
        <w:jc w:val="both"/>
        <w:rPr>
          <w:sz w:val="28"/>
          <w:szCs w:val="28"/>
          <w:lang w:eastAsia="ru-RU"/>
        </w:rPr>
      </w:pPr>
      <w:r w:rsidRPr="00C5783C">
        <w:rPr>
          <w:sz w:val="28"/>
          <w:szCs w:val="28"/>
          <w:lang w:eastAsia="ru-RU"/>
        </w:rPr>
        <w:t>Настоящая Программа разработана и подлежит исполнению администрацией Бутурлиновского городского поселения Бутурлиновского муниципального района Воронежской области (далее по тексту – Администрация).</w:t>
      </w:r>
    </w:p>
    <w:p w:rsidR="00C5783C" w:rsidRPr="00C5783C" w:rsidRDefault="00C5783C" w:rsidP="00C5783C">
      <w:pPr>
        <w:suppressAutoHyphens w:val="0"/>
        <w:autoSpaceDE w:val="0"/>
        <w:autoSpaceDN w:val="0"/>
        <w:adjustRightInd w:val="0"/>
        <w:ind w:firstLine="709"/>
        <w:jc w:val="both"/>
        <w:rPr>
          <w:sz w:val="28"/>
          <w:szCs w:val="28"/>
          <w:lang w:eastAsia="ru-RU"/>
        </w:rPr>
      </w:pPr>
    </w:p>
    <w:p w:rsidR="00C5783C" w:rsidRPr="00C5783C" w:rsidRDefault="00C5783C" w:rsidP="00C5783C">
      <w:pPr>
        <w:suppressAutoHyphens w:val="0"/>
        <w:ind w:firstLine="709"/>
        <w:jc w:val="center"/>
        <w:rPr>
          <w:b/>
          <w:bCs/>
          <w:sz w:val="28"/>
          <w:szCs w:val="28"/>
          <w:lang w:eastAsia="ru-RU"/>
        </w:rPr>
      </w:pPr>
      <w:r w:rsidRPr="00C5783C">
        <w:rPr>
          <w:b/>
          <w:bCs/>
          <w:sz w:val="28"/>
          <w:szCs w:val="28"/>
          <w:lang w:eastAsia="ru-RU"/>
        </w:rPr>
        <w:t>Раздел 1. Анализ текущего состояния осуществления муниципального контроля</w:t>
      </w:r>
      <w:r w:rsidRPr="00C5783C">
        <w:rPr>
          <w:rFonts w:eastAsia="Calibri"/>
          <w:b/>
          <w:bCs/>
          <w:sz w:val="28"/>
          <w:szCs w:val="28"/>
          <w:lang w:eastAsia="en-US"/>
        </w:rPr>
        <w:t xml:space="preserve"> </w:t>
      </w:r>
      <w:r w:rsidRPr="00C5783C">
        <w:rPr>
          <w:rFonts w:eastAsia="Calibri"/>
          <w:b/>
          <w:sz w:val="28"/>
          <w:szCs w:val="28"/>
          <w:lang w:eastAsia="ru-RU"/>
        </w:rPr>
        <w:t>на автомобильном транспорте и в дорожном хозяйстве</w:t>
      </w:r>
      <w:r w:rsidRPr="00C5783C">
        <w:rPr>
          <w:b/>
          <w:bCs/>
          <w:sz w:val="28"/>
          <w:szCs w:val="28"/>
          <w:lang w:eastAsia="ru-RU"/>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both"/>
        <w:rPr>
          <w:sz w:val="28"/>
          <w:szCs w:val="28"/>
          <w:lang w:eastAsia="ru-RU"/>
        </w:rPr>
      </w:pPr>
      <w:r w:rsidRPr="00C5783C">
        <w:rPr>
          <w:sz w:val="28"/>
          <w:szCs w:val="28"/>
          <w:lang w:eastAsia="ru-RU"/>
        </w:rPr>
        <w:t xml:space="preserve">1.1. </w:t>
      </w:r>
      <w:proofErr w:type="gramStart"/>
      <w:r w:rsidRPr="00C5783C">
        <w:rPr>
          <w:sz w:val="28"/>
          <w:szCs w:val="28"/>
          <w:lang w:eastAsia="ru-RU"/>
        </w:rPr>
        <w:t xml:space="preserve">Администрация в соответствии с Положением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утвержденным решением Совета народных депутатов Бутурлиновского городского поселения Бутурлиновского муниципального района Воронежской области от 25.11.2021 г. № 56, осуществляет муниципальный контроль на автомобильном транспорте и в дорожном хозяйстве на территории </w:t>
      </w:r>
      <w:r w:rsidRPr="00C5783C">
        <w:rPr>
          <w:sz w:val="28"/>
          <w:szCs w:val="28"/>
          <w:lang w:eastAsia="ru-RU"/>
        </w:rPr>
        <w:lastRenderedPageBreak/>
        <w:t>Бутурлиновского городского поселения Бутурлиновского муниципального района</w:t>
      </w:r>
      <w:proofErr w:type="gramEnd"/>
      <w:r w:rsidRPr="00C5783C">
        <w:rPr>
          <w:sz w:val="28"/>
          <w:szCs w:val="28"/>
          <w:lang w:eastAsia="ru-RU"/>
        </w:rPr>
        <w:t xml:space="preserve"> Воронежской области.</w:t>
      </w:r>
    </w:p>
    <w:p w:rsidR="00C5783C" w:rsidRPr="00C5783C" w:rsidRDefault="00C5783C" w:rsidP="00C5783C">
      <w:pPr>
        <w:widowControl w:val="0"/>
        <w:suppressAutoHyphens w:val="0"/>
        <w:autoSpaceDE w:val="0"/>
        <w:autoSpaceDN w:val="0"/>
        <w:adjustRightInd w:val="0"/>
        <w:ind w:firstLine="709"/>
        <w:jc w:val="both"/>
        <w:rPr>
          <w:sz w:val="28"/>
          <w:szCs w:val="28"/>
          <w:lang w:eastAsia="ru-RU"/>
        </w:rPr>
      </w:pPr>
      <w:r w:rsidRPr="00C5783C">
        <w:rPr>
          <w:sz w:val="28"/>
          <w:szCs w:val="28"/>
          <w:lang w:eastAsia="ru-RU"/>
        </w:rPr>
        <w:t xml:space="preserve">1.2. Предметом муниципального контроля является </w:t>
      </w:r>
      <w:r w:rsidRPr="00C5783C">
        <w:rPr>
          <w:rFonts w:cs="Arial"/>
          <w:sz w:val="28"/>
          <w:szCs w:val="28"/>
          <w:lang w:eastAsia="ru-RU"/>
        </w:rPr>
        <w:t>соблюдение гражданами и организациями (далее – контролируемые лица) обязательных требований:</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В 2022 году в рамках осуществления мероприятий по муниципальному контролю плановые проверки не проводились.</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center"/>
        <w:rPr>
          <w:b/>
          <w:bCs/>
          <w:sz w:val="28"/>
          <w:szCs w:val="28"/>
          <w:lang w:eastAsia="ru-RU"/>
        </w:rPr>
      </w:pPr>
      <w:r w:rsidRPr="00C5783C">
        <w:rPr>
          <w:b/>
          <w:bCs/>
          <w:sz w:val="28"/>
          <w:szCs w:val="28"/>
          <w:shd w:val="clear" w:color="auto" w:fill="FFFFFF"/>
          <w:lang w:eastAsia="ru-RU"/>
        </w:rPr>
        <w:t>Раздел 2. Цели и задачи реализации Программы</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both"/>
        <w:rPr>
          <w:sz w:val="28"/>
          <w:szCs w:val="28"/>
          <w:lang w:eastAsia="ru-RU"/>
        </w:rPr>
      </w:pPr>
      <w:r w:rsidRPr="00C5783C">
        <w:rPr>
          <w:sz w:val="28"/>
          <w:szCs w:val="28"/>
          <w:lang w:eastAsia="ru-RU"/>
        </w:rPr>
        <w:t>2.1. Цели Программы:</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 xml:space="preserve">1) стимулирование добросовестного соблюдения обязательных требований всеми контролируемыми лицами; </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2) создание условий для доведения обязательных требований до контролируемых лиц, повышение информированности о способах их соблюдения;</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3) предотвращение рисков причинения вреда охраняемым законом ценностям.</w:t>
      </w:r>
    </w:p>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both"/>
        <w:rPr>
          <w:sz w:val="28"/>
          <w:szCs w:val="28"/>
          <w:lang w:eastAsia="ru-RU"/>
        </w:rPr>
      </w:pPr>
      <w:r w:rsidRPr="00C5783C">
        <w:rPr>
          <w:sz w:val="28"/>
          <w:szCs w:val="28"/>
          <w:lang w:eastAsia="ru-RU"/>
        </w:rPr>
        <w:t>2.2. Задачи Программы:</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1) укрепление системы профилактики нарушений обязательных требований;</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5783C" w:rsidRPr="00C5783C" w:rsidRDefault="00C5783C" w:rsidP="00C5783C">
      <w:pPr>
        <w:suppressAutoHyphens w:val="0"/>
        <w:ind w:firstLine="709"/>
        <w:jc w:val="both"/>
        <w:rPr>
          <w:sz w:val="28"/>
          <w:szCs w:val="28"/>
          <w:lang w:eastAsia="ru-RU"/>
        </w:rPr>
      </w:pPr>
      <w:r w:rsidRPr="00C5783C">
        <w:rPr>
          <w:sz w:val="28"/>
          <w:szCs w:val="28"/>
          <w:lang w:eastAsia="ru-RU"/>
        </w:rPr>
        <w:t>3) повышение правосознания и правовой культуры организаций и граждан в сфере рассматриваемых правоотношений.</w:t>
      </w:r>
    </w:p>
    <w:p w:rsidR="00C5783C" w:rsidRPr="00C5783C" w:rsidRDefault="00C5783C" w:rsidP="00C5783C">
      <w:pPr>
        <w:suppressAutoHyphens w:val="0"/>
        <w:ind w:firstLine="709"/>
        <w:jc w:val="both"/>
        <w:rPr>
          <w:sz w:val="28"/>
          <w:szCs w:val="28"/>
          <w:shd w:val="clear" w:color="auto" w:fill="FFFFFF"/>
          <w:lang w:eastAsia="ru-RU"/>
        </w:rPr>
      </w:pPr>
    </w:p>
    <w:p w:rsidR="00C5783C" w:rsidRPr="00C5783C" w:rsidRDefault="00C5783C" w:rsidP="00C5783C">
      <w:pPr>
        <w:suppressAutoHyphens w:val="0"/>
        <w:ind w:firstLine="709"/>
        <w:jc w:val="both"/>
        <w:rPr>
          <w:sz w:val="28"/>
          <w:szCs w:val="28"/>
          <w:shd w:val="clear" w:color="auto" w:fill="FFFFFF"/>
          <w:lang w:eastAsia="ru-RU"/>
        </w:rPr>
      </w:pPr>
    </w:p>
    <w:p w:rsidR="00C5783C" w:rsidRPr="00C5783C" w:rsidRDefault="00C5783C" w:rsidP="00C5783C">
      <w:pPr>
        <w:suppressAutoHyphens w:val="0"/>
        <w:ind w:firstLine="709"/>
        <w:jc w:val="center"/>
        <w:rPr>
          <w:b/>
          <w:bCs/>
          <w:sz w:val="28"/>
          <w:szCs w:val="28"/>
          <w:shd w:val="clear" w:color="auto" w:fill="FFFFFF"/>
          <w:lang w:eastAsia="ru-RU"/>
        </w:rPr>
      </w:pPr>
      <w:r w:rsidRPr="00C5783C">
        <w:rPr>
          <w:b/>
          <w:bCs/>
          <w:sz w:val="28"/>
          <w:szCs w:val="28"/>
          <w:shd w:val="clear" w:color="auto" w:fill="FFFFFF"/>
          <w:lang w:eastAsia="ru-RU"/>
        </w:rPr>
        <w:t xml:space="preserve">Раздел 3. Перечень профилактических мероприятий, сроки (периодичность) их проведения </w:t>
      </w:r>
    </w:p>
    <w:p w:rsidR="00C5783C" w:rsidRPr="00C5783C" w:rsidRDefault="00C5783C" w:rsidP="00C5783C">
      <w:pPr>
        <w:suppressAutoHyphens w:val="0"/>
        <w:ind w:firstLine="709"/>
        <w:jc w:val="center"/>
        <w:rPr>
          <w:b/>
          <w:bCs/>
          <w:sz w:val="28"/>
          <w:szCs w:val="28"/>
          <w:shd w:val="clear" w:color="auto" w:fill="FFFFFF"/>
          <w:lang w:eastAsia="ru-RU"/>
        </w:rPr>
      </w:pPr>
    </w:p>
    <w:tbl>
      <w:tblPr>
        <w:tblW w:w="9649" w:type="dxa"/>
        <w:tblLayout w:type="fixed"/>
        <w:tblCellMar>
          <w:left w:w="10" w:type="dxa"/>
          <w:right w:w="10" w:type="dxa"/>
        </w:tblCellMar>
        <w:tblLook w:val="0000" w:firstRow="0" w:lastRow="0" w:firstColumn="0" w:lastColumn="0" w:noHBand="0" w:noVBand="0"/>
      </w:tblPr>
      <w:tblGrid>
        <w:gridCol w:w="590"/>
        <w:gridCol w:w="4949"/>
        <w:gridCol w:w="1984"/>
        <w:gridCol w:w="2126"/>
      </w:tblGrid>
      <w:tr w:rsidR="00C5783C" w:rsidRPr="00C5783C" w:rsidTr="001F2645">
        <w:trPr>
          <w:trHeight w:hRule="exact" w:val="669"/>
        </w:trPr>
        <w:tc>
          <w:tcPr>
            <w:tcW w:w="590"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w:t>
            </w:r>
          </w:p>
          <w:p w:rsidR="00C5783C" w:rsidRPr="00C5783C" w:rsidRDefault="00C5783C" w:rsidP="00C5783C">
            <w:pPr>
              <w:suppressAutoHyphens w:val="0"/>
              <w:jc w:val="center"/>
              <w:rPr>
                <w:b/>
                <w:lang w:eastAsia="ru-RU"/>
              </w:rPr>
            </w:pPr>
            <w:proofErr w:type="gramStart"/>
            <w:r w:rsidRPr="00C5783C">
              <w:rPr>
                <w:b/>
                <w:lang w:eastAsia="ru-RU"/>
              </w:rPr>
              <w:t>п</w:t>
            </w:r>
            <w:proofErr w:type="gramEnd"/>
            <w:r w:rsidRPr="00C5783C">
              <w:rPr>
                <w:b/>
                <w:lang w:eastAsia="ru-RU"/>
              </w:rPr>
              <w:t>/п</w:t>
            </w:r>
          </w:p>
        </w:tc>
        <w:tc>
          <w:tcPr>
            <w:tcW w:w="4949"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Наименование</w:t>
            </w:r>
          </w:p>
          <w:p w:rsidR="00C5783C" w:rsidRPr="00C5783C" w:rsidRDefault="00C5783C" w:rsidP="00C5783C">
            <w:pPr>
              <w:suppressAutoHyphens w:val="0"/>
              <w:jc w:val="center"/>
              <w:rPr>
                <w:b/>
                <w:lang w:eastAsia="ru-RU"/>
              </w:rPr>
            </w:pPr>
            <w:r w:rsidRPr="00C5783C">
              <w:rPr>
                <w:b/>
                <w:lang w:eastAsia="ru-RU"/>
              </w:rPr>
              <w:t>мероприятия</w:t>
            </w:r>
          </w:p>
        </w:tc>
        <w:tc>
          <w:tcPr>
            <w:tcW w:w="1984"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Срок реализации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Ответственное должностное лицо</w:t>
            </w:r>
          </w:p>
        </w:tc>
      </w:tr>
      <w:tr w:rsidR="00C5783C" w:rsidRPr="00C5783C" w:rsidTr="001F2645">
        <w:trPr>
          <w:trHeight w:hRule="exact" w:val="4971"/>
        </w:trPr>
        <w:tc>
          <w:tcPr>
            <w:tcW w:w="590"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lang w:eastAsia="ru-RU"/>
              </w:rPr>
            </w:pPr>
            <w:r w:rsidRPr="00C5783C">
              <w:rPr>
                <w:lang w:eastAsia="ru-RU"/>
              </w:rPr>
              <w:lastRenderedPageBreak/>
              <w:t>1.</w:t>
            </w:r>
          </w:p>
        </w:tc>
        <w:tc>
          <w:tcPr>
            <w:tcW w:w="4949"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autoSpaceDE w:val="0"/>
              <w:autoSpaceDN w:val="0"/>
              <w:adjustRightInd w:val="0"/>
              <w:ind w:right="131"/>
              <w:jc w:val="center"/>
              <w:rPr>
                <w:lang w:eastAsia="ru-RU"/>
              </w:rPr>
            </w:pPr>
            <w:r w:rsidRPr="00C5783C">
              <w:rPr>
                <w:lang w:eastAsia="ru-RU"/>
              </w:rPr>
              <w:t>Информирование</w:t>
            </w:r>
          </w:p>
          <w:p w:rsidR="00C5783C" w:rsidRPr="00C5783C" w:rsidRDefault="00C5783C" w:rsidP="00C5783C">
            <w:pPr>
              <w:widowControl w:val="0"/>
              <w:suppressAutoHyphens w:val="0"/>
              <w:autoSpaceDE w:val="0"/>
              <w:autoSpaceDN w:val="0"/>
              <w:adjustRightInd w:val="0"/>
              <w:ind w:right="131"/>
              <w:jc w:val="both"/>
              <w:rPr>
                <w:lang w:eastAsia="ru-RU"/>
              </w:rPr>
            </w:pPr>
            <w:proofErr w:type="gramStart"/>
            <w:r w:rsidRPr="00C5783C">
              <w:rPr>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 в </w:t>
            </w:r>
            <w:r w:rsidRPr="00C5783C">
              <w:t>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через личные кабинеты контролируемых лиц в государственных информационных системах (при их наличии) и</w:t>
            </w:r>
            <w:proofErr w:type="gramEnd"/>
            <w:r w:rsidRPr="00C5783C">
              <w:t xml:space="preserve"> в иных формах.</w:t>
            </w:r>
          </w:p>
        </w:tc>
        <w:tc>
          <w:tcPr>
            <w:tcW w:w="1984"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lang w:eastAsia="ru-RU"/>
              </w:rPr>
            </w:pPr>
            <w:r w:rsidRPr="00C5783C">
              <w:rPr>
                <w:lang w:eastAsia="ru-RU"/>
              </w:rPr>
              <w:t>Постоянно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5783C" w:rsidRPr="00C5783C" w:rsidRDefault="00C5783C" w:rsidP="00C5783C">
            <w:pPr>
              <w:suppressAutoHyphens w:val="0"/>
              <w:jc w:val="center"/>
              <w:rPr>
                <w:lang w:eastAsia="ru-RU"/>
              </w:rPr>
            </w:pPr>
            <w:r w:rsidRPr="00C5783C">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C5783C" w:rsidRPr="00C5783C" w:rsidTr="001F2645">
        <w:trPr>
          <w:trHeight w:hRule="exact" w:val="2328"/>
        </w:trPr>
        <w:tc>
          <w:tcPr>
            <w:tcW w:w="590"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jc w:val="center"/>
              <w:rPr>
                <w:rFonts w:eastAsia="Courier New"/>
                <w:color w:val="000000"/>
                <w:lang w:eastAsia="ru-RU"/>
              </w:rPr>
            </w:pPr>
            <w:r w:rsidRPr="00C5783C">
              <w:rPr>
                <w:rFonts w:eastAsia="Courier New"/>
                <w:color w:val="000000"/>
                <w:lang w:eastAsia="ru-RU"/>
              </w:rPr>
              <w:t>2.</w:t>
            </w:r>
          </w:p>
        </w:tc>
        <w:tc>
          <w:tcPr>
            <w:tcW w:w="4949"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autoSpaceDE w:val="0"/>
              <w:autoSpaceDN w:val="0"/>
              <w:adjustRightInd w:val="0"/>
              <w:ind w:right="131"/>
              <w:jc w:val="center"/>
              <w:rPr>
                <w:lang w:eastAsia="ru-RU"/>
              </w:rPr>
            </w:pPr>
            <w:r w:rsidRPr="00C5783C">
              <w:rPr>
                <w:lang w:eastAsia="ru-RU"/>
              </w:rPr>
              <w:t>Консультирование</w:t>
            </w:r>
          </w:p>
          <w:p w:rsidR="00C5783C" w:rsidRPr="00C5783C" w:rsidRDefault="00C5783C" w:rsidP="00C5783C">
            <w:pPr>
              <w:widowControl w:val="0"/>
              <w:suppressAutoHyphens w:val="0"/>
              <w:autoSpaceDE w:val="0"/>
              <w:autoSpaceDN w:val="0"/>
              <w:adjustRightInd w:val="0"/>
              <w:ind w:right="131"/>
              <w:jc w:val="both"/>
              <w:rPr>
                <w:lang w:eastAsia="ru-RU"/>
              </w:rPr>
            </w:pPr>
            <w:r w:rsidRPr="00C5783C">
              <w:rPr>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spacing w:line="230" w:lineRule="exact"/>
              <w:jc w:val="center"/>
              <w:rPr>
                <w:lang w:eastAsia="ru-RU"/>
              </w:rPr>
            </w:pPr>
            <w:r w:rsidRPr="00C5783C">
              <w:rPr>
                <w:lang w:eastAsia="ru-RU"/>
              </w:rPr>
              <w:t>Постоянно по обращениям контролируемых лиц и их представителей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5783C" w:rsidRPr="00C5783C" w:rsidRDefault="00C5783C" w:rsidP="00C5783C">
            <w:pPr>
              <w:widowControl w:val="0"/>
              <w:suppressAutoHyphens w:val="0"/>
              <w:jc w:val="center"/>
              <w:rPr>
                <w:lang w:eastAsia="ru-RU"/>
              </w:rPr>
            </w:pPr>
            <w:r w:rsidRPr="00C5783C">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bl>
    <w:p w:rsidR="00C5783C" w:rsidRPr="00C5783C" w:rsidRDefault="00C5783C" w:rsidP="00C5783C">
      <w:pPr>
        <w:suppressAutoHyphens w:val="0"/>
        <w:ind w:firstLine="709"/>
        <w:jc w:val="both"/>
        <w:rPr>
          <w:sz w:val="28"/>
          <w:szCs w:val="28"/>
          <w:lang w:eastAsia="ru-RU"/>
        </w:rPr>
      </w:pPr>
    </w:p>
    <w:p w:rsidR="00C5783C" w:rsidRPr="00C5783C" w:rsidRDefault="00C5783C" w:rsidP="00C5783C">
      <w:pPr>
        <w:suppressAutoHyphens w:val="0"/>
        <w:ind w:firstLine="709"/>
        <w:jc w:val="center"/>
        <w:rPr>
          <w:b/>
          <w:bCs/>
          <w:sz w:val="28"/>
          <w:szCs w:val="28"/>
          <w:shd w:val="clear" w:color="auto" w:fill="FFFFFF"/>
          <w:lang w:eastAsia="ru-RU"/>
        </w:rPr>
      </w:pPr>
      <w:r w:rsidRPr="00C5783C">
        <w:rPr>
          <w:b/>
          <w:bCs/>
          <w:sz w:val="28"/>
          <w:szCs w:val="28"/>
          <w:shd w:val="clear" w:color="auto" w:fill="FFFFFF"/>
          <w:lang w:eastAsia="ru-RU"/>
        </w:rPr>
        <w:t>Раздел 4. Показатели результативности и эффективности Программы</w:t>
      </w:r>
    </w:p>
    <w:p w:rsidR="00C5783C" w:rsidRPr="00C5783C" w:rsidRDefault="00C5783C" w:rsidP="00C5783C">
      <w:pPr>
        <w:suppressAutoHyphens w:val="0"/>
        <w:ind w:firstLine="709"/>
        <w:jc w:val="center"/>
        <w:rPr>
          <w:b/>
          <w:bCs/>
          <w:sz w:val="28"/>
          <w:szCs w:val="28"/>
          <w:shd w:val="clear" w:color="auto" w:fill="FFFFFF"/>
          <w:lang w:eastAsia="ru-RU"/>
        </w:rPr>
      </w:pPr>
    </w:p>
    <w:tbl>
      <w:tblPr>
        <w:tblW w:w="9649" w:type="dxa"/>
        <w:tblLayout w:type="fixed"/>
        <w:tblCellMar>
          <w:left w:w="10" w:type="dxa"/>
          <w:right w:w="10" w:type="dxa"/>
        </w:tblCellMar>
        <w:tblLook w:val="0000" w:firstRow="0" w:lastRow="0" w:firstColumn="0" w:lastColumn="0" w:noHBand="0" w:noVBand="0"/>
      </w:tblPr>
      <w:tblGrid>
        <w:gridCol w:w="590"/>
        <w:gridCol w:w="4949"/>
        <w:gridCol w:w="4110"/>
      </w:tblGrid>
      <w:tr w:rsidR="00C5783C" w:rsidRPr="00C5783C" w:rsidTr="001F2645">
        <w:trPr>
          <w:trHeight w:val="20"/>
        </w:trPr>
        <w:tc>
          <w:tcPr>
            <w:tcW w:w="590" w:type="dxa"/>
            <w:tcBorders>
              <w:top w:val="single" w:sz="4" w:space="0" w:color="auto"/>
              <w:left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w:t>
            </w:r>
          </w:p>
          <w:p w:rsidR="00C5783C" w:rsidRPr="00C5783C" w:rsidRDefault="00C5783C" w:rsidP="00C5783C">
            <w:pPr>
              <w:suppressAutoHyphens w:val="0"/>
              <w:jc w:val="center"/>
              <w:rPr>
                <w:b/>
                <w:lang w:eastAsia="ru-RU"/>
              </w:rPr>
            </w:pPr>
            <w:proofErr w:type="gramStart"/>
            <w:r w:rsidRPr="00C5783C">
              <w:rPr>
                <w:b/>
                <w:lang w:eastAsia="ru-RU"/>
              </w:rPr>
              <w:t>п</w:t>
            </w:r>
            <w:proofErr w:type="gramEnd"/>
            <w:r w:rsidRPr="00C5783C">
              <w:rPr>
                <w:b/>
                <w:lang w:eastAsia="ru-RU"/>
              </w:rPr>
              <w:t>/п</w:t>
            </w:r>
          </w:p>
        </w:tc>
        <w:tc>
          <w:tcPr>
            <w:tcW w:w="4949" w:type="dxa"/>
            <w:tcBorders>
              <w:top w:val="single" w:sz="4" w:space="0" w:color="auto"/>
              <w:left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Наименование показателя</w:t>
            </w:r>
          </w:p>
        </w:tc>
        <w:tc>
          <w:tcPr>
            <w:tcW w:w="4110" w:type="dxa"/>
            <w:tcBorders>
              <w:top w:val="single" w:sz="4" w:space="0" w:color="auto"/>
              <w:left w:val="single" w:sz="4" w:space="0" w:color="auto"/>
              <w:right w:val="single" w:sz="4" w:space="0" w:color="auto"/>
            </w:tcBorders>
            <w:shd w:val="clear" w:color="auto" w:fill="FFFFFF"/>
          </w:tcPr>
          <w:p w:rsidR="00C5783C" w:rsidRPr="00C5783C" w:rsidRDefault="00C5783C" w:rsidP="00C5783C">
            <w:pPr>
              <w:suppressAutoHyphens w:val="0"/>
              <w:jc w:val="center"/>
              <w:rPr>
                <w:b/>
                <w:lang w:eastAsia="ru-RU"/>
              </w:rPr>
            </w:pPr>
            <w:r w:rsidRPr="00C5783C">
              <w:rPr>
                <w:b/>
                <w:lang w:eastAsia="ru-RU"/>
              </w:rPr>
              <w:t>Величина</w:t>
            </w:r>
          </w:p>
        </w:tc>
      </w:tr>
      <w:tr w:rsidR="00C5783C" w:rsidRPr="00C5783C" w:rsidTr="001F2645">
        <w:trPr>
          <w:trHeight w:val="20"/>
        </w:trPr>
        <w:tc>
          <w:tcPr>
            <w:tcW w:w="590" w:type="dxa"/>
            <w:tcBorders>
              <w:top w:val="single" w:sz="4" w:space="0" w:color="auto"/>
              <w:left w:val="single" w:sz="4" w:space="0" w:color="auto"/>
            </w:tcBorders>
            <w:shd w:val="clear" w:color="auto" w:fill="FFFFFF"/>
          </w:tcPr>
          <w:p w:rsidR="00C5783C" w:rsidRPr="00C5783C" w:rsidRDefault="00C5783C" w:rsidP="00C5783C">
            <w:pPr>
              <w:suppressAutoHyphens w:val="0"/>
              <w:jc w:val="center"/>
              <w:rPr>
                <w:lang w:eastAsia="ru-RU"/>
              </w:rPr>
            </w:pPr>
            <w:r w:rsidRPr="00C5783C">
              <w:rPr>
                <w:lang w:eastAsia="ru-RU"/>
              </w:rPr>
              <w:t>1.</w:t>
            </w:r>
          </w:p>
        </w:tc>
        <w:tc>
          <w:tcPr>
            <w:tcW w:w="4949" w:type="dxa"/>
            <w:tcBorders>
              <w:top w:val="single" w:sz="4" w:space="0" w:color="auto"/>
              <w:left w:val="single" w:sz="4" w:space="0" w:color="auto"/>
            </w:tcBorders>
            <w:shd w:val="clear" w:color="auto" w:fill="FFFFFF"/>
          </w:tcPr>
          <w:p w:rsidR="00C5783C" w:rsidRPr="00C5783C" w:rsidRDefault="00C5783C" w:rsidP="00C5783C">
            <w:pPr>
              <w:suppressAutoHyphens w:val="0"/>
              <w:jc w:val="both"/>
              <w:rPr>
                <w:lang w:eastAsia="ru-RU"/>
              </w:rPr>
            </w:pPr>
            <w:r w:rsidRPr="00C5783C">
              <w:rPr>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4110" w:type="dxa"/>
            <w:tcBorders>
              <w:top w:val="single" w:sz="4" w:space="0" w:color="auto"/>
              <w:left w:val="single" w:sz="4" w:space="0" w:color="auto"/>
              <w:right w:val="single" w:sz="4" w:space="0" w:color="auto"/>
            </w:tcBorders>
            <w:shd w:val="clear" w:color="auto" w:fill="FFFFFF"/>
          </w:tcPr>
          <w:p w:rsidR="00C5783C" w:rsidRPr="00C5783C" w:rsidRDefault="00C5783C" w:rsidP="00C5783C">
            <w:pPr>
              <w:suppressAutoHyphens w:val="0"/>
              <w:jc w:val="center"/>
              <w:rPr>
                <w:lang w:eastAsia="ru-RU"/>
              </w:rPr>
            </w:pPr>
            <w:r w:rsidRPr="00C5783C">
              <w:rPr>
                <w:lang w:eastAsia="ru-RU"/>
              </w:rPr>
              <w:t>100%</w:t>
            </w:r>
          </w:p>
        </w:tc>
      </w:tr>
      <w:tr w:rsidR="00C5783C" w:rsidRPr="00C5783C" w:rsidTr="001F2645">
        <w:trPr>
          <w:trHeight w:val="20"/>
        </w:trPr>
        <w:tc>
          <w:tcPr>
            <w:tcW w:w="590"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lang w:eastAsia="ru-RU"/>
              </w:rPr>
            </w:pPr>
            <w:r w:rsidRPr="00C5783C">
              <w:rPr>
                <w:color w:val="000000"/>
                <w:shd w:val="clear" w:color="auto" w:fill="FFFFFF"/>
                <w:lang w:eastAsia="ru-RU"/>
              </w:rPr>
              <w:t>2.</w:t>
            </w:r>
          </w:p>
        </w:tc>
        <w:tc>
          <w:tcPr>
            <w:tcW w:w="4949"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autoSpaceDE w:val="0"/>
              <w:autoSpaceDN w:val="0"/>
              <w:adjustRightInd w:val="0"/>
              <w:jc w:val="both"/>
              <w:rPr>
                <w:lang w:eastAsia="ru-RU"/>
              </w:rPr>
            </w:pPr>
            <w:r w:rsidRPr="00C5783C">
              <w:rPr>
                <w:lang w:eastAsia="ru-RU"/>
              </w:rPr>
              <w:t>Внесение информации о проводимых проверках юридических лиц и индивидуальных предпринимателей и их результатах в ФГИС «Единый реестр проверок»</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5783C" w:rsidRPr="00C5783C" w:rsidRDefault="00C5783C" w:rsidP="00C5783C">
            <w:pPr>
              <w:widowControl w:val="0"/>
              <w:suppressAutoHyphens w:val="0"/>
              <w:autoSpaceDE w:val="0"/>
              <w:autoSpaceDN w:val="0"/>
              <w:adjustRightInd w:val="0"/>
              <w:jc w:val="center"/>
              <w:rPr>
                <w:lang w:eastAsia="ru-RU"/>
              </w:rPr>
            </w:pPr>
            <w:r w:rsidRPr="00C5783C">
              <w:rPr>
                <w:lang w:eastAsia="ru-RU"/>
              </w:rPr>
              <w:t>100%</w:t>
            </w:r>
          </w:p>
        </w:tc>
      </w:tr>
      <w:tr w:rsidR="00C5783C" w:rsidRPr="00C5783C" w:rsidTr="001F2645">
        <w:trPr>
          <w:trHeight w:val="20"/>
        </w:trPr>
        <w:tc>
          <w:tcPr>
            <w:tcW w:w="590" w:type="dxa"/>
            <w:tcBorders>
              <w:top w:val="single" w:sz="4" w:space="0" w:color="auto"/>
              <w:left w:val="single" w:sz="4" w:space="0" w:color="auto"/>
              <w:bottom w:val="single" w:sz="4" w:space="0" w:color="auto"/>
            </w:tcBorders>
            <w:shd w:val="clear" w:color="auto" w:fill="FFFFFF"/>
          </w:tcPr>
          <w:p w:rsidR="00C5783C" w:rsidRPr="00C5783C" w:rsidRDefault="00C5783C" w:rsidP="00C5783C">
            <w:pPr>
              <w:suppressAutoHyphens w:val="0"/>
              <w:jc w:val="center"/>
              <w:rPr>
                <w:color w:val="000000"/>
                <w:shd w:val="clear" w:color="auto" w:fill="FFFFFF"/>
                <w:lang w:eastAsia="ru-RU"/>
              </w:rPr>
            </w:pPr>
            <w:r w:rsidRPr="00C5783C">
              <w:rPr>
                <w:color w:val="000000"/>
                <w:shd w:val="clear" w:color="auto" w:fill="FFFFFF"/>
                <w:lang w:eastAsia="ru-RU"/>
              </w:rPr>
              <w:t>3.</w:t>
            </w:r>
          </w:p>
        </w:tc>
        <w:tc>
          <w:tcPr>
            <w:tcW w:w="4949" w:type="dxa"/>
            <w:tcBorders>
              <w:top w:val="single" w:sz="4" w:space="0" w:color="auto"/>
              <w:left w:val="single" w:sz="4" w:space="0" w:color="auto"/>
              <w:bottom w:val="single" w:sz="4" w:space="0" w:color="auto"/>
            </w:tcBorders>
            <w:shd w:val="clear" w:color="auto" w:fill="FFFFFF"/>
          </w:tcPr>
          <w:p w:rsidR="00C5783C" w:rsidRPr="00C5783C" w:rsidRDefault="00C5783C" w:rsidP="00C5783C">
            <w:pPr>
              <w:widowControl w:val="0"/>
              <w:suppressAutoHyphens w:val="0"/>
              <w:autoSpaceDE w:val="0"/>
              <w:autoSpaceDN w:val="0"/>
              <w:adjustRightInd w:val="0"/>
              <w:jc w:val="both"/>
              <w:rPr>
                <w:lang w:eastAsia="ru-RU"/>
              </w:rPr>
            </w:pPr>
            <w:r w:rsidRPr="00C5783C">
              <w:rPr>
                <w:lang w:eastAsia="ru-RU"/>
              </w:rPr>
              <w:t>Информирование подконтрольных субъектов по вопросам соблюдения обязательных требований, в том числе посредством проведения разъяснительной работы в средствах массовой информации и официальном сайте органов местного самоуправления Бутурлиновского городского поселения.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5783C" w:rsidRPr="00C5783C" w:rsidRDefault="00C5783C" w:rsidP="00C5783C">
            <w:pPr>
              <w:widowControl w:val="0"/>
              <w:suppressAutoHyphens w:val="0"/>
              <w:autoSpaceDE w:val="0"/>
              <w:autoSpaceDN w:val="0"/>
              <w:adjustRightInd w:val="0"/>
              <w:jc w:val="center"/>
              <w:rPr>
                <w:lang w:eastAsia="ru-RU"/>
              </w:rPr>
            </w:pPr>
            <w:r w:rsidRPr="00C5783C">
              <w:rPr>
                <w:lang w:eastAsia="ru-RU"/>
              </w:rPr>
              <w:t>не менее 2 раз</w:t>
            </w:r>
          </w:p>
        </w:tc>
      </w:tr>
    </w:tbl>
    <w:p w:rsidR="00C5783C" w:rsidRPr="00C5783C" w:rsidRDefault="00C5783C" w:rsidP="00C5783C">
      <w:pPr>
        <w:suppressAutoHyphens w:val="0"/>
        <w:ind w:firstLine="709"/>
        <w:jc w:val="both"/>
        <w:rPr>
          <w:lang w:eastAsia="ru-RU"/>
        </w:rPr>
      </w:pPr>
    </w:p>
    <w:p w:rsidR="001F2645" w:rsidRDefault="001F2645" w:rsidP="0004208D">
      <w:pPr>
        <w:rPr>
          <w:sz w:val="28"/>
          <w:szCs w:val="28"/>
        </w:rPr>
      </w:pPr>
    </w:p>
    <w:p w:rsidR="00783DCD" w:rsidRDefault="00783DCD" w:rsidP="0004208D">
      <w:pPr>
        <w:rPr>
          <w:sz w:val="28"/>
          <w:szCs w:val="28"/>
        </w:rPr>
        <w:sectPr w:rsidR="00783DCD" w:rsidSect="00DF19E6">
          <w:pgSz w:w="11906" w:h="16838"/>
          <w:pgMar w:top="425" w:right="567" w:bottom="567" w:left="1418" w:header="720" w:footer="720" w:gutter="0"/>
          <w:cols w:space="720"/>
          <w:docGrid w:linePitch="360"/>
        </w:sectPr>
      </w:pPr>
    </w:p>
    <w:p w:rsidR="00783DCD" w:rsidRDefault="00783DCD" w:rsidP="0004208D">
      <w:pPr>
        <w:rPr>
          <w:sz w:val="28"/>
          <w:szCs w:val="28"/>
        </w:rPr>
      </w:pPr>
    </w:p>
    <w:p w:rsidR="001F2645" w:rsidRPr="001F2645" w:rsidRDefault="001F2645" w:rsidP="001F2645">
      <w:pPr>
        <w:jc w:val="center"/>
        <w:rPr>
          <w:rFonts w:ascii="Courier New" w:hAnsi="Courier New"/>
          <w:sz w:val="16"/>
          <w:szCs w:val="20"/>
        </w:rPr>
      </w:pPr>
      <w:r w:rsidRPr="001F2645">
        <w:rPr>
          <w:rFonts w:ascii="Courier New" w:hAnsi="Courier New"/>
          <w:noProof/>
          <w:sz w:val="20"/>
          <w:szCs w:val="20"/>
          <w:lang w:eastAsia="ru-RU"/>
        </w:rPr>
        <w:drawing>
          <wp:inline distT="0" distB="0" distL="0" distR="0" wp14:anchorId="2C006178" wp14:editId="25A7F669">
            <wp:extent cx="579755"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7379" t="13573" r="6007" b="12065"/>
                    <a:stretch>
                      <a:fillRect/>
                    </a:stretch>
                  </pic:blipFill>
                  <pic:spPr bwMode="auto">
                    <a:xfrm>
                      <a:off x="0" y="0"/>
                      <a:ext cx="579755" cy="685800"/>
                    </a:xfrm>
                    <a:prstGeom prst="rect">
                      <a:avLst/>
                    </a:prstGeom>
                    <a:solidFill>
                      <a:srgbClr val="FFFFFF">
                        <a:alpha val="0"/>
                      </a:srgbClr>
                    </a:solidFill>
                    <a:ln w="9525">
                      <a:noFill/>
                      <a:miter lim="800000"/>
                      <a:headEnd/>
                      <a:tailEnd/>
                    </a:ln>
                  </pic:spPr>
                </pic:pic>
              </a:graphicData>
            </a:graphic>
          </wp:inline>
        </w:drawing>
      </w:r>
    </w:p>
    <w:p w:rsidR="001F2645" w:rsidRPr="001F2645" w:rsidRDefault="001F2645" w:rsidP="001F2645">
      <w:pPr>
        <w:jc w:val="center"/>
        <w:rPr>
          <w:rFonts w:ascii="Courier New" w:hAnsi="Courier New"/>
          <w:sz w:val="16"/>
          <w:szCs w:val="20"/>
        </w:rPr>
      </w:pPr>
    </w:p>
    <w:p w:rsidR="001F2645" w:rsidRPr="001F2645" w:rsidRDefault="001F2645" w:rsidP="001F2645">
      <w:pPr>
        <w:keepNext/>
        <w:numPr>
          <w:ilvl w:val="0"/>
          <w:numId w:val="3"/>
        </w:numPr>
        <w:jc w:val="center"/>
        <w:outlineLvl w:val="0"/>
        <w:rPr>
          <w:i/>
          <w:spacing w:val="200"/>
          <w:sz w:val="36"/>
          <w:szCs w:val="20"/>
        </w:rPr>
      </w:pPr>
      <w:r w:rsidRPr="001F2645">
        <w:rPr>
          <w:i/>
          <w:spacing w:val="200"/>
          <w:sz w:val="36"/>
          <w:szCs w:val="20"/>
        </w:rPr>
        <w:t>Администрация</w:t>
      </w:r>
    </w:p>
    <w:p w:rsidR="001F2645" w:rsidRPr="001F2645" w:rsidRDefault="001F2645" w:rsidP="001F2645">
      <w:pPr>
        <w:tabs>
          <w:tab w:val="left" w:pos="4536"/>
        </w:tabs>
        <w:jc w:val="center"/>
        <w:rPr>
          <w:rFonts w:ascii="Bookman Old Style" w:hAnsi="Bookman Old Style"/>
          <w:i/>
          <w:spacing w:val="15"/>
          <w:szCs w:val="20"/>
        </w:rPr>
      </w:pPr>
      <w:r w:rsidRPr="001F2645">
        <w:rPr>
          <w:rFonts w:ascii="Bookman Old Style" w:hAnsi="Bookman Old Style"/>
          <w:i/>
          <w:spacing w:val="15"/>
          <w:szCs w:val="20"/>
        </w:rPr>
        <w:t>Бутурлиновского городского поселения</w:t>
      </w:r>
    </w:p>
    <w:p w:rsidR="001F2645" w:rsidRPr="001F2645" w:rsidRDefault="001F2645" w:rsidP="001F2645">
      <w:pPr>
        <w:tabs>
          <w:tab w:val="left" w:pos="4536"/>
        </w:tabs>
        <w:jc w:val="center"/>
        <w:rPr>
          <w:rFonts w:ascii="Bookman Old Style" w:hAnsi="Bookman Old Style"/>
          <w:i/>
          <w:spacing w:val="15"/>
          <w:szCs w:val="20"/>
        </w:rPr>
      </w:pPr>
      <w:r w:rsidRPr="001F2645">
        <w:rPr>
          <w:rFonts w:ascii="Bookman Old Style" w:hAnsi="Bookman Old Style"/>
          <w:i/>
          <w:spacing w:val="15"/>
          <w:szCs w:val="20"/>
        </w:rPr>
        <w:t>Бутурлиновского муниципального района</w:t>
      </w:r>
    </w:p>
    <w:p w:rsidR="001F2645" w:rsidRPr="001F2645" w:rsidRDefault="001F2645" w:rsidP="001F2645">
      <w:pPr>
        <w:jc w:val="center"/>
        <w:rPr>
          <w:rFonts w:ascii="Bookman Old Style" w:hAnsi="Bookman Old Style"/>
          <w:i/>
          <w:spacing w:val="15"/>
          <w:szCs w:val="20"/>
        </w:rPr>
      </w:pPr>
      <w:r w:rsidRPr="001F2645">
        <w:rPr>
          <w:rFonts w:ascii="Bookman Old Style" w:hAnsi="Bookman Old Style"/>
          <w:i/>
          <w:spacing w:val="15"/>
          <w:szCs w:val="20"/>
        </w:rPr>
        <w:t>Воронежской области</w:t>
      </w:r>
    </w:p>
    <w:p w:rsidR="001F2645" w:rsidRPr="001F2645" w:rsidRDefault="001F2645" w:rsidP="001F2645">
      <w:pPr>
        <w:jc w:val="center"/>
        <w:rPr>
          <w:rFonts w:ascii="Courier New" w:hAnsi="Courier New"/>
          <w:sz w:val="16"/>
          <w:szCs w:val="20"/>
        </w:rPr>
      </w:pPr>
    </w:p>
    <w:p w:rsidR="001F2645" w:rsidRPr="001F2645" w:rsidRDefault="001F2645" w:rsidP="001F2645">
      <w:pPr>
        <w:keepNext/>
        <w:numPr>
          <w:ilvl w:val="1"/>
          <w:numId w:val="3"/>
        </w:numPr>
        <w:jc w:val="center"/>
        <w:outlineLvl w:val="1"/>
        <w:rPr>
          <w:rFonts w:ascii="Impact" w:hAnsi="Impact"/>
          <w:spacing w:val="300"/>
          <w:sz w:val="44"/>
          <w:szCs w:val="20"/>
        </w:rPr>
      </w:pPr>
      <w:r w:rsidRPr="001F2645">
        <w:rPr>
          <w:rFonts w:ascii="Impact" w:hAnsi="Impact"/>
          <w:spacing w:val="300"/>
          <w:sz w:val="44"/>
          <w:szCs w:val="20"/>
        </w:rPr>
        <w:t>Постановление</w:t>
      </w:r>
    </w:p>
    <w:p w:rsidR="001F2645" w:rsidRPr="001F2645" w:rsidRDefault="001F2645" w:rsidP="001F2645">
      <w:pPr>
        <w:jc w:val="center"/>
        <w:rPr>
          <w:rFonts w:ascii="Courier New" w:hAnsi="Courier New"/>
          <w:sz w:val="28"/>
          <w:szCs w:val="28"/>
        </w:rPr>
      </w:pPr>
    </w:p>
    <w:p w:rsidR="001F2645" w:rsidRPr="001F2645" w:rsidRDefault="001F2645" w:rsidP="001F2645">
      <w:pPr>
        <w:tabs>
          <w:tab w:val="left" w:pos="4536"/>
        </w:tabs>
        <w:rPr>
          <w:szCs w:val="20"/>
        </w:rPr>
      </w:pPr>
      <w:r w:rsidRPr="001F2645">
        <w:rPr>
          <w:szCs w:val="20"/>
        </w:rPr>
        <w:t xml:space="preserve">от </w:t>
      </w:r>
      <w:r w:rsidRPr="001F2645">
        <w:rPr>
          <w:sz w:val="28"/>
          <w:szCs w:val="28"/>
          <w:u w:val="single"/>
        </w:rPr>
        <w:t>01.12.2022 г</w:t>
      </w:r>
      <w:r w:rsidRPr="001F2645">
        <w:rPr>
          <w:sz w:val="28"/>
          <w:szCs w:val="28"/>
        </w:rPr>
        <w:t>.</w:t>
      </w:r>
      <w:r w:rsidRPr="001F2645">
        <w:rPr>
          <w:szCs w:val="20"/>
        </w:rPr>
        <w:t xml:space="preserve">№ </w:t>
      </w:r>
      <w:r w:rsidRPr="001F2645">
        <w:rPr>
          <w:szCs w:val="20"/>
          <w:u w:val="single"/>
        </w:rPr>
        <w:t>649</w:t>
      </w:r>
    </w:p>
    <w:p w:rsidR="001F2645" w:rsidRPr="001F2645" w:rsidRDefault="001F2645" w:rsidP="001F2645">
      <w:pPr>
        <w:spacing w:after="120"/>
        <w:ind w:right="7545" w:firstLine="285"/>
        <w:jc w:val="center"/>
        <w:rPr>
          <w:sz w:val="20"/>
          <w:szCs w:val="20"/>
        </w:rPr>
      </w:pPr>
      <w:r w:rsidRPr="001F2645">
        <w:rPr>
          <w:sz w:val="20"/>
          <w:szCs w:val="20"/>
        </w:rPr>
        <w:t>г. Бутурлиновка</w:t>
      </w:r>
    </w:p>
    <w:p w:rsidR="001F2645" w:rsidRPr="001F2645" w:rsidRDefault="001F2645" w:rsidP="001F2645">
      <w:pPr>
        <w:ind w:right="5385"/>
        <w:jc w:val="both"/>
        <w:rPr>
          <w:b/>
          <w:sz w:val="28"/>
          <w:szCs w:val="28"/>
        </w:rPr>
      </w:pPr>
      <w:r w:rsidRPr="001F2645">
        <w:rPr>
          <w:b/>
          <w:sz w:val="28"/>
          <w:szCs w:val="28"/>
        </w:rPr>
        <w:t>О назначен</w:t>
      </w:r>
      <w:proofErr w:type="gramStart"/>
      <w:r w:rsidRPr="001F2645">
        <w:rPr>
          <w:b/>
          <w:sz w:val="28"/>
          <w:szCs w:val="28"/>
        </w:rPr>
        <w:t>ии ау</w:t>
      </w:r>
      <w:proofErr w:type="gramEnd"/>
      <w:r w:rsidRPr="001F2645">
        <w:rPr>
          <w:b/>
          <w:sz w:val="28"/>
          <w:szCs w:val="28"/>
        </w:rPr>
        <w:t>кциона</w:t>
      </w:r>
    </w:p>
    <w:p w:rsidR="001F2645" w:rsidRPr="001F2645" w:rsidRDefault="001F2645" w:rsidP="001F2645">
      <w:pPr>
        <w:tabs>
          <w:tab w:val="left" w:pos="6946"/>
        </w:tabs>
        <w:jc w:val="both"/>
        <w:rPr>
          <w:sz w:val="28"/>
          <w:szCs w:val="28"/>
        </w:rPr>
      </w:pPr>
    </w:p>
    <w:p w:rsidR="001F2645" w:rsidRPr="001F2645" w:rsidRDefault="001F2645" w:rsidP="001F2645">
      <w:pPr>
        <w:ind w:firstLine="426"/>
        <w:jc w:val="both"/>
        <w:rPr>
          <w:sz w:val="28"/>
          <w:szCs w:val="28"/>
        </w:rPr>
      </w:pPr>
      <w:r w:rsidRPr="001F2645">
        <w:rPr>
          <w:sz w:val="28"/>
          <w:szCs w:val="28"/>
        </w:rPr>
        <w:t>В соответствии со статьями 39.11, 39.12, 39.18 Земельного кодекса Российской Федерации от 25.10.2001 года № 136-ФЗ,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
    <w:p w:rsidR="001F2645" w:rsidRPr="001F2645" w:rsidRDefault="001F2645" w:rsidP="001F2645">
      <w:pPr>
        <w:ind w:firstLine="426"/>
        <w:jc w:val="both"/>
        <w:rPr>
          <w:sz w:val="28"/>
          <w:szCs w:val="28"/>
        </w:rPr>
      </w:pPr>
    </w:p>
    <w:p w:rsidR="001F2645" w:rsidRPr="001F2645" w:rsidRDefault="001F2645" w:rsidP="001F2645">
      <w:pPr>
        <w:jc w:val="center"/>
        <w:rPr>
          <w:b/>
          <w:bCs/>
          <w:sz w:val="28"/>
          <w:szCs w:val="28"/>
        </w:rPr>
      </w:pPr>
      <w:r w:rsidRPr="001F2645">
        <w:rPr>
          <w:b/>
          <w:bCs/>
          <w:sz w:val="28"/>
          <w:szCs w:val="28"/>
        </w:rPr>
        <w:t>ПОСТАНОВЛЯЕТ:</w:t>
      </w:r>
    </w:p>
    <w:p w:rsidR="001F2645" w:rsidRPr="001F2645" w:rsidRDefault="001F2645" w:rsidP="001F2645">
      <w:pPr>
        <w:jc w:val="center"/>
        <w:rPr>
          <w:b/>
          <w:sz w:val="28"/>
          <w:szCs w:val="28"/>
        </w:rPr>
      </w:pPr>
    </w:p>
    <w:p w:rsidR="001F2645" w:rsidRDefault="001F2645" w:rsidP="001F2645">
      <w:pPr>
        <w:ind w:firstLine="426"/>
        <w:jc w:val="both"/>
        <w:rPr>
          <w:sz w:val="28"/>
          <w:szCs w:val="28"/>
        </w:rPr>
      </w:pPr>
      <w:r w:rsidRPr="001F2645">
        <w:rPr>
          <w:sz w:val="28"/>
          <w:szCs w:val="28"/>
        </w:rPr>
        <w:t>1. Провести 13 января 2022 года в 10 час. 00 мин. в здании администрации Бутурлиновского городского поселения Бутурлиновского муниципального района Воронежской области по адресу: Воронежская область, Бутурлиновский район, город Бутурлиновка, пл. Воли, 1, аукцион, открытый по составу участников и форме подачи заявок, по продаже:</w:t>
      </w:r>
    </w:p>
    <w:p w:rsidR="003C6910" w:rsidRPr="001F2645" w:rsidRDefault="003C6910" w:rsidP="001F2645">
      <w:pPr>
        <w:ind w:firstLine="426"/>
        <w:jc w:val="both"/>
        <w:rPr>
          <w:sz w:val="28"/>
          <w:szCs w:val="28"/>
        </w:rPr>
      </w:pPr>
    </w:p>
    <w:p w:rsidR="001F2645" w:rsidRPr="001F2645" w:rsidRDefault="001F2645" w:rsidP="001F2645">
      <w:pPr>
        <w:suppressAutoHyphens w:val="0"/>
        <w:ind w:firstLine="426"/>
        <w:jc w:val="both"/>
        <w:rPr>
          <w:sz w:val="28"/>
          <w:szCs w:val="28"/>
          <w:lang w:eastAsia="ru-RU"/>
        </w:rPr>
      </w:pPr>
      <w:r w:rsidRPr="001F2645">
        <w:rPr>
          <w:sz w:val="28"/>
          <w:szCs w:val="28"/>
          <w:lang w:eastAsia="ru-RU"/>
        </w:rPr>
        <w:t>Лот № 1:</w:t>
      </w:r>
    </w:p>
    <w:p w:rsidR="001F2645" w:rsidRDefault="001F2645" w:rsidP="001F2645">
      <w:pPr>
        <w:suppressAutoHyphens w:val="0"/>
        <w:ind w:firstLine="426"/>
        <w:jc w:val="both"/>
        <w:rPr>
          <w:sz w:val="28"/>
          <w:szCs w:val="28"/>
          <w:lang w:eastAsia="ru-RU"/>
        </w:rPr>
      </w:pPr>
      <w:r w:rsidRPr="001F2645">
        <w:rPr>
          <w:sz w:val="28"/>
          <w:szCs w:val="28"/>
          <w:lang w:eastAsia="ru-RU"/>
        </w:rPr>
        <w:t xml:space="preserve">- земельный участок в собственность с кадастровым номером 36:05:0100177:944, площадью 2100 (две тысячи сто)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71/1, </w:t>
      </w:r>
      <w:proofErr w:type="gramStart"/>
      <w:r w:rsidRPr="001F2645">
        <w:rPr>
          <w:sz w:val="28"/>
          <w:szCs w:val="28"/>
          <w:lang w:eastAsia="ru-RU"/>
        </w:rPr>
        <w:t>относящийся</w:t>
      </w:r>
      <w:proofErr w:type="gramEnd"/>
      <w:r w:rsidRPr="001F2645">
        <w:rPr>
          <w:sz w:val="28"/>
          <w:szCs w:val="28"/>
          <w:lang w:eastAsia="ru-RU"/>
        </w:rPr>
        <w:t xml:space="preserve"> к категории земель — земли населенных пунктов, с разрешенным использованием — для индивидуального жилищного строительства.</w:t>
      </w:r>
    </w:p>
    <w:p w:rsidR="003C6910" w:rsidRPr="001F2645" w:rsidRDefault="003C6910" w:rsidP="001F2645">
      <w:pPr>
        <w:suppressAutoHyphens w:val="0"/>
        <w:ind w:firstLine="426"/>
        <w:jc w:val="both"/>
        <w:rPr>
          <w:sz w:val="28"/>
          <w:szCs w:val="28"/>
          <w:lang w:eastAsia="ru-RU"/>
        </w:rPr>
      </w:pPr>
    </w:p>
    <w:p w:rsidR="001F2645" w:rsidRPr="001F2645" w:rsidRDefault="001F2645" w:rsidP="001F2645">
      <w:pPr>
        <w:suppressAutoHyphens w:val="0"/>
        <w:ind w:firstLine="426"/>
        <w:jc w:val="both"/>
        <w:rPr>
          <w:sz w:val="28"/>
          <w:szCs w:val="28"/>
          <w:lang w:eastAsia="ru-RU"/>
        </w:rPr>
      </w:pPr>
      <w:r w:rsidRPr="001F2645">
        <w:rPr>
          <w:sz w:val="28"/>
          <w:szCs w:val="28"/>
          <w:lang w:eastAsia="ru-RU"/>
        </w:rPr>
        <w:t>Лот № 2:</w:t>
      </w:r>
    </w:p>
    <w:p w:rsidR="001F2645" w:rsidRDefault="001F2645" w:rsidP="001F2645">
      <w:pPr>
        <w:suppressAutoHyphens w:val="0"/>
        <w:ind w:firstLine="426"/>
        <w:jc w:val="both"/>
        <w:rPr>
          <w:sz w:val="28"/>
          <w:szCs w:val="28"/>
          <w:lang w:eastAsia="ru-RU"/>
        </w:rPr>
      </w:pPr>
      <w:r w:rsidRPr="001F2645">
        <w:rPr>
          <w:sz w:val="28"/>
          <w:szCs w:val="28"/>
          <w:lang w:eastAsia="ru-RU"/>
        </w:rPr>
        <w:t xml:space="preserve">- земельный участок в собственность с кадастровым номером 36:05:0100177:945, площадью 2100 (две тысячи сто)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71/2, </w:t>
      </w:r>
      <w:proofErr w:type="gramStart"/>
      <w:r w:rsidRPr="001F2645">
        <w:rPr>
          <w:sz w:val="28"/>
          <w:szCs w:val="28"/>
          <w:lang w:eastAsia="ru-RU"/>
        </w:rPr>
        <w:t>относящийся</w:t>
      </w:r>
      <w:proofErr w:type="gramEnd"/>
      <w:r w:rsidRPr="001F2645">
        <w:rPr>
          <w:sz w:val="28"/>
          <w:szCs w:val="28"/>
          <w:lang w:eastAsia="ru-RU"/>
        </w:rPr>
        <w:t xml:space="preserve"> к категории земель — земли населенных пунктов, с разрешенным использованием — для индивидуального жилищного строительства.</w:t>
      </w:r>
    </w:p>
    <w:p w:rsidR="003C6910" w:rsidRPr="001F2645" w:rsidRDefault="003C6910" w:rsidP="001F2645">
      <w:pPr>
        <w:suppressAutoHyphens w:val="0"/>
        <w:ind w:firstLine="426"/>
        <w:jc w:val="both"/>
        <w:rPr>
          <w:sz w:val="28"/>
          <w:szCs w:val="28"/>
          <w:lang w:eastAsia="ru-RU"/>
        </w:rPr>
      </w:pPr>
    </w:p>
    <w:p w:rsidR="001F2645" w:rsidRPr="001F2645" w:rsidRDefault="001F2645" w:rsidP="001F2645">
      <w:pPr>
        <w:suppressAutoHyphens w:val="0"/>
        <w:ind w:firstLine="426"/>
        <w:jc w:val="both"/>
        <w:rPr>
          <w:sz w:val="28"/>
          <w:szCs w:val="28"/>
          <w:lang w:eastAsia="ru-RU"/>
        </w:rPr>
      </w:pPr>
      <w:r w:rsidRPr="001F2645">
        <w:rPr>
          <w:sz w:val="28"/>
          <w:szCs w:val="28"/>
          <w:lang w:eastAsia="ru-RU"/>
        </w:rPr>
        <w:t>Лот № 3:</w:t>
      </w:r>
    </w:p>
    <w:p w:rsidR="001F2645" w:rsidRDefault="001F2645" w:rsidP="001F2645">
      <w:pPr>
        <w:suppressAutoHyphens w:val="0"/>
        <w:ind w:firstLine="426"/>
        <w:jc w:val="both"/>
        <w:rPr>
          <w:sz w:val="28"/>
          <w:szCs w:val="28"/>
          <w:lang w:eastAsia="ru-RU"/>
        </w:rPr>
      </w:pPr>
      <w:r w:rsidRPr="001F2645">
        <w:rPr>
          <w:sz w:val="28"/>
          <w:szCs w:val="28"/>
          <w:lang w:eastAsia="ru-RU"/>
        </w:rPr>
        <w:lastRenderedPageBreak/>
        <w:t>- земельный участок в собственность с кадастровым номером 36:05:0100177:943, площадью 2400 (две тысячи четыреста) кв. метров, расположенный:</w:t>
      </w:r>
      <w:r w:rsidRPr="001F2645">
        <w:rPr>
          <w:rFonts w:ascii="Calibri" w:hAnsi="Calibri" w:cs="Calibri"/>
          <w:sz w:val="22"/>
          <w:szCs w:val="22"/>
          <w:lang w:eastAsia="ru-RU"/>
        </w:rPr>
        <w:t xml:space="preserve"> </w:t>
      </w:r>
      <w:r w:rsidRPr="001F2645">
        <w:rPr>
          <w:sz w:val="28"/>
          <w:szCs w:val="28"/>
          <w:lang w:eastAsia="ru-RU"/>
        </w:rPr>
        <w:t xml:space="preserve">Российская Федерация, Воронежская область, Бутурлиновский муниципальный район, Бутурлиновское городское поселение, г. Бутурлиновка, ул. Дорожная, 71/3, </w:t>
      </w:r>
      <w:proofErr w:type="gramStart"/>
      <w:r w:rsidRPr="001F2645">
        <w:rPr>
          <w:sz w:val="28"/>
          <w:szCs w:val="28"/>
          <w:lang w:eastAsia="ru-RU"/>
        </w:rPr>
        <w:t>относящийся</w:t>
      </w:r>
      <w:proofErr w:type="gramEnd"/>
      <w:r w:rsidRPr="001F2645">
        <w:rPr>
          <w:sz w:val="28"/>
          <w:szCs w:val="28"/>
          <w:lang w:eastAsia="ru-RU"/>
        </w:rPr>
        <w:t xml:space="preserve"> к категории земель — земли населенных пунктов, с разрешенным использованием — для индивидуального жилищного строительства.</w:t>
      </w:r>
    </w:p>
    <w:p w:rsidR="003C6910" w:rsidRPr="001F2645" w:rsidRDefault="003C6910" w:rsidP="001F2645">
      <w:pPr>
        <w:suppressAutoHyphens w:val="0"/>
        <w:ind w:firstLine="426"/>
        <w:jc w:val="both"/>
        <w:rPr>
          <w:sz w:val="28"/>
          <w:szCs w:val="28"/>
          <w:lang w:eastAsia="ru-RU"/>
        </w:rPr>
      </w:pPr>
    </w:p>
    <w:p w:rsidR="001F2645" w:rsidRPr="001F2645" w:rsidRDefault="001F2645" w:rsidP="001F2645">
      <w:pPr>
        <w:ind w:firstLine="426"/>
        <w:jc w:val="both"/>
        <w:rPr>
          <w:sz w:val="28"/>
          <w:szCs w:val="28"/>
          <w:lang w:eastAsia="ru-RU"/>
        </w:rPr>
      </w:pPr>
      <w:r w:rsidRPr="001F2645">
        <w:rPr>
          <w:sz w:val="28"/>
          <w:szCs w:val="28"/>
          <w:lang w:eastAsia="ru-RU"/>
        </w:rPr>
        <w:t xml:space="preserve">2. Утвердить: </w:t>
      </w:r>
    </w:p>
    <w:p w:rsidR="001F2645" w:rsidRPr="001F2645" w:rsidRDefault="001F2645" w:rsidP="001F2645">
      <w:pPr>
        <w:ind w:firstLine="426"/>
        <w:jc w:val="both"/>
        <w:rPr>
          <w:sz w:val="28"/>
          <w:szCs w:val="28"/>
          <w:lang w:eastAsia="ru-RU"/>
        </w:rPr>
      </w:pPr>
      <w:r w:rsidRPr="001F2645">
        <w:rPr>
          <w:sz w:val="28"/>
          <w:szCs w:val="28"/>
          <w:lang w:eastAsia="ru-RU"/>
        </w:rPr>
        <w:t>2.1. По Лоту № 1:</w:t>
      </w:r>
    </w:p>
    <w:p w:rsidR="001F2645" w:rsidRPr="001F2645" w:rsidRDefault="001F2645" w:rsidP="001F2645">
      <w:pPr>
        <w:ind w:firstLine="426"/>
        <w:jc w:val="both"/>
        <w:rPr>
          <w:sz w:val="28"/>
          <w:szCs w:val="28"/>
          <w:lang w:eastAsia="ru-RU"/>
        </w:rPr>
      </w:pPr>
      <w:r w:rsidRPr="001F2645">
        <w:rPr>
          <w:sz w:val="28"/>
          <w:szCs w:val="28"/>
          <w:lang w:eastAsia="ru-RU"/>
        </w:rPr>
        <w:t>2.1.1. Начальную цену лота, на основании отчета независимого оценщика № 05-22-С от 26.04.2022 г., в сумме 309 000 (триста девять тысяч)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2.1.2. Величину задатка в размере 100% от начальной цены лота в сумме 309 000 (триста девять тысяч)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2.1.3. Величину повышения начальной цены (шаг аукциона) в размере 3% от начальной цены лота в сумме 9 270 (девять тысяч двести семьдесят)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2.2. По Лоту № 2:</w:t>
      </w:r>
    </w:p>
    <w:p w:rsidR="001F2645" w:rsidRPr="001F2645" w:rsidRDefault="001F2645" w:rsidP="001F2645">
      <w:pPr>
        <w:ind w:firstLine="426"/>
        <w:jc w:val="both"/>
        <w:rPr>
          <w:sz w:val="28"/>
          <w:szCs w:val="28"/>
          <w:lang w:eastAsia="ru-RU"/>
        </w:rPr>
      </w:pPr>
      <w:r w:rsidRPr="001F2645">
        <w:rPr>
          <w:sz w:val="28"/>
          <w:szCs w:val="28"/>
          <w:lang w:eastAsia="ru-RU"/>
        </w:rPr>
        <w:t>2.2.1. Начальную цену лота, на основании отчета независимого оценщика № 06-22-С от 26.04.2022 г., в сумме 309 000 (триста девять тысяч)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2.2.2. Величину задатка в размере 100% от начальной цены лота в сумме 309 000 (триста девять тысяч)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2.2.3. Величину повышения начальной цены (шаг аукциона) в размере 3% от начальной цены лота в сумме 9 270 (девять тысяч двести семьдесят)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2.3. По Лоту № 3:</w:t>
      </w:r>
    </w:p>
    <w:p w:rsidR="001F2645" w:rsidRPr="001F2645" w:rsidRDefault="001F2645" w:rsidP="001F2645">
      <w:pPr>
        <w:ind w:firstLine="426"/>
        <w:jc w:val="both"/>
        <w:rPr>
          <w:sz w:val="28"/>
          <w:szCs w:val="28"/>
          <w:lang w:eastAsia="ru-RU"/>
        </w:rPr>
      </w:pPr>
      <w:r w:rsidRPr="001F2645">
        <w:rPr>
          <w:sz w:val="28"/>
          <w:szCs w:val="28"/>
          <w:lang w:eastAsia="ru-RU"/>
        </w:rPr>
        <w:t>2.3.1. Начальную цену лота, на основании отчета независимого оценщика № 04-22-С от 26.04.2022 г., в сумме 353 000 (триста пятьдесят три тысячи)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2.3.2. Величину задатка в размере 100% от начальной цены лота в сумме 353 000 (триста пятьдесят три тысячи) рублей 00 копеек.</w:t>
      </w:r>
    </w:p>
    <w:p w:rsidR="001F2645" w:rsidRPr="001F2645" w:rsidRDefault="001F2645" w:rsidP="001F2645">
      <w:pPr>
        <w:ind w:firstLine="426"/>
        <w:jc w:val="both"/>
        <w:rPr>
          <w:sz w:val="28"/>
          <w:szCs w:val="28"/>
          <w:lang w:eastAsia="ru-RU"/>
        </w:rPr>
      </w:pPr>
      <w:r w:rsidRPr="001F2645">
        <w:rPr>
          <w:sz w:val="28"/>
          <w:szCs w:val="28"/>
          <w:lang w:eastAsia="ru-RU"/>
        </w:rPr>
        <w:t>2.3.3. Величину повышения начальной цены (шаг аукциона) в размере 3% от начальной цены лота в сумме 10 590 (десять тысяч пятьсот девяносто) рублей 00 копеек.</w:t>
      </w:r>
    </w:p>
    <w:p w:rsidR="001F2645" w:rsidRPr="001F2645" w:rsidRDefault="001F2645" w:rsidP="001F2645">
      <w:pPr>
        <w:ind w:firstLine="426"/>
        <w:jc w:val="both"/>
        <w:rPr>
          <w:sz w:val="28"/>
          <w:szCs w:val="28"/>
        </w:rPr>
      </w:pPr>
      <w:r w:rsidRPr="001F2645">
        <w:rPr>
          <w:sz w:val="28"/>
          <w:szCs w:val="28"/>
        </w:rPr>
        <w:t>2.4. Дата начала приема заявок на участие в аукционе — 02.12.2022 г.</w:t>
      </w:r>
    </w:p>
    <w:p w:rsidR="001F2645" w:rsidRPr="001F2645" w:rsidRDefault="001F2645" w:rsidP="001F2645">
      <w:pPr>
        <w:ind w:firstLine="426"/>
        <w:jc w:val="both"/>
        <w:rPr>
          <w:sz w:val="28"/>
          <w:szCs w:val="28"/>
        </w:rPr>
      </w:pPr>
      <w:r w:rsidRPr="001F2645">
        <w:rPr>
          <w:sz w:val="28"/>
          <w:szCs w:val="28"/>
        </w:rPr>
        <w:t>Дата окончания приема заявок на участие в аукционе — 09.01.2023 г</w:t>
      </w:r>
    </w:p>
    <w:p w:rsidR="001F2645" w:rsidRPr="001F2645" w:rsidRDefault="001F2645" w:rsidP="001F2645">
      <w:pPr>
        <w:ind w:firstLine="426"/>
        <w:jc w:val="both"/>
        <w:rPr>
          <w:sz w:val="28"/>
          <w:szCs w:val="28"/>
        </w:rPr>
      </w:pPr>
      <w:r w:rsidRPr="001F2645">
        <w:rPr>
          <w:sz w:val="28"/>
          <w:szCs w:val="28"/>
        </w:rPr>
        <w:t>2.5. Место и дата подписания протокола рассмотрения заявок на участие в аукционе: Воронежская область, Бутурлиновский район, город Бутурлиновка, пл. Воли, 1, 11 января 2023 года.</w:t>
      </w:r>
    </w:p>
    <w:p w:rsidR="001F2645" w:rsidRDefault="001F2645" w:rsidP="001F2645">
      <w:pPr>
        <w:ind w:firstLine="426"/>
        <w:jc w:val="both"/>
        <w:rPr>
          <w:sz w:val="28"/>
          <w:szCs w:val="28"/>
        </w:rPr>
      </w:pPr>
      <w:r w:rsidRPr="001F2645">
        <w:rPr>
          <w:sz w:val="28"/>
          <w:szCs w:val="28"/>
        </w:rPr>
        <w:t>2.6. Место и дата подведения итогов аукциона: Воронежская область, Бутурлиновский район, город Бутурлиновка, пл. Воли, 1, 13 января 2023 года.</w:t>
      </w:r>
    </w:p>
    <w:p w:rsidR="003C6910" w:rsidRPr="001F2645" w:rsidRDefault="003C6910" w:rsidP="001F2645">
      <w:pPr>
        <w:ind w:firstLine="426"/>
        <w:jc w:val="both"/>
        <w:rPr>
          <w:sz w:val="28"/>
          <w:szCs w:val="28"/>
        </w:rPr>
      </w:pPr>
    </w:p>
    <w:p w:rsidR="001F2645" w:rsidRPr="001F2645" w:rsidRDefault="001F2645" w:rsidP="001F2645">
      <w:pPr>
        <w:ind w:firstLine="426"/>
        <w:jc w:val="both"/>
        <w:rPr>
          <w:sz w:val="28"/>
          <w:szCs w:val="28"/>
        </w:rPr>
      </w:pPr>
      <w:r w:rsidRPr="001F2645">
        <w:rPr>
          <w:sz w:val="28"/>
          <w:szCs w:val="28"/>
        </w:rPr>
        <w:t>3. Осуществить размещение извещения о проведен</w:t>
      </w:r>
      <w:proofErr w:type="gramStart"/>
      <w:r w:rsidRPr="001F2645">
        <w:rPr>
          <w:sz w:val="28"/>
          <w:szCs w:val="28"/>
        </w:rPr>
        <w:t>ии ау</w:t>
      </w:r>
      <w:proofErr w:type="gramEnd"/>
      <w:r w:rsidRPr="001F2645">
        <w:rPr>
          <w:sz w:val="28"/>
          <w:szCs w:val="28"/>
        </w:rPr>
        <w:t>кциона в порядке, установленном уставом Бутурлиновского городского поселения, для официального опубликования (обнародования) муниципальных правовых актов и на официальном сайте Российской Федерации для размещения информации о проведении торгов —</w:t>
      </w:r>
      <w:hyperlink r:id="rId20" w:history="1">
        <w:r w:rsidRPr="001F2645">
          <w:rPr>
            <w:color w:val="0000FF"/>
            <w:sz w:val="28"/>
            <w:szCs w:val="28"/>
            <w:u w:val="single"/>
            <w:lang w:val="en-US"/>
          </w:rPr>
          <w:t>www</w:t>
        </w:r>
        <w:r w:rsidRPr="001F2645">
          <w:rPr>
            <w:color w:val="0000FF"/>
            <w:sz w:val="28"/>
            <w:szCs w:val="28"/>
            <w:u w:val="single"/>
          </w:rPr>
          <w:t>.</w:t>
        </w:r>
        <w:proofErr w:type="spellStart"/>
        <w:r w:rsidRPr="001F2645">
          <w:rPr>
            <w:color w:val="0000FF"/>
            <w:sz w:val="28"/>
            <w:szCs w:val="28"/>
            <w:u w:val="single"/>
            <w:lang w:val="en-US"/>
          </w:rPr>
          <w:t>torgi</w:t>
        </w:r>
        <w:proofErr w:type="spellEnd"/>
        <w:r w:rsidRPr="001F2645">
          <w:rPr>
            <w:color w:val="0000FF"/>
            <w:sz w:val="28"/>
            <w:szCs w:val="28"/>
            <w:u w:val="single"/>
          </w:rPr>
          <w:t>.</w:t>
        </w:r>
        <w:proofErr w:type="spellStart"/>
        <w:r w:rsidRPr="001F2645">
          <w:rPr>
            <w:color w:val="0000FF"/>
            <w:sz w:val="28"/>
            <w:szCs w:val="28"/>
            <w:u w:val="single"/>
            <w:lang w:val="en-US"/>
          </w:rPr>
          <w:t>gov</w:t>
        </w:r>
        <w:proofErr w:type="spellEnd"/>
        <w:r w:rsidRPr="001F2645">
          <w:rPr>
            <w:color w:val="0000FF"/>
            <w:sz w:val="28"/>
            <w:szCs w:val="28"/>
            <w:u w:val="single"/>
          </w:rPr>
          <w:t>.</w:t>
        </w:r>
        <w:proofErr w:type="spellStart"/>
        <w:r w:rsidRPr="001F2645">
          <w:rPr>
            <w:color w:val="0000FF"/>
            <w:sz w:val="28"/>
            <w:szCs w:val="28"/>
            <w:u w:val="single"/>
            <w:lang w:val="en-US"/>
          </w:rPr>
          <w:t>ru</w:t>
        </w:r>
        <w:proofErr w:type="spellEnd"/>
      </w:hyperlink>
      <w:r w:rsidRPr="001F2645">
        <w:rPr>
          <w:sz w:val="28"/>
          <w:szCs w:val="28"/>
        </w:rPr>
        <w:t>.</w:t>
      </w:r>
    </w:p>
    <w:p w:rsidR="001F2645" w:rsidRPr="001F2645" w:rsidRDefault="001F2645" w:rsidP="001F2645">
      <w:pPr>
        <w:ind w:firstLine="426"/>
        <w:jc w:val="both"/>
        <w:rPr>
          <w:sz w:val="28"/>
          <w:szCs w:val="28"/>
        </w:rPr>
      </w:pPr>
      <w:r w:rsidRPr="001F2645">
        <w:rPr>
          <w:sz w:val="28"/>
          <w:szCs w:val="28"/>
        </w:rPr>
        <w:lastRenderedPageBreak/>
        <w:t xml:space="preserve">4. </w:t>
      </w:r>
      <w:proofErr w:type="gramStart"/>
      <w:r w:rsidRPr="001F2645">
        <w:rPr>
          <w:sz w:val="28"/>
          <w:szCs w:val="28"/>
        </w:rPr>
        <w:t>Контроль за</w:t>
      </w:r>
      <w:proofErr w:type="gramEnd"/>
      <w:r w:rsidRPr="001F2645">
        <w:rPr>
          <w:sz w:val="28"/>
          <w:szCs w:val="28"/>
        </w:rPr>
        <w:t xml:space="preserve"> исполнением настоящего постановления возложить на заместителя главы администрации Бутурлиновского городского поселения Е.Н. </w:t>
      </w:r>
      <w:proofErr w:type="spellStart"/>
      <w:r w:rsidRPr="001F2645">
        <w:rPr>
          <w:sz w:val="28"/>
          <w:szCs w:val="28"/>
        </w:rPr>
        <w:t>Буткова</w:t>
      </w:r>
      <w:proofErr w:type="spellEnd"/>
      <w:r w:rsidRPr="001F2645">
        <w:rPr>
          <w:sz w:val="28"/>
          <w:szCs w:val="28"/>
        </w:rPr>
        <w:t>.</w:t>
      </w:r>
    </w:p>
    <w:p w:rsidR="001F2645" w:rsidRPr="001F2645" w:rsidRDefault="001F2645" w:rsidP="001F2645">
      <w:pPr>
        <w:ind w:firstLine="426"/>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r w:rsidRPr="001F2645">
        <w:rPr>
          <w:sz w:val="28"/>
          <w:szCs w:val="28"/>
        </w:rPr>
        <w:t>Глава администрации</w:t>
      </w:r>
    </w:p>
    <w:p w:rsidR="001F2645" w:rsidRPr="001F2645" w:rsidRDefault="001F2645" w:rsidP="003C6910">
      <w:pPr>
        <w:jc w:val="both"/>
        <w:rPr>
          <w:rFonts w:ascii="Courier New" w:hAnsi="Courier New"/>
          <w:sz w:val="20"/>
          <w:szCs w:val="20"/>
        </w:rPr>
      </w:pPr>
      <w:r w:rsidRPr="001F2645">
        <w:rPr>
          <w:sz w:val="28"/>
          <w:szCs w:val="28"/>
        </w:rPr>
        <w:t>Бутурлиновского городского поселения                                       А.В. Головков</w:t>
      </w:r>
    </w:p>
    <w:p w:rsidR="001F2645" w:rsidRPr="001F2645" w:rsidRDefault="001F2645" w:rsidP="001F2645">
      <w:pPr>
        <w:rPr>
          <w:rFonts w:ascii="Courier New" w:hAnsi="Courier New"/>
          <w:sz w:val="20"/>
          <w:szCs w:val="20"/>
        </w:rPr>
      </w:pPr>
    </w:p>
    <w:p w:rsidR="001F2645" w:rsidRPr="001F2645" w:rsidRDefault="001F2645" w:rsidP="001F2645">
      <w:pPr>
        <w:rPr>
          <w:rFonts w:ascii="Courier New" w:hAnsi="Courier New"/>
          <w:sz w:val="20"/>
          <w:szCs w:val="20"/>
        </w:rPr>
      </w:pPr>
    </w:p>
    <w:p w:rsidR="001F2645" w:rsidRPr="001F2645" w:rsidRDefault="001F2645" w:rsidP="001F2645">
      <w:pPr>
        <w:rPr>
          <w:rFonts w:ascii="Courier New" w:hAnsi="Courier New"/>
          <w:sz w:val="20"/>
          <w:szCs w:val="20"/>
        </w:rPr>
      </w:pPr>
    </w:p>
    <w:p w:rsidR="001F2645" w:rsidRPr="001F2645" w:rsidRDefault="001F2645" w:rsidP="001F2645">
      <w:pPr>
        <w:rPr>
          <w:rFonts w:ascii="Courier New" w:hAnsi="Courier New"/>
          <w:sz w:val="20"/>
          <w:szCs w:val="20"/>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Pr="001F2645" w:rsidRDefault="001F2645" w:rsidP="001F2645">
      <w:pPr>
        <w:jc w:val="both"/>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1F2645" w:rsidRDefault="001F2645" w:rsidP="0004208D">
      <w:pPr>
        <w:rPr>
          <w:sz w:val="28"/>
          <w:szCs w:val="28"/>
        </w:rPr>
      </w:pPr>
    </w:p>
    <w:p w:rsidR="00783DCD" w:rsidRDefault="00783DCD" w:rsidP="0004208D">
      <w:pPr>
        <w:rPr>
          <w:sz w:val="28"/>
          <w:szCs w:val="28"/>
        </w:rPr>
        <w:sectPr w:rsidR="00783DCD" w:rsidSect="00783DCD">
          <w:pgSz w:w="11906" w:h="16838"/>
          <w:pgMar w:top="425" w:right="567" w:bottom="567" w:left="1134" w:header="720" w:footer="720" w:gutter="0"/>
          <w:cols w:space="720"/>
          <w:docGrid w:linePitch="360"/>
        </w:sectPr>
      </w:pPr>
    </w:p>
    <w:p w:rsidR="001F2645" w:rsidRDefault="001F2645" w:rsidP="0004208D">
      <w:pPr>
        <w:rPr>
          <w:sz w:val="28"/>
          <w:szCs w:val="28"/>
        </w:rPr>
      </w:pPr>
    </w:p>
    <w:p w:rsidR="000B0B6D" w:rsidRPr="000B0B6D" w:rsidRDefault="000B0B6D" w:rsidP="003C6910">
      <w:pPr>
        <w:rPr>
          <w:rFonts w:eastAsia="Calibri"/>
          <w:sz w:val="20"/>
          <w:szCs w:val="20"/>
        </w:rPr>
      </w:pPr>
      <w:r>
        <w:rPr>
          <w:rFonts w:eastAsia="Calibri"/>
          <w:sz w:val="20"/>
          <w:szCs w:val="20"/>
        </w:rPr>
        <w:t xml:space="preserve"> </w:t>
      </w:r>
      <w:r w:rsidR="003C6910">
        <w:rPr>
          <w:rFonts w:eastAsia="Calibri"/>
          <w:sz w:val="20"/>
          <w:szCs w:val="20"/>
        </w:rPr>
        <w:t xml:space="preserve">                                                                           </w:t>
      </w:r>
      <w:r>
        <w:rPr>
          <w:rFonts w:eastAsia="Calibri"/>
          <w:sz w:val="20"/>
          <w:szCs w:val="20"/>
        </w:rPr>
        <w:t xml:space="preserve">     </w:t>
      </w:r>
      <w:r w:rsidRPr="000B0B6D">
        <w:rPr>
          <w:rFonts w:eastAsia="Calibri"/>
          <w:noProof/>
          <w:sz w:val="20"/>
          <w:szCs w:val="20"/>
          <w:lang w:eastAsia="ru-RU"/>
        </w:rPr>
        <w:drawing>
          <wp:inline distT="0" distB="0" distL="0" distR="0" wp14:anchorId="5CBD33BC" wp14:editId="6176972D">
            <wp:extent cx="676275" cy="790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0B0B6D" w:rsidRPr="000B0B6D" w:rsidRDefault="000B0B6D" w:rsidP="000B0B6D">
      <w:pPr>
        <w:jc w:val="center"/>
        <w:rPr>
          <w:rFonts w:eastAsia="Calibri"/>
          <w:sz w:val="20"/>
          <w:szCs w:val="20"/>
        </w:rPr>
      </w:pPr>
    </w:p>
    <w:p w:rsidR="000B0B6D" w:rsidRPr="000B0B6D" w:rsidRDefault="000B0B6D" w:rsidP="000B0B6D">
      <w:pPr>
        <w:keepNext/>
        <w:tabs>
          <w:tab w:val="num" w:pos="0"/>
        </w:tabs>
        <w:jc w:val="center"/>
        <w:outlineLvl w:val="0"/>
        <w:rPr>
          <w:rFonts w:eastAsia="Calibri"/>
          <w:i/>
          <w:spacing w:val="60"/>
          <w:sz w:val="36"/>
          <w:szCs w:val="20"/>
        </w:rPr>
      </w:pPr>
      <w:r w:rsidRPr="000B0B6D">
        <w:rPr>
          <w:rFonts w:eastAsia="Calibri"/>
          <w:i/>
          <w:spacing w:val="60"/>
          <w:sz w:val="36"/>
          <w:szCs w:val="20"/>
        </w:rPr>
        <w:t>Совет народных депутатов</w:t>
      </w:r>
    </w:p>
    <w:p w:rsidR="000B0B6D" w:rsidRPr="000B0B6D" w:rsidRDefault="000B0B6D" w:rsidP="000B0B6D">
      <w:pPr>
        <w:ind w:left="1134"/>
        <w:jc w:val="center"/>
        <w:rPr>
          <w:rFonts w:eastAsia="Calibri"/>
          <w:sz w:val="10"/>
          <w:szCs w:val="20"/>
        </w:rPr>
      </w:pPr>
    </w:p>
    <w:p w:rsidR="000B0B6D" w:rsidRPr="000B0B6D" w:rsidRDefault="000B0B6D" w:rsidP="000B0B6D">
      <w:pPr>
        <w:jc w:val="center"/>
        <w:rPr>
          <w:rFonts w:ascii="Bookman Old Style" w:eastAsia="Calibri" w:hAnsi="Bookman Old Style"/>
          <w:i/>
          <w:spacing w:val="15"/>
          <w:szCs w:val="20"/>
        </w:rPr>
      </w:pPr>
      <w:r w:rsidRPr="000B0B6D">
        <w:rPr>
          <w:rFonts w:ascii="Bookman Old Style" w:eastAsia="Calibri" w:hAnsi="Bookman Old Style"/>
          <w:i/>
          <w:spacing w:val="15"/>
          <w:szCs w:val="20"/>
        </w:rPr>
        <w:t>Бутурлиновского городского поселения</w:t>
      </w:r>
    </w:p>
    <w:p w:rsidR="000B0B6D" w:rsidRPr="000B0B6D" w:rsidRDefault="000B0B6D" w:rsidP="000B0B6D">
      <w:pPr>
        <w:jc w:val="center"/>
        <w:rPr>
          <w:rFonts w:ascii="Bookman Old Style" w:eastAsia="Calibri" w:hAnsi="Bookman Old Style"/>
          <w:i/>
          <w:spacing w:val="15"/>
          <w:szCs w:val="20"/>
        </w:rPr>
      </w:pPr>
      <w:r w:rsidRPr="000B0B6D">
        <w:rPr>
          <w:rFonts w:ascii="Bookman Old Style" w:eastAsia="Calibri" w:hAnsi="Bookman Old Style"/>
          <w:i/>
          <w:spacing w:val="15"/>
          <w:szCs w:val="20"/>
        </w:rPr>
        <w:t>Бутурлиновского муниципального района</w:t>
      </w:r>
    </w:p>
    <w:p w:rsidR="000B0B6D" w:rsidRPr="000B0B6D" w:rsidRDefault="000B0B6D" w:rsidP="000B0B6D">
      <w:pPr>
        <w:jc w:val="center"/>
        <w:rPr>
          <w:rFonts w:ascii="Bookman Old Style" w:eastAsia="Calibri" w:hAnsi="Bookman Old Style"/>
          <w:i/>
          <w:spacing w:val="15"/>
          <w:szCs w:val="20"/>
        </w:rPr>
      </w:pPr>
      <w:r w:rsidRPr="000B0B6D">
        <w:rPr>
          <w:rFonts w:ascii="Bookman Old Style" w:eastAsia="Calibri" w:hAnsi="Bookman Old Style"/>
          <w:i/>
          <w:spacing w:val="15"/>
          <w:szCs w:val="20"/>
        </w:rPr>
        <w:t>Воронежской области</w:t>
      </w:r>
    </w:p>
    <w:p w:rsidR="000B0B6D" w:rsidRPr="000B0B6D" w:rsidRDefault="000B0B6D" w:rsidP="000B0B6D">
      <w:pPr>
        <w:ind w:left="1134"/>
        <w:rPr>
          <w:rFonts w:eastAsia="Calibri"/>
          <w:sz w:val="28"/>
          <w:szCs w:val="20"/>
        </w:rPr>
      </w:pPr>
    </w:p>
    <w:p w:rsidR="000B0B6D" w:rsidRPr="000B0B6D" w:rsidRDefault="000B0B6D" w:rsidP="000B0B6D">
      <w:pPr>
        <w:jc w:val="center"/>
        <w:rPr>
          <w:rFonts w:eastAsia="Calibri"/>
          <w:b/>
          <w:sz w:val="36"/>
          <w:szCs w:val="20"/>
        </w:rPr>
      </w:pPr>
      <w:proofErr w:type="gramStart"/>
      <w:r w:rsidRPr="000B0B6D">
        <w:rPr>
          <w:rFonts w:eastAsia="Calibri"/>
          <w:b/>
          <w:sz w:val="36"/>
          <w:szCs w:val="20"/>
        </w:rPr>
        <w:t>Р</w:t>
      </w:r>
      <w:proofErr w:type="gramEnd"/>
      <w:r w:rsidRPr="000B0B6D">
        <w:rPr>
          <w:rFonts w:eastAsia="Calibri"/>
          <w:b/>
          <w:sz w:val="36"/>
          <w:szCs w:val="20"/>
        </w:rPr>
        <w:t xml:space="preserve"> Е Ш Е Н И Е</w:t>
      </w:r>
    </w:p>
    <w:p w:rsidR="000B0B6D" w:rsidRPr="000B0B6D" w:rsidRDefault="000B0B6D" w:rsidP="000B0B6D">
      <w:pPr>
        <w:rPr>
          <w:rFonts w:eastAsia="Calibri"/>
          <w:sz w:val="28"/>
          <w:szCs w:val="20"/>
        </w:rPr>
      </w:pPr>
    </w:p>
    <w:p w:rsidR="000B0B6D" w:rsidRPr="000B0B6D" w:rsidRDefault="000B0B6D" w:rsidP="000B0B6D">
      <w:pPr>
        <w:rPr>
          <w:rFonts w:eastAsia="Calibri"/>
          <w:sz w:val="28"/>
          <w:szCs w:val="20"/>
        </w:rPr>
      </w:pPr>
      <w:r w:rsidRPr="000B0B6D">
        <w:rPr>
          <w:rFonts w:eastAsia="Calibri"/>
          <w:sz w:val="28"/>
          <w:szCs w:val="20"/>
        </w:rPr>
        <w:t xml:space="preserve">от </w:t>
      </w:r>
      <w:r w:rsidRPr="000B0B6D">
        <w:rPr>
          <w:rFonts w:eastAsia="Calibri"/>
          <w:sz w:val="28"/>
          <w:szCs w:val="20"/>
          <w:u w:val="single"/>
        </w:rPr>
        <w:t>29.11.2022 г.</w:t>
      </w:r>
      <w:r w:rsidRPr="000B0B6D">
        <w:rPr>
          <w:rFonts w:eastAsia="Calibri"/>
          <w:sz w:val="28"/>
          <w:szCs w:val="20"/>
        </w:rPr>
        <w:t xml:space="preserve"> № </w:t>
      </w:r>
      <w:r w:rsidRPr="000B0B6D">
        <w:rPr>
          <w:rFonts w:eastAsia="Calibri"/>
          <w:sz w:val="28"/>
          <w:szCs w:val="20"/>
          <w:u w:val="single"/>
        </w:rPr>
        <w:t>90</w:t>
      </w:r>
    </w:p>
    <w:p w:rsidR="000B0B6D" w:rsidRPr="000B0B6D" w:rsidRDefault="000B0B6D" w:rsidP="000B0B6D">
      <w:pPr>
        <w:ind w:right="1974"/>
        <w:rPr>
          <w:rFonts w:eastAsia="Calibri"/>
        </w:rPr>
      </w:pPr>
      <w:r w:rsidRPr="000B0B6D">
        <w:rPr>
          <w:rFonts w:eastAsia="Calibri"/>
        </w:rPr>
        <w:t xml:space="preserve">                 г. Бутурлиновка</w:t>
      </w:r>
    </w:p>
    <w:p w:rsidR="000B0B6D" w:rsidRPr="000B0B6D" w:rsidRDefault="000B0B6D" w:rsidP="000B0B6D">
      <w:pPr>
        <w:suppressAutoHyphens w:val="0"/>
        <w:ind w:right="4536"/>
        <w:jc w:val="both"/>
        <w:rPr>
          <w:rFonts w:eastAsia="Calibri"/>
          <w:b/>
          <w:sz w:val="28"/>
          <w:szCs w:val="28"/>
          <w:lang w:eastAsia="ru-RU"/>
        </w:rPr>
      </w:pPr>
    </w:p>
    <w:p w:rsidR="000B0B6D" w:rsidRPr="000B0B6D" w:rsidRDefault="000B0B6D" w:rsidP="000B0B6D">
      <w:pPr>
        <w:tabs>
          <w:tab w:val="left" w:pos="3544"/>
          <w:tab w:val="left" w:pos="5387"/>
        </w:tabs>
        <w:suppressAutoHyphens w:val="0"/>
        <w:spacing w:line="259" w:lineRule="auto"/>
        <w:ind w:right="3684"/>
        <w:jc w:val="both"/>
        <w:rPr>
          <w:rFonts w:eastAsia="Calibri"/>
          <w:b/>
          <w:sz w:val="28"/>
          <w:szCs w:val="28"/>
          <w:lang w:eastAsia="ru-RU"/>
        </w:rPr>
      </w:pPr>
      <w:proofErr w:type="gramStart"/>
      <w:r w:rsidRPr="000B0B6D">
        <w:rPr>
          <w:rFonts w:eastAsia="Calibri"/>
          <w:b/>
          <w:sz w:val="28"/>
          <w:szCs w:val="28"/>
          <w:lang w:eastAsia="ru-RU"/>
        </w:rPr>
        <w:t>О признании утратившим силу решения Совета народных депутатов Бутурлиновского городского поселения от 25.11.2021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Бутурлиновского городского поселения Бутурлиновского муниципального района Воронежской области»</w:t>
      </w:r>
      <w:proofErr w:type="gramEnd"/>
    </w:p>
    <w:p w:rsidR="000B0B6D" w:rsidRPr="000B0B6D" w:rsidRDefault="000B0B6D" w:rsidP="000B0B6D">
      <w:pPr>
        <w:tabs>
          <w:tab w:val="left" w:pos="3544"/>
        </w:tabs>
        <w:suppressAutoHyphens w:val="0"/>
        <w:spacing w:line="259" w:lineRule="auto"/>
        <w:ind w:right="4251"/>
        <w:jc w:val="both"/>
        <w:rPr>
          <w:sz w:val="28"/>
          <w:szCs w:val="28"/>
          <w:lang w:eastAsia="ru-RU"/>
        </w:rPr>
      </w:pPr>
    </w:p>
    <w:p w:rsidR="000B0B6D" w:rsidRPr="000B0B6D" w:rsidRDefault="000B0B6D" w:rsidP="000B0B6D">
      <w:pPr>
        <w:widowControl w:val="0"/>
        <w:suppressAutoHyphens w:val="0"/>
        <w:autoSpaceDE w:val="0"/>
        <w:autoSpaceDN w:val="0"/>
        <w:adjustRightInd w:val="0"/>
        <w:ind w:firstLine="708"/>
        <w:jc w:val="both"/>
        <w:rPr>
          <w:sz w:val="28"/>
          <w:szCs w:val="28"/>
          <w:lang w:eastAsia="ru-RU"/>
        </w:rPr>
      </w:pPr>
      <w:proofErr w:type="gramStart"/>
      <w:r w:rsidRPr="000B0B6D">
        <w:rPr>
          <w:sz w:val="28"/>
          <w:szCs w:val="28"/>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№190-ФЗ «О теплоснабжении», от 31.07.2020 №248-ФЗ «О государственном контроле (надзоре) и муниципальном контроле в Российской Федерации», Уставом Бутурлиновского городского поселения Бутурлиновского муниципального района Воронежской области, в целях приведения нормативных правовых актов Совета народных депутатов Бутурлиновского городского поселения в соответствие с требованиями</w:t>
      </w:r>
      <w:proofErr w:type="gramEnd"/>
      <w:r w:rsidRPr="000B0B6D">
        <w:rPr>
          <w:sz w:val="28"/>
          <w:szCs w:val="28"/>
          <w:lang w:eastAsia="ru-RU"/>
        </w:rPr>
        <w:t xml:space="preserve"> действующего законодательства Российской Федерации, Совет народных депутатов Бутурлиновского городского поселения</w:t>
      </w:r>
    </w:p>
    <w:p w:rsidR="000B0B6D" w:rsidRPr="000B0B6D" w:rsidRDefault="000B0B6D" w:rsidP="000B0B6D">
      <w:pPr>
        <w:widowControl w:val="0"/>
        <w:suppressAutoHyphens w:val="0"/>
        <w:autoSpaceDE w:val="0"/>
        <w:autoSpaceDN w:val="0"/>
        <w:adjustRightInd w:val="0"/>
        <w:jc w:val="center"/>
        <w:rPr>
          <w:sz w:val="28"/>
          <w:szCs w:val="28"/>
          <w:lang w:eastAsia="ru-RU"/>
        </w:rPr>
      </w:pPr>
    </w:p>
    <w:p w:rsidR="000B0B6D" w:rsidRPr="000B0B6D" w:rsidRDefault="000B0B6D" w:rsidP="000B0B6D">
      <w:pPr>
        <w:widowControl w:val="0"/>
        <w:suppressAutoHyphens w:val="0"/>
        <w:autoSpaceDE w:val="0"/>
        <w:autoSpaceDN w:val="0"/>
        <w:adjustRightInd w:val="0"/>
        <w:jc w:val="center"/>
        <w:rPr>
          <w:b/>
          <w:sz w:val="28"/>
          <w:szCs w:val="28"/>
          <w:lang w:eastAsia="ru-RU"/>
        </w:rPr>
      </w:pPr>
      <w:proofErr w:type="gramStart"/>
      <w:r w:rsidRPr="000B0B6D">
        <w:rPr>
          <w:b/>
          <w:sz w:val="28"/>
          <w:szCs w:val="28"/>
          <w:lang w:eastAsia="ru-RU"/>
        </w:rPr>
        <w:t>Р</w:t>
      </w:r>
      <w:proofErr w:type="gramEnd"/>
      <w:r w:rsidRPr="000B0B6D">
        <w:rPr>
          <w:b/>
          <w:sz w:val="28"/>
          <w:szCs w:val="28"/>
          <w:lang w:eastAsia="ru-RU"/>
        </w:rPr>
        <w:t xml:space="preserve"> Е Ш И Л:</w:t>
      </w:r>
    </w:p>
    <w:p w:rsidR="000B0B6D" w:rsidRPr="000B0B6D" w:rsidRDefault="000B0B6D" w:rsidP="000B0B6D">
      <w:pPr>
        <w:widowControl w:val="0"/>
        <w:suppressAutoHyphens w:val="0"/>
        <w:autoSpaceDE w:val="0"/>
        <w:autoSpaceDN w:val="0"/>
        <w:adjustRightInd w:val="0"/>
        <w:jc w:val="center"/>
        <w:rPr>
          <w:sz w:val="28"/>
          <w:szCs w:val="28"/>
          <w:lang w:eastAsia="ru-RU"/>
        </w:rPr>
      </w:pPr>
    </w:p>
    <w:p w:rsidR="000B0B6D" w:rsidRPr="000B0B6D" w:rsidRDefault="000B0B6D" w:rsidP="000B0B6D">
      <w:pPr>
        <w:widowControl w:val="0"/>
        <w:suppressAutoHyphens w:val="0"/>
        <w:autoSpaceDE w:val="0"/>
        <w:autoSpaceDN w:val="0"/>
        <w:adjustRightInd w:val="0"/>
        <w:ind w:firstLine="709"/>
        <w:jc w:val="both"/>
        <w:rPr>
          <w:sz w:val="28"/>
          <w:szCs w:val="28"/>
          <w:lang w:eastAsia="ru-RU"/>
        </w:rPr>
      </w:pPr>
      <w:r w:rsidRPr="000B0B6D">
        <w:rPr>
          <w:sz w:val="28"/>
          <w:szCs w:val="28"/>
          <w:lang w:eastAsia="ru-RU"/>
        </w:rPr>
        <w:t xml:space="preserve">1. Решение Совета народных депутатов Бутурлиновского городского поселения от 25.11.2021 №58 «Об утверждении Положения о муниципальном </w:t>
      </w:r>
      <w:proofErr w:type="gramStart"/>
      <w:r w:rsidRPr="000B0B6D">
        <w:rPr>
          <w:sz w:val="28"/>
          <w:szCs w:val="28"/>
          <w:lang w:eastAsia="ru-RU"/>
        </w:rPr>
        <w:t>контроле за</w:t>
      </w:r>
      <w:proofErr w:type="gramEnd"/>
      <w:r w:rsidRPr="000B0B6D">
        <w:rPr>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0B0B6D">
        <w:rPr>
          <w:sz w:val="28"/>
          <w:szCs w:val="28"/>
          <w:lang w:eastAsia="ru-RU"/>
        </w:rPr>
        <w:lastRenderedPageBreak/>
        <w:t xml:space="preserve">на территории Бутурлиновского городского поселения Бутурлиновского муниципального района Воронежской области» признать утратившим силу. </w:t>
      </w:r>
    </w:p>
    <w:p w:rsidR="000B0B6D" w:rsidRPr="000B0B6D" w:rsidRDefault="000B0B6D" w:rsidP="000B0B6D">
      <w:pPr>
        <w:suppressAutoHyphens w:val="0"/>
        <w:ind w:firstLine="709"/>
        <w:jc w:val="both"/>
        <w:rPr>
          <w:rFonts w:eastAsia="Calibri"/>
          <w:sz w:val="28"/>
          <w:szCs w:val="28"/>
          <w:lang w:eastAsia="ru-RU"/>
        </w:rPr>
      </w:pPr>
      <w:r w:rsidRPr="000B0B6D">
        <w:rPr>
          <w:rFonts w:eastAsia="Calibri"/>
          <w:sz w:val="28"/>
          <w:szCs w:val="28"/>
          <w:lang w:eastAsia="ru-RU"/>
        </w:rPr>
        <w:t>2.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 телекоммуникационной сети «Интернет».</w:t>
      </w:r>
    </w:p>
    <w:p w:rsidR="000B0B6D" w:rsidRPr="000B0B6D" w:rsidRDefault="000B0B6D" w:rsidP="000B0B6D">
      <w:pPr>
        <w:suppressAutoHyphens w:val="0"/>
        <w:ind w:firstLine="709"/>
        <w:jc w:val="both"/>
        <w:rPr>
          <w:rFonts w:eastAsia="Calibri"/>
          <w:sz w:val="28"/>
          <w:szCs w:val="28"/>
          <w:lang w:eastAsia="ru-RU"/>
        </w:rPr>
      </w:pPr>
      <w:r w:rsidRPr="000B0B6D">
        <w:rPr>
          <w:rFonts w:eastAsia="Calibri"/>
          <w:sz w:val="28"/>
          <w:szCs w:val="28"/>
          <w:lang w:eastAsia="ru-RU"/>
        </w:rPr>
        <w:t>3. Настоящее решение вступает в силу с момента опубликования.</w:t>
      </w:r>
    </w:p>
    <w:p w:rsidR="000B0B6D" w:rsidRPr="000B0B6D" w:rsidRDefault="000B0B6D" w:rsidP="000B0B6D">
      <w:pPr>
        <w:suppressAutoHyphens w:val="0"/>
        <w:rPr>
          <w:sz w:val="28"/>
          <w:szCs w:val="28"/>
          <w:lang w:eastAsia="ru-RU"/>
        </w:rPr>
      </w:pPr>
    </w:p>
    <w:p w:rsidR="000B0B6D" w:rsidRPr="000B0B6D" w:rsidRDefault="000B0B6D" w:rsidP="000B0B6D">
      <w:pPr>
        <w:suppressAutoHyphens w:val="0"/>
        <w:rPr>
          <w:sz w:val="28"/>
          <w:szCs w:val="28"/>
          <w:lang w:eastAsia="ru-RU"/>
        </w:rPr>
      </w:pPr>
    </w:p>
    <w:p w:rsidR="000B0B6D" w:rsidRPr="000B0B6D" w:rsidRDefault="000B0B6D" w:rsidP="000B0B6D">
      <w:pPr>
        <w:suppressAutoHyphens w:val="0"/>
        <w:rPr>
          <w:sz w:val="28"/>
          <w:szCs w:val="28"/>
          <w:lang w:eastAsia="ru-RU"/>
        </w:rPr>
      </w:pPr>
      <w:r w:rsidRPr="000B0B6D">
        <w:rPr>
          <w:sz w:val="28"/>
          <w:szCs w:val="28"/>
          <w:lang w:eastAsia="ru-RU"/>
        </w:rPr>
        <w:t xml:space="preserve">Глава Бутурлиновского </w:t>
      </w:r>
    </w:p>
    <w:p w:rsidR="000B0B6D" w:rsidRPr="000B0B6D" w:rsidRDefault="000B0B6D" w:rsidP="000B0B6D">
      <w:pPr>
        <w:suppressAutoHyphens w:val="0"/>
        <w:rPr>
          <w:color w:val="000000"/>
          <w:sz w:val="28"/>
          <w:szCs w:val="28"/>
          <w:lang w:eastAsia="ru-RU"/>
        </w:rPr>
      </w:pPr>
      <w:r w:rsidRPr="000B0B6D">
        <w:rPr>
          <w:sz w:val="28"/>
          <w:szCs w:val="28"/>
          <w:lang w:eastAsia="ru-RU"/>
        </w:rPr>
        <w:t>городского поселения</w:t>
      </w:r>
      <w:r w:rsidRPr="000B0B6D">
        <w:rPr>
          <w:sz w:val="28"/>
          <w:szCs w:val="28"/>
          <w:lang w:eastAsia="ru-RU"/>
        </w:rPr>
        <w:tab/>
      </w:r>
      <w:r w:rsidRPr="000B0B6D">
        <w:rPr>
          <w:sz w:val="28"/>
          <w:szCs w:val="28"/>
          <w:lang w:eastAsia="ru-RU"/>
        </w:rPr>
        <w:tab/>
      </w:r>
      <w:r w:rsidRPr="000B0B6D">
        <w:rPr>
          <w:sz w:val="28"/>
          <w:szCs w:val="28"/>
          <w:lang w:eastAsia="ru-RU"/>
        </w:rPr>
        <w:tab/>
      </w:r>
      <w:r w:rsidRPr="000B0B6D">
        <w:rPr>
          <w:sz w:val="28"/>
          <w:szCs w:val="28"/>
          <w:lang w:eastAsia="ru-RU"/>
        </w:rPr>
        <w:tab/>
      </w:r>
      <w:r w:rsidRPr="000B0B6D">
        <w:rPr>
          <w:sz w:val="28"/>
          <w:szCs w:val="28"/>
          <w:lang w:eastAsia="ru-RU"/>
        </w:rPr>
        <w:tab/>
      </w:r>
      <w:r w:rsidRPr="000B0B6D">
        <w:rPr>
          <w:sz w:val="28"/>
          <w:szCs w:val="28"/>
          <w:lang w:eastAsia="ru-RU"/>
        </w:rPr>
        <w:tab/>
      </w:r>
      <w:r w:rsidRPr="000B0B6D">
        <w:rPr>
          <w:sz w:val="28"/>
          <w:szCs w:val="28"/>
          <w:lang w:eastAsia="ru-RU"/>
        </w:rPr>
        <w:tab/>
      </w:r>
      <w:r w:rsidRPr="000B0B6D">
        <w:rPr>
          <w:sz w:val="28"/>
          <w:szCs w:val="28"/>
          <w:lang w:eastAsia="ru-RU"/>
        </w:rPr>
        <w:tab/>
        <w:t xml:space="preserve">Е.Н. </w:t>
      </w:r>
      <w:proofErr w:type="spellStart"/>
      <w:r w:rsidRPr="000B0B6D">
        <w:rPr>
          <w:sz w:val="28"/>
          <w:szCs w:val="28"/>
          <w:lang w:eastAsia="ru-RU"/>
        </w:rPr>
        <w:t>Коржова</w:t>
      </w:r>
      <w:proofErr w:type="spellEnd"/>
    </w:p>
    <w:p w:rsidR="00140951" w:rsidRDefault="00140951" w:rsidP="0004208D">
      <w:pPr>
        <w:rPr>
          <w:sz w:val="28"/>
          <w:szCs w:val="28"/>
        </w:rPr>
      </w:pPr>
    </w:p>
    <w:p w:rsidR="00140951" w:rsidRDefault="00140951"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D349D7" w:rsidRPr="00D349D7" w:rsidRDefault="00BC4BEB" w:rsidP="00BC4BEB">
      <w:pPr>
        <w:keepNext/>
        <w:tabs>
          <w:tab w:val="num" w:pos="0"/>
        </w:tabs>
        <w:outlineLvl w:val="0"/>
        <w:rPr>
          <w:sz w:val="52"/>
          <w:szCs w:val="20"/>
        </w:rPr>
      </w:pPr>
      <w:r>
        <w:rPr>
          <w:sz w:val="52"/>
          <w:szCs w:val="20"/>
        </w:rPr>
        <w:lastRenderedPageBreak/>
        <w:t xml:space="preserve">                              </w:t>
      </w:r>
      <w:r w:rsidR="00D349D7">
        <w:rPr>
          <w:noProof/>
          <w:sz w:val="52"/>
          <w:szCs w:val="20"/>
          <w:lang w:eastAsia="ru-RU"/>
        </w:rPr>
        <w:drawing>
          <wp:inline distT="0" distB="0" distL="0" distR="0" wp14:anchorId="366126E6" wp14:editId="481E2384">
            <wp:extent cx="647700" cy="7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l="7298" t="13524" r="5928" b="12016"/>
                    <a:stretch>
                      <a:fillRect/>
                    </a:stretch>
                  </pic:blipFill>
                  <pic:spPr bwMode="auto">
                    <a:xfrm>
                      <a:off x="0" y="0"/>
                      <a:ext cx="647700" cy="762000"/>
                    </a:xfrm>
                    <a:prstGeom prst="rect">
                      <a:avLst/>
                    </a:prstGeom>
                    <a:solidFill>
                      <a:srgbClr val="FFFFFF"/>
                    </a:solidFill>
                    <a:ln>
                      <a:noFill/>
                    </a:ln>
                  </pic:spPr>
                </pic:pic>
              </a:graphicData>
            </a:graphic>
          </wp:inline>
        </w:drawing>
      </w:r>
    </w:p>
    <w:p w:rsidR="00D349D7" w:rsidRPr="00D349D7" w:rsidRDefault="00D349D7" w:rsidP="00D349D7">
      <w:pPr>
        <w:jc w:val="right"/>
        <w:rPr>
          <w:sz w:val="20"/>
          <w:szCs w:val="20"/>
        </w:rPr>
      </w:pPr>
    </w:p>
    <w:p w:rsidR="00D349D7" w:rsidRPr="00D349D7" w:rsidRDefault="00D349D7" w:rsidP="00D349D7">
      <w:pPr>
        <w:keepNext/>
        <w:tabs>
          <w:tab w:val="num" w:pos="0"/>
        </w:tabs>
        <w:jc w:val="center"/>
        <w:outlineLvl w:val="0"/>
        <w:rPr>
          <w:i/>
          <w:spacing w:val="60"/>
          <w:sz w:val="36"/>
          <w:szCs w:val="20"/>
        </w:rPr>
      </w:pPr>
      <w:r w:rsidRPr="00D349D7">
        <w:rPr>
          <w:i/>
          <w:spacing w:val="60"/>
          <w:sz w:val="36"/>
          <w:szCs w:val="20"/>
        </w:rPr>
        <w:t>Совет народных депутатов</w:t>
      </w:r>
    </w:p>
    <w:p w:rsidR="00D349D7" w:rsidRPr="00D349D7" w:rsidRDefault="00D349D7" w:rsidP="00D349D7">
      <w:pPr>
        <w:rPr>
          <w:sz w:val="10"/>
          <w:szCs w:val="20"/>
        </w:rPr>
      </w:pPr>
    </w:p>
    <w:p w:rsidR="00D349D7" w:rsidRPr="00D349D7" w:rsidRDefault="00D349D7" w:rsidP="00D349D7">
      <w:pPr>
        <w:jc w:val="center"/>
        <w:rPr>
          <w:rFonts w:ascii="Bookman Old Style" w:hAnsi="Bookman Old Style"/>
          <w:i/>
          <w:spacing w:val="15"/>
          <w:szCs w:val="20"/>
        </w:rPr>
      </w:pPr>
      <w:r w:rsidRPr="00D349D7">
        <w:rPr>
          <w:rFonts w:ascii="Bookman Old Style" w:hAnsi="Bookman Old Style"/>
          <w:i/>
          <w:spacing w:val="15"/>
          <w:szCs w:val="20"/>
        </w:rPr>
        <w:t>Бутурлиновского городского поселения</w:t>
      </w:r>
    </w:p>
    <w:p w:rsidR="00D349D7" w:rsidRPr="00D349D7" w:rsidRDefault="00D349D7" w:rsidP="00D349D7">
      <w:pPr>
        <w:jc w:val="center"/>
        <w:rPr>
          <w:rFonts w:ascii="Bookman Old Style" w:hAnsi="Bookman Old Style"/>
          <w:i/>
          <w:spacing w:val="15"/>
          <w:szCs w:val="20"/>
        </w:rPr>
      </w:pPr>
      <w:r w:rsidRPr="00D349D7">
        <w:rPr>
          <w:rFonts w:ascii="Bookman Old Style" w:hAnsi="Bookman Old Style"/>
          <w:i/>
          <w:spacing w:val="15"/>
          <w:szCs w:val="20"/>
        </w:rPr>
        <w:t>Бутурлиновского муниципального района</w:t>
      </w:r>
    </w:p>
    <w:p w:rsidR="00D349D7" w:rsidRPr="00D349D7" w:rsidRDefault="00D349D7" w:rsidP="00D349D7">
      <w:pPr>
        <w:jc w:val="center"/>
        <w:rPr>
          <w:rFonts w:ascii="Bookman Old Style" w:hAnsi="Bookman Old Style"/>
          <w:i/>
          <w:spacing w:val="15"/>
          <w:szCs w:val="20"/>
        </w:rPr>
      </w:pPr>
      <w:r w:rsidRPr="00D349D7">
        <w:rPr>
          <w:rFonts w:ascii="Bookman Old Style" w:hAnsi="Bookman Old Style"/>
          <w:i/>
          <w:spacing w:val="15"/>
          <w:szCs w:val="20"/>
        </w:rPr>
        <w:t>Воронежской области</w:t>
      </w:r>
    </w:p>
    <w:p w:rsidR="00D349D7" w:rsidRPr="00D349D7" w:rsidRDefault="00D349D7" w:rsidP="00D349D7">
      <w:pPr>
        <w:ind w:left="1134"/>
        <w:rPr>
          <w:sz w:val="28"/>
          <w:szCs w:val="20"/>
        </w:rPr>
      </w:pPr>
    </w:p>
    <w:p w:rsidR="00D349D7" w:rsidRPr="00D349D7" w:rsidRDefault="00D349D7" w:rsidP="00D349D7">
      <w:pPr>
        <w:jc w:val="center"/>
        <w:rPr>
          <w:b/>
          <w:sz w:val="36"/>
          <w:szCs w:val="20"/>
        </w:rPr>
      </w:pPr>
      <w:proofErr w:type="gramStart"/>
      <w:r w:rsidRPr="00D349D7">
        <w:rPr>
          <w:b/>
          <w:sz w:val="36"/>
          <w:szCs w:val="20"/>
        </w:rPr>
        <w:t>Р</w:t>
      </w:r>
      <w:proofErr w:type="gramEnd"/>
      <w:r w:rsidRPr="00D349D7">
        <w:rPr>
          <w:b/>
          <w:sz w:val="36"/>
          <w:szCs w:val="20"/>
        </w:rPr>
        <w:t xml:space="preserve"> Е Ш Е Н И Е</w:t>
      </w:r>
    </w:p>
    <w:p w:rsidR="00D349D7" w:rsidRPr="00D349D7" w:rsidRDefault="00D349D7" w:rsidP="00D349D7">
      <w:pPr>
        <w:rPr>
          <w:sz w:val="28"/>
          <w:szCs w:val="20"/>
        </w:rPr>
      </w:pPr>
    </w:p>
    <w:p w:rsidR="00D349D7" w:rsidRPr="00D349D7" w:rsidRDefault="00D349D7" w:rsidP="00D349D7">
      <w:pPr>
        <w:rPr>
          <w:sz w:val="28"/>
          <w:szCs w:val="28"/>
          <w:u w:val="single"/>
        </w:rPr>
      </w:pPr>
      <w:r w:rsidRPr="00D349D7">
        <w:rPr>
          <w:sz w:val="28"/>
          <w:szCs w:val="28"/>
          <w:u w:val="single"/>
        </w:rPr>
        <w:t>от 29.11.2022 г.  № 91</w:t>
      </w:r>
    </w:p>
    <w:p w:rsidR="00D349D7" w:rsidRPr="00D349D7" w:rsidRDefault="00D349D7" w:rsidP="00D349D7">
      <w:pPr>
        <w:ind w:right="1974"/>
        <w:rPr>
          <w:sz w:val="20"/>
          <w:szCs w:val="20"/>
        </w:rPr>
      </w:pPr>
      <w:r w:rsidRPr="00D349D7">
        <w:rPr>
          <w:sz w:val="28"/>
          <w:szCs w:val="28"/>
        </w:rPr>
        <w:t xml:space="preserve">       </w:t>
      </w:r>
      <w:r w:rsidRPr="00D349D7">
        <w:rPr>
          <w:sz w:val="20"/>
          <w:szCs w:val="20"/>
        </w:rPr>
        <w:t>г. Бутурлиновка</w:t>
      </w:r>
    </w:p>
    <w:p w:rsidR="00D349D7" w:rsidRPr="00D349D7" w:rsidRDefault="00D349D7" w:rsidP="00D349D7">
      <w:pPr>
        <w:rPr>
          <w:b/>
          <w:sz w:val="20"/>
          <w:szCs w:val="20"/>
        </w:rPr>
      </w:pPr>
    </w:p>
    <w:p w:rsidR="00D349D7" w:rsidRPr="00D349D7" w:rsidRDefault="00D349D7" w:rsidP="00D349D7">
      <w:pPr>
        <w:ind w:right="4535"/>
        <w:jc w:val="both"/>
        <w:rPr>
          <w:b/>
          <w:sz w:val="28"/>
          <w:szCs w:val="28"/>
        </w:rPr>
      </w:pPr>
      <w:r w:rsidRPr="00D349D7">
        <w:rPr>
          <w:b/>
          <w:sz w:val="28"/>
          <w:szCs w:val="28"/>
        </w:rPr>
        <w:t>О проведении публичных слушаний по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 годов</w:t>
      </w:r>
    </w:p>
    <w:p w:rsidR="00D349D7" w:rsidRPr="00D349D7" w:rsidRDefault="00D349D7" w:rsidP="00D349D7">
      <w:pPr>
        <w:rPr>
          <w:b/>
          <w:sz w:val="28"/>
          <w:szCs w:val="28"/>
        </w:rPr>
      </w:pPr>
    </w:p>
    <w:p w:rsidR="00D349D7" w:rsidRPr="00D349D7" w:rsidRDefault="00D349D7" w:rsidP="00D349D7">
      <w:pPr>
        <w:jc w:val="both"/>
        <w:rPr>
          <w:sz w:val="28"/>
          <w:szCs w:val="28"/>
        </w:rPr>
      </w:pPr>
      <w:r w:rsidRPr="00D349D7">
        <w:rPr>
          <w:sz w:val="28"/>
          <w:szCs w:val="28"/>
        </w:rPr>
        <w:tab/>
        <w:t>В соответствии с Положением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 утвержденным решением Совета народных депутатов Бутурлиновского городского поселения от 28.06.2018 № 177, Совет народных депутатов Бутурлиновского городского поселения</w:t>
      </w:r>
    </w:p>
    <w:p w:rsidR="00D349D7" w:rsidRPr="00D349D7" w:rsidRDefault="00D349D7" w:rsidP="00D349D7">
      <w:pPr>
        <w:jc w:val="both"/>
        <w:rPr>
          <w:sz w:val="28"/>
          <w:szCs w:val="28"/>
        </w:rPr>
      </w:pPr>
    </w:p>
    <w:p w:rsidR="00D349D7" w:rsidRPr="00D349D7" w:rsidRDefault="00D349D7" w:rsidP="00D349D7">
      <w:pPr>
        <w:jc w:val="center"/>
        <w:rPr>
          <w:b/>
          <w:bCs/>
          <w:sz w:val="28"/>
          <w:szCs w:val="28"/>
        </w:rPr>
      </w:pPr>
      <w:proofErr w:type="gramStart"/>
      <w:r w:rsidRPr="00D349D7">
        <w:rPr>
          <w:b/>
          <w:bCs/>
          <w:sz w:val="28"/>
          <w:szCs w:val="28"/>
        </w:rPr>
        <w:t>Р</w:t>
      </w:r>
      <w:proofErr w:type="gramEnd"/>
      <w:r w:rsidRPr="00D349D7">
        <w:rPr>
          <w:b/>
          <w:bCs/>
          <w:sz w:val="28"/>
          <w:szCs w:val="28"/>
        </w:rPr>
        <w:t xml:space="preserve"> Е Ш И Л:</w:t>
      </w:r>
    </w:p>
    <w:p w:rsidR="00D349D7" w:rsidRPr="00D349D7" w:rsidRDefault="00D349D7" w:rsidP="00D349D7">
      <w:pPr>
        <w:jc w:val="center"/>
        <w:rPr>
          <w:sz w:val="28"/>
          <w:szCs w:val="28"/>
        </w:rPr>
      </w:pPr>
    </w:p>
    <w:p w:rsidR="00D349D7" w:rsidRPr="00D349D7" w:rsidRDefault="00D349D7" w:rsidP="00D349D7">
      <w:pPr>
        <w:jc w:val="both"/>
        <w:rPr>
          <w:sz w:val="28"/>
          <w:szCs w:val="28"/>
        </w:rPr>
      </w:pPr>
      <w:r w:rsidRPr="00D349D7">
        <w:rPr>
          <w:sz w:val="28"/>
          <w:szCs w:val="28"/>
        </w:rPr>
        <w:tab/>
        <w:t xml:space="preserve">1. Провести </w:t>
      </w:r>
      <w:r w:rsidRPr="00D349D7">
        <w:rPr>
          <w:color w:val="000000"/>
          <w:sz w:val="28"/>
          <w:szCs w:val="28"/>
        </w:rPr>
        <w:t xml:space="preserve">19 декабря 2022 года в 10 </w:t>
      </w:r>
      <w:r w:rsidRPr="00D349D7">
        <w:rPr>
          <w:sz w:val="28"/>
          <w:szCs w:val="28"/>
        </w:rPr>
        <w:t>ч. 00 мин. в актовом зале администрации Бутурлиновского городского поселения по адресу: г. Бутурлиновка, пл. Воли, 1, публичные слушания по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 годов.</w:t>
      </w:r>
    </w:p>
    <w:p w:rsidR="00D349D7" w:rsidRPr="00D349D7" w:rsidRDefault="00D349D7" w:rsidP="00D349D7">
      <w:pPr>
        <w:jc w:val="both"/>
        <w:rPr>
          <w:sz w:val="28"/>
          <w:szCs w:val="28"/>
        </w:rPr>
      </w:pPr>
      <w:r w:rsidRPr="00D349D7">
        <w:rPr>
          <w:sz w:val="28"/>
          <w:szCs w:val="28"/>
        </w:rPr>
        <w:tab/>
        <w:t>2. Утвердить Оргкомитет по подготовке и проведению публичных слушаний, организации приема и рассмотрению предложений и замечаний по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 годов (далее по тексту – Оргкомитет) в составе:</w:t>
      </w:r>
    </w:p>
    <w:p w:rsidR="00D349D7" w:rsidRPr="00D349D7" w:rsidRDefault="00D349D7" w:rsidP="00D349D7">
      <w:pPr>
        <w:jc w:val="both"/>
        <w:rPr>
          <w:sz w:val="28"/>
          <w:szCs w:val="28"/>
        </w:rPr>
      </w:pPr>
    </w:p>
    <w:tbl>
      <w:tblPr>
        <w:tblW w:w="0" w:type="auto"/>
        <w:tblLook w:val="04A0" w:firstRow="1" w:lastRow="0" w:firstColumn="1" w:lastColumn="0" w:noHBand="0" w:noVBand="1"/>
      </w:tblPr>
      <w:tblGrid>
        <w:gridCol w:w="2943"/>
        <w:gridCol w:w="6911"/>
      </w:tblGrid>
      <w:tr w:rsidR="00D349D7" w:rsidRPr="00D349D7" w:rsidTr="001F2645">
        <w:tc>
          <w:tcPr>
            <w:tcW w:w="9854" w:type="dxa"/>
            <w:gridSpan w:val="2"/>
            <w:shd w:val="clear" w:color="auto" w:fill="auto"/>
          </w:tcPr>
          <w:p w:rsidR="00D349D7" w:rsidRPr="00D349D7" w:rsidRDefault="00D349D7" w:rsidP="00D349D7">
            <w:pPr>
              <w:jc w:val="both"/>
              <w:rPr>
                <w:b/>
                <w:sz w:val="28"/>
                <w:szCs w:val="28"/>
              </w:rPr>
            </w:pPr>
            <w:r w:rsidRPr="00D349D7">
              <w:rPr>
                <w:b/>
                <w:sz w:val="28"/>
                <w:szCs w:val="28"/>
              </w:rPr>
              <w:t>Председатель Оргкомитета:</w:t>
            </w:r>
          </w:p>
          <w:p w:rsidR="00D349D7" w:rsidRPr="00D349D7" w:rsidRDefault="00D349D7" w:rsidP="00D349D7">
            <w:pPr>
              <w:jc w:val="both"/>
              <w:rPr>
                <w:sz w:val="28"/>
                <w:szCs w:val="28"/>
              </w:rPr>
            </w:pPr>
          </w:p>
        </w:tc>
      </w:tr>
      <w:tr w:rsidR="00D349D7" w:rsidRPr="00D349D7" w:rsidTr="001F2645">
        <w:tc>
          <w:tcPr>
            <w:tcW w:w="2943" w:type="dxa"/>
            <w:shd w:val="clear" w:color="auto" w:fill="auto"/>
          </w:tcPr>
          <w:p w:rsidR="00D349D7" w:rsidRPr="00D349D7" w:rsidRDefault="00D349D7" w:rsidP="00D349D7">
            <w:pPr>
              <w:rPr>
                <w:sz w:val="28"/>
                <w:szCs w:val="28"/>
              </w:rPr>
            </w:pPr>
            <w:proofErr w:type="spellStart"/>
            <w:r w:rsidRPr="00D349D7">
              <w:rPr>
                <w:sz w:val="28"/>
                <w:szCs w:val="28"/>
              </w:rPr>
              <w:t>Коржова</w:t>
            </w:r>
            <w:proofErr w:type="spellEnd"/>
            <w:r w:rsidRPr="00D349D7">
              <w:rPr>
                <w:sz w:val="28"/>
                <w:szCs w:val="28"/>
              </w:rPr>
              <w:t xml:space="preserve"> Елена Николаевна</w:t>
            </w:r>
          </w:p>
        </w:tc>
        <w:tc>
          <w:tcPr>
            <w:tcW w:w="6911" w:type="dxa"/>
            <w:shd w:val="clear" w:color="auto" w:fill="auto"/>
          </w:tcPr>
          <w:p w:rsidR="00D349D7" w:rsidRPr="00D349D7" w:rsidRDefault="00D349D7" w:rsidP="00D349D7">
            <w:pPr>
              <w:jc w:val="both"/>
              <w:rPr>
                <w:sz w:val="28"/>
                <w:szCs w:val="28"/>
              </w:rPr>
            </w:pPr>
            <w:r w:rsidRPr="00D349D7">
              <w:rPr>
                <w:sz w:val="28"/>
                <w:szCs w:val="28"/>
              </w:rPr>
              <w:t xml:space="preserve">- глава Бутурлиновского городского поселения Бутурлиновского муниципального района </w:t>
            </w:r>
            <w:r w:rsidRPr="00D349D7">
              <w:rPr>
                <w:sz w:val="28"/>
                <w:szCs w:val="28"/>
              </w:rPr>
              <w:lastRenderedPageBreak/>
              <w:t>Воронежской области;</w:t>
            </w:r>
          </w:p>
        </w:tc>
      </w:tr>
      <w:tr w:rsidR="00D349D7" w:rsidRPr="00D349D7" w:rsidTr="001F2645">
        <w:tc>
          <w:tcPr>
            <w:tcW w:w="9854" w:type="dxa"/>
            <w:gridSpan w:val="2"/>
            <w:shd w:val="clear" w:color="auto" w:fill="auto"/>
          </w:tcPr>
          <w:p w:rsidR="00D349D7" w:rsidRPr="00D349D7" w:rsidRDefault="00D349D7" w:rsidP="00D349D7">
            <w:pPr>
              <w:rPr>
                <w:b/>
                <w:sz w:val="28"/>
                <w:szCs w:val="28"/>
              </w:rPr>
            </w:pPr>
            <w:r w:rsidRPr="00D349D7">
              <w:rPr>
                <w:b/>
                <w:sz w:val="28"/>
                <w:szCs w:val="28"/>
              </w:rPr>
              <w:lastRenderedPageBreak/>
              <w:t>Члены Оргкомитета:</w:t>
            </w:r>
          </w:p>
          <w:p w:rsidR="00D349D7" w:rsidRPr="00D349D7" w:rsidRDefault="00D349D7" w:rsidP="00D349D7">
            <w:pPr>
              <w:jc w:val="both"/>
              <w:rPr>
                <w:sz w:val="28"/>
                <w:szCs w:val="28"/>
              </w:rPr>
            </w:pPr>
          </w:p>
        </w:tc>
      </w:tr>
      <w:tr w:rsidR="00D349D7" w:rsidRPr="00D349D7" w:rsidTr="001F2645">
        <w:tc>
          <w:tcPr>
            <w:tcW w:w="2943" w:type="dxa"/>
            <w:shd w:val="clear" w:color="auto" w:fill="auto"/>
          </w:tcPr>
          <w:p w:rsidR="00D349D7" w:rsidRPr="00D349D7" w:rsidRDefault="00D349D7" w:rsidP="00D349D7">
            <w:pPr>
              <w:rPr>
                <w:sz w:val="28"/>
                <w:szCs w:val="28"/>
              </w:rPr>
            </w:pPr>
            <w:proofErr w:type="spellStart"/>
            <w:r w:rsidRPr="00D349D7">
              <w:rPr>
                <w:sz w:val="28"/>
                <w:szCs w:val="28"/>
              </w:rPr>
              <w:t>Епрынцев</w:t>
            </w:r>
            <w:proofErr w:type="spellEnd"/>
            <w:r w:rsidRPr="00D349D7">
              <w:rPr>
                <w:sz w:val="28"/>
                <w:szCs w:val="28"/>
              </w:rPr>
              <w:t xml:space="preserve"> Александр Иванович</w:t>
            </w:r>
          </w:p>
        </w:tc>
        <w:tc>
          <w:tcPr>
            <w:tcW w:w="6911" w:type="dxa"/>
            <w:shd w:val="clear" w:color="auto" w:fill="auto"/>
          </w:tcPr>
          <w:p w:rsidR="00D349D7" w:rsidRPr="00D349D7" w:rsidRDefault="00D349D7" w:rsidP="00D349D7">
            <w:pPr>
              <w:jc w:val="both"/>
              <w:rPr>
                <w:sz w:val="28"/>
                <w:szCs w:val="28"/>
              </w:rPr>
            </w:pPr>
            <w:r w:rsidRPr="00D349D7">
              <w:rPr>
                <w:sz w:val="28"/>
                <w:szCs w:val="28"/>
              </w:rPr>
              <w:t>- депутат Совета народных депутатов Бутурлиновского городского поселения Бутурлиновского муниципального района Воронежской области;</w:t>
            </w:r>
          </w:p>
        </w:tc>
      </w:tr>
      <w:tr w:rsidR="00D349D7" w:rsidRPr="00D349D7" w:rsidTr="001F2645">
        <w:tc>
          <w:tcPr>
            <w:tcW w:w="2943" w:type="dxa"/>
            <w:shd w:val="clear" w:color="auto" w:fill="auto"/>
          </w:tcPr>
          <w:p w:rsidR="00D349D7" w:rsidRPr="00D349D7" w:rsidRDefault="00D349D7" w:rsidP="00D349D7">
            <w:pPr>
              <w:rPr>
                <w:sz w:val="28"/>
                <w:szCs w:val="28"/>
              </w:rPr>
            </w:pPr>
            <w:r w:rsidRPr="00D349D7">
              <w:rPr>
                <w:sz w:val="28"/>
                <w:szCs w:val="28"/>
              </w:rPr>
              <w:t>Филатов Виктор Николаевич</w:t>
            </w:r>
          </w:p>
        </w:tc>
        <w:tc>
          <w:tcPr>
            <w:tcW w:w="6911" w:type="dxa"/>
            <w:shd w:val="clear" w:color="auto" w:fill="auto"/>
          </w:tcPr>
          <w:p w:rsidR="00D349D7" w:rsidRPr="00D349D7" w:rsidRDefault="00D349D7" w:rsidP="00D349D7">
            <w:pPr>
              <w:jc w:val="both"/>
              <w:rPr>
                <w:sz w:val="28"/>
                <w:szCs w:val="28"/>
              </w:rPr>
            </w:pPr>
            <w:r w:rsidRPr="00D349D7">
              <w:rPr>
                <w:sz w:val="28"/>
                <w:szCs w:val="28"/>
              </w:rPr>
              <w:t>- депутат Совета народных депутатов Бутурлиновского городского поселения Бутурлиновского муниципального района Воронежской области;</w:t>
            </w:r>
          </w:p>
        </w:tc>
      </w:tr>
      <w:tr w:rsidR="00D349D7" w:rsidRPr="00D349D7" w:rsidTr="001F2645">
        <w:tc>
          <w:tcPr>
            <w:tcW w:w="2943" w:type="dxa"/>
            <w:shd w:val="clear" w:color="auto" w:fill="auto"/>
          </w:tcPr>
          <w:p w:rsidR="00D349D7" w:rsidRPr="00D349D7" w:rsidRDefault="00D349D7" w:rsidP="00D349D7">
            <w:pPr>
              <w:rPr>
                <w:sz w:val="28"/>
                <w:szCs w:val="28"/>
              </w:rPr>
            </w:pPr>
            <w:proofErr w:type="spellStart"/>
            <w:r w:rsidRPr="00D349D7">
              <w:rPr>
                <w:sz w:val="28"/>
                <w:szCs w:val="28"/>
              </w:rPr>
              <w:t>Гамзина</w:t>
            </w:r>
            <w:proofErr w:type="spellEnd"/>
            <w:r w:rsidRPr="00D349D7">
              <w:rPr>
                <w:sz w:val="28"/>
                <w:szCs w:val="28"/>
              </w:rPr>
              <w:t xml:space="preserve"> Антонина Петровна</w:t>
            </w:r>
          </w:p>
        </w:tc>
        <w:tc>
          <w:tcPr>
            <w:tcW w:w="6911" w:type="dxa"/>
            <w:shd w:val="clear" w:color="auto" w:fill="auto"/>
          </w:tcPr>
          <w:p w:rsidR="00D349D7" w:rsidRPr="00D349D7" w:rsidRDefault="00D349D7" w:rsidP="00D349D7">
            <w:pPr>
              <w:jc w:val="both"/>
              <w:rPr>
                <w:sz w:val="28"/>
                <w:szCs w:val="28"/>
              </w:rPr>
            </w:pPr>
            <w:r w:rsidRPr="00D349D7">
              <w:rPr>
                <w:sz w:val="28"/>
                <w:szCs w:val="28"/>
              </w:rPr>
              <w:t>- депутат Совета народных депутатов Бутурлиновского городского поселения Бутурлиновского муниципального района Воронежской области;</w:t>
            </w:r>
          </w:p>
        </w:tc>
      </w:tr>
      <w:tr w:rsidR="00D349D7" w:rsidRPr="00D349D7" w:rsidTr="001F2645">
        <w:tc>
          <w:tcPr>
            <w:tcW w:w="2943" w:type="dxa"/>
            <w:shd w:val="clear" w:color="auto" w:fill="auto"/>
          </w:tcPr>
          <w:p w:rsidR="00D349D7" w:rsidRPr="00D349D7" w:rsidRDefault="00D349D7" w:rsidP="00D349D7">
            <w:pPr>
              <w:rPr>
                <w:sz w:val="28"/>
                <w:szCs w:val="28"/>
              </w:rPr>
            </w:pPr>
            <w:proofErr w:type="spellStart"/>
            <w:r w:rsidRPr="00D349D7">
              <w:rPr>
                <w:sz w:val="28"/>
                <w:szCs w:val="28"/>
              </w:rPr>
              <w:t>Рачкова</w:t>
            </w:r>
            <w:proofErr w:type="spellEnd"/>
            <w:r w:rsidRPr="00D349D7">
              <w:rPr>
                <w:sz w:val="28"/>
                <w:szCs w:val="28"/>
              </w:rPr>
              <w:t xml:space="preserve"> Лилия Александровна</w:t>
            </w:r>
          </w:p>
        </w:tc>
        <w:tc>
          <w:tcPr>
            <w:tcW w:w="6911" w:type="dxa"/>
            <w:shd w:val="clear" w:color="auto" w:fill="auto"/>
          </w:tcPr>
          <w:p w:rsidR="00D349D7" w:rsidRPr="00D349D7" w:rsidRDefault="00D349D7" w:rsidP="00D349D7">
            <w:pPr>
              <w:jc w:val="both"/>
              <w:rPr>
                <w:sz w:val="28"/>
                <w:szCs w:val="28"/>
              </w:rPr>
            </w:pPr>
            <w:r w:rsidRPr="00D349D7">
              <w:rPr>
                <w:sz w:val="28"/>
                <w:szCs w:val="28"/>
              </w:rPr>
              <w:t>- начальник сектора по управлению делами, организационной и правовой работе администрации Бутурлиновского городского поселения Бутурлиновского муниципального района Воронежской области;</w:t>
            </w:r>
          </w:p>
        </w:tc>
      </w:tr>
      <w:tr w:rsidR="00D349D7" w:rsidRPr="00D349D7" w:rsidTr="001F2645">
        <w:tc>
          <w:tcPr>
            <w:tcW w:w="2943" w:type="dxa"/>
            <w:shd w:val="clear" w:color="auto" w:fill="auto"/>
          </w:tcPr>
          <w:p w:rsidR="00D349D7" w:rsidRPr="00D349D7" w:rsidRDefault="00D349D7" w:rsidP="00D349D7">
            <w:pPr>
              <w:rPr>
                <w:sz w:val="28"/>
                <w:szCs w:val="28"/>
              </w:rPr>
            </w:pPr>
            <w:r w:rsidRPr="00D349D7">
              <w:rPr>
                <w:sz w:val="28"/>
                <w:szCs w:val="28"/>
              </w:rPr>
              <w:t>Васильева Ирина Владимировна</w:t>
            </w:r>
          </w:p>
        </w:tc>
        <w:tc>
          <w:tcPr>
            <w:tcW w:w="6911" w:type="dxa"/>
            <w:shd w:val="clear" w:color="auto" w:fill="auto"/>
          </w:tcPr>
          <w:p w:rsidR="00D349D7" w:rsidRPr="00D349D7" w:rsidRDefault="00D349D7" w:rsidP="00D349D7">
            <w:pPr>
              <w:jc w:val="both"/>
              <w:rPr>
                <w:sz w:val="28"/>
                <w:szCs w:val="28"/>
              </w:rPr>
            </w:pPr>
            <w:r w:rsidRPr="00D349D7">
              <w:rPr>
                <w:sz w:val="28"/>
                <w:szCs w:val="28"/>
              </w:rPr>
              <w:t>- начальник сектора по экономике, финансам, учету и отчетности администрации Бутурлиновского городского поселения Бутурлиновского муниципального района Воронежской области;</w:t>
            </w:r>
          </w:p>
        </w:tc>
      </w:tr>
      <w:tr w:rsidR="00D349D7" w:rsidRPr="00D349D7" w:rsidTr="001F2645">
        <w:tc>
          <w:tcPr>
            <w:tcW w:w="2943" w:type="dxa"/>
            <w:shd w:val="clear" w:color="auto" w:fill="auto"/>
          </w:tcPr>
          <w:p w:rsidR="00D349D7" w:rsidRPr="00D349D7" w:rsidRDefault="00D349D7" w:rsidP="00D349D7">
            <w:pPr>
              <w:rPr>
                <w:sz w:val="28"/>
                <w:szCs w:val="28"/>
              </w:rPr>
            </w:pPr>
            <w:r w:rsidRPr="00D349D7">
              <w:rPr>
                <w:sz w:val="28"/>
                <w:szCs w:val="28"/>
              </w:rPr>
              <w:t>Попова Наталья Васильевна</w:t>
            </w:r>
          </w:p>
        </w:tc>
        <w:tc>
          <w:tcPr>
            <w:tcW w:w="6911" w:type="dxa"/>
            <w:shd w:val="clear" w:color="auto" w:fill="auto"/>
          </w:tcPr>
          <w:p w:rsidR="00D349D7" w:rsidRPr="00D349D7" w:rsidRDefault="00D349D7" w:rsidP="00D349D7">
            <w:pPr>
              <w:jc w:val="both"/>
              <w:rPr>
                <w:sz w:val="28"/>
                <w:szCs w:val="28"/>
              </w:rPr>
            </w:pPr>
            <w:r w:rsidRPr="00D349D7">
              <w:rPr>
                <w:sz w:val="28"/>
                <w:szCs w:val="28"/>
              </w:rPr>
              <w:t>- заведующая канцелярией администрации Бутурлиновского городского поселения Бутурлиновского муниципального района Воронежской области.</w:t>
            </w:r>
          </w:p>
        </w:tc>
      </w:tr>
    </w:tbl>
    <w:p w:rsidR="00D349D7" w:rsidRPr="00D349D7" w:rsidRDefault="00D349D7" w:rsidP="00D349D7">
      <w:pPr>
        <w:jc w:val="both"/>
        <w:rPr>
          <w:sz w:val="28"/>
          <w:szCs w:val="28"/>
        </w:rPr>
      </w:pPr>
    </w:p>
    <w:p w:rsidR="00D349D7" w:rsidRPr="00D349D7" w:rsidRDefault="00D349D7" w:rsidP="00D349D7">
      <w:pPr>
        <w:jc w:val="both"/>
        <w:rPr>
          <w:sz w:val="28"/>
          <w:szCs w:val="28"/>
        </w:rPr>
      </w:pPr>
      <w:r w:rsidRPr="00D349D7">
        <w:rPr>
          <w:sz w:val="28"/>
          <w:szCs w:val="28"/>
        </w:rPr>
        <w:tab/>
        <w:t>3. Определить следующий порядок участия в обсуждении проекта бюджета Бутурлиновского городского поселения Бутурлиновского муниципального района Воронежской области на 2023 год и на плановый период 2024 и 2025 годов:</w:t>
      </w:r>
    </w:p>
    <w:p w:rsidR="00D349D7" w:rsidRPr="00D349D7" w:rsidRDefault="00D349D7" w:rsidP="00D349D7">
      <w:pPr>
        <w:jc w:val="both"/>
        <w:rPr>
          <w:sz w:val="28"/>
          <w:szCs w:val="28"/>
        </w:rPr>
      </w:pPr>
      <w:r w:rsidRPr="00D349D7">
        <w:rPr>
          <w:sz w:val="28"/>
          <w:szCs w:val="28"/>
        </w:rPr>
        <w:tab/>
        <w:t>3.1. Граждане, зарегистрированные в Бутурлиновском городском поселении, обладающие активным избирательным правом, представители политических партий, общественных объединений, некоммерческих организаций, предприятий и учреждений всех форм собственности, расположенных на территории Бутурлиновского городского поселения, имеют право:</w:t>
      </w:r>
    </w:p>
    <w:p w:rsidR="00D349D7" w:rsidRPr="00D349D7" w:rsidRDefault="00D349D7" w:rsidP="00D349D7">
      <w:pPr>
        <w:ind w:firstLine="708"/>
        <w:jc w:val="both"/>
        <w:rPr>
          <w:sz w:val="28"/>
          <w:szCs w:val="28"/>
        </w:rPr>
      </w:pPr>
      <w:r w:rsidRPr="00D349D7">
        <w:rPr>
          <w:sz w:val="28"/>
          <w:szCs w:val="28"/>
        </w:rPr>
        <w:t>- ознакомиться с проектом бюджета Бутурлиновского городского поселения на 2023 год и на плановый период 2024 и 2025 годов в администрации Бутурлиновского городского поселения (кабинет № 10);</w:t>
      </w:r>
    </w:p>
    <w:p w:rsidR="00D349D7" w:rsidRPr="00D349D7" w:rsidRDefault="00D349D7" w:rsidP="00D349D7">
      <w:pPr>
        <w:ind w:firstLine="708"/>
        <w:jc w:val="both"/>
        <w:rPr>
          <w:sz w:val="28"/>
          <w:szCs w:val="28"/>
        </w:rPr>
      </w:pPr>
      <w:r w:rsidRPr="00D349D7">
        <w:rPr>
          <w:sz w:val="28"/>
          <w:szCs w:val="28"/>
        </w:rPr>
        <w:t>- направлять (представлять) замечания и предложения по проекту бюджета Бутурлиновского городского поселения на 2023 год и на плановый период 2024 и 2025 годов;</w:t>
      </w:r>
    </w:p>
    <w:p w:rsidR="00D349D7" w:rsidRPr="00D349D7" w:rsidRDefault="00D349D7" w:rsidP="00D349D7">
      <w:pPr>
        <w:ind w:firstLine="708"/>
        <w:jc w:val="both"/>
        <w:rPr>
          <w:sz w:val="28"/>
          <w:szCs w:val="28"/>
        </w:rPr>
      </w:pPr>
      <w:r w:rsidRPr="00D349D7">
        <w:rPr>
          <w:sz w:val="28"/>
          <w:szCs w:val="28"/>
        </w:rPr>
        <w:t>- принять участие в публичных слушаниях по проекту бюджета Бутурлиновского городского поселения Бутурлиновского муниципального района Воронежской области на 2023 год и на плановый период 2024 и 2025 годов.</w:t>
      </w:r>
    </w:p>
    <w:p w:rsidR="00D349D7" w:rsidRPr="00D349D7" w:rsidRDefault="00D349D7" w:rsidP="00D349D7">
      <w:pPr>
        <w:jc w:val="both"/>
        <w:rPr>
          <w:sz w:val="28"/>
          <w:szCs w:val="28"/>
        </w:rPr>
      </w:pPr>
      <w:r w:rsidRPr="00D349D7">
        <w:rPr>
          <w:sz w:val="28"/>
          <w:szCs w:val="28"/>
        </w:rPr>
        <w:tab/>
        <w:t>3.2. Предложения, представленные нарочно или направленные по почте по адресу: Воронежская область, г. Бутурлиновка, пл. Воли, 1, принимаются Оргкомитетом к рассмотрению до 16 декабря 2022 года.</w:t>
      </w:r>
    </w:p>
    <w:p w:rsidR="00D349D7" w:rsidRPr="00D349D7" w:rsidRDefault="00D349D7" w:rsidP="00D349D7">
      <w:pPr>
        <w:jc w:val="both"/>
        <w:rPr>
          <w:sz w:val="28"/>
          <w:szCs w:val="28"/>
        </w:rPr>
      </w:pPr>
      <w:r w:rsidRPr="00D349D7">
        <w:rPr>
          <w:sz w:val="28"/>
          <w:szCs w:val="28"/>
        </w:rPr>
        <w:lastRenderedPageBreak/>
        <w:tab/>
        <w:t>4. Оргкомитету подготовить и провести публичные слушания, рассмотреть и систематизировать все поступившие предложения, сделать по ним заключение.</w:t>
      </w:r>
    </w:p>
    <w:p w:rsidR="00D349D7" w:rsidRPr="00D349D7" w:rsidRDefault="00D349D7" w:rsidP="00D349D7">
      <w:pPr>
        <w:jc w:val="both"/>
        <w:rPr>
          <w:sz w:val="28"/>
          <w:szCs w:val="28"/>
        </w:rPr>
      </w:pPr>
      <w:r w:rsidRPr="00D349D7">
        <w:rPr>
          <w:sz w:val="28"/>
          <w:szCs w:val="28"/>
        </w:rPr>
        <w:tab/>
        <w:t>5.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 телекоммуникационной сети «Интернет».</w:t>
      </w:r>
    </w:p>
    <w:p w:rsidR="00D349D7" w:rsidRPr="00D349D7" w:rsidRDefault="00D349D7" w:rsidP="00D349D7">
      <w:pPr>
        <w:jc w:val="both"/>
        <w:rPr>
          <w:sz w:val="28"/>
          <w:szCs w:val="28"/>
        </w:rPr>
      </w:pPr>
    </w:p>
    <w:p w:rsidR="00D349D7" w:rsidRPr="00D349D7" w:rsidRDefault="00D349D7" w:rsidP="00D349D7">
      <w:pPr>
        <w:jc w:val="both"/>
        <w:rPr>
          <w:sz w:val="28"/>
          <w:szCs w:val="28"/>
        </w:rPr>
      </w:pPr>
    </w:p>
    <w:p w:rsidR="00D349D7" w:rsidRPr="00D349D7" w:rsidRDefault="00D349D7" w:rsidP="00D349D7">
      <w:pPr>
        <w:jc w:val="both"/>
        <w:rPr>
          <w:sz w:val="28"/>
          <w:szCs w:val="28"/>
        </w:rPr>
      </w:pPr>
      <w:r w:rsidRPr="00D349D7">
        <w:rPr>
          <w:sz w:val="28"/>
          <w:szCs w:val="28"/>
        </w:rPr>
        <w:t>Глава Бутурлиновского</w:t>
      </w:r>
    </w:p>
    <w:p w:rsidR="00D349D7" w:rsidRPr="00D349D7" w:rsidRDefault="00D349D7" w:rsidP="00D349D7">
      <w:pPr>
        <w:jc w:val="both"/>
        <w:rPr>
          <w:sz w:val="28"/>
          <w:szCs w:val="28"/>
        </w:rPr>
      </w:pPr>
      <w:r w:rsidRPr="00D349D7">
        <w:rPr>
          <w:sz w:val="28"/>
          <w:szCs w:val="28"/>
        </w:rPr>
        <w:t>городского поселения</w:t>
      </w:r>
      <w:r w:rsidRPr="00D349D7">
        <w:rPr>
          <w:sz w:val="28"/>
          <w:szCs w:val="28"/>
        </w:rPr>
        <w:tab/>
      </w:r>
      <w:r w:rsidRPr="00D349D7">
        <w:rPr>
          <w:sz w:val="28"/>
          <w:szCs w:val="28"/>
        </w:rPr>
        <w:tab/>
      </w:r>
      <w:r w:rsidRPr="00D349D7">
        <w:rPr>
          <w:sz w:val="28"/>
          <w:szCs w:val="28"/>
        </w:rPr>
        <w:tab/>
      </w:r>
      <w:r w:rsidRPr="00D349D7">
        <w:rPr>
          <w:sz w:val="28"/>
          <w:szCs w:val="28"/>
        </w:rPr>
        <w:tab/>
      </w:r>
      <w:r w:rsidRPr="00D349D7">
        <w:rPr>
          <w:sz w:val="28"/>
          <w:szCs w:val="28"/>
        </w:rPr>
        <w:tab/>
      </w:r>
      <w:r w:rsidRPr="00D349D7">
        <w:rPr>
          <w:sz w:val="28"/>
          <w:szCs w:val="28"/>
        </w:rPr>
        <w:tab/>
      </w:r>
      <w:r w:rsidRPr="00D349D7">
        <w:rPr>
          <w:sz w:val="28"/>
          <w:szCs w:val="28"/>
        </w:rPr>
        <w:tab/>
      </w:r>
      <w:r w:rsidRPr="00D349D7">
        <w:rPr>
          <w:sz w:val="28"/>
          <w:szCs w:val="28"/>
        </w:rPr>
        <w:tab/>
        <w:t xml:space="preserve">Е.Н. </w:t>
      </w:r>
      <w:proofErr w:type="spellStart"/>
      <w:r w:rsidRPr="00D349D7">
        <w:rPr>
          <w:sz w:val="28"/>
          <w:szCs w:val="28"/>
        </w:rPr>
        <w:t>Коржова</w:t>
      </w:r>
      <w:proofErr w:type="spellEnd"/>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1E6539" w:rsidRDefault="001E6539"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7B3F5B" w:rsidRPr="007B3F5B" w:rsidRDefault="00BC4BEB" w:rsidP="007B3F5B">
      <w:pPr>
        <w:jc w:val="center"/>
        <w:rPr>
          <w:i/>
          <w:sz w:val="28"/>
          <w:szCs w:val="28"/>
        </w:rPr>
      </w:pPr>
      <w:r>
        <w:rPr>
          <w:i/>
          <w:sz w:val="28"/>
          <w:szCs w:val="28"/>
        </w:rPr>
        <w:lastRenderedPageBreak/>
        <w:t xml:space="preserve">                                                      </w:t>
      </w:r>
      <w:r w:rsidR="007B3F5B">
        <w:rPr>
          <w:i/>
          <w:noProof/>
          <w:sz w:val="28"/>
          <w:szCs w:val="28"/>
          <w:lang w:eastAsia="ru-RU"/>
        </w:rPr>
        <w:drawing>
          <wp:inline distT="0" distB="0" distL="0" distR="0" wp14:anchorId="47455040" wp14:editId="49248429">
            <wp:extent cx="676910" cy="792480"/>
            <wp:effectExtent l="0" t="0" r="889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792480"/>
                    </a:xfrm>
                    <a:prstGeom prst="rect">
                      <a:avLst/>
                    </a:prstGeom>
                    <a:noFill/>
                  </pic:spPr>
                </pic:pic>
              </a:graphicData>
            </a:graphic>
          </wp:inline>
        </w:drawing>
      </w:r>
    </w:p>
    <w:p w:rsidR="007B3F5B" w:rsidRPr="007B3F5B" w:rsidRDefault="007B3F5B" w:rsidP="007B3F5B">
      <w:pPr>
        <w:jc w:val="right"/>
        <w:rPr>
          <w:spacing w:val="60"/>
          <w:sz w:val="28"/>
          <w:szCs w:val="28"/>
        </w:rPr>
      </w:pPr>
    </w:p>
    <w:p w:rsidR="007B3F5B" w:rsidRPr="007B3F5B" w:rsidRDefault="007B3F5B" w:rsidP="007B3F5B">
      <w:pPr>
        <w:keepNext/>
        <w:widowControl w:val="0"/>
        <w:tabs>
          <w:tab w:val="num" w:pos="0"/>
        </w:tabs>
        <w:autoSpaceDE w:val="0"/>
        <w:ind w:left="432" w:hanging="432"/>
        <w:jc w:val="center"/>
        <w:outlineLvl w:val="0"/>
        <w:rPr>
          <w:sz w:val="10"/>
          <w:szCs w:val="20"/>
        </w:rPr>
      </w:pPr>
      <w:r w:rsidRPr="007B3F5B">
        <w:rPr>
          <w:i/>
          <w:spacing w:val="60"/>
          <w:sz w:val="36"/>
          <w:szCs w:val="20"/>
        </w:rPr>
        <w:t>Совет народных депутатов</w:t>
      </w:r>
    </w:p>
    <w:p w:rsidR="007B3F5B" w:rsidRPr="007B3F5B" w:rsidRDefault="007B3F5B" w:rsidP="007B3F5B">
      <w:pPr>
        <w:jc w:val="center"/>
        <w:rPr>
          <w:sz w:val="10"/>
        </w:rPr>
      </w:pPr>
    </w:p>
    <w:p w:rsidR="007B3F5B" w:rsidRPr="007B3F5B" w:rsidRDefault="007B3F5B" w:rsidP="007B3F5B">
      <w:pPr>
        <w:jc w:val="center"/>
        <w:rPr>
          <w:rFonts w:ascii="Bookman Old Style" w:hAnsi="Bookman Old Style" w:cs="Bookman Old Style"/>
          <w:i/>
          <w:spacing w:val="15"/>
        </w:rPr>
      </w:pPr>
      <w:r w:rsidRPr="007B3F5B">
        <w:rPr>
          <w:rFonts w:ascii="Bookman Old Style" w:hAnsi="Bookman Old Style" w:cs="Bookman Old Style"/>
          <w:i/>
          <w:spacing w:val="15"/>
        </w:rPr>
        <w:t>Бутурлиновского городского поселения</w:t>
      </w:r>
    </w:p>
    <w:p w:rsidR="007B3F5B" w:rsidRPr="007B3F5B" w:rsidRDefault="007B3F5B" w:rsidP="007B3F5B">
      <w:pPr>
        <w:jc w:val="center"/>
        <w:rPr>
          <w:rFonts w:ascii="Bookman Old Style" w:hAnsi="Bookman Old Style" w:cs="Bookman Old Style"/>
          <w:i/>
          <w:spacing w:val="15"/>
        </w:rPr>
      </w:pPr>
      <w:r w:rsidRPr="007B3F5B">
        <w:rPr>
          <w:rFonts w:ascii="Bookman Old Style" w:hAnsi="Bookman Old Style" w:cs="Bookman Old Style"/>
          <w:i/>
          <w:spacing w:val="15"/>
        </w:rPr>
        <w:t>Бутурлиновского муниципального района</w:t>
      </w:r>
    </w:p>
    <w:p w:rsidR="007B3F5B" w:rsidRPr="007B3F5B" w:rsidRDefault="007B3F5B" w:rsidP="007B3F5B">
      <w:pPr>
        <w:jc w:val="center"/>
        <w:rPr>
          <w:rFonts w:ascii="Bookman Old Style" w:hAnsi="Bookman Old Style" w:cs="Bookman Old Style"/>
          <w:i/>
          <w:spacing w:val="15"/>
        </w:rPr>
      </w:pPr>
      <w:r w:rsidRPr="007B3F5B">
        <w:rPr>
          <w:rFonts w:ascii="Bookman Old Style" w:hAnsi="Bookman Old Style" w:cs="Bookman Old Style"/>
          <w:i/>
          <w:spacing w:val="15"/>
        </w:rPr>
        <w:t>Воронежской области</w:t>
      </w:r>
    </w:p>
    <w:p w:rsidR="007B3F5B" w:rsidRPr="007B3F5B" w:rsidRDefault="007B3F5B" w:rsidP="007B3F5B">
      <w:pPr>
        <w:jc w:val="center"/>
        <w:rPr>
          <w:rFonts w:ascii="Bookman Old Style" w:hAnsi="Bookman Old Style" w:cs="Bookman Old Style"/>
          <w:i/>
          <w:spacing w:val="15"/>
        </w:rPr>
      </w:pPr>
    </w:p>
    <w:p w:rsidR="007B3F5B" w:rsidRPr="007B3F5B" w:rsidRDefault="007B3F5B" w:rsidP="007B3F5B">
      <w:pPr>
        <w:jc w:val="center"/>
        <w:rPr>
          <w:sz w:val="28"/>
        </w:rPr>
      </w:pPr>
      <w:proofErr w:type="gramStart"/>
      <w:r w:rsidRPr="007B3F5B">
        <w:rPr>
          <w:b/>
          <w:sz w:val="36"/>
        </w:rPr>
        <w:t>Р</w:t>
      </w:r>
      <w:proofErr w:type="gramEnd"/>
      <w:r w:rsidRPr="007B3F5B">
        <w:rPr>
          <w:b/>
          <w:sz w:val="36"/>
        </w:rPr>
        <w:t xml:space="preserve"> Е Ш Е Н И Е</w:t>
      </w:r>
    </w:p>
    <w:p w:rsidR="007B3F5B" w:rsidRPr="007B3F5B" w:rsidRDefault="007B3F5B" w:rsidP="007B3F5B">
      <w:pPr>
        <w:rPr>
          <w:sz w:val="28"/>
        </w:rPr>
      </w:pPr>
      <w:r w:rsidRPr="007B3F5B">
        <w:rPr>
          <w:sz w:val="28"/>
        </w:rPr>
        <w:t xml:space="preserve"> </w:t>
      </w:r>
    </w:p>
    <w:p w:rsidR="007B3F5B" w:rsidRPr="007B3F5B" w:rsidRDefault="007B3F5B" w:rsidP="007B3F5B">
      <w:pPr>
        <w:rPr>
          <w:sz w:val="22"/>
          <w:szCs w:val="22"/>
          <w:u w:val="single"/>
        </w:rPr>
      </w:pPr>
      <w:r w:rsidRPr="007B3F5B">
        <w:rPr>
          <w:sz w:val="28"/>
          <w:u w:val="single"/>
        </w:rPr>
        <w:t>от 29.11.2022 г. № 92</w:t>
      </w:r>
    </w:p>
    <w:p w:rsidR="007B3F5B" w:rsidRPr="007B3F5B" w:rsidRDefault="007B3F5B" w:rsidP="007B3F5B">
      <w:pPr>
        <w:rPr>
          <w:b/>
          <w:sz w:val="28"/>
          <w:szCs w:val="28"/>
        </w:rPr>
      </w:pPr>
      <w:r w:rsidRPr="007B3F5B">
        <w:rPr>
          <w:sz w:val="22"/>
          <w:szCs w:val="22"/>
        </w:rPr>
        <w:t xml:space="preserve">             г. Бутурлиновка</w:t>
      </w:r>
    </w:p>
    <w:p w:rsidR="007B3F5B" w:rsidRPr="007B3F5B" w:rsidRDefault="007B3F5B" w:rsidP="007B3F5B">
      <w:pPr>
        <w:ind w:right="3826"/>
        <w:jc w:val="both"/>
        <w:rPr>
          <w:b/>
          <w:sz w:val="28"/>
          <w:szCs w:val="28"/>
        </w:rPr>
      </w:pPr>
    </w:p>
    <w:p w:rsidR="007B3F5B" w:rsidRPr="007B3F5B" w:rsidRDefault="007B3F5B" w:rsidP="007B3F5B">
      <w:pPr>
        <w:ind w:right="4535"/>
        <w:jc w:val="both"/>
        <w:rPr>
          <w:b/>
          <w:sz w:val="28"/>
          <w:szCs w:val="28"/>
        </w:rPr>
      </w:pPr>
      <w:r w:rsidRPr="007B3F5B">
        <w:rPr>
          <w:b/>
          <w:sz w:val="28"/>
          <w:szCs w:val="28"/>
        </w:rPr>
        <w:t>О внесении изменений в решение Совета народных депутатов Бутурлиновского городского поселения от 25 ноября 2021 года № 61 «О введении в действие земельного налога, установление ставок и сроков уплаты»</w:t>
      </w:r>
    </w:p>
    <w:p w:rsidR="007B3F5B" w:rsidRPr="007B3F5B" w:rsidRDefault="007B3F5B" w:rsidP="007B3F5B">
      <w:pPr>
        <w:ind w:firstLine="709"/>
        <w:jc w:val="both"/>
        <w:rPr>
          <w:b/>
          <w:sz w:val="28"/>
          <w:szCs w:val="28"/>
        </w:rPr>
      </w:pPr>
    </w:p>
    <w:p w:rsidR="007B3F5B" w:rsidRPr="007B3F5B" w:rsidRDefault="007B3F5B" w:rsidP="007B3F5B">
      <w:pPr>
        <w:ind w:firstLine="709"/>
        <w:jc w:val="both"/>
        <w:rPr>
          <w:b/>
          <w:sz w:val="28"/>
          <w:szCs w:val="28"/>
        </w:rPr>
      </w:pPr>
      <w:r w:rsidRPr="007B3F5B">
        <w:rPr>
          <w:sz w:val="28"/>
          <w:szCs w:val="28"/>
        </w:rPr>
        <w:t xml:space="preserve">В соответствии с Налоговым Кодексом Российской Федерации, в целях приведения нормативных правовых актов Совета народных депутатов Бутурлиновского городского поселения Бутурлиновского муниципального района Воронежской области в соответствие с действующим законодательством Российской Федерации, Совет народных депутатов Бутурлиновского городского поселения </w:t>
      </w:r>
    </w:p>
    <w:p w:rsidR="007B3F5B" w:rsidRPr="007B3F5B" w:rsidRDefault="007B3F5B" w:rsidP="007B3F5B">
      <w:pPr>
        <w:jc w:val="center"/>
        <w:rPr>
          <w:b/>
          <w:sz w:val="28"/>
          <w:szCs w:val="28"/>
        </w:rPr>
      </w:pPr>
    </w:p>
    <w:p w:rsidR="007B3F5B" w:rsidRPr="007B3F5B" w:rsidRDefault="007B3F5B" w:rsidP="007B3F5B">
      <w:pPr>
        <w:jc w:val="center"/>
        <w:rPr>
          <w:b/>
          <w:sz w:val="28"/>
          <w:szCs w:val="28"/>
        </w:rPr>
      </w:pPr>
      <w:r w:rsidRPr="007B3F5B">
        <w:rPr>
          <w:b/>
          <w:sz w:val="28"/>
          <w:szCs w:val="28"/>
        </w:rPr>
        <w:t>РЕШИЛ:</w:t>
      </w:r>
    </w:p>
    <w:p w:rsidR="007B3F5B" w:rsidRPr="007B3F5B" w:rsidRDefault="007B3F5B" w:rsidP="007B3F5B">
      <w:pPr>
        <w:autoSpaceDE w:val="0"/>
        <w:rPr>
          <w:b/>
          <w:sz w:val="28"/>
          <w:szCs w:val="28"/>
        </w:rPr>
      </w:pPr>
    </w:p>
    <w:p w:rsidR="007B3F5B" w:rsidRPr="007B3F5B" w:rsidRDefault="007B3F5B" w:rsidP="007B3F5B">
      <w:pPr>
        <w:autoSpaceDE w:val="0"/>
        <w:ind w:firstLine="709"/>
        <w:jc w:val="both"/>
        <w:rPr>
          <w:sz w:val="28"/>
          <w:szCs w:val="28"/>
        </w:rPr>
      </w:pPr>
      <w:r w:rsidRPr="007B3F5B">
        <w:rPr>
          <w:sz w:val="28"/>
          <w:szCs w:val="28"/>
        </w:rPr>
        <w:t>1. Внести в решение Совета народных депутатов Бутурлиновского городского поселения от 25 ноября 2021 года № 61 «О введении в действие земельного налога, установление ставок и сроков уплаты» изменения, изложив статью 7 в следующей редакции:</w:t>
      </w:r>
    </w:p>
    <w:p w:rsidR="007B3F5B" w:rsidRPr="007B3F5B" w:rsidRDefault="007B3F5B" w:rsidP="007B3F5B">
      <w:pPr>
        <w:autoSpaceDE w:val="0"/>
        <w:ind w:firstLine="709"/>
        <w:jc w:val="both"/>
        <w:rPr>
          <w:bCs/>
          <w:sz w:val="28"/>
          <w:szCs w:val="28"/>
        </w:rPr>
      </w:pPr>
      <w:r w:rsidRPr="007B3F5B">
        <w:rPr>
          <w:bCs/>
          <w:sz w:val="28"/>
          <w:szCs w:val="28"/>
        </w:rPr>
        <w:t>«7. Установить налоговые ставки в следующих размерах:</w:t>
      </w:r>
    </w:p>
    <w:p w:rsidR="007B3F5B" w:rsidRPr="007B3F5B" w:rsidRDefault="007B3F5B" w:rsidP="007B3F5B">
      <w:pPr>
        <w:autoSpaceDE w:val="0"/>
        <w:ind w:firstLine="709"/>
        <w:jc w:val="both"/>
        <w:rPr>
          <w:bCs/>
          <w:sz w:val="28"/>
          <w:szCs w:val="28"/>
        </w:rPr>
      </w:pPr>
      <w:r w:rsidRPr="007B3F5B">
        <w:rPr>
          <w:bCs/>
          <w:sz w:val="28"/>
          <w:szCs w:val="28"/>
        </w:rPr>
        <w:t xml:space="preserve">7.1. </w:t>
      </w:r>
      <w:r w:rsidRPr="007B3F5B">
        <w:rPr>
          <w:b/>
          <w:bCs/>
          <w:sz w:val="28"/>
          <w:szCs w:val="28"/>
        </w:rPr>
        <w:t>0,3 %</w:t>
      </w:r>
      <w:r w:rsidRPr="007B3F5B">
        <w:rPr>
          <w:bCs/>
          <w:sz w:val="28"/>
          <w:szCs w:val="28"/>
        </w:rPr>
        <w:t xml:space="preserve"> от кадастровой стоимости участка в отношении земельных участков, предоставленных для индивидуального жилищного строительства, ведения личного подсобного хозяйства;</w:t>
      </w:r>
    </w:p>
    <w:p w:rsidR="007B3F5B" w:rsidRPr="007B3F5B" w:rsidRDefault="007B3F5B" w:rsidP="007B3F5B">
      <w:pPr>
        <w:autoSpaceDE w:val="0"/>
        <w:ind w:firstLine="709"/>
        <w:jc w:val="both"/>
        <w:rPr>
          <w:bCs/>
          <w:sz w:val="28"/>
          <w:szCs w:val="28"/>
        </w:rPr>
      </w:pPr>
      <w:r w:rsidRPr="007B3F5B">
        <w:rPr>
          <w:bCs/>
          <w:sz w:val="28"/>
          <w:szCs w:val="28"/>
        </w:rPr>
        <w:t xml:space="preserve">7.2. </w:t>
      </w:r>
      <w:r w:rsidRPr="007B3F5B">
        <w:rPr>
          <w:b/>
          <w:bCs/>
          <w:sz w:val="28"/>
          <w:szCs w:val="28"/>
        </w:rPr>
        <w:t>1,4 %</w:t>
      </w:r>
      <w:r w:rsidRPr="007B3F5B">
        <w:rPr>
          <w:bCs/>
          <w:sz w:val="28"/>
          <w:szCs w:val="28"/>
        </w:rPr>
        <w:t xml:space="preserve"> от кадастровой стоимости участка в отношении земельных участков гаражей и автостоянок;</w:t>
      </w:r>
    </w:p>
    <w:p w:rsidR="007B3F5B" w:rsidRPr="007B3F5B" w:rsidRDefault="007B3F5B" w:rsidP="007B3F5B">
      <w:pPr>
        <w:autoSpaceDE w:val="0"/>
        <w:ind w:firstLine="709"/>
        <w:jc w:val="both"/>
        <w:rPr>
          <w:bCs/>
          <w:sz w:val="28"/>
          <w:szCs w:val="28"/>
        </w:rPr>
      </w:pPr>
      <w:r w:rsidRPr="007B3F5B">
        <w:rPr>
          <w:bCs/>
          <w:sz w:val="28"/>
          <w:szCs w:val="28"/>
        </w:rPr>
        <w:t xml:space="preserve">7.3. </w:t>
      </w:r>
      <w:r w:rsidRPr="007B3F5B">
        <w:rPr>
          <w:b/>
          <w:bCs/>
          <w:sz w:val="28"/>
          <w:szCs w:val="28"/>
        </w:rPr>
        <w:t>1,5 %</w:t>
      </w:r>
      <w:r w:rsidRPr="007B3F5B">
        <w:rPr>
          <w:bCs/>
          <w:sz w:val="28"/>
          <w:szCs w:val="28"/>
        </w:rPr>
        <w:t xml:space="preserve"> от кадастровой стоимости участка в отношении земельных участков под объектами физической культуры и спорта;</w:t>
      </w:r>
    </w:p>
    <w:p w:rsidR="007B3F5B" w:rsidRPr="007B3F5B" w:rsidRDefault="007B3F5B" w:rsidP="007B3F5B">
      <w:pPr>
        <w:autoSpaceDE w:val="0"/>
        <w:ind w:firstLine="709"/>
        <w:jc w:val="both"/>
        <w:rPr>
          <w:bCs/>
          <w:sz w:val="28"/>
          <w:szCs w:val="28"/>
        </w:rPr>
      </w:pPr>
      <w:r w:rsidRPr="007B3F5B">
        <w:rPr>
          <w:bCs/>
          <w:sz w:val="28"/>
          <w:szCs w:val="28"/>
        </w:rPr>
        <w:t xml:space="preserve">7.4. </w:t>
      </w:r>
      <w:r w:rsidRPr="007B3F5B">
        <w:rPr>
          <w:b/>
          <w:bCs/>
          <w:sz w:val="28"/>
          <w:szCs w:val="28"/>
        </w:rPr>
        <w:t>1,0 %</w:t>
      </w:r>
      <w:r w:rsidRPr="007B3F5B">
        <w:rPr>
          <w:bCs/>
          <w:sz w:val="28"/>
          <w:szCs w:val="28"/>
        </w:rPr>
        <w:t xml:space="preserve"> от кадастровой стоимости участка в отношении земельных участков под объектами здравоохранения</w:t>
      </w:r>
      <w:proofErr w:type="gramStart"/>
      <w:r w:rsidRPr="007B3F5B">
        <w:rPr>
          <w:bCs/>
          <w:sz w:val="28"/>
          <w:szCs w:val="28"/>
        </w:rPr>
        <w:t>.».</w:t>
      </w:r>
      <w:proofErr w:type="gramEnd"/>
    </w:p>
    <w:p w:rsidR="007B3F5B" w:rsidRPr="007B3F5B" w:rsidRDefault="007B3F5B" w:rsidP="007B3F5B">
      <w:pPr>
        <w:ind w:firstLine="709"/>
        <w:jc w:val="both"/>
        <w:rPr>
          <w:sz w:val="28"/>
          <w:szCs w:val="28"/>
        </w:rPr>
      </w:pPr>
      <w:r w:rsidRPr="007B3F5B">
        <w:rPr>
          <w:sz w:val="28"/>
          <w:szCs w:val="28"/>
        </w:rPr>
        <w:lastRenderedPageBreak/>
        <w:t>2.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w:t>
      </w:r>
    </w:p>
    <w:p w:rsidR="007B3F5B" w:rsidRPr="007B3F5B" w:rsidRDefault="007B3F5B" w:rsidP="007B3F5B">
      <w:pPr>
        <w:ind w:firstLine="709"/>
        <w:jc w:val="both"/>
        <w:rPr>
          <w:sz w:val="28"/>
          <w:szCs w:val="28"/>
        </w:rPr>
      </w:pPr>
      <w:r w:rsidRPr="007B3F5B">
        <w:rPr>
          <w:sz w:val="28"/>
          <w:szCs w:val="28"/>
        </w:rPr>
        <w:t>3. Настоящее решение вступает в силу с 01 января 2023 года.</w:t>
      </w:r>
    </w:p>
    <w:p w:rsidR="007B3F5B" w:rsidRPr="007B3F5B" w:rsidRDefault="007B3F5B" w:rsidP="007B3F5B">
      <w:pPr>
        <w:ind w:firstLine="709"/>
        <w:jc w:val="both"/>
        <w:rPr>
          <w:sz w:val="28"/>
          <w:szCs w:val="28"/>
        </w:rPr>
      </w:pPr>
    </w:p>
    <w:p w:rsidR="007B3F5B" w:rsidRPr="007B3F5B" w:rsidRDefault="007B3F5B" w:rsidP="007B3F5B">
      <w:pPr>
        <w:ind w:firstLine="709"/>
        <w:jc w:val="both"/>
        <w:rPr>
          <w:sz w:val="28"/>
          <w:szCs w:val="28"/>
        </w:rPr>
      </w:pPr>
    </w:p>
    <w:p w:rsidR="007B3F5B" w:rsidRPr="007B3F5B" w:rsidRDefault="007B3F5B" w:rsidP="007B3F5B">
      <w:pPr>
        <w:rPr>
          <w:sz w:val="28"/>
          <w:szCs w:val="28"/>
        </w:rPr>
      </w:pPr>
      <w:r w:rsidRPr="007B3F5B">
        <w:rPr>
          <w:sz w:val="28"/>
          <w:szCs w:val="28"/>
        </w:rPr>
        <w:t>Глава Бутурлиновского</w:t>
      </w:r>
    </w:p>
    <w:p w:rsidR="007B3F5B" w:rsidRPr="007B3F5B" w:rsidRDefault="007B3F5B" w:rsidP="007B3F5B">
      <w:pPr>
        <w:rPr>
          <w:sz w:val="28"/>
          <w:szCs w:val="28"/>
        </w:rPr>
      </w:pPr>
      <w:r w:rsidRPr="007B3F5B">
        <w:rPr>
          <w:sz w:val="28"/>
          <w:szCs w:val="28"/>
        </w:rPr>
        <w:t xml:space="preserve">городского поселения                                                                        Е.Н. </w:t>
      </w:r>
      <w:proofErr w:type="spellStart"/>
      <w:r w:rsidRPr="007B3F5B">
        <w:rPr>
          <w:sz w:val="28"/>
          <w:szCs w:val="28"/>
        </w:rPr>
        <w:t>Коржова</w:t>
      </w:r>
      <w:proofErr w:type="spellEnd"/>
    </w:p>
    <w:p w:rsidR="00D349D7" w:rsidRDefault="00D349D7" w:rsidP="0004208D">
      <w:pPr>
        <w:rPr>
          <w:sz w:val="28"/>
          <w:szCs w:val="28"/>
        </w:rPr>
      </w:pPr>
    </w:p>
    <w:p w:rsidR="00D349D7" w:rsidRDefault="00D349D7" w:rsidP="0004208D">
      <w:pPr>
        <w:rPr>
          <w:sz w:val="28"/>
          <w:szCs w:val="28"/>
        </w:rPr>
      </w:pPr>
    </w:p>
    <w:p w:rsidR="00D349D7" w:rsidRDefault="00D349D7"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Default="00524AC0" w:rsidP="0004208D">
      <w:pPr>
        <w:rPr>
          <w:sz w:val="28"/>
          <w:szCs w:val="28"/>
        </w:rPr>
      </w:pPr>
    </w:p>
    <w:p w:rsidR="00524AC0" w:rsidRPr="00524AC0" w:rsidRDefault="00524AC0" w:rsidP="00524AC0">
      <w:pPr>
        <w:jc w:val="center"/>
        <w:rPr>
          <w:rFonts w:eastAsia="Calibri"/>
          <w:sz w:val="20"/>
          <w:szCs w:val="20"/>
        </w:rPr>
      </w:pPr>
      <w:r w:rsidRPr="00524AC0">
        <w:rPr>
          <w:rFonts w:eastAsia="Calibri"/>
          <w:noProof/>
          <w:sz w:val="20"/>
          <w:szCs w:val="20"/>
          <w:lang w:eastAsia="ru-RU"/>
        </w:rPr>
        <w:drawing>
          <wp:inline distT="0" distB="0" distL="0" distR="0" wp14:anchorId="18EEFBBA" wp14:editId="233BD874">
            <wp:extent cx="676275" cy="7905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524AC0" w:rsidRPr="00524AC0" w:rsidRDefault="00524AC0" w:rsidP="00524AC0">
      <w:pPr>
        <w:jc w:val="center"/>
        <w:rPr>
          <w:rFonts w:eastAsia="Calibri"/>
          <w:sz w:val="20"/>
          <w:szCs w:val="20"/>
        </w:rPr>
      </w:pPr>
    </w:p>
    <w:p w:rsidR="00524AC0" w:rsidRPr="00524AC0" w:rsidRDefault="00524AC0" w:rsidP="00524AC0">
      <w:pPr>
        <w:keepNext/>
        <w:tabs>
          <w:tab w:val="num" w:pos="0"/>
        </w:tabs>
        <w:jc w:val="center"/>
        <w:outlineLvl w:val="0"/>
        <w:rPr>
          <w:rFonts w:eastAsia="Calibri"/>
          <w:i/>
          <w:spacing w:val="60"/>
          <w:sz w:val="36"/>
          <w:szCs w:val="20"/>
        </w:rPr>
      </w:pPr>
      <w:r w:rsidRPr="00524AC0">
        <w:rPr>
          <w:rFonts w:eastAsia="Calibri"/>
          <w:i/>
          <w:spacing w:val="60"/>
          <w:sz w:val="36"/>
          <w:szCs w:val="20"/>
        </w:rPr>
        <w:t>Совет народных депутатов</w:t>
      </w:r>
    </w:p>
    <w:p w:rsidR="00524AC0" w:rsidRPr="00524AC0" w:rsidRDefault="00524AC0" w:rsidP="00524AC0">
      <w:pPr>
        <w:ind w:left="1134"/>
        <w:jc w:val="center"/>
        <w:rPr>
          <w:rFonts w:eastAsia="Calibri"/>
          <w:sz w:val="10"/>
          <w:szCs w:val="20"/>
        </w:rPr>
      </w:pPr>
    </w:p>
    <w:p w:rsidR="00524AC0" w:rsidRPr="00524AC0" w:rsidRDefault="00524AC0" w:rsidP="00524AC0">
      <w:pPr>
        <w:jc w:val="center"/>
        <w:rPr>
          <w:rFonts w:ascii="Bookman Old Style" w:eastAsia="Calibri" w:hAnsi="Bookman Old Style"/>
          <w:i/>
          <w:spacing w:val="15"/>
          <w:szCs w:val="20"/>
        </w:rPr>
      </w:pPr>
      <w:r w:rsidRPr="00524AC0">
        <w:rPr>
          <w:rFonts w:ascii="Bookman Old Style" w:eastAsia="Calibri" w:hAnsi="Bookman Old Style"/>
          <w:i/>
          <w:spacing w:val="15"/>
          <w:szCs w:val="20"/>
        </w:rPr>
        <w:t>Бутурлиновского городского поселения</w:t>
      </w:r>
    </w:p>
    <w:p w:rsidR="00524AC0" w:rsidRPr="00524AC0" w:rsidRDefault="00524AC0" w:rsidP="00524AC0">
      <w:pPr>
        <w:jc w:val="center"/>
        <w:rPr>
          <w:rFonts w:ascii="Bookman Old Style" w:eastAsia="Calibri" w:hAnsi="Bookman Old Style"/>
          <w:i/>
          <w:spacing w:val="15"/>
          <w:szCs w:val="20"/>
        </w:rPr>
      </w:pPr>
      <w:r w:rsidRPr="00524AC0">
        <w:rPr>
          <w:rFonts w:ascii="Bookman Old Style" w:eastAsia="Calibri" w:hAnsi="Bookman Old Style"/>
          <w:i/>
          <w:spacing w:val="15"/>
          <w:szCs w:val="20"/>
        </w:rPr>
        <w:t>Бутурлиновского муниципального района</w:t>
      </w:r>
    </w:p>
    <w:p w:rsidR="00524AC0" w:rsidRPr="00524AC0" w:rsidRDefault="00524AC0" w:rsidP="00524AC0">
      <w:pPr>
        <w:jc w:val="center"/>
        <w:rPr>
          <w:rFonts w:ascii="Bookman Old Style" w:eastAsia="Calibri" w:hAnsi="Bookman Old Style"/>
          <w:i/>
          <w:spacing w:val="15"/>
          <w:szCs w:val="20"/>
        </w:rPr>
      </w:pPr>
      <w:r w:rsidRPr="00524AC0">
        <w:rPr>
          <w:rFonts w:ascii="Bookman Old Style" w:eastAsia="Calibri" w:hAnsi="Bookman Old Style"/>
          <w:i/>
          <w:spacing w:val="15"/>
          <w:szCs w:val="20"/>
        </w:rPr>
        <w:t>Воронежской области</w:t>
      </w:r>
    </w:p>
    <w:p w:rsidR="00524AC0" w:rsidRPr="00524AC0" w:rsidRDefault="00524AC0" w:rsidP="00524AC0">
      <w:pPr>
        <w:ind w:left="1134"/>
        <w:rPr>
          <w:rFonts w:eastAsia="Calibri"/>
          <w:sz w:val="28"/>
          <w:szCs w:val="20"/>
        </w:rPr>
      </w:pPr>
    </w:p>
    <w:p w:rsidR="00524AC0" w:rsidRPr="00524AC0" w:rsidRDefault="00524AC0" w:rsidP="00524AC0">
      <w:pPr>
        <w:jc w:val="center"/>
        <w:rPr>
          <w:rFonts w:eastAsia="Calibri"/>
          <w:b/>
          <w:sz w:val="36"/>
          <w:szCs w:val="20"/>
        </w:rPr>
      </w:pPr>
      <w:proofErr w:type="gramStart"/>
      <w:r w:rsidRPr="00524AC0">
        <w:rPr>
          <w:rFonts w:eastAsia="Calibri"/>
          <w:b/>
          <w:sz w:val="36"/>
          <w:szCs w:val="20"/>
        </w:rPr>
        <w:t>Р</w:t>
      </w:r>
      <w:proofErr w:type="gramEnd"/>
      <w:r w:rsidRPr="00524AC0">
        <w:rPr>
          <w:rFonts w:eastAsia="Calibri"/>
          <w:b/>
          <w:sz w:val="36"/>
          <w:szCs w:val="20"/>
        </w:rPr>
        <w:t xml:space="preserve"> Е Ш Е Н И Е</w:t>
      </w:r>
    </w:p>
    <w:p w:rsidR="00524AC0" w:rsidRPr="00524AC0" w:rsidRDefault="00524AC0" w:rsidP="00524AC0">
      <w:pPr>
        <w:rPr>
          <w:rFonts w:eastAsia="Calibri"/>
          <w:sz w:val="28"/>
          <w:szCs w:val="20"/>
        </w:rPr>
      </w:pPr>
    </w:p>
    <w:p w:rsidR="00524AC0" w:rsidRPr="00524AC0" w:rsidRDefault="00524AC0" w:rsidP="00524AC0">
      <w:pPr>
        <w:rPr>
          <w:rFonts w:eastAsia="Calibri"/>
          <w:sz w:val="28"/>
          <w:szCs w:val="20"/>
        </w:rPr>
      </w:pPr>
      <w:r w:rsidRPr="00524AC0">
        <w:rPr>
          <w:rFonts w:eastAsia="Calibri"/>
          <w:sz w:val="28"/>
          <w:szCs w:val="20"/>
        </w:rPr>
        <w:t xml:space="preserve">от </w:t>
      </w:r>
      <w:r w:rsidRPr="00524AC0">
        <w:rPr>
          <w:rFonts w:eastAsia="Calibri"/>
          <w:sz w:val="28"/>
          <w:szCs w:val="20"/>
          <w:u w:val="single"/>
        </w:rPr>
        <w:t>29.11.2022 г.</w:t>
      </w:r>
      <w:r w:rsidRPr="00524AC0">
        <w:rPr>
          <w:rFonts w:eastAsia="Calibri"/>
          <w:sz w:val="28"/>
          <w:szCs w:val="20"/>
        </w:rPr>
        <w:t xml:space="preserve"> № </w:t>
      </w:r>
      <w:r w:rsidRPr="00524AC0">
        <w:rPr>
          <w:rFonts w:eastAsia="Calibri"/>
          <w:sz w:val="28"/>
          <w:szCs w:val="20"/>
          <w:u w:val="single"/>
        </w:rPr>
        <w:t>93</w:t>
      </w:r>
    </w:p>
    <w:p w:rsidR="00524AC0" w:rsidRPr="00524AC0" w:rsidRDefault="00524AC0" w:rsidP="00524AC0">
      <w:pPr>
        <w:ind w:right="1974"/>
        <w:rPr>
          <w:rFonts w:eastAsia="Calibri"/>
        </w:rPr>
      </w:pPr>
      <w:r w:rsidRPr="00524AC0">
        <w:rPr>
          <w:rFonts w:eastAsia="Calibri"/>
        </w:rPr>
        <w:t xml:space="preserve">        г. Бутурлиновка</w:t>
      </w:r>
    </w:p>
    <w:p w:rsidR="00524AC0" w:rsidRPr="00524AC0" w:rsidRDefault="00524AC0" w:rsidP="00524AC0">
      <w:pPr>
        <w:suppressAutoHyphens w:val="0"/>
        <w:ind w:right="4536"/>
        <w:jc w:val="both"/>
        <w:rPr>
          <w:rFonts w:eastAsia="Calibri"/>
          <w:b/>
          <w:sz w:val="28"/>
          <w:szCs w:val="28"/>
          <w:lang w:eastAsia="ru-RU"/>
        </w:rPr>
      </w:pPr>
    </w:p>
    <w:p w:rsidR="00524AC0" w:rsidRPr="00524AC0" w:rsidRDefault="00524AC0" w:rsidP="00524AC0">
      <w:pPr>
        <w:tabs>
          <w:tab w:val="left" w:pos="3544"/>
          <w:tab w:val="left" w:pos="5387"/>
          <w:tab w:val="left" w:pos="5670"/>
        </w:tabs>
        <w:suppressAutoHyphens w:val="0"/>
        <w:spacing w:line="259" w:lineRule="auto"/>
        <w:ind w:right="4535"/>
        <w:jc w:val="both"/>
        <w:rPr>
          <w:rFonts w:eastAsia="Calibri"/>
          <w:b/>
          <w:sz w:val="28"/>
          <w:szCs w:val="28"/>
          <w:lang w:eastAsia="ru-RU"/>
        </w:rPr>
      </w:pPr>
      <w:r w:rsidRPr="00524AC0">
        <w:rPr>
          <w:rFonts w:eastAsia="Calibri"/>
          <w:b/>
          <w:sz w:val="28"/>
          <w:szCs w:val="28"/>
          <w:lang w:eastAsia="ru-RU"/>
        </w:rPr>
        <w:t xml:space="preserve">О признании </w:t>
      </w:r>
      <w:proofErr w:type="gramStart"/>
      <w:r w:rsidRPr="00524AC0">
        <w:rPr>
          <w:rFonts w:eastAsia="Calibri"/>
          <w:b/>
          <w:sz w:val="28"/>
          <w:szCs w:val="28"/>
          <w:lang w:eastAsia="ru-RU"/>
        </w:rPr>
        <w:t>утратившим</w:t>
      </w:r>
      <w:proofErr w:type="gramEnd"/>
      <w:r w:rsidRPr="00524AC0">
        <w:rPr>
          <w:rFonts w:eastAsia="Calibri"/>
          <w:b/>
          <w:sz w:val="28"/>
          <w:szCs w:val="28"/>
          <w:lang w:eastAsia="ru-RU"/>
        </w:rPr>
        <w:t xml:space="preserve"> силу решения Совета народных депутатов Бутурлиновского городского поселения от 28.04.2022 №76 «О внесении изменений в решение Совета народных депутатов Бутурлиновского городского поселения от 22.02.2018 №157 «О внесении изменений в решения Совета народных депутатов Бутурлиновского городского поселения Бутурлиновского муниципального района Воронежской области»»</w:t>
      </w:r>
    </w:p>
    <w:p w:rsidR="00524AC0" w:rsidRPr="00524AC0" w:rsidRDefault="00524AC0" w:rsidP="00524AC0">
      <w:pPr>
        <w:tabs>
          <w:tab w:val="left" w:pos="3544"/>
        </w:tabs>
        <w:suppressAutoHyphens w:val="0"/>
        <w:spacing w:line="259" w:lineRule="auto"/>
        <w:ind w:right="4251"/>
        <w:jc w:val="both"/>
        <w:rPr>
          <w:sz w:val="28"/>
          <w:szCs w:val="28"/>
          <w:lang w:eastAsia="ru-RU"/>
        </w:rPr>
      </w:pPr>
    </w:p>
    <w:p w:rsidR="00524AC0" w:rsidRPr="00524AC0" w:rsidRDefault="00524AC0" w:rsidP="00524AC0">
      <w:pPr>
        <w:widowControl w:val="0"/>
        <w:suppressAutoHyphens w:val="0"/>
        <w:autoSpaceDE w:val="0"/>
        <w:autoSpaceDN w:val="0"/>
        <w:adjustRightInd w:val="0"/>
        <w:ind w:firstLine="708"/>
        <w:jc w:val="both"/>
        <w:rPr>
          <w:sz w:val="28"/>
          <w:szCs w:val="28"/>
          <w:lang w:eastAsia="ru-RU"/>
        </w:rPr>
      </w:pPr>
      <w:proofErr w:type="gramStart"/>
      <w:r w:rsidRPr="00524AC0">
        <w:rPr>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рассмотрев экспертное заключение правового управления правительства Воронежской области от 17.10.2022 № 19-62/20-734-П, в целях приведения нормативных правовых актов Совета народных депутатов Бутурлиновского городского поселения в соответствие с требованиями действующего законодательства Российской Федерации, Совет народных депутатов Бутурлиновского городского поселения</w:t>
      </w:r>
      <w:proofErr w:type="gramEnd"/>
    </w:p>
    <w:p w:rsidR="00524AC0" w:rsidRPr="00524AC0" w:rsidRDefault="00524AC0" w:rsidP="00524AC0">
      <w:pPr>
        <w:widowControl w:val="0"/>
        <w:suppressAutoHyphens w:val="0"/>
        <w:autoSpaceDE w:val="0"/>
        <w:autoSpaceDN w:val="0"/>
        <w:adjustRightInd w:val="0"/>
        <w:jc w:val="center"/>
        <w:rPr>
          <w:sz w:val="28"/>
          <w:szCs w:val="28"/>
          <w:lang w:eastAsia="ru-RU"/>
        </w:rPr>
      </w:pPr>
    </w:p>
    <w:p w:rsidR="00524AC0" w:rsidRPr="00524AC0" w:rsidRDefault="00524AC0" w:rsidP="00524AC0">
      <w:pPr>
        <w:widowControl w:val="0"/>
        <w:suppressAutoHyphens w:val="0"/>
        <w:autoSpaceDE w:val="0"/>
        <w:autoSpaceDN w:val="0"/>
        <w:adjustRightInd w:val="0"/>
        <w:jc w:val="center"/>
        <w:rPr>
          <w:b/>
          <w:sz w:val="28"/>
          <w:szCs w:val="28"/>
          <w:lang w:eastAsia="ru-RU"/>
        </w:rPr>
      </w:pPr>
      <w:proofErr w:type="gramStart"/>
      <w:r w:rsidRPr="00524AC0">
        <w:rPr>
          <w:b/>
          <w:sz w:val="28"/>
          <w:szCs w:val="28"/>
          <w:lang w:eastAsia="ru-RU"/>
        </w:rPr>
        <w:t>Р</w:t>
      </w:r>
      <w:proofErr w:type="gramEnd"/>
      <w:r w:rsidRPr="00524AC0">
        <w:rPr>
          <w:b/>
          <w:sz w:val="28"/>
          <w:szCs w:val="28"/>
          <w:lang w:eastAsia="ru-RU"/>
        </w:rPr>
        <w:t xml:space="preserve"> Е Ш И Л:</w:t>
      </w:r>
    </w:p>
    <w:p w:rsidR="00524AC0" w:rsidRPr="00524AC0" w:rsidRDefault="00524AC0" w:rsidP="00524AC0">
      <w:pPr>
        <w:widowControl w:val="0"/>
        <w:suppressAutoHyphens w:val="0"/>
        <w:autoSpaceDE w:val="0"/>
        <w:autoSpaceDN w:val="0"/>
        <w:adjustRightInd w:val="0"/>
        <w:jc w:val="center"/>
        <w:rPr>
          <w:sz w:val="28"/>
          <w:szCs w:val="28"/>
          <w:lang w:eastAsia="ru-RU"/>
        </w:rPr>
      </w:pPr>
    </w:p>
    <w:p w:rsidR="00524AC0" w:rsidRPr="00524AC0" w:rsidRDefault="00524AC0" w:rsidP="00524AC0">
      <w:pPr>
        <w:widowControl w:val="0"/>
        <w:suppressAutoHyphens w:val="0"/>
        <w:autoSpaceDE w:val="0"/>
        <w:autoSpaceDN w:val="0"/>
        <w:adjustRightInd w:val="0"/>
        <w:ind w:firstLine="709"/>
        <w:jc w:val="both"/>
        <w:rPr>
          <w:sz w:val="28"/>
          <w:szCs w:val="28"/>
          <w:lang w:eastAsia="ru-RU"/>
        </w:rPr>
      </w:pPr>
      <w:r w:rsidRPr="00524AC0">
        <w:rPr>
          <w:sz w:val="28"/>
          <w:szCs w:val="28"/>
          <w:lang w:eastAsia="ru-RU"/>
        </w:rPr>
        <w:t xml:space="preserve">1. Решение Совета народных депутатов Бутурлиновского городского поселения от 28.04.2022 №76 «О внесении изменений в решение Совета народных депутатов Бутурлиновского городского поселения от 22.02.2018 №157 «О внесении изменений в решения Совета народных депутатов Бутурлиновского </w:t>
      </w:r>
      <w:bookmarkStart w:id="1" w:name="_GoBack"/>
      <w:r w:rsidRPr="00524AC0">
        <w:rPr>
          <w:sz w:val="28"/>
          <w:szCs w:val="28"/>
          <w:lang w:eastAsia="ru-RU"/>
        </w:rPr>
        <w:lastRenderedPageBreak/>
        <w:t xml:space="preserve">городского поселения Бутурлиновского </w:t>
      </w:r>
      <w:bookmarkEnd w:id="1"/>
      <w:r w:rsidRPr="00524AC0">
        <w:rPr>
          <w:sz w:val="28"/>
          <w:szCs w:val="28"/>
          <w:lang w:eastAsia="ru-RU"/>
        </w:rPr>
        <w:t xml:space="preserve">муниципального района Воронежской области»» признать утратившим силу. </w:t>
      </w:r>
    </w:p>
    <w:p w:rsidR="00524AC0" w:rsidRPr="00524AC0" w:rsidRDefault="00524AC0" w:rsidP="00524AC0">
      <w:pPr>
        <w:widowControl w:val="0"/>
        <w:suppressAutoHyphens w:val="0"/>
        <w:autoSpaceDE w:val="0"/>
        <w:autoSpaceDN w:val="0"/>
        <w:adjustRightInd w:val="0"/>
        <w:ind w:firstLine="709"/>
        <w:jc w:val="both"/>
        <w:rPr>
          <w:sz w:val="28"/>
          <w:szCs w:val="28"/>
          <w:lang w:eastAsia="ru-RU"/>
        </w:rPr>
      </w:pPr>
    </w:p>
    <w:p w:rsidR="00524AC0" w:rsidRPr="00524AC0" w:rsidRDefault="00524AC0" w:rsidP="00524AC0">
      <w:pPr>
        <w:suppressAutoHyphens w:val="0"/>
        <w:ind w:firstLine="709"/>
        <w:jc w:val="both"/>
        <w:rPr>
          <w:rFonts w:eastAsia="Calibri"/>
          <w:sz w:val="28"/>
          <w:szCs w:val="28"/>
          <w:lang w:eastAsia="ru-RU"/>
        </w:rPr>
      </w:pPr>
      <w:r w:rsidRPr="00524AC0">
        <w:rPr>
          <w:rFonts w:eastAsia="Calibri"/>
          <w:sz w:val="28"/>
          <w:szCs w:val="28"/>
          <w:lang w:eastAsia="ru-RU"/>
        </w:rPr>
        <w:t>2.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 телекоммуникационной сети «Интернет».</w:t>
      </w:r>
    </w:p>
    <w:p w:rsidR="00524AC0" w:rsidRPr="00524AC0" w:rsidRDefault="00524AC0" w:rsidP="00524AC0">
      <w:pPr>
        <w:suppressAutoHyphens w:val="0"/>
        <w:ind w:firstLine="709"/>
        <w:jc w:val="both"/>
        <w:rPr>
          <w:rFonts w:eastAsia="Calibri"/>
          <w:sz w:val="28"/>
          <w:szCs w:val="28"/>
          <w:lang w:eastAsia="ru-RU"/>
        </w:rPr>
      </w:pPr>
      <w:r w:rsidRPr="00524AC0">
        <w:rPr>
          <w:rFonts w:eastAsia="Calibri"/>
          <w:sz w:val="28"/>
          <w:szCs w:val="28"/>
          <w:lang w:eastAsia="ru-RU"/>
        </w:rPr>
        <w:t>3. Настоящее решение вступает в силу с момента опубликования.</w:t>
      </w:r>
    </w:p>
    <w:p w:rsidR="00524AC0" w:rsidRPr="00524AC0" w:rsidRDefault="00524AC0" w:rsidP="00524AC0">
      <w:pPr>
        <w:suppressAutoHyphens w:val="0"/>
        <w:rPr>
          <w:sz w:val="28"/>
          <w:szCs w:val="28"/>
          <w:lang w:eastAsia="ru-RU"/>
        </w:rPr>
      </w:pPr>
    </w:p>
    <w:p w:rsidR="00524AC0" w:rsidRPr="00524AC0" w:rsidRDefault="00524AC0" w:rsidP="00524AC0">
      <w:pPr>
        <w:suppressAutoHyphens w:val="0"/>
        <w:rPr>
          <w:sz w:val="28"/>
          <w:szCs w:val="28"/>
          <w:lang w:eastAsia="ru-RU"/>
        </w:rPr>
      </w:pPr>
    </w:p>
    <w:p w:rsidR="00524AC0" w:rsidRPr="00524AC0" w:rsidRDefault="00524AC0" w:rsidP="00524AC0">
      <w:pPr>
        <w:suppressAutoHyphens w:val="0"/>
        <w:rPr>
          <w:sz w:val="28"/>
          <w:szCs w:val="28"/>
          <w:lang w:eastAsia="ru-RU"/>
        </w:rPr>
      </w:pPr>
      <w:r w:rsidRPr="00524AC0">
        <w:rPr>
          <w:sz w:val="28"/>
          <w:szCs w:val="28"/>
          <w:lang w:eastAsia="ru-RU"/>
        </w:rPr>
        <w:t xml:space="preserve">Глава Бутурлиновского </w:t>
      </w:r>
    </w:p>
    <w:p w:rsidR="00524AC0" w:rsidRPr="00524AC0" w:rsidRDefault="00524AC0" w:rsidP="00524AC0">
      <w:pPr>
        <w:suppressAutoHyphens w:val="0"/>
        <w:rPr>
          <w:color w:val="000000"/>
          <w:sz w:val="28"/>
          <w:szCs w:val="28"/>
          <w:lang w:eastAsia="ru-RU"/>
        </w:rPr>
      </w:pPr>
      <w:r w:rsidRPr="00524AC0">
        <w:rPr>
          <w:sz w:val="28"/>
          <w:szCs w:val="28"/>
          <w:lang w:eastAsia="ru-RU"/>
        </w:rPr>
        <w:t>городского поселения</w:t>
      </w:r>
      <w:r w:rsidRPr="00524AC0">
        <w:rPr>
          <w:sz w:val="28"/>
          <w:szCs w:val="28"/>
          <w:lang w:eastAsia="ru-RU"/>
        </w:rPr>
        <w:tab/>
      </w:r>
      <w:r w:rsidRPr="00524AC0">
        <w:rPr>
          <w:sz w:val="28"/>
          <w:szCs w:val="28"/>
          <w:lang w:eastAsia="ru-RU"/>
        </w:rPr>
        <w:tab/>
      </w:r>
      <w:r w:rsidRPr="00524AC0">
        <w:rPr>
          <w:sz w:val="28"/>
          <w:szCs w:val="28"/>
          <w:lang w:eastAsia="ru-RU"/>
        </w:rPr>
        <w:tab/>
      </w:r>
      <w:r w:rsidRPr="00524AC0">
        <w:rPr>
          <w:sz w:val="28"/>
          <w:szCs w:val="28"/>
          <w:lang w:eastAsia="ru-RU"/>
        </w:rPr>
        <w:tab/>
      </w:r>
      <w:r w:rsidRPr="00524AC0">
        <w:rPr>
          <w:sz w:val="28"/>
          <w:szCs w:val="28"/>
          <w:lang w:eastAsia="ru-RU"/>
        </w:rPr>
        <w:tab/>
      </w:r>
      <w:r w:rsidRPr="00524AC0">
        <w:rPr>
          <w:sz w:val="28"/>
          <w:szCs w:val="28"/>
          <w:lang w:eastAsia="ru-RU"/>
        </w:rPr>
        <w:tab/>
      </w:r>
      <w:r w:rsidRPr="00524AC0">
        <w:rPr>
          <w:sz w:val="28"/>
          <w:szCs w:val="28"/>
          <w:lang w:eastAsia="ru-RU"/>
        </w:rPr>
        <w:tab/>
      </w:r>
      <w:r w:rsidRPr="00524AC0">
        <w:rPr>
          <w:sz w:val="28"/>
          <w:szCs w:val="28"/>
          <w:lang w:eastAsia="ru-RU"/>
        </w:rPr>
        <w:tab/>
        <w:t xml:space="preserve">Е.Н. </w:t>
      </w:r>
      <w:proofErr w:type="spellStart"/>
      <w:r w:rsidRPr="00524AC0">
        <w:rPr>
          <w:sz w:val="28"/>
          <w:szCs w:val="28"/>
          <w:lang w:eastAsia="ru-RU"/>
        </w:rPr>
        <w:t>Коржова</w:t>
      </w:r>
      <w:proofErr w:type="spellEnd"/>
    </w:p>
    <w:p w:rsidR="00524AC0" w:rsidRDefault="00524AC0" w:rsidP="0004208D">
      <w:pPr>
        <w:rPr>
          <w:sz w:val="28"/>
          <w:szCs w:val="28"/>
        </w:rPr>
      </w:pPr>
    </w:p>
    <w:p w:rsidR="00524AC0" w:rsidRDefault="00524AC0"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pPr>
    </w:p>
    <w:p w:rsidR="00FC7EE1" w:rsidRDefault="00FC7EE1" w:rsidP="0004208D">
      <w:pPr>
        <w:rPr>
          <w:sz w:val="28"/>
          <w:szCs w:val="28"/>
        </w:rPr>
        <w:sectPr w:rsidR="00FC7EE1" w:rsidSect="00DF19E6">
          <w:pgSz w:w="11906" w:h="16838"/>
          <w:pgMar w:top="425" w:right="567" w:bottom="567" w:left="1418" w:header="720" w:footer="720" w:gutter="0"/>
          <w:cols w:space="720"/>
          <w:docGrid w:linePitch="360"/>
        </w:sectPr>
      </w:pPr>
    </w:p>
    <w:p w:rsidR="00FC7EE1" w:rsidRDefault="00FC7EE1" w:rsidP="0004208D">
      <w:pPr>
        <w:rPr>
          <w:sz w:val="28"/>
          <w:szCs w:val="28"/>
        </w:rPr>
      </w:pPr>
    </w:p>
    <w:p w:rsidR="00FC7EE1" w:rsidRDefault="00FC7EE1" w:rsidP="00FC7EE1">
      <w:pPr>
        <w:jc w:val="center"/>
        <w:rPr>
          <w:b/>
          <w:sz w:val="32"/>
          <w:szCs w:val="32"/>
        </w:rPr>
      </w:pPr>
      <w:r w:rsidRPr="00FC7EE1">
        <w:rPr>
          <w:b/>
          <w:sz w:val="32"/>
          <w:szCs w:val="32"/>
        </w:rPr>
        <w:t>ИНФОРМАЦИОННОЕ СООБЩЕНИЕ</w:t>
      </w:r>
    </w:p>
    <w:p w:rsidR="00FC7EE1" w:rsidRDefault="00FC7EE1" w:rsidP="00FC7EE1">
      <w:pPr>
        <w:jc w:val="center"/>
        <w:rPr>
          <w:b/>
          <w:sz w:val="32"/>
          <w:szCs w:val="32"/>
        </w:rPr>
      </w:pPr>
    </w:p>
    <w:p w:rsidR="00EE294A" w:rsidRPr="00EE294A" w:rsidRDefault="00EE294A" w:rsidP="00EE294A">
      <w:pPr>
        <w:jc w:val="both"/>
        <w:rPr>
          <w:sz w:val="28"/>
          <w:szCs w:val="28"/>
        </w:rPr>
      </w:pPr>
      <w:r>
        <w:rPr>
          <w:sz w:val="28"/>
          <w:szCs w:val="28"/>
        </w:rPr>
        <w:t xml:space="preserve">     </w:t>
      </w:r>
      <w:proofErr w:type="gramStart"/>
      <w:r w:rsidRPr="00EE294A">
        <w:rPr>
          <w:sz w:val="28"/>
          <w:szCs w:val="28"/>
        </w:rPr>
        <w:t>Администрация Бутурлиновского городского поселения Бутурлиновского муниципального района Воронежской области сообщает, что на 19 декабря 2022 года в 10.00 часов в актовом зале администрации Бутурлиновского городского поселения по адресу:  г. Бутурлиновка, пл. Воли, 1 решением Совета народных депутатов Бутурлиновского городского поселения  от 2</w:t>
      </w:r>
      <w:r w:rsidR="00844C72">
        <w:rPr>
          <w:sz w:val="28"/>
          <w:szCs w:val="28"/>
        </w:rPr>
        <w:t>9</w:t>
      </w:r>
      <w:r w:rsidRPr="00EE294A">
        <w:rPr>
          <w:sz w:val="28"/>
          <w:szCs w:val="28"/>
        </w:rPr>
        <w:t>.1</w:t>
      </w:r>
      <w:r w:rsidR="00844C72">
        <w:rPr>
          <w:sz w:val="28"/>
          <w:szCs w:val="28"/>
        </w:rPr>
        <w:t>1</w:t>
      </w:r>
      <w:r w:rsidRPr="00EE294A">
        <w:rPr>
          <w:sz w:val="28"/>
          <w:szCs w:val="28"/>
        </w:rPr>
        <w:t>.202</w:t>
      </w:r>
      <w:r w:rsidR="00844C72">
        <w:rPr>
          <w:sz w:val="28"/>
          <w:szCs w:val="28"/>
        </w:rPr>
        <w:t>2</w:t>
      </w:r>
      <w:r w:rsidRPr="00EE294A">
        <w:rPr>
          <w:sz w:val="28"/>
          <w:szCs w:val="28"/>
        </w:rPr>
        <w:t xml:space="preserve"> года № </w:t>
      </w:r>
      <w:r w:rsidR="00844C72">
        <w:rPr>
          <w:sz w:val="28"/>
          <w:szCs w:val="28"/>
        </w:rPr>
        <w:t>91</w:t>
      </w:r>
      <w:r w:rsidRPr="00EE294A">
        <w:rPr>
          <w:sz w:val="28"/>
          <w:szCs w:val="28"/>
        </w:rPr>
        <w:t xml:space="preserve">   назначены публичные слушания по проекту бюджета Бутурлиновского городского поселения Бутурлиновского муниципального района Воронежской области </w:t>
      </w:r>
      <w:r w:rsidR="00844C72">
        <w:rPr>
          <w:sz w:val="28"/>
          <w:szCs w:val="28"/>
        </w:rPr>
        <w:t>н</w:t>
      </w:r>
      <w:r w:rsidRPr="00EE294A">
        <w:rPr>
          <w:sz w:val="28"/>
          <w:szCs w:val="28"/>
        </w:rPr>
        <w:t>а 2023</w:t>
      </w:r>
      <w:proofErr w:type="gramEnd"/>
      <w:r w:rsidRPr="00EE294A">
        <w:rPr>
          <w:sz w:val="28"/>
          <w:szCs w:val="28"/>
        </w:rPr>
        <w:t xml:space="preserve"> год</w:t>
      </w:r>
      <w:r w:rsidR="00FA197B">
        <w:rPr>
          <w:sz w:val="28"/>
          <w:szCs w:val="28"/>
        </w:rPr>
        <w:t xml:space="preserve"> </w:t>
      </w:r>
      <w:r w:rsidR="00FA197B" w:rsidRPr="00E00D64">
        <w:rPr>
          <w:sz w:val="28"/>
          <w:szCs w:val="28"/>
        </w:rPr>
        <w:t>и на плановый период 202</w:t>
      </w:r>
      <w:r w:rsidR="00FA197B">
        <w:rPr>
          <w:sz w:val="28"/>
          <w:szCs w:val="28"/>
        </w:rPr>
        <w:t>4</w:t>
      </w:r>
      <w:r w:rsidR="00FA197B" w:rsidRPr="00E00D64">
        <w:rPr>
          <w:sz w:val="28"/>
          <w:szCs w:val="28"/>
        </w:rPr>
        <w:t xml:space="preserve"> и 202</w:t>
      </w:r>
      <w:r w:rsidR="00FA197B">
        <w:rPr>
          <w:sz w:val="28"/>
          <w:szCs w:val="28"/>
        </w:rPr>
        <w:t>5</w:t>
      </w:r>
      <w:r w:rsidR="00FA197B" w:rsidRPr="00E00D64">
        <w:rPr>
          <w:sz w:val="28"/>
          <w:szCs w:val="28"/>
        </w:rPr>
        <w:t xml:space="preserve"> годов</w:t>
      </w:r>
      <w:r w:rsidR="00FA197B">
        <w:rPr>
          <w:sz w:val="28"/>
          <w:szCs w:val="28"/>
        </w:rPr>
        <w:t>.</w:t>
      </w:r>
      <w:r w:rsidRPr="00EE294A">
        <w:rPr>
          <w:sz w:val="28"/>
          <w:szCs w:val="28"/>
        </w:rPr>
        <w:t xml:space="preserve"> </w:t>
      </w:r>
    </w:p>
    <w:p w:rsidR="00EE294A" w:rsidRPr="00EE294A" w:rsidRDefault="00844C72" w:rsidP="00EE294A">
      <w:pPr>
        <w:ind w:firstLine="708"/>
        <w:jc w:val="both"/>
        <w:rPr>
          <w:sz w:val="28"/>
          <w:szCs w:val="28"/>
        </w:rPr>
      </w:pPr>
      <w:r>
        <w:rPr>
          <w:sz w:val="28"/>
          <w:szCs w:val="28"/>
        </w:rPr>
        <w:t>Оргкомитет</w:t>
      </w:r>
      <w:r w:rsidR="00EE294A" w:rsidRPr="00EE294A">
        <w:rPr>
          <w:sz w:val="28"/>
          <w:szCs w:val="28"/>
        </w:rPr>
        <w:t xml:space="preserve"> по подготовке и проведению публичных слушаний приглашает жителей Бутурлиновского городского поселения принять участие в обсуждении </w:t>
      </w:r>
      <w:r>
        <w:rPr>
          <w:sz w:val="28"/>
          <w:szCs w:val="28"/>
        </w:rPr>
        <w:t>проекта</w:t>
      </w:r>
      <w:r w:rsidR="00EE294A" w:rsidRPr="00EE294A">
        <w:rPr>
          <w:sz w:val="28"/>
          <w:szCs w:val="28"/>
        </w:rPr>
        <w:t xml:space="preserve"> бюджета и сообщает, что с текстом документа можно ознакомиться в администрации Бутурлиновского городского поселения (кабинет №10).</w:t>
      </w:r>
    </w:p>
    <w:p w:rsidR="00EE294A" w:rsidRPr="00EE294A" w:rsidRDefault="00EE294A" w:rsidP="00EE294A">
      <w:pPr>
        <w:jc w:val="both"/>
        <w:rPr>
          <w:sz w:val="28"/>
          <w:szCs w:val="28"/>
        </w:rPr>
      </w:pPr>
      <w:r w:rsidRPr="00EE294A">
        <w:rPr>
          <w:sz w:val="28"/>
          <w:szCs w:val="28"/>
        </w:rPr>
        <w:tab/>
        <w:t xml:space="preserve">Предложения и замечания по проекту бюджета Бутурлиновского городского поселения, представленные нарочно или направленные по почте, принимаются </w:t>
      </w:r>
      <w:r w:rsidR="00844C72">
        <w:rPr>
          <w:sz w:val="28"/>
          <w:szCs w:val="28"/>
        </w:rPr>
        <w:t>оргкомитетом</w:t>
      </w:r>
      <w:r w:rsidRPr="00EE294A">
        <w:rPr>
          <w:sz w:val="28"/>
          <w:szCs w:val="28"/>
        </w:rPr>
        <w:t xml:space="preserve"> к рассмотрению до </w:t>
      </w:r>
      <w:r w:rsidR="000C0E47">
        <w:rPr>
          <w:sz w:val="28"/>
          <w:szCs w:val="28"/>
        </w:rPr>
        <w:t>16</w:t>
      </w:r>
      <w:r w:rsidRPr="00EE294A">
        <w:rPr>
          <w:sz w:val="28"/>
          <w:szCs w:val="28"/>
        </w:rPr>
        <w:t xml:space="preserve"> декабря 2022 года.</w:t>
      </w:r>
    </w:p>
    <w:p w:rsidR="00EE294A" w:rsidRPr="00EE294A" w:rsidRDefault="00EE294A" w:rsidP="00EE294A">
      <w:pPr>
        <w:jc w:val="both"/>
        <w:rPr>
          <w:sz w:val="28"/>
          <w:szCs w:val="28"/>
        </w:rPr>
      </w:pPr>
      <w:r w:rsidRPr="00EE294A">
        <w:rPr>
          <w:sz w:val="28"/>
          <w:szCs w:val="28"/>
        </w:rPr>
        <w:tab/>
      </w:r>
    </w:p>
    <w:p w:rsidR="00FC7EE1" w:rsidRDefault="00FC7EE1" w:rsidP="00EE294A">
      <w:pP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C47E47" w:rsidRDefault="00C47E47"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C7EE1">
      <w:pPr>
        <w:jc w:val="center"/>
        <w:rPr>
          <w:b/>
          <w:sz w:val="32"/>
          <w:szCs w:val="32"/>
        </w:rPr>
      </w:pPr>
    </w:p>
    <w:p w:rsidR="00FC7EE1" w:rsidRDefault="00FC7EE1" w:rsidP="00FA197B">
      <w:pPr>
        <w:rPr>
          <w:b/>
          <w:sz w:val="32"/>
          <w:szCs w:val="32"/>
        </w:rPr>
      </w:pPr>
    </w:p>
    <w:p w:rsidR="00FC7EE1" w:rsidRDefault="00FC7EE1" w:rsidP="00FC7EE1">
      <w:pPr>
        <w:jc w:val="center"/>
        <w:rPr>
          <w:b/>
          <w:sz w:val="32"/>
          <w:szCs w:val="32"/>
        </w:rPr>
      </w:pPr>
    </w:p>
    <w:p w:rsidR="00FC7EE1" w:rsidRPr="00FC7EE1" w:rsidRDefault="00FC7EE1" w:rsidP="00D31476">
      <w:pPr>
        <w:rPr>
          <w:b/>
          <w:sz w:val="32"/>
          <w:szCs w:val="32"/>
        </w:rPr>
      </w:pPr>
    </w:p>
    <w:p w:rsidR="00C47E47" w:rsidRDefault="00C47E47" w:rsidP="00FC7EE1">
      <w:pPr>
        <w:jc w:val="both"/>
        <w:rPr>
          <w:b/>
          <w:bCs/>
          <w:color w:val="000000"/>
        </w:rPr>
      </w:pPr>
    </w:p>
    <w:p w:rsidR="00FC7EE1" w:rsidRPr="00FC7EE1" w:rsidRDefault="00FC7EE1" w:rsidP="00FC7EE1">
      <w:pPr>
        <w:jc w:val="both"/>
        <w:rPr>
          <w:b/>
          <w:color w:val="000000"/>
        </w:rPr>
      </w:pPr>
      <w:r w:rsidRPr="00FC7EE1">
        <w:rPr>
          <w:b/>
          <w:bCs/>
          <w:color w:val="000000"/>
        </w:rPr>
        <w:t xml:space="preserve">Администрация Бутурлиновского городского поселения Бутурлиновского муниципального района Воронежской области сообщает о проведении 13 января 2023 года в 10 час. 00 мин. </w:t>
      </w:r>
      <w:r w:rsidRPr="00FC7EE1">
        <w:rPr>
          <w:b/>
          <w:color w:val="000000"/>
        </w:rPr>
        <w:t xml:space="preserve">аукциона, открытого по составу участников и по форме подачи заявок, по продаже </w:t>
      </w:r>
      <w:r w:rsidRPr="00FC7EE1">
        <w:rPr>
          <w:b/>
        </w:rPr>
        <w:t xml:space="preserve">в собственность </w:t>
      </w:r>
      <w:r w:rsidRPr="00FC7EE1">
        <w:rPr>
          <w:b/>
          <w:color w:val="000000"/>
        </w:rPr>
        <w:t>земельных участков.</w:t>
      </w:r>
    </w:p>
    <w:p w:rsidR="00FC7EE1" w:rsidRPr="00FC7EE1" w:rsidRDefault="00FC7EE1" w:rsidP="00FC7EE1">
      <w:pPr>
        <w:jc w:val="both"/>
        <w:rPr>
          <w:b/>
          <w:color w:val="000000"/>
        </w:rPr>
      </w:pPr>
    </w:p>
    <w:p w:rsidR="00FC7EE1" w:rsidRPr="00FC7EE1" w:rsidRDefault="00FC7EE1" w:rsidP="00FC7EE1">
      <w:pPr>
        <w:jc w:val="both"/>
        <w:rPr>
          <w:color w:val="000000"/>
        </w:rPr>
      </w:pPr>
      <w:r w:rsidRPr="00FC7EE1">
        <w:rPr>
          <w:color w:val="000000"/>
        </w:rPr>
        <w:t>Основание проведения аукциона —</w:t>
      </w:r>
      <w:r w:rsidR="00D31476">
        <w:rPr>
          <w:color w:val="000000"/>
        </w:rPr>
        <w:t xml:space="preserve"> </w:t>
      </w:r>
      <w:r w:rsidRPr="00FC7EE1">
        <w:t>постановление администрации Бутурлиновского городского поселения Бутурлиновского муниципального района Воронежской области № 649 от 01.12.2022г.</w:t>
      </w:r>
    </w:p>
    <w:p w:rsidR="00FC7EE1" w:rsidRPr="00FC7EE1" w:rsidRDefault="00FC7EE1" w:rsidP="00FC7EE1">
      <w:pPr>
        <w:suppressAutoHyphens w:val="0"/>
        <w:jc w:val="both"/>
        <w:rPr>
          <w:lang w:eastAsia="ru-RU"/>
        </w:rPr>
      </w:pPr>
      <w:r w:rsidRPr="00FC7EE1">
        <w:rPr>
          <w:color w:val="000000"/>
          <w:lang w:eastAsia="ru-RU"/>
        </w:rPr>
        <w:t xml:space="preserve">Организатор аукциона — </w:t>
      </w:r>
      <w:r w:rsidRPr="00FC7EE1">
        <w:rPr>
          <w:lang w:eastAsia="ru-RU"/>
        </w:rPr>
        <w:t>администрация Бутурлиновского городского поселения Бутурлиновского муниципального района Воронежской области.</w:t>
      </w:r>
    </w:p>
    <w:p w:rsidR="00FC7EE1" w:rsidRPr="00FC7EE1" w:rsidRDefault="00FC7EE1" w:rsidP="00FC7EE1">
      <w:pPr>
        <w:suppressAutoHyphens w:val="0"/>
        <w:jc w:val="both"/>
        <w:rPr>
          <w:lang w:eastAsia="ru-RU"/>
        </w:rPr>
      </w:pPr>
    </w:p>
    <w:p w:rsidR="00FC7EE1" w:rsidRPr="00FC7EE1" w:rsidRDefault="00FC7EE1" w:rsidP="00FC7EE1">
      <w:pPr>
        <w:suppressAutoHyphens w:val="0"/>
        <w:jc w:val="both"/>
        <w:rPr>
          <w:color w:val="000000"/>
          <w:lang w:eastAsia="ru-RU"/>
        </w:rPr>
      </w:pPr>
      <w:r w:rsidRPr="00FC7EE1">
        <w:rPr>
          <w:color w:val="000000"/>
          <w:lang w:eastAsia="ru-RU"/>
        </w:rPr>
        <w:t>Собственник земельных участков: государственная собственность не разграничена, уполномоченным органом является</w:t>
      </w:r>
      <w:r w:rsidRPr="00FC7EE1">
        <w:rPr>
          <w:lang w:eastAsia="ru-RU"/>
        </w:rPr>
        <w:t xml:space="preserve"> администрация Бутурлиновского городского поселения Бутурлиновского муниципального района </w:t>
      </w:r>
      <w:r w:rsidRPr="00FC7EE1">
        <w:rPr>
          <w:color w:val="000000"/>
          <w:lang w:eastAsia="ru-RU"/>
        </w:rPr>
        <w:t>Воронежской области.</w:t>
      </w:r>
    </w:p>
    <w:p w:rsidR="00FC7EE1" w:rsidRPr="00FC7EE1" w:rsidRDefault="00FC7EE1" w:rsidP="00FC7EE1">
      <w:pPr>
        <w:suppressAutoHyphens w:val="0"/>
        <w:jc w:val="both"/>
        <w:rPr>
          <w:lang w:eastAsia="ru-RU"/>
        </w:rPr>
      </w:pPr>
    </w:p>
    <w:p w:rsidR="00FC7EE1" w:rsidRPr="00FC7EE1" w:rsidRDefault="00FC7EE1" w:rsidP="00FC7EE1">
      <w:pPr>
        <w:jc w:val="both"/>
        <w:rPr>
          <w:color w:val="000000"/>
        </w:rPr>
      </w:pPr>
      <w:r w:rsidRPr="00FC7EE1">
        <w:rPr>
          <w:color w:val="000000"/>
        </w:rPr>
        <w:t>Дата начала приема заявок на участие в аукционе — 02.12.2022 г.</w:t>
      </w:r>
    </w:p>
    <w:p w:rsidR="00FC7EE1" w:rsidRPr="00FC7EE1" w:rsidRDefault="00FC7EE1" w:rsidP="00FC7EE1">
      <w:pPr>
        <w:jc w:val="both"/>
        <w:rPr>
          <w:color w:val="000000"/>
        </w:rPr>
      </w:pPr>
      <w:r w:rsidRPr="00FC7EE1">
        <w:rPr>
          <w:color w:val="000000"/>
        </w:rPr>
        <w:t>Дата окончания приема заявок на участие в аукционе — 09.01.2023 г.</w:t>
      </w:r>
    </w:p>
    <w:p w:rsidR="00FC7EE1" w:rsidRPr="00FC7EE1" w:rsidRDefault="00FC7EE1" w:rsidP="00FC7EE1">
      <w:pPr>
        <w:suppressAutoHyphens w:val="0"/>
        <w:jc w:val="both"/>
        <w:rPr>
          <w:lang w:eastAsia="ru-RU"/>
        </w:rPr>
      </w:pPr>
      <w:r w:rsidRPr="00FC7EE1">
        <w:rPr>
          <w:color w:val="000000"/>
          <w:lang w:eastAsia="ru-RU"/>
        </w:rPr>
        <w:t xml:space="preserve">Время и место приема заявок по рабочим дням </w:t>
      </w:r>
      <w:r w:rsidRPr="00FC7EE1">
        <w:rPr>
          <w:lang w:eastAsia="ru-RU"/>
        </w:rPr>
        <w:t xml:space="preserve">с </w:t>
      </w:r>
      <w:r w:rsidRPr="00FC7EE1">
        <w:rPr>
          <w:color w:val="000000"/>
          <w:lang w:eastAsia="ru-RU"/>
        </w:rPr>
        <w:t>02.12.2022</w:t>
      </w:r>
      <w:r w:rsidRPr="00FC7EE1">
        <w:rPr>
          <w:lang w:eastAsia="ru-RU"/>
        </w:rPr>
        <w:t xml:space="preserve">г. по </w:t>
      </w:r>
      <w:r w:rsidRPr="00FC7EE1">
        <w:rPr>
          <w:color w:val="000000"/>
          <w:lang w:eastAsia="ru-RU"/>
        </w:rPr>
        <w:t xml:space="preserve">09.01.2023 </w:t>
      </w:r>
      <w:r w:rsidRPr="00FC7EE1">
        <w:rPr>
          <w:lang w:eastAsia="ru-RU"/>
        </w:rPr>
        <w:t xml:space="preserve">г. (включительно) с 8.00 до 17.00 по адресу: Воронежская область, Бутурлиновский район, город Бутурлиновка, площадь Воли, 1, (кроме субботы и воскресенья), телефон (47361)22364. </w:t>
      </w:r>
    </w:p>
    <w:p w:rsidR="00FC7EE1" w:rsidRPr="00FC7EE1" w:rsidRDefault="00FC7EE1" w:rsidP="00FC7EE1">
      <w:pPr>
        <w:suppressAutoHyphens w:val="0"/>
        <w:jc w:val="both"/>
        <w:rPr>
          <w:lang w:eastAsia="ru-RU"/>
        </w:rPr>
      </w:pPr>
    </w:p>
    <w:p w:rsidR="00FC7EE1" w:rsidRPr="00FC7EE1" w:rsidRDefault="00FC7EE1" w:rsidP="00FC7EE1">
      <w:pPr>
        <w:jc w:val="both"/>
        <w:rPr>
          <w:color w:val="000000"/>
        </w:rPr>
      </w:pPr>
      <w:r w:rsidRPr="00FC7EE1">
        <w:rPr>
          <w:color w:val="000000"/>
        </w:rPr>
        <w:t>Дата, время и место определения участников аукциона — 11.01.2023</w:t>
      </w:r>
      <w:r w:rsidRPr="00FC7EE1">
        <w:t xml:space="preserve"> года в 10 час. 00 мин. </w:t>
      </w:r>
      <w:r w:rsidRPr="00FC7EE1">
        <w:rPr>
          <w:color w:val="000000"/>
        </w:rPr>
        <w:t xml:space="preserve">по московскому времени по адресу: </w:t>
      </w:r>
      <w:r w:rsidRPr="00FC7EE1">
        <w:t>Воронежская область, Бутурлиновский район, город Бутурлиновка, площадь Воли, 1.</w:t>
      </w:r>
    </w:p>
    <w:p w:rsidR="00FC7EE1" w:rsidRPr="00FC7EE1" w:rsidRDefault="00FC7EE1" w:rsidP="00FC7EE1">
      <w:pPr>
        <w:jc w:val="both"/>
        <w:rPr>
          <w:color w:val="000000"/>
        </w:rPr>
      </w:pPr>
      <w:r w:rsidRPr="00FC7EE1">
        <w:rPr>
          <w:color w:val="000000"/>
        </w:rPr>
        <w:t xml:space="preserve">Дата, время и место проведения аукциона (дата подведения итогов аукциона) — 13.01.2023 г. в 10.00 по московскому времени по адресу: </w:t>
      </w:r>
      <w:r w:rsidRPr="00FC7EE1">
        <w:t>Воронежская область, Бутурлиновский район, город Бутурлиновка, площадь Воли, 1, актовый зал.</w:t>
      </w:r>
    </w:p>
    <w:p w:rsidR="00FC7EE1" w:rsidRPr="00FC7EE1" w:rsidRDefault="00FC7EE1" w:rsidP="00FC7EE1">
      <w:pPr>
        <w:jc w:val="both"/>
        <w:rPr>
          <w:color w:val="000000"/>
        </w:rPr>
      </w:pPr>
      <w:r w:rsidRPr="00FC7EE1">
        <w:rPr>
          <w:color w:val="000000"/>
        </w:rPr>
        <w:t xml:space="preserve">Дата, время и порядок проведения осмотра земельного участка устанавливаются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FC7EE1" w:rsidRPr="00FC7EE1" w:rsidRDefault="00FC7EE1" w:rsidP="00FC7EE1">
      <w:pPr>
        <w:jc w:val="both"/>
        <w:rPr>
          <w:b/>
          <w:bCs/>
          <w:color w:val="000000"/>
        </w:rPr>
      </w:pPr>
    </w:p>
    <w:p w:rsidR="00FC7EE1" w:rsidRPr="00FC7EE1" w:rsidRDefault="00FC7EE1" w:rsidP="00FC7EE1">
      <w:pPr>
        <w:jc w:val="both"/>
        <w:rPr>
          <w:color w:val="000000"/>
        </w:rPr>
      </w:pPr>
      <w:r w:rsidRPr="00FC7EE1">
        <w:rPr>
          <w:b/>
          <w:bCs/>
          <w:color w:val="000000"/>
        </w:rPr>
        <w:t>Сведения о предмете аукциона</w:t>
      </w:r>
    </w:p>
    <w:p w:rsidR="00FC7EE1" w:rsidRPr="00FC7EE1" w:rsidRDefault="00FC7EE1" w:rsidP="00FC7EE1">
      <w:pPr>
        <w:suppressAutoHyphens w:val="0"/>
        <w:jc w:val="both"/>
        <w:rPr>
          <w:b/>
          <w:bCs/>
          <w:color w:val="000000"/>
          <w:lang w:eastAsia="ru-RU"/>
        </w:rPr>
      </w:pPr>
    </w:p>
    <w:p w:rsidR="00FC7EE1" w:rsidRPr="00FC7EE1" w:rsidRDefault="00FC7EE1" w:rsidP="00FC7EE1">
      <w:pPr>
        <w:suppressAutoHyphens w:val="0"/>
        <w:jc w:val="both"/>
        <w:rPr>
          <w:b/>
          <w:bCs/>
          <w:color w:val="000000"/>
          <w:lang w:eastAsia="ru-RU"/>
        </w:rPr>
      </w:pPr>
      <w:r w:rsidRPr="00FC7EE1">
        <w:rPr>
          <w:b/>
          <w:bCs/>
          <w:color w:val="000000"/>
          <w:lang w:eastAsia="ru-RU"/>
        </w:rPr>
        <w:t xml:space="preserve">Предмет аукциона: </w:t>
      </w:r>
    </w:p>
    <w:p w:rsidR="00FC7EE1" w:rsidRPr="00FC7EE1" w:rsidRDefault="00FC7EE1" w:rsidP="00FC7EE1">
      <w:pPr>
        <w:suppressAutoHyphens w:val="0"/>
        <w:ind w:firstLine="426"/>
        <w:jc w:val="both"/>
        <w:rPr>
          <w:lang w:eastAsia="ru-RU"/>
        </w:rPr>
      </w:pPr>
      <w:r w:rsidRPr="00FC7EE1">
        <w:rPr>
          <w:lang w:eastAsia="ru-RU"/>
        </w:rPr>
        <w:t>Лот № 1:</w:t>
      </w:r>
    </w:p>
    <w:p w:rsidR="00FC7EE1" w:rsidRPr="00FC7EE1" w:rsidRDefault="00FC7EE1" w:rsidP="00FC7EE1">
      <w:pPr>
        <w:suppressAutoHyphens w:val="0"/>
        <w:ind w:firstLine="426"/>
        <w:jc w:val="both"/>
        <w:rPr>
          <w:lang w:eastAsia="ru-RU"/>
        </w:rPr>
      </w:pPr>
      <w:r w:rsidRPr="00FC7EE1">
        <w:rPr>
          <w:lang w:eastAsia="ru-RU"/>
        </w:rPr>
        <w:t xml:space="preserve">- земельный участок в собственность с кадастровым номером 36:05:0100177:944, площадью 2100 (две тысячи сто)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71/1, </w:t>
      </w:r>
      <w:proofErr w:type="gramStart"/>
      <w:r w:rsidRPr="00FC7EE1">
        <w:rPr>
          <w:lang w:eastAsia="ru-RU"/>
        </w:rPr>
        <w:t>относящийся</w:t>
      </w:r>
      <w:proofErr w:type="gramEnd"/>
      <w:r w:rsidRPr="00FC7EE1">
        <w:rPr>
          <w:lang w:eastAsia="ru-RU"/>
        </w:rPr>
        <w:t xml:space="preserve"> к категории земель — земли населенных пунктов, с разрешенным использованием — для индивидуального жилищного строительства</w:t>
      </w:r>
      <w:r w:rsidRPr="00FC7EE1">
        <w:rPr>
          <w:bCs/>
          <w:lang w:eastAsia="ru-RU"/>
        </w:rPr>
        <w:t>.</w:t>
      </w:r>
    </w:p>
    <w:p w:rsidR="00FC7EE1" w:rsidRPr="00FC7EE1" w:rsidRDefault="00FC7EE1" w:rsidP="00FC7EE1">
      <w:pPr>
        <w:suppressAutoHyphens w:val="0"/>
        <w:jc w:val="both"/>
        <w:rPr>
          <w:lang w:eastAsia="ru-RU"/>
        </w:rPr>
      </w:pPr>
      <w:r w:rsidRPr="00FC7EE1">
        <w:rPr>
          <w:lang w:eastAsia="ru-RU"/>
        </w:rPr>
        <w:t>Начальная цена лота — 309 000 (триста девять тысяч) рублей 00 копеек. Шаг аукциона — 9 270 (девять тысяч двести семьдесят) рублей 00 копеек. Сумма задатка — 309 000 (триста девять тысяч) рублей 00 копеек.</w:t>
      </w:r>
    </w:p>
    <w:p w:rsidR="00FC7EE1" w:rsidRPr="00FC7EE1" w:rsidRDefault="00FC7EE1" w:rsidP="00FC7EE1">
      <w:pPr>
        <w:suppressAutoHyphens w:val="0"/>
        <w:jc w:val="both"/>
        <w:rPr>
          <w:lang w:eastAsia="ru-RU"/>
        </w:rPr>
      </w:pPr>
    </w:p>
    <w:p w:rsidR="00FC7EE1" w:rsidRPr="00FC7EE1" w:rsidRDefault="00FC7EE1" w:rsidP="00FC7EE1">
      <w:pPr>
        <w:suppressAutoHyphens w:val="0"/>
        <w:ind w:firstLine="567"/>
        <w:jc w:val="both"/>
        <w:rPr>
          <w:lang w:eastAsia="ru-RU"/>
        </w:rPr>
      </w:pPr>
      <w:r w:rsidRPr="00FC7EE1">
        <w:rPr>
          <w:lang w:eastAsia="ru-RU"/>
        </w:rPr>
        <w:t>Лот № 2:</w:t>
      </w:r>
    </w:p>
    <w:p w:rsidR="00FC7EE1" w:rsidRPr="00FC7EE1" w:rsidRDefault="00FC7EE1" w:rsidP="00FC7EE1">
      <w:pPr>
        <w:suppressAutoHyphens w:val="0"/>
        <w:ind w:firstLine="567"/>
        <w:jc w:val="both"/>
        <w:rPr>
          <w:lang w:eastAsia="ru-RU"/>
        </w:rPr>
      </w:pPr>
      <w:r w:rsidRPr="00FC7EE1">
        <w:rPr>
          <w:lang w:eastAsia="ru-RU"/>
        </w:rPr>
        <w:t>- земельный участок в собственность с кадастровым номером 36:05:0100177:945, площадью 2100 (две тысячи сто) кв. метров, расположенный:</w:t>
      </w:r>
      <w:r w:rsidRPr="00FC7EE1">
        <w:rPr>
          <w:rFonts w:ascii="Calibri" w:hAnsi="Calibri" w:cs="Calibri"/>
          <w:sz w:val="22"/>
          <w:szCs w:val="22"/>
          <w:lang w:eastAsia="ru-RU"/>
        </w:rPr>
        <w:t xml:space="preserve"> </w:t>
      </w:r>
      <w:r w:rsidRPr="00FC7EE1">
        <w:rPr>
          <w:lang w:eastAsia="ru-RU"/>
        </w:rPr>
        <w:t xml:space="preserve">Российская Федерация, Воронежская область, Бутурлиновский муниципальный район, Бутурлиновское городское поселение, г. Бутурлиновка, ул. Дорожная, 71/2, </w:t>
      </w:r>
      <w:proofErr w:type="gramStart"/>
      <w:r w:rsidRPr="00FC7EE1">
        <w:rPr>
          <w:lang w:eastAsia="ru-RU"/>
        </w:rPr>
        <w:t>относящийся</w:t>
      </w:r>
      <w:proofErr w:type="gramEnd"/>
      <w:r w:rsidRPr="00FC7EE1">
        <w:rPr>
          <w:lang w:eastAsia="ru-RU"/>
        </w:rPr>
        <w:t xml:space="preserve"> к категории земель — земли населенных пунктов, с разрешенным использованием — для индивидуального жилищного строительства.</w:t>
      </w:r>
    </w:p>
    <w:p w:rsidR="00FC7EE1" w:rsidRPr="00FC7EE1" w:rsidRDefault="00FC7EE1" w:rsidP="00FC7EE1">
      <w:pPr>
        <w:suppressAutoHyphens w:val="0"/>
        <w:jc w:val="both"/>
        <w:rPr>
          <w:lang w:eastAsia="ru-RU"/>
        </w:rPr>
      </w:pPr>
      <w:r w:rsidRPr="00FC7EE1">
        <w:rPr>
          <w:lang w:eastAsia="ru-RU"/>
        </w:rPr>
        <w:lastRenderedPageBreak/>
        <w:t>Начальная цена лота — 309 000 (триста девять тысяч) рублей 00 копеек. Шаг аукциона — 9 270 (девять тысяч двести семьдесят) рублей 00 копеек. Сумма задатка — 309 000 (триста девять тысяч) рублей 00 копеек.</w:t>
      </w:r>
    </w:p>
    <w:p w:rsidR="00FC7EE1" w:rsidRPr="00FC7EE1" w:rsidRDefault="00FC7EE1" w:rsidP="00FC7EE1">
      <w:pPr>
        <w:suppressAutoHyphens w:val="0"/>
        <w:ind w:firstLine="567"/>
        <w:jc w:val="both"/>
        <w:rPr>
          <w:lang w:eastAsia="ru-RU"/>
        </w:rPr>
      </w:pPr>
    </w:p>
    <w:p w:rsidR="00FC7EE1" w:rsidRPr="00FC7EE1" w:rsidRDefault="00FC7EE1" w:rsidP="00FC7EE1">
      <w:pPr>
        <w:suppressAutoHyphens w:val="0"/>
        <w:ind w:firstLine="567"/>
        <w:jc w:val="both"/>
        <w:rPr>
          <w:lang w:eastAsia="ru-RU"/>
        </w:rPr>
      </w:pPr>
      <w:r w:rsidRPr="00FC7EE1">
        <w:rPr>
          <w:lang w:eastAsia="ru-RU"/>
        </w:rPr>
        <w:t>Лот № 3:</w:t>
      </w:r>
    </w:p>
    <w:p w:rsidR="00FC7EE1" w:rsidRPr="00FC7EE1" w:rsidRDefault="00FC7EE1" w:rsidP="00FC7EE1">
      <w:pPr>
        <w:suppressAutoHyphens w:val="0"/>
        <w:ind w:firstLine="567"/>
        <w:jc w:val="both"/>
        <w:rPr>
          <w:lang w:eastAsia="ru-RU"/>
        </w:rPr>
      </w:pPr>
      <w:r w:rsidRPr="00FC7EE1">
        <w:rPr>
          <w:lang w:eastAsia="ru-RU"/>
        </w:rPr>
        <w:t xml:space="preserve">- земельный участок в собственность с кадастровым номером 36:05:0100177:943, площадью 2400 (две тысячи четыреста) кв. метров, </w:t>
      </w:r>
      <w:proofErr w:type="gramStart"/>
      <w:r w:rsidRPr="00FC7EE1">
        <w:rPr>
          <w:lang w:eastAsia="ru-RU"/>
        </w:rPr>
        <w:t>расположенного</w:t>
      </w:r>
      <w:proofErr w:type="gramEnd"/>
      <w:r w:rsidRPr="00FC7EE1">
        <w:rPr>
          <w:lang w:eastAsia="ru-RU"/>
        </w:rPr>
        <w:t xml:space="preserve">: </w:t>
      </w:r>
      <w:proofErr w:type="gramStart"/>
      <w:r w:rsidRPr="00FC7EE1">
        <w:rPr>
          <w:lang w:eastAsia="ru-RU"/>
        </w:rPr>
        <w:t>Российская Федерация, Воронежская область, Бутурлиновский муниципальный район, Бутурлиновское городское поселение, г. Бутурлиновка, ул. Дорожная, 71/3, относящегося к категории земель — земли населенных пунктов, с разрешенным использованием — для индивидуального жилищного строительства.</w:t>
      </w:r>
      <w:proofErr w:type="gramEnd"/>
    </w:p>
    <w:p w:rsidR="00FC7EE1" w:rsidRPr="00FC7EE1" w:rsidRDefault="00FC7EE1" w:rsidP="00FC7EE1">
      <w:pPr>
        <w:suppressAutoHyphens w:val="0"/>
        <w:jc w:val="both"/>
        <w:rPr>
          <w:lang w:eastAsia="ru-RU"/>
        </w:rPr>
      </w:pPr>
      <w:r w:rsidRPr="00FC7EE1">
        <w:rPr>
          <w:lang w:eastAsia="ru-RU"/>
        </w:rPr>
        <w:t>Начальная цена лота — 353 000 (триста пятьдесят три тысячи) рублей 00 копеек. Шаг аукциона — 10 590 (десять тысяч пятьсот девяносто) рублей 00 копеек. Сумма задатка — 353 000 (триста пятьдесят три тысячи) рублей 00 копеек.</w:t>
      </w:r>
    </w:p>
    <w:p w:rsidR="00FC7EE1" w:rsidRPr="00FC7EE1" w:rsidRDefault="00FC7EE1" w:rsidP="00FC7EE1">
      <w:pPr>
        <w:suppressAutoHyphens w:val="0"/>
        <w:jc w:val="both"/>
        <w:rPr>
          <w:lang w:eastAsia="ru-RU"/>
        </w:rPr>
      </w:pPr>
    </w:p>
    <w:p w:rsidR="00FC7EE1" w:rsidRPr="00FC7EE1" w:rsidRDefault="00FC7EE1" w:rsidP="00FC7EE1">
      <w:pPr>
        <w:suppressAutoHyphens w:val="0"/>
        <w:jc w:val="both"/>
        <w:rPr>
          <w:b/>
          <w:lang w:eastAsia="ru-RU"/>
        </w:rPr>
      </w:pPr>
      <w:r w:rsidRPr="00FC7EE1">
        <w:rPr>
          <w:b/>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FC7EE1" w:rsidRPr="00FC7EE1" w:rsidRDefault="00FC7EE1" w:rsidP="00FC7EE1">
      <w:pPr>
        <w:suppressAutoHyphens w:val="0"/>
        <w:ind w:firstLine="567"/>
        <w:jc w:val="both"/>
        <w:rPr>
          <w:b/>
          <w:lang w:eastAsia="ru-RU"/>
        </w:rPr>
      </w:pPr>
    </w:p>
    <w:p w:rsidR="00FC7EE1" w:rsidRPr="00FC7EE1" w:rsidRDefault="00FC7EE1" w:rsidP="00FC7EE1">
      <w:pPr>
        <w:suppressAutoHyphens w:val="0"/>
        <w:ind w:firstLine="567"/>
        <w:jc w:val="both"/>
        <w:rPr>
          <w:lang w:eastAsia="ru-RU"/>
        </w:rPr>
      </w:pPr>
      <w:r w:rsidRPr="00FC7EE1">
        <w:rPr>
          <w:lang w:eastAsia="ru-RU"/>
        </w:rPr>
        <w:t>Лот № 1:</w:t>
      </w:r>
    </w:p>
    <w:p w:rsidR="00FC7EE1" w:rsidRPr="00FC7EE1" w:rsidRDefault="00FC7EE1" w:rsidP="00FC7EE1">
      <w:pPr>
        <w:suppressAutoHyphens w:val="0"/>
        <w:jc w:val="both"/>
        <w:rPr>
          <w:lang w:eastAsia="ru-RU"/>
        </w:rPr>
      </w:pPr>
      <w:r w:rsidRPr="00FC7EE1">
        <w:rPr>
          <w:lang w:eastAsia="ru-RU"/>
        </w:rPr>
        <w:t xml:space="preserve">1. </w:t>
      </w:r>
      <w:proofErr w:type="gramStart"/>
      <w:r w:rsidRPr="00FC7EE1">
        <w:rPr>
          <w:lang w:eastAsia="ru-RU"/>
        </w:rPr>
        <w:t xml:space="preserve">Электрические сети: стоимость технологического присоединения будет рассчитана на основании Приказа от 12 мая 2022 года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Pr="00FC7EE1">
        <w:rPr>
          <w:lang w:eastAsia="ru-RU"/>
        </w:rPr>
        <w:t>энергопринимающих</w:t>
      </w:r>
      <w:proofErr w:type="spellEnd"/>
      <w:r w:rsidRPr="00FC7EE1">
        <w:rPr>
          <w:lang w:eastAsia="ru-RU"/>
        </w:rPr>
        <w:t xml:space="preserve"> устройств заявлений к электрическим сетям территориальных сетевых организаций, осуществляющих свою деятельность на территории Воронежской области н 2022 год».</w:t>
      </w:r>
      <w:proofErr w:type="gramEnd"/>
      <w:r w:rsidRPr="00FC7EE1">
        <w:rPr>
          <w:lang w:eastAsia="ru-RU"/>
        </w:rPr>
        <w:t xml:space="preserve">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FC7EE1" w:rsidRPr="00FC7EE1" w:rsidRDefault="00FC7EE1" w:rsidP="00FC7EE1">
      <w:pPr>
        <w:suppressAutoHyphens w:val="0"/>
        <w:jc w:val="both"/>
        <w:rPr>
          <w:lang w:eastAsia="ru-RU"/>
        </w:rPr>
      </w:pPr>
      <w:r w:rsidRPr="00FC7EE1">
        <w:rPr>
          <w:lang w:eastAsia="ru-RU"/>
        </w:rPr>
        <w:t xml:space="preserve">2. Сети газораспределения: возможность подключения (технологического присоединения) к сетям газораспределения </w:t>
      </w:r>
      <w:proofErr w:type="gramStart"/>
      <w:r w:rsidRPr="00FC7EE1">
        <w:rPr>
          <w:lang w:eastAsia="ru-RU"/>
        </w:rPr>
        <w:t>Р</w:t>
      </w:r>
      <w:proofErr w:type="gramEnd"/>
      <w:r w:rsidRPr="00FC7EE1">
        <w:rPr>
          <w:lang w:eastAsia="ru-RU"/>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FC7EE1" w:rsidRPr="00FC7EE1" w:rsidRDefault="00FC7EE1" w:rsidP="00FC7EE1">
      <w:pPr>
        <w:suppressAutoHyphens w:val="0"/>
        <w:jc w:val="both"/>
        <w:rPr>
          <w:lang w:eastAsia="ru-RU"/>
        </w:rPr>
      </w:pPr>
      <w:r w:rsidRPr="00FC7EE1">
        <w:rPr>
          <w:lang w:eastAsia="ru-RU"/>
        </w:rPr>
        <w:t>3. 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индивидуального жилищного строительства, расположенного по адресу: Российская Федерация, Воронежская область, Бутурлиновский муниципальный район, Бутурлиновское городское поселение, г. Бутурлиновка, ул. Дорожная, 71/1, площадью 2100 кв. метров, имеется от магистрального водопровода диаметром 315 мм (полиэтиленовая труба) и сетей канализации диаметром 160 мм.</w:t>
      </w:r>
    </w:p>
    <w:p w:rsidR="00FC7EE1" w:rsidRPr="00FC7EE1" w:rsidRDefault="00FC7EE1" w:rsidP="00FC7EE1">
      <w:pPr>
        <w:suppressAutoHyphens w:val="0"/>
        <w:jc w:val="both"/>
        <w:rPr>
          <w:lang w:eastAsia="ru-RU"/>
        </w:rPr>
      </w:pPr>
      <w:r w:rsidRPr="00FC7EE1">
        <w:rPr>
          <w:lang w:eastAsia="ru-RU"/>
        </w:rPr>
        <w:t>Сроки подключения объекта к сетям инженерно-технического обеспечения – в течени</w:t>
      </w:r>
      <w:proofErr w:type="gramStart"/>
      <w:r w:rsidRPr="00FC7EE1">
        <w:rPr>
          <w:lang w:eastAsia="ru-RU"/>
        </w:rPr>
        <w:t>и</w:t>
      </w:r>
      <w:proofErr w:type="gramEnd"/>
      <w:r w:rsidRPr="00FC7EE1">
        <w:rPr>
          <w:lang w:eastAsia="ru-RU"/>
        </w:rPr>
        <w:t xml:space="preserve"> года с момента заключения договора.</w:t>
      </w:r>
    </w:p>
    <w:p w:rsidR="00FC7EE1" w:rsidRPr="00FC7EE1" w:rsidRDefault="00FC7EE1" w:rsidP="00FC7EE1">
      <w:pPr>
        <w:suppressAutoHyphens w:val="0"/>
        <w:jc w:val="both"/>
        <w:rPr>
          <w:lang w:eastAsia="ru-RU"/>
        </w:rPr>
      </w:pPr>
      <w:r w:rsidRPr="00FC7EE1">
        <w:rPr>
          <w:lang w:eastAsia="ru-RU"/>
        </w:rPr>
        <w:t>Срок действия технических условий – 2 года со дня выдач</w:t>
      </w:r>
      <w:proofErr w:type="gramStart"/>
      <w:r w:rsidRPr="00FC7EE1">
        <w:rPr>
          <w:lang w:eastAsia="ru-RU"/>
        </w:rPr>
        <w:t>и(</w:t>
      </w:r>
      <w:proofErr w:type="gramEnd"/>
      <w:r w:rsidRPr="00FC7EE1">
        <w:rPr>
          <w:lang w:eastAsia="ru-RU"/>
        </w:rPr>
        <w:t>согласования).</w:t>
      </w:r>
    </w:p>
    <w:p w:rsidR="00FC7EE1" w:rsidRPr="00FC7EE1" w:rsidRDefault="00FC7EE1" w:rsidP="00FC7EE1">
      <w:pPr>
        <w:suppressAutoHyphens w:val="0"/>
        <w:jc w:val="both"/>
        <w:rPr>
          <w:lang w:eastAsia="ru-RU"/>
        </w:rPr>
      </w:pPr>
    </w:p>
    <w:p w:rsidR="00FC7EE1" w:rsidRPr="00FC7EE1" w:rsidRDefault="00FC7EE1" w:rsidP="00FC7EE1">
      <w:pPr>
        <w:tabs>
          <w:tab w:val="left" w:pos="567"/>
        </w:tabs>
        <w:suppressAutoHyphens w:val="0"/>
        <w:ind w:firstLine="567"/>
        <w:jc w:val="both"/>
        <w:rPr>
          <w:lang w:eastAsia="ru-RU"/>
        </w:rPr>
      </w:pPr>
      <w:r w:rsidRPr="00FC7EE1">
        <w:rPr>
          <w:lang w:eastAsia="ru-RU"/>
        </w:rPr>
        <w:t>Лот № 2:</w:t>
      </w:r>
    </w:p>
    <w:p w:rsidR="00FC7EE1" w:rsidRPr="00FC7EE1" w:rsidRDefault="00FC7EE1" w:rsidP="00FC7EE1">
      <w:pPr>
        <w:suppressAutoHyphens w:val="0"/>
        <w:jc w:val="both"/>
        <w:rPr>
          <w:lang w:eastAsia="ru-RU"/>
        </w:rPr>
      </w:pPr>
      <w:r w:rsidRPr="00FC7EE1">
        <w:rPr>
          <w:lang w:eastAsia="ru-RU"/>
        </w:rPr>
        <w:t xml:space="preserve">1. </w:t>
      </w:r>
      <w:proofErr w:type="gramStart"/>
      <w:r w:rsidRPr="00FC7EE1">
        <w:rPr>
          <w:lang w:eastAsia="ru-RU"/>
        </w:rPr>
        <w:t xml:space="preserve">Электрические сети: стоимость технологического присоединения будет рассчитана на основании Приказа от 12 мая 2022 года №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Pr="00FC7EE1">
        <w:rPr>
          <w:lang w:eastAsia="ru-RU"/>
        </w:rPr>
        <w:t>энергопринимающих</w:t>
      </w:r>
      <w:proofErr w:type="spellEnd"/>
      <w:r w:rsidRPr="00FC7EE1">
        <w:rPr>
          <w:lang w:eastAsia="ru-RU"/>
        </w:rPr>
        <w:t xml:space="preserve"> устройств заявлений к электрическим сетям </w:t>
      </w:r>
      <w:r w:rsidRPr="00FC7EE1">
        <w:rPr>
          <w:lang w:eastAsia="ru-RU"/>
        </w:rPr>
        <w:lastRenderedPageBreak/>
        <w:t>территориальных сетевых организаций, осуществляющих свою деятельность на территории Воронежской области н 2022 год».</w:t>
      </w:r>
      <w:proofErr w:type="gramEnd"/>
      <w:r w:rsidRPr="00FC7EE1">
        <w:rPr>
          <w:lang w:eastAsia="ru-RU"/>
        </w:rPr>
        <w:t xml:space="preserve">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FC7EE1" w:rsidRPr="00FC7EE1" w:rsidRDefault="00FC7EE1" w:rsidP="00FC7EE1">
      <w:pPr>
        <w:suppressAutoHyphens w:val="0"/>
        <w:jc w:val="both"/>
        <w:rPr>
          <w:lang w:eastAsia="ru-RU"/>
        </w:rPr>
      </w:pPr>
      <w:r w:rsidRPr="00FC7EE1">
        <w:rPr>
          <w:lang w:eastAsia="ru-RU"/>
        </w:rPr>
        <w:t xml:space="preserve">2. Сети газораспределения: возможность подключения (технологического присоединения) к сетям газораспределения </w:t>
      </w:r>
      <w:proofErr w:type="gramStart"/>
      <w:r w:rsidRPr="00FC7EE1">
        <w:rPr>
          <w:lang w:eastAsia="ru-RU"/>
        </w:rPr>
        <w:t>Р</w:t>
      </w:r>
      <w:proofErr w:type="gramEnd"/>
      <w:r w:rsidRPr="00FC7EE1">
        <w:rPr>
          <w:lang w:eastAsia="ru-RU"/>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FC7EE1" w:rsidRPr="00FC7EE1" w:rsidRDefault="00FC7EE1" w:rsidP="00FC7EE1">
      <w:pPr>
        <w:suppressAutoHyphens w:val="0"/>
        <w:jc w:val="both"/>
        <w:rPr>
          <w:lang w:eastAsia="ru-RU"/>
        </w:rPr>
      </w:pPr>
      <w:r w:rsidRPr="00FC7EE1">
        <w:rPr>
          <w:lang w:eastAsia="ru-RU"/>
        </w:rPr>
        <w:t xml:space="preserve">3. 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индивидуального жилищного строительства, расположенного по адресу: Воронежская область, Бутурлиновский район, </w:t>
      </w:r>
      <w:proofErr w:type="spellStart"/>
      <w:r w:rsidRPr="00FC7EE1">
        <w:rPr>
          <w:lang w:eastAsia="ru-RU"/>
        </w:rPr>
        <w:t>г</w:t>
      </w:r>
      <w:proofErr w:type="gramStart"/>
      <w:r w:rsidRPr="00FC7EE1">
        <w:rPr>
          <w:lang w:eastAsia="ru-RU"/>
        </w:rPr>
        <w:t>.Б</w:t>
      </w:r>
      <w:proofErr w:type="gramEnd"/>
      <w:r w:rsidRPr="00FC7EE1">
        <w:rPr>
          <w:lang w:eastAsia="ru-RU"/>
        </w:rPr>
        <w:t>утурлиновка</w:t>
      </w:r>
      <w:proofErr w:type="spellEnd"/>
      <w:r w:rsidRPr="00FC7EE1">
        <w:rPr>
          <w:lang w:eastAsia="ru-RU"/>
        </w:rPr>
        <w:t>, ул. Дорожная, 71/2, площадью 2100 кв. метров, имеется от магистрального водопровода диаметром 315 мм (полиэтиленовая труба) и сетей канализации диаметром 160 мм.</w:t>
      </w:r>
    </w:p>
    <w:p w:rsidR="00FC7EE1" w:rsidRPr="00FC7EE1" w:rsidRDefault="00FC7EE1" w:rsidP="00FC7EE1">
      <w:pPr>
        <w:suppressAutoHyphens w:val="0"/>
        <w:jc w:val="both"/>
        <w:rPr>
          <w:lang w:eastAsia="ru-RU"/>
        </w:rPr>
      </w:pPr>
      <w:r w:rsidRPr="00FC7EE1">
        <w:rPr>
          <w:lang w:eastAsia="ru-RU"/>
        </w:rPr>
        <w:t>Сроки подключения объекта к сетям инженерно-технического обеспечения – в течени</w:t>
      </w:r>
      <w:proofErr w:type="gramStart"/>
      <w:r w:rsidRPr="00FC7EE1">
        <w:rPr>
          <w:lang w:eastAsia="ru-RU"/>
        </w:rPr>
        <w:t>и</w:t>
      </w:r>
      <w:proofErr w:type="gramEnd"/>
      <w:r w:rsidRPr="00FC7EE1">
        <w:rPr>
          <w:lang w:eastAsia="ru-RU"/>
        </w:rPr>
        <w:t xml:space="preserve"> года с момента заключения договора.</w:t>
      </w:r>
    </w:p>
    <w:p w:rsidR="00FC7EE1" w:rsidRPr="00FC7EE1" w:rsidRDefault="00FC7EE1" w:rsidP="00FC7EE1">
      <w:pPr>
        <w:suppressAutoHyphens w:val="0"/>
        <w:jc w:val="both"/>
        <w:rPr>
          <w:lang w:eastAsia="ru-RU"/>
        </w:rPr>
      </w:pPr>
      <w:r w:rsidRPr="00FC7EE1">
        <w:rPr>
          <w:lang w:eastAsia="ru-RU"/>
        </w:rPr>
        <w:t>Срок действия технических условий – 2 года со дня выдач</w:t>
      </w:r>
      <w:proofErr w:type="gramStart"/>
      <w:r w:rsidRPr="00FC7EE1">
        <w:rPr>
          <w:lang w:eastAsia="ru-RU"/>
        </w:rPr>
        <w:t>и(</w:t>
      </w:r>
      <w:proofErr w:type="gramEnd"/>
      <w:r w:rsidRPr="00FC7EE1">
        <w:rPr>
          <w:lang w:eastAsia="ru-RU"/>
        </w:rPr>
        <w:t>согласования).</w:t>
      </w:r>
    </w:p>
    <w:p w:rsidR="00FC7EE1" w:rsidRPr="00FC7EE1" w:rsidRDefault="00FC7EE1" w:rsidP="00FC7EE1">
      <w:pPr>
        <w:suppressAutoHyphens w:val="0"/>
        <w:jc w:val="both"/>
        <w:rPr>
          <w:lang w:eastAsia="ru-RU"/>
        </w:rPr>
      </w:pPr>
    </w:p>
    <w:p w:rsidR="00FC7EE1" w:rsidRPr="00FC7EE1" w:rsidRDefault="00FC7EE1" w:rsidP="00FC7EE1">
      <w:pPr>
        <w:suppressAutoHyphens w:val="0"/>
        <w:ind w:firstLine="567"/>
        <w:jc w:val="both"/>
        <w:rPr>
          <w:lang w:eastAsia="ru-RU"/>
        </w:rPr>
      </w:pPr>
      <w:r w:rsidRPr="00FC7EE1">
        <w:rPr>
          <w:lang w:eastAsia="ru-RU"/>
        </w:rPr>
        <w:t>Лот №3</w:t>
      </w:r>
    </w:p>
    <w:p w:rsidR="00FC7EE1" w:rsidRPr="00FC7EE1" w:rsidRDefault="00FC7EE1" w:rsidP="00FC7EE1">
      <w:pPr>
        <w:suppressAutoHyphens w:val="0"/>
        <w:jc w:val="both"/>
        <w:rPr>
          <w:lang w:eastAsia="ru-RU"/>
        </w:rPr>
      </w:pPr>
      <w:r w:rsidRPr="00FC7EE1">
        <w:rPr>
          <w:lang w:eastAsia="ru-RU"/>
        </w:rPr>
        <w:t xml:space="preserve">1. </w:t>
      </w:r>
      <w:proofErr w:type="gramStart"/>
      <w:r w:rsidRPr="00FC7EE1">
        <w:rPr>
          <w:lang w:eastAsia="ru-RU"/>
        </w:rPr>
        <w:t xml:space="preserve">Электрические сети: стоимость технологического присоединения будет рассчитана на основании Приказа от 12 мая 2022 года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Pr="00FC7EE1">
        <w:rPr>
          <w:lang w:eastAsia="ru-RU"/>
        </w:rPr>
        <w:t>энергопринимающих</w:t>
      </w:r>
      <w:proofErr w:type="spellEnd"/>
      <w:r w:rsidRPr="00FC7EE1">
        <w:rPr>
          <w:lang w:eastAsia="ru-RU"/>
        </w:rPr>
        <w:t xml:space="preserve"> устройств заявлений к электрическим сетям территориальных сетевых организаций, осуществляющих свою деятельность на территории Воронежской области н 2022 год».</w:t>
      </w:r>
      <w:proofErr w:type="gramEnd"/>
      <w:r w:rsidRPr="00FC7EE1">
        <w:rPr>
          <w:lang w:eastAsia="ru-RU"/>
        </w:rPr>
        <w:t xml:space="preserve">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FC7EE1" w:rsidRPr="00FC7EE1" w:rsidRDefault="00FC7EE1" w:rsidP="00FC7EE1">
      <w:pPr>
        <w:suppressAutoHyphens w:val="0"/>
        <w:jc w:val="both"/>
        <w:rPr>
          <w:lang w:eastAsia="ru-RU"/>
        </w:rPr>
      </w:pPr>
      <w:r w:rsidRPr="00FC7EE1">
        <w:rPr>
          <w:lang w:eastAsia="ru-RU"/>
        </w:rPr>
        <w:t xml:space="preserve">2. Сети газораспределения: возможность подключения (технологического присоединения) к сетям газораспределения </w:t>
      </w:r>
      <w:proofErr w:type="gramStart"/>
      <w:r w:rsidRPr="00FC7EE1">
        <w:rPr>
          <w:lang w:eastAsia="ru-RU"/>
        </w:rPr>
        <w:t>Р</w:t>
      </w:r>
      <w:proofErr w:type="gramEnd"/>
      <w:r w:rsidRPr="00FC7EE1">
        <w:rPr>
          <w:lang w:eastAsia="ru-RU"/>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FC7EE1" w:rsidRPr="00FC7EE1" w:rsidRDefault="00FC7EE1" w:rsidP="00FC7EE1">
      <w:pPr>
        <w:suppressAutoHyphens w:val="0"/>
        <w:jc w:val="both"/>
        <w:rPr>
          <w:lang w:eastAsia="ru-RU"/>
        </w:rPr>
      </w:pPr>
      <w:r w:rsidRPr="00FC7EE1">
        <w:rPr>
          <w:lang w:eastAsia="ru-RU"/>
        </w:rPr>
        <w:t xml:space="preserve">3. 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индивидуального жилищного строительства, расположенного по адресу: Воронежская область, Бутурлиновский район, </w:t>
      </w:r>
      <w:proofErr w:type="spellStart"/>
      <w:r w:rsidRPr="00FC7EE1">
        <w:rPr>
          <w:lang w:eastAsia="ru-RU"/>
        </w:rPr>
        <w:t>г</w:t>
      </w:r>
      <w:proofErr w:type="gramStart"/>
      <w:r w:rsidRPr="00FC7EE1">
        <w:rPr>
          <w:lang w:eastAsia="ru-RU"/>
        </w:rPr>
        <w:t>.Б</w:t>
      </w:r>
      <w:proofErr w:type="gramEnd"/>
      <w:r w:rsidRPr="00FC7EE1">
        <w:rPr>
          <w:lang w:eastAsia="ru-RU"/>
        </w:rPr>
        <w:t>утурлиновка</w:t>
      </w:r>
      <w:proofErr w:type="spellEnd"/>
      <w:r w:rsidRPr="00FC7EE1">
        <w:rPr>
          <w:lang w:eastAsia="ru-RU"/>
        </w:rPr>
        <w:t>, ул. Дорожная, 71/3, площадью 2400 кв. метров, имеется от магистрального водопровода диаметром 315 мм (полиэтиленовая труба) и сетей канализации диаметром 160 мм.</w:t>
      </w:r>
    </w:p>
    <w:p w:rsidR="00FC7EE1" w:rsidRPr="00FC7EE1" w:rsidRDefault="00FC7EE1" w:rsidP="00FC7EE1">
      <w:pPr>
        <w:suppressAutoHyphens w:val="0"/>
        <w:jc w:val="both"/>
        <w:rPr>
          <w:lang w:eastAsia="ru-RU"/>
        </w:rPr>
      </w:pPr>
      <w:r w:rsidRPr="00FC7EE1">
        <w:rPr>
          <w:lang w:eastAsia="ru-RU"/>
        </w:rPr>
        <w:t>Сроки подключения объекта к сетям инженерно-технического обеспечения – в течени</w:t>
      </w:r>
      <w:proofErr w:type="gramStart"/>
      <w:r w:rsidRPr="00FC7EE1">
        <w:rPr>
          <w:lang w:eastAsia="ru-RU"/>
        </w:rPr>
        <w:t>и</w:t>
      </w:r>
      <w:proofErr w:type="gramEnd"/>
      <w:r w:rsidRPr="00FC7EE1">
        <w:rPr>
          <w:lang w:eastAsia="ru-RU"/>
        </w:rPr>
        <w:t xml:space="preserve"> года с момента заключения договора.</w:t>
      </w:r>
    </w:p>
    <w:p w:rsidR="00FC7EE1" w:rsidRPr="00FC7EE1" w:rsidRDefault="00FC7EE1" w:rsidP="00FC7EE1">
      <w:pPr>
        <w:suppressAutoHyphens w:val="0"/>
        <w:jc w:val="both"/>
        <w:rPr>
          <w:lang w:eastAsia="ru-RU"/>
        </w:rPr>
      </w:pPr>
      <w:r w:rsidRPr="00FC7EE1">
        <w:rPr>
          <w:lang w:eastAsia="ru-RU"/>
        </w:rPr>
        <w:t>Срок действия технических условий – 2 года со дня выдач</w:t>
      </w:r>
      <w:proofErr w:type="gramStart"/>
      <w:r w:rsidRPr="00FC7EE1">
        <w:rPr>
          <w:lang w:eastAsia="ru-RU"/>
        </w:rPr>
        <w:t>и(</w:t>
      </w:r>
      <w:proofErr w:type="gramEnd"/>
      <w:r w:rsidRPr="00FC7EE1">
        <w:rPr>
          <w:lang w:eastAsia="ru-RU"/>
        </w:rPr>
        <w:t>согласования).</w:t>
      </w:r>
    </w:p>
    <w:p w:rsidR="00FC7EE1" w:rsidRPr="00FC7EE1" w:rsidRDefault="00FC7EE1" w:rsidP="00FC7EE1">
      <w:pPr>
        <w:suppressAutoHyphens w:val="0"/>
        <w:jc w:val="both"/>
        <w:rPr>
          <w:lang w:eastAsia="ru-RU"/>
        </w:rPr>
      </w:pPr>
    </w:p>
    <w:p w:rsidR="00FC7EE1" w:rsidRPr="00FC7EE1" w:rsidRDefault="00FC7EE1" w:rsidP="00FC7EE1">
      <w:pPr>
        <w:suppressAutoHyphens w:val="0"/>
        <w:jc w:val="both"/>
        <w:rPr>
          <w:lang w:eastAsia="ru-RU"/>
        </w:rPr>
      </w:pPr>
      <w:r w:rsidRPr="00FC7EE1">
        <w:rPr>
          <w:lang w:eastAsia="ru-RU"/>
        </w:rPr>
        <w:lastRenderedPageBreak/>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02.03.2010г. №370.</w:t>
      </w:r>
    </w:p>
    <w:p w:rsidR="00FC7EE1" w:rsidRPr="00FC7EE1" w:rsidRDefault="00FC7EE1" w:rsidP="00FC7EE1">
      <w:pPr>
        <w:suppressAutoHyphens w:val="0"/>
        <w:jc w:val="both"/>
        <w:rPr>
          <w:lang w:eastAsia="ru-RU"/>
        </w:rPr>
      </w:pPr>
    </w:p>
    <w:p w:rsidR="00FC7EE1" w:rsidRPr="00FC7EE1" w:rsidRDefault="00FC7EE1" w:rsidP="00FC7EE1">
      <w:pPr>
        <w:suppressAutoHyphens w:val="0"/>
        <w:jc w:val="both"/>
        <w:rPr>
          <w:lang w:eastAsia="ru-RU"/>
        </w:rPr>
      </w:pPr>
      <w:r w:rsidRPr="00FC7EE1">
        <w:rPr>
          <w:lang w:eastAsia="ru-RU"/>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FC7EE1" w:rsidRPr="00FC7EE1" w:rsidRDefault="00FC7EE1" w:rsidP="00FC7EE1">
      <w:pPr>
        <w:suppressAutoHyphens w:val="0"/>
        <w:jc w:val="both"/>
        <w:rPr>
          <w:lang w:eastAsia="ru-RU"/>
        </w:rPr>
      </w:pPr>
    </w:p>
    <w:p w:rsidR="00FC7EE1" w:rsidRPr="00FC7EE1" w:rsidRDefault="00FC7EE1" w:rsidP="00FC7EE1">
      <w:pPr>
        <w:jc w:val="both"/>
        <w:rPr>
          <w:color w:val="000000"/>
        </w:rPr>
      </w:pPr>
      <w:r w:rsidRPr="00FC7EE1">
        <w:t>Обременений использования земельных участков или ограничений их использования нет.</w:t>
      </w:r>
    </w:p>
    <w:p w:rsidR="00FC7EE1" w:rsidRPr="00FC7EE1" w:rsidRDefault="00FC7EE1" w:rsidP="00FC7EE1">
      <w:pPr>
        <w:jc w:val="both"/>
        <w:rPr>
          <w:color w:val="000000"/>
        </w:rPr>
      </w:pPr>
      <w:r w:rsidRPr="00FC7EE1">
        <w:rPr>
          <w:color w:val="000000"/>
        </w:rPr>
        <w:t>С иными сведениями о земельных участках претенденты могут ознакомиться по месту приема заявок.</w:t>
      </w:r>
    </w:p>
    <w:p w:rsidR="00FC7EE1" w:rsidRPr="00FC7EE1" w:rsidRDefault="00FC7EE1" w:rsidP="00FC7EE1">
      <w:pPr>
        <w:jc w:val="both"/>
        <w:rPr>
          <w:color w:val="000000"/>
        </w:rPr>
      </w:pPr>
    </w:p>
    <w:p w:rsidR="00FC7EE1" w:rsidRPr="00FC7EE1" w:rsidRDefault="00FC7EE1" w:rsidP="00FC7EE1">
      <w:pPr>
        <w:jc w:val="both"/>
        <w:rPr>
          <w:b/>
          <w:bCs/>
          <w:color w:val="000000"/>
        </w:rPr>
      </w:pPr>
      <w:r w:rsidRPr="00FC7EE1">
        <w:rPr>
          <w:b/>
          <w:bCs/>
          <w:color w:val="000000"/>
        </w:rPr>
        <w:t>Условия участия в аукционе</w:t>
      </w:r>
    </w:p>
    <w:p w:rsidR="00FC7EE1" w:rsidRPr="00FC7EE1" w:rsidRDefault="00FC7EE1" w:rsidP="00FC7EE1">
      <w:pPr>
        <w:jc w:val="both"/>
        <w:rPr>
          <w:color w:val="000000"/>
        </w:rPr>
      </w:pPr>
      <w:r w:rsidRPr="00FC7EE1">
        <w:rPr>
          <w:color w:val="000000"/>
        </w:rPr>
        <w:t>1.Общие условия:</w:t>
      </w:r>
    </w:p>
    <w:p w:rsidR="00FC7EE1" w:rsidRPr="00FC7EE1" w:rsidRDefault="00FC7EE1" w:rsidP="00FC7EE1">
      <w:pPr>
        <w:jc w:val="both"/>
        <w:rPr>
          <w:color w:val="000000"/>
        </w:rPr>
      </w:pPr>
      <w:r w:rsidRPr="00FC7EE1">
        <w:rPr>
          <w:color w:val="000000"/>
        </w:rPr>
        <w:t>Участниками аукциона по продаже земельных участков Лот № 1, № 2, № 3 согласно</w:t>
      </w:r>
      <w:r w:rsidRPr="00FC7EE1">
        <w:rPr>
          <w:rFonts w:ascii="Courier New" w:hAnsi="Courier New"/>
          <w:sz w:val="20"/>
          <w:szCs w:val="20"/>
        </w:rPr>
        <w:t xml:space="preserve"> </w:t>
      </w:r>
      <w:r w:rsidRPr="00FC7EE1">
        <w:rPr>
          <w:color w:val="000000"/>
        </w:rPr>
        <w:t>с п. 10 ст. 39.11 и п. 7 ст. 39.18 Земельного Кодекса Российской Федерации, могут являться только граждане.</w:t>
      </w:r>
    </w:p>
    <w:p w:rsidR="00FC7EE1" w:rsidRPr="00FC7EE1" w:rsidRDefault="00FC7EE1" w:rsidP="00FC7EE1">
      <w:pPr>
        <w:jc w:val="both"/>
        <w:rPr>
          <w:color w:val="000000"/>
        </w:rPr>
      </w:pPr>
    </w:p>
    <w:p w:rsidR="00FC7EE1" w:rsidRPr="00FC7EE1" w:rsidRDefault="00FC7EE1" w:rsidP="00FC7EE1">
      <w:pPr>
        <w:jc w:val="both"/>
        <w:rPr>
          <w:color w:val="000000"/>
        </w:rPr>
      </w:pPr>
      <w:r w:rsidRPr="00FC7EE1">
        <w:rPr>
          <w:color w:val="000000"/>
        </w:rPr>
        <w:t>Лицо, желающее участвовать в аукционе (далее — претендент), обязано осуществить следующие действия:</w:t>
      </w:r>
    </w:p>
    <w:p w:rsidR="00FC7EE1" w:rsidRPr="00FC7EE1" w:rsidRDefault="00FC7EE1" w:rsidP="00FC7EE1">
      <w:pPr>
        <w:jc w:val="both"/>
        <w:rPr>
          <w:color w:val="000000"/>
        </w:rPr>
      </w:pPr>
      <w:r w:rsidRPr="00FC7EE1">
        <w:t xml:space="preserve">- лично или через своего представителя подать письменную заявку </w:t>
      </w:r>
      <w:r w:rsidRPr="00FC7EE1">
        <w:rPr>
          <w:color w:val="000000"/>
        </w:rPr>
        <w:t>одновременно с полным комплектом требуемых для участия в аукционе документов.</w:t>
      </w:r>
    </w:p>
    <w:p w:rsidR="00FC7EE1" w:rsidRPr="00FC7EE1" w:rsidRDefault="00FC7EE1" w:rsidP="00FC7EE1">
      <w:pPr>
        <w:suppressAutoHyphens w:val="0"/>
        <w:jc w:val="both"/>
        <w:rPr>
          <w:lang w:eastAsia="ru-RU"/>
        </w:rPr>
      </w:pPr>
    </w:p>
    <w:p w:rsidR="00FC7EE1" w:rsidRPr="00FC7EE1" w:rsidRDefault="00FC7EE1" w:rsidP="00FC7EE1">
      <w:pPr>
        <w:jc w:val="both"/>
        <w:rPr>
          <w:color w:val="000000"/>
        </w:rPr>
      </w:pPr>
      <w:r w:rsidRPr="00FC7EE1">
        <w:rPr>
          <w:b/>
          <w:bCs/>
          <w:color w:val="000000"/>
        </w:rPr>
        <w:t>Порядок внесения задатка и его возврата</w:t>
      </w:r>
    </w:p>
    <w:p w:rsidR="00FC7EE1" w:rsidRPr="00FC7EE1" w:rsidRDefault="00FC7EE1" w:rsidP="00FC7EE1">
      <w:pPr>
        <w:suppressAutoHyphens w:val="0"/>
        <w:jc w:val="both"/>
        <w:rPr>
          <w:color w:val="000000"/>
          <w:lang w:eastAsia="ru-RU"/>
        </w:rPr>
      </w:pPr>
      <w:r w:rsidRPr="00FC7EE1">
        <w:rPr>
          <w:color w:val="000000"/>
          <w:lang w:eastAsia="ru-RU"/>
        </w:rPr>
        <w:t xml:space="preserve">Задаток вносится в валюте Российской Федерации на счет Организатора аукциона по следующим реквизитам: </w:t>
      </w:r>
      <w:proofErr w:type="gramStart"/>
      <w:r w:rsidRPr="00FC7EE1">
        <w:rPr>
          <w:color w:val="000000"/>
          <w:lang w:eastAsia="ru-RU"/>
        </w:rPr>
        <w:t>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в аукционе 13.01.2023 г. лот №__.</w:t>
      </w:r>
      <w:proofErr w:type="gramEnd"/>
    </w:p>
    <w:p w:rsidR="00FC7EE1" w:rsidRPr="00FC7EE1" w:rsidRDefault="00FC7EE1" w:rsidP="00FC7EE1">
      <w:pPr>
        <w:suppressAutoHyphens w:val="0"/>
        <w:jc w:val="both"/>
        <w:rPr>
          <w:lang w:eastAsia="ru-RU"/>
        </w:rPr>
      </w:pPr>
    </w:p>
    <w:p w:rsidR="00FC7EE1" w:rsidRPr="00FC7EE1" w:rsidRDefault="00FC7EE1" w:rsidP="00FC7EE1">
      <w:pPr>
        <w:jc w:val="both"/>
        <w:rPr>
          <w:color w:val="000000"/>
        </w:rPr>
      </w:pPr>
      <w:r w:rsidRPr="00FC7EE1">
        <w:rPr>
          <w:color w:val="000000"/>
        </w:rPr>
        <w:t>Задаток вносится единым платежом.</w:t>
      </w:r>
    </w:p>
    <w:p w:rsidR="00FC7EE1" w:rsidRPr="00FC7EE1" w:rsidRDefault="00FC7EE1" w:rsidP="00FC7EE1">
      <w:pPr>
        <w:jc w:val="both"/>
        <w:rPr>
          <w:color w:val="000000"/>
        </w:rPr>
      </w:pPr>
      <w:r w:rsidRPr="00FC7EE1">
        <w:rPr>
          <w:color w:val="000000"/>
        </w:rPr>
        <w:t>Документом, подтверждающим поступление задатка на счет Организатора аукциона, является выписка с этого счета.</w:t>
      </w:r>
    </w:p>
    <w:p w:rsidR="00FC7EE1" w:rsidRPr="00FC7EE1" w:rsidRDefault="00FC7EE1" w:rsidP="00FC7EE1">
      <w:pPr>
        <w:jc w:val="both"/>
        <w:rPr>
          <w:color w:val="000000"/>
        </w:rPr>
      </w:pPr>
      <w:r w:rsidRPr="00FC7EE1">
        <w:rPr>
          <w:color w:val="000000"/>
        </w:rPr>
        <w:t>Задаток возвращается претенденту в следующих случаях и порядке:</w:t>
      </w:r>
    </w:p>
    <w:p w:rsidR="00FC7EE1" w:rsidRPr="00FC7EE1" w:rsidRDefault="00FC7EE1" w:rsidP="00FC7EE1">
      <w:pPr>
        <w:jc w:val="both"/>
        <w:rPr>
          <w:color w:val="000000"/>
        </w:rPr>
      </w:pPr>
      <w:r w:rsidRPr="00FC7EE1">
        <w:rPr>
          <w:color w:val="000000"/>
        </w:rPr>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FC7EE1">
        <w:rPr>
          <w:color w:val="000000"/>
        </w:rPr>
        <w:t>ии ау</w:t>
      </w:r>
      <w:proofErr w:type="gramEnd"/>
      <w:r w:rsidRPr="00FC7EE1">
        <w:rPr>
          <w:color w:val="000000"/>
        </w:rPr>
        <w:t xml:space="preserve">кциона; </w:t>
      </w:r>
    </w:p>
    <w:p w:rsidR="00FC7EE1" w:rsidRPr="00FC7EE1" w:rsidRDefault="00FC7EE1" w:rsidP="00FC7EE1">
      <w:pPr>
        <w:jc w:val="both"/>
        <w:rPr>
          <w:color w:val="000000"/>
        </w:rPr>
      </w:pPr>
      <w:r w:rsidRPr="00FC7EE1">
        <w:rPr>
          <w:color w:val="000000"/>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FC7EE1" w:rsidRPr="00FC7EE1" w:rsidRDefault="00FC7EE1" w:rsidP="00FC7EE1">
      <w:pPr>
        <w:jc w:val="both"/>
        <w:rPr>
          <w:color w:val="000000"/>
        </w:rPr>
      </w:pPr>
      <w:r w:rsidRPr="00FC7EE1">
        <w:rPr>
          <w:color w:val="000000"/>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FC7EE1" w:rsidRPr="00FC7EE1" w:rsidRDefault="00FC7EE1" w:rsidP="00FC7EE1">
      <w:pPr>
        <w:jc w:val="both"/>
        <w:rPr>
          <w:color w:val="000000"/>
        </w:rPr>
      </w:pPr>
      <w:r w:rsidRPr="00FC7EE1">
        <w:rPr>
          <w:color w:val="000000"/>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FC7EE1">
        <w:rPr>
          <w:color w:val="000000"/>
        </w:rPr>
        <w:t>с даты подписания</w:t>
      </w:r>
      <w:proofErr w:type="gramEnd"/>
      <w:r w:rsidRPr="00FC7EE1">
        <w:rPr>
          <w:color w:val="000000"/>
        </w:rPr>
        <w:t xml:space="preserve"> протокола о результатах аукциона; </w:t>
      </w:r>
    </w:p>
    <w:p w:rsidR="00FC7EE1" w:rsidRPr="00FC7EE1" w:rsidRDefault="00FC7EE1" w:rsidP="00FC7EE1">
      <w:pPr>
        <w:jc w:val="both"/>
        <w:rPr>
          <w:color w:val="000000"/>
        </w:rPr>
      </w:pPr>
      <w:r w:rsidRPr="00FC7EE1">
        <w:rPr>
          <w:color w:val="000000"/>
        </w:rPr>
        <w:t xml:space="preserve">- в случае признания аукциона не </w:t>
      </w:r>
      <w:proofErr w:type="gramStart"/>
      <w:r w:rsidRPr="00FC7EE1">
        <w:rPr>
          <w:color w:val="000000"/>
        </w:rPr>
        <w:t>состоявшимся</w:t>
      </w:r>
      <w:proofErr w:type="gramEnd"/>
      <w:r w:rsidRPr="00FC7EE1">
        <w:rPr>
          <w:color w:val="000000"/>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FC7EE1" w:rsidRPr="00FC7EE1" w:rsidRDefault="00FC7EE1" w:rsidP="00FC7EE1">
      <w:pPr>
        <w:jc w:val="both"/>
        <w:rPr>
          <w:color w:val="000000"/>
        </w:rPr>
      </w:pPr>
      <w:r w:rsidRPr="00FC7EE1">
        <w:rPr>
          <w:color w:val="000000"/>
        </w:rPr>
        <w:lastRenderedPageBreak/>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FC7EE1" w:rsidRPr="00FC7EE1" w:rsidRDefault="00FC7EE1" w:rsidP="00FC7EE1">
      <w:pPr>
        <w:jc w:val="both"/>
        <w:rPr>
          <w:color w:val="000000"/>
        </w:rPr>
      </w:pPr>
      <w:r w:rsidRPr="00FC7EE1">
        <w:rPr>
          <w:b/>
          <w:bCs/>
          <w:color w:val="000000"/>
        </w:rPr>
        <w:t>Порядок подачи заявок на участие в аукционе</w:t>
      </w:r>
    </w:p>
    <w:p w:rsidR="00FC7EE1" w:rsidRPr="00FC7EE1" w:rsidRDefault="00FC7EE1" w:rsidP="00FC7EE1">
      <w:pPr>
        <w:jc w:val="both"/>
        <w:rPr>
          <w:color w:val="000000"/>
        </w:rPr>
      </w:pPr>
      <w:r w:rsidRPr="00FC7EE1">
        <w:rPr>
          <w:color w:val="000000"/>
        </w:rPr>
        <w:t>Одно лицо имеет право подать только одну заявку на участие в аукционе.</w:t>
      </w:r>
    </w:p>
    <w:p w:rsidR="00FC7EE1" w:rsidRPr="00FC7EE1" w:rsidRDefault="00FC7EE1" w:rsidP="00FC7EE1">
      <w:pPr>
        <w:jc w:val="both"/>
        <w:rPr>
          <w:color w:val="000000"/>
        </w:rPr>
      </w:pPr>
      <w:r w:rsidRPr="00FC7EE1">
        <w:rPr>
          <w:color w:val="000000"/>
        </w:rPr>
        <w:t xml:space="preserve">Заявки подаются, начиная </w:t>
      </w:r>
      <w:proofErr w:type="gramStart"/>
      <w:r w:rsidRPr="00FC7EE1">
        <w:rPr>
          <w:color w:val="000000"/>
        </w:rPr>
        <w:t>с даты начала</w:t>
      </w:r>
      <w:proofErr w:type="gramEnd"/>
      <w:r w:rsidRPr="00FC7EE1">
        <w:rPr>
          <w:color w:val="000000"/>
        </w:rPr>
        <w:t xml:space="preserve"> приема заявок до даты окончания приема заявок, указанных в настоящем извещении, путем вручения их Организатору аукциона.</w:t>
      </w:r>
    </w:p>
    <w:p w:rsidR="00FC7EE1" w:rsidRPr="00FC7EE1" w:rsidRDefault="00FC7EE1" w:rsidP="00FC7EE1">
      <w:pPr>
        <w:jc w:val="both"/>
        <w:rPr>
          <w:color w:val="000000"/>
        </w:rPr>
      </w:pPr>
      <w:r w:rsidRPr="00FC7EE1">
        <w:rPr>
          <w:color w:val="000000"/>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C7EE1" w:rsidRPr="00FC7EE1" w:rsidRDefault="00FC7EE1" w:rsidP="00FC7EE1">
      <w:pPr>
        <w:jc w:val="both"/>
        <w:rPr>
          <w:color w:val="000000"/>
        </w:rPr>
      </w:pPr>
      <w:r w:rsidRPr="00FC7EE1">
        <w:rPr>
          <w:color w:val="000000"/>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C7EE1" w:rsidRPr="00FC7EE1" w:rsidRDefault="00FC7EE1" w:rsidP="00FC7EE1">
      <w:pPr>
        <w:jc w:val="both"/>
        <w:rPr>
          <w:color w:val="000000"/>
        </w:rPr>
      </w:pPr>
      <w:r w:rsidRPr="00FC7EE1">
        <w:rPr>
          <w:color w:val="000000"/>
        </w:rPr>
        <w:t>Заявки подаются и принимаются одновременно с полным комплектом требуемых для участия в аукционе документов.</w:t>
      </w:r>
    </w:p>
    <w:p w:rsidR="00FC7EE1" w:rsidRPr="00FC7EE1" w:rsidRDefault="00FC7EE1" w:rsidP="00FC7EE1">
      <w:pPr>
        <w:autoSpaceDE w:val="0"/>
        <w:autoSpaceDN w:val="0"/>
        <w:adjustRightInd w:val="0"/>
        <w:jc w:val="both"/>
        <w:outlineLvl w:val="1"/>
      </w:pPr>
      <w:r w:rsidRPr="00FC7EE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FC7EE1" w:rsidRPr="00FC7EE1" w:rsidRDefault="00FC7EE1" w:rsidP="00FC7EE1">
      <w:pPr>
        <w:jc w:val="both"/>
        <w:rPr>
          <w:b/>
          <w:bCs/>
          <w:color w:val="000000"/>
        </w:rPr>
      </w:pPr>
      <w:r w:rsidRPr="00FC7EE1">
        <w:rPr>
          <w:b/>
          <w:bCs/>
          <w:color w:val="000000"/>
        </w:rPr>
        <w:t>Перечень документов, представляемых претендентами для участия в аукционе</w:t>
      </w:r>
    </w:p>
    <w:p w:rsidR="00FC7EE1" w:rsidRPr="00FC7EE1" w:rsidRDefault="00FC7EE1" w:rsidP="00FC7EE1">
      <w:pPr>
        <w:jc w:val="both"/>
        <w:rPr>
          <w:color w:val="000000"/>
        </w:rPr>
      </w:pPr>
      <w:r w:rsidRPr="00FC7EE1">
        <w:rPr>
          <w:color w:val="000000"/>
        </w:rPr>
        <w:t>1) заявка на участие в аукционе по установленной в извещении о проведен</w:t>
      </w:r>
      <w:proofErr w:type="gramStart"/>
      <w:r w:rsidRPr="00FC7EE1">
        <w:rPr>
          <w:color w:val="000000"/>
        </w:rPr>
        <w:t>ии ау</w:t>
      </w:r>
      <w:proofErr w:type="gramEnd"/>
      <w:r w:rsidRPr="00FC7EE1">
        <w:rPr>
          <w:color w:val="000000"/>
        </w:rPr>
        <w:t>кциона форме с указанием банковских реквизитов счета для возврата задатка;</w:t>
      </w:r>
    </w:p>
    <w:p w:rsidR="00FC7EE1" w:rsidRPr="00FC7EE1" w:rsidRDefault="00FC7EE1" w:rsidP="00FC7EE1">
      <w:pPr>
        <w:jc w:val="both"/>
        <w:rPr>
          <w:color w:val="000000"/>
        </w:rPr>
      </w:pPr>
      <w:r w:rsidRPr="00FC7EE1">
        <w:rPr>
          <w:color w:val="000000"/>
        </w:rPr>
        <w:t>2) копии документов, удостоверяющих личность заявителя (для граждан);</w:t>
      </w:r>
    </w:p>
    <w:p w:rsidR="00FC7EE1" w:rsidRPr="00FC7EE1" w:rsidRDefault="00FC7EE1" w:rsidP="00FC7EE1">
      <w:pPr>
        <w:jc w:val="both"/>
        <w:rPr>
          <w:color w:val="000000"/>
        </w:rPr>
      </w:pPr>
      <w:r w:rsidRPr="00FC7EE1">
        <w:rPr>
          <w:color w:val="000000"/>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7EE1" w:rsidRPr="00FC7EE1" w:rsidRDefault="00FC7EE1" w:rsidP="00FC7EE1">
      <w:pPr>
        <w:jc w:val="both"/>
        <w:rPr>
          <w:color w:val="000000"/>
        </w:rPr>
      </w:pPr>
      <w:r w:rsidRPr="00FC7EE1">
        <w:rPr>
          <w:color w:val="000000"/>
        </w:rPr>
        <w:t>4) документы, подтверждающие внесение задатка.</w:t>
      </w:r>
    </w:p>
    <w:p w:rsidR="00FC7EE1" w:rsidRPr="00FC7EE1" w:rsidRDefault="00FC7EE1" w:rsidP="00FC7EE1">
      <w:pPr>
        <w:jc w:val="both"/>
        <w:rPr>
          <w:color w:val="000000"/>
        </w:rPr>
      </w:pPr>
      <w:r w:rsidRPr="00FC7EE1">
        <w:rPr>
          <w:color w:val="000000"/>
        </w:rPr>
        <w:t>Представление документов, подтверждающих внесение задатка, признается заключением соглашения о задатке.</w:t>
      </w:r>
    </w:p>
    <w:p w:rsidR="00FC7EE1" w:rsidRPr="00FC7EE1" w:rsidRDefault="00FC7EE1" w:rsidP="00FC7EE1">
      <w:pPr>
        <w:jc w:val="both"/>
        <w:rPr>
          <w:color w:val="000000"/>
        </w:rPr>
      </w:pPr>
      <w:r w:rsidRPr="00FC7EE1">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FC7EE1" w:rsidRPr="00FC7EE1" w:rsidRDefault="00FC7EE1" w:rsidP="00FC7EE1">
      <w:pPr>
        <w:jc w:val="both"/>
        <w:rPr>
          <w:color w:val="000000"/>
        </w:rPr>
      </w:pPr>
      <w:r w:rsidRPr="00FC7EE1">
        <w:rPr>
          <w:b/>
          <w:bCs/>
          <w:color w:val="000000"/>
        </w:rPr>
        <w:t>Порядок определения участников аукциона</w:t>
      </w:r>
    </w:p>
    <w:p w:rsidR="00FC7EE1" w:rsidRPr="00FC7EE1" w:rsidRDefault="00FC7EE1" w:rsidP="00FC7EE1">
      <w:pPr>
        <w:jc w:val="both"/>
        <w:rPr>
          <w:color w:val="000000"/>
        </w:rPr>
      </w:pPr>
      <w:r w:rsidRPr="00FC7EE1">
        <w:rPr>
          <w:color w:val="000000"/>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FC7EE1" w:rsidRPr="00FC7EE1" w:rsidRDefault="00FC7EE1" w:rsidP="00FC7EE1">
      <w:pPr>
        <w:jc w:val="both"/>
        <w:rPr>
          <w:color w:val="000000"/>
        </w:rPr>
      </w:pPr>
      <w:r w:rsidRPr="00FC7EE1">
        <w:rPr>
          <w:color w:val="000000"/>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FC7EE1" w:rsidRPr="00FC7EE1" w:rsidRDefault="00FC7EE1" w:rsidP="00FC7EE1">
      <w:pPr>
        <w:jc w:val="both"/>
        <w:rPr>
          <w:color w:val="000000"/>
        </w:rPr>
      </w:pPr>
      <w:r w:rsidRPr="00FC7EE1">
        <w:rPr>
          <w:color w:val="000000"/>
        </w:rPr>
        <w:t>Претендент не допускается к участию в аукционе по следующим основаниям:</w:t>
      </w:r>
    </w:p>
    <w:p w:rsidR="00FC7EE1" w:rsidRPr="00FC7EE1" w:rsidRDefault="00FC7EE1" w:rsidP="00FC7EE1">
      <w:pPr>
        <w:jc w:val="both"/>
        <w:rPr>
          <w:color w:val="000000"/>
        </w:rPr>
      </w:pPr>
      <w:r w:rsidRPr="00FC7EE1">
        <w:rPr>
          <w:color w:val="000000"/>
        </w:rPr>
        <w:t>1) непредставление необходимых для участия в аукционе документов или представление недостоверных сведений;</w:t>
      </w:r>
    </w:p>
    <w:p w:rsidR="00FC7EE1" w:rsidRPr="00FC7EE1" w:rsidRDefault="00FC7EE1" w:rsidP="00FC7EE1">
      <w:pPr>
        <w:jc w:val="both"/>
        <w:rPr>
          <w:color w:val="000000"/>
        </w:rPr>
      </w:pPr>
      <w:r w:rsidRPr="00FC7EE1">
        <w:rPr>
          <w:color w:val="000000"/>
        </w:rPr>
        <w:t xml:space="preserve">2) </w:t>
      </w:r>
      <w:proofErr w:type="gramStart"/>
      <w:r w:rsidRPr="00FC7EE1">
        <w:rPr>
          <w:color w:val="000000"/>
        </w:rPr>
        <w:t>не поступление</w:t>
      </w:r>
      <w:proofErr w:type="gramEnd"/>
      <w:r w:rsidRPr="00FC7EE1">
        <w:rPr>
          <w:color w:val="000000"/>
        </w:rPr>
        <w:t xml:space="preserve"> задатка на дату рассмотрения заявок на участие в аукционе;</w:t>
      </w:r>
    </w:p>
    <w:p w:rsidR="00FC7EE1" w:rsidRPr="00FC7EE1" w:rsidRDefault="00FC7EE1" w:rsidP="00FC7EE1">
      <w:pPr>
        <w:jc w:val="both"/>
        <w:rPr>
          <w:color w:val="000000"/>
        </w:rPr>
      </w:pPr>
      <w:r w:rsidRPr="00FC7EE1">
        <w:rPr>
          <w:color w:val="00000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C7EE1" w:rsidRPr="00FC7EE1" w:rsidRDefault="00FC7EE1" w:rsidP="00FC7EE1">
      <w:pPr>
        <w:jc w:val="both"/>
        <w:rPr>
          <w:color w:val="000000"/>
        </w:rPr>
      </w:pPr>
      <w:r w:rsidRPr="00FC7EE1">
        <w:rPr>
          <w:color w:val="00000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C7EE1" w:rsidRPr="00FC7EE1" w:rsidRDefault="00FC7EE1" w:rsidP="00FC7EE1">
      <w:pPr>
        <w:jc w:val="both"/>
        <w:rPr>
          <w:color w:val="000000"/>
        </w:rPr>
      </w:pPr>
      <w:r w:rsidRPr="00FC7EE1">
        <w:rPr>
          <w:color w:val="000000"/>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FC7EE1" w:rsidRPr="00FC7EE1" w:rsidRDefault="00FC7EE1" w:rsidP="00FC7EE1">
      <w:pPr>
        <w:jc w:val="both"/>
        <w:rPr>
          <w:color w:val="000000"/>
        </w:rPr>
      </w:pPr>
      <w:r w:rsidRPr="00FC7EE1">
        <w:rPr>
          <w:color w:val="000000"/>
        </w:rPr>
        <w:t>В случае</w:t>
      </w:r>
      <w:proofErr w:type="gramStart"/>
      <w:r w:rsidRPr="00FC7EE1">
        <w:rPr>
          <w:color w:val="000000"/>
        </w:rPr>
        <w:t>,</w:t>
      </w:r>
      <w:proofErr w:type="gramEnd"/>
      <w:r w:rsidRPr="00FC7EE1">
        <w:rPr>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C7EE1" w:rsidRPr="00FC7EE1" w:rsidRDefault="00FC7EE1" w:rsidP="00FC7EE1">
      <w:pPr>
        <w:jc w:val="both"/>
        <w:rPr>
          <w:color w:val="000000"/>
        </w:rPr>
      </w:pPr>
      <w:r w:rsidRPr="00FC7EE1">
        <w:rPr>
          <w:color w:val="000000"/>
        </w:rPr>
        <w:t>В случае</w:t>
      </w:r>
      <w:proofErr w:type="gramStart"/>
      <w:r w:rsidRPr="00FC7EE1">
        <w:rPr>
          <w:color w:val="000000"/>
        </w:rPr>
        <w:t>,</w:t>
      </w:r>
      <w:proofErr w:type="gramEnd"/>
      <w:r w:rsidRPr="00FC7EE1">
        <w:rPr>
          <w:color w:val="000000"/>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w:t>
      </w:r>
      <w:r w:rsidRPr="00FC7EE1">
        <w:rPr>
          <w:color w:val="000000"/>
        </w:rPr>
        <w:lastRenderedPageBreak/>
        <w:t>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FC7EE1" w:rsidRPr="00FC7EE1" w:rsidRDefault="00FC7EE1" w:rsidP="00FC7EE1">
      <w:pPr>
        <w:jc w:val="both"/>
        <w:rPr>
          <w:color w:val="000000"/>
        </w:rPr>
      </w:pPr>
      <w:r w:rsidRPr="00FC7EE1">
        <w:rPr>
          <w:color w:val="000000"/>
        </w:rPr>
        <w:t>В случае</w:t>
      </w:r>
      <w:proofErr w:type="gramStart"/>
      <w:r w:rsidRPr="00FC7EE1">
        <w:rPr>
          <w:color w:val="000000"/>
        </w:rPr>
        <w:t>,</w:t>
      </w:r>
      <w:proofErr w:type="gramEnd"/>
      <w:r w:rsidRPr="00FC7EE1">
        <w:rPr>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C7EE1">
        <w:rPr>
          <w:color w:val="000000"/>
        </w:rPr>
        <w:t>ии ау</w:t>
      </w:r>
      <w:proofErr w:type="gramEnd"/>
      <w:r w:rsidRPr="00FC7EE1">
        <w:rPr>
          <w:color w:val="000000"/>
        </w:rPr>
        <w:t>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FC7EE1" w:rsidRPr="00FC7EE1" w:rsidRDefault="00FC7EE1" w:rsidP="00FC7EE1">
      <w:pPr>
        <w:jc w:val="both"/>
        <w:rPr>
          <w:color w:val="000000"/>
        </w:rPr>
      </w:pPr>
      <w:r w:rsidRPr="00FC7EE1">
        <w:rPr>
          <w:color w:val="000000"/>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w:t>
      </w:r>
      <w:proofErr w:type="gramStart"/>
      <w:r w:rsidRPr="00FC7EE1">
        <w:rPr>
          <w:color w:val="000000"/>
        </w:rPr>
        <w:t>и(</w:t>
      </w:r>
      <w:proofErr w:type="gramEnd"/>
      <w:r w:rsidRPr="00FC7EE1">
        <w:rPr>
          <w:color w:val="000000"/>
        </w:rPr>
        <w:t>аренды) земельного участка.</w:t>
      </w:r>
    </w:p>
    <w:p w:rsidR="00FC7EE1" w:rsidRPr="00FC7EE1" w:rsidRDefault="00FC7EE1" w:rsidP="00FC7EE1">
      <w:pPr>
        <w:jc w:val="both"/>
        <w:rPr>
          <w:b/>
          <w:color w:val="000000"/>
        </w:rPr>
      </w:pPr>
      <w:r w:rsidRPr="00FC7EE1">
        <w:rPr>
          <w:b/>
          <w:color w:val="000000"/>
        </w:rPr>
        <w:t>Порядок проведения аукциона, порядок определения победителя аукциона</w:t>
      </w:r>
    </w:p>
    <w:p w:rsidR="00FC7EE1" w:rsidRPr="00FC7EE1" w:rsidRDefault="00FC7EE1" w:rsidP="00FC7EE1">
      <w:pPr>
        <w:jc w:val="both"/>
        <w:rPr>
          <w:color w:val="000000"/>
        </w:rPr>
      </w:pPr>
      <w:r w:rsidRPr="00FC7EE1">
        <w:rPr>
          <w:color w:val="000000"/>
        </w:rPr>
        <w:t xml:space="preserve">Аукцион проводится в указанном в настоящем извещении месте, в </w:t>
      </w:r>
      <w:proofErr w:type="gramStart"/>
      <w:r w:rsidRPr="00FC7EE1">
        <w:rPr>
          <w:color w:val="000000"/>
        </w:rPr>
        <w:t>соответствующие</w:t>
      </w:r>
      <w:proofErr w:type="gramEnd"/>
      <w:r w:rsidRPr="00FC7EE1">
        <w:rPr>
          <w:color w:val="000000"/>
        </w:rPr>
        <w:t xml:space="preserve"> день и час. При проведен</w:t>
      </w:r>
      <w:proofErr w:type="gramStart"/>
      <w:r w:rsidRPr="00FC7EE1">
        <w:rPr>
          <w:color w:val="000000"/>
        </w:rPr>
        <w:t>ии ау</w:t>
      </w:r>
      <w:proofErr w:type="gramEnd"/>
      <w:r w:rsidRPr="00FC7EE1">
        <w:rPr>
          <w:color w:val="000000"/>
        </w:rPr>
        <w:t>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w:t>
      </w:r>
      <w:proofErr w:type="gramStart"/>
      <w:r w:rsidRPr="00FC7EE1">
        <w:rPr>
          <w:color w:val="000000"/>
        </w:rPr>
        <w:t>ии ау</w:t>
      </w:r>
      <w:proofErr w:type="gramEnd"/>
      <w:r w:rsidRPr="00FC7EE1">
        <w:rPr>
          <w:color w:val="000000"/>
        </w:rPr>
        <w:t>кциона аукционист объявляет о продаже лота, называет цену проданного лота и номер билета победителя аукциона.</w:t>
      </w:r>
    </w:p>
    <w:p w:rsidR="00FC7EE1" w:rsidRPr="00FC7EE1" w:rsidRDefault="00FC7EE1" w:rsidP="00FC7EE1">
      <w:pPr>
        <w:jc w:val="both"/>
        <w:rPr>
          <w:color w:val="000000"/>
        </w:rPr>
      </w:pPr>
      <w:r w:rsidRPr="00FC7EE1">
        <w:rPr>
          <w:color w:val="000000"/>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FC7EE1" w:rsidRPr="00FC7EE1" w:rsidRDefault="00FC7EE1" w:rsidP="00FC7EE1">
      <w:pPr>
        <w:jc w:val="both"/>
        <w:rPr>
          <w:color w:val="000000"/>
        </w:rPr>
      </w:pPr>
    </w:p>
    <w:p w:rsidR="00FC7EE1" w:rsidRPr="00FC7EE1" w:rsidRDefault="00FC7EE1" w:rsidP="00FC7EE1">
      <w:pPr>
        <w:jc w:val="both"/>
        <w:rPr>
          <w:b/>
          <w:color w:val="000000"/>
        </w:rPr>
      </w:pPr>
      <w:r w:rsidRPr="00FC7EE1">
        <w:rPr>
          <w:b/>
          <w:color w:val="000000"/>
        </w:rPr>
        <w:t>Порядок заключения договора</w:t>
      </w:r>
    </w:p>
    <w:p w:rsidR="00FC7EE1" w:rsidRPr="00FC7EE1" w:rsidRDefault="00FC7EE1" w:rsidP="00FC7EE1">
      <w:pPr>
        <w:jc w:val="both"/>
        <w:rPr>
          <w:color w:val="000000"/>
        </w:rPr>
      </w:pPr>
      <w:r w:rsidRPr="00FC7EE1">
        <w:rPr>
          <w:color w:val="000000"/>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FC7EE1" w:rsidRPr="00FC7EE1" w:rsidRDefault="00FC7EE1" w:rsidP="00FC7EE1">
      <w:pPr>
        <w:jc w:val="both"/>
        <w:rPr>
          <w:color w:val="000000"/>
        </w:rPr>
      </w:pPr>
      <w:r w:rsidRPr="00FC7EE1">
        <w:rPr>
          <w:color w:val="000000"/>
        </w:rPr>
        <w:t>Договор заключается в течение тридцати дней со дня направления победителю аукциона проектов указанных договоров</w:t>
      </w:r>
    </w:p>
    <w:p w:rsidR="00FC7EE1" w:rsidRPr="00FC7EE1" w:rsidRDefault="00FC7EE1" w:rsidP="00FC7EE1">
      <w:pPr>
        <w:jc w:val="both"/>
        <w:rPr>
          <w:color w:val="000000"/>
        </w:rPr>
      </w:pPr>
      <w:r w:rsidRPr="00FC7EE1">
        <w:rPr>
          <w:color w:val="000000"/>
        </w:rPr>
        <w:t xml:space="preserve">Не допускается заключение указанных договоров </w:t>
      </w:r>
      <w:proofErr w:type="gramStart"/>
      <w:r w:rsidRPr="00FC7EE1">
        <w:rPr>
          <w:color w:val="000000"/>
        </w:rPr>
        <w:t>ранее</w:t>
      </w:r>
      <w:proofErr w:type="gramEnd"/>
      <w:r w:rsidRPr="00FC7EE1">
        <w:rPr>
          <w:color w:val="000000"/>
        </w:rPr>
        <w:t xml:space="preserve"> чем через десять дней со дня размещения информации о результатах аукциона на официальном сайте.</w:t>
      </w:r>
    </w:p>
    <w:p w:rsidR="00FC7EE1" w:rsidRPr="00FC7EE1" w:rsidRDefault="00FC7EE1" w:rsidP="00FC7EE1">
      <w:pPr>
        <w:jc w:val="both"/>
        <w:rPr>
          <w:color w:val="000000"/>
        </w:rPr>
      </w:pPr>
    </w:p>
    <w:p w:rsidR="00FC7EE1" w:rsidRPr="00FC7EE1" w:rsidRDefault="00FC7EE1" w:rsidP="00FC7EE1">
      <w:pPr>
        <w:jc w:val="both"/>
        <w:rPr>
          <w:color w:val="000000"/>
        </w:rPr>
      </w:pPr>
      <w:r w:rsidRPr="00FC7EE1">
        <w:rPr>
          <w:color w:val="000000"/>
        </w:rPr>
        <w:t>Организатор торгов вправе отказаться от проведения аукциона, не позднее, чем за 3 дня до 12.01.2023 г.</w:t>
      </w:r>
    </w:p>
    <w:p w:rsidR="00FC7EE1" w:rsidRPr="00FC7EE1" w:rsidRDefault="00FC7EE1" w:rsidP="00FC7EE1">
      <w:pPr>
        <w:jc w:val="both"/>
        <w:rPr>
          <w:color w:val="000000"/>
        </w:rPr>
      </w:pPr>
      <w:r w:rsidRPr="00FC7EE1">
        <w:rPr>
          <w:color w:val="000000"/>
        </w:rPr>
        <w:t>Аукцион признается несостоявшимся в случае, если:</w:t>
      </w:r>
    </w:p>
    <w:p w:rsidR="00FC7EE1" w:rsidRPr="00FC7EE1" w:rsidRDefault="00FC7EE1" w:rsidP="00FC7EE1">
      <w:pPr>
        <w:jc w:val="both"/>
        <w:rPr>
          <w:color w:val="000000"/>
        </w:rPr>
      </w:pPr>
      <w:r w:rsidRPr="00FC7EE1">
        <w:rPr>
          <w:color w:val="000000"/>
        </w:rPr>
        <w:t xml:space="preserve">- в аукционе участвовало менее двух участников; </w:t>
      </w:r>
    </w:p>
    <w:p w:rsidR="00FC7EE1" w:rsidRPr="00FC7EE1" w:rsidRDefault="00FC7EE1" w:rsidP="00FC7EE1">
      <w:pPr>
        <w:jc w:val="both"/>
        <w:rPr>
          <w:color w:val="000000"/>
        </w:rPr>
      </w:pPr>
      <w:r w:rsidRPr="00FC7EE1">
        <w:rPr>
          <w:color w:val="000000"/>
        </w:rPr>
        <w:lastRenderedPageBreak/>
        <w:t xml:space="preserve">- после троекратного объявления начальной цены лота ни один из участников не поднял билет; </w:t>
      </w:r>
    </w:p>
    <w:p w:rsidR="00FC7EE1" w:rsidRPr="00FC7EE1" w:rsidRDefault="00FC7EE1" w:rsidP="00FC7EE1">
      <w:pPr>
        <w:jc w:val="both"/>
        <w:rPr>
          <w:color w:val="000000"/>
        </w:rPr>
      </w:pPr>
      <w:r w:rsidRPr="00FC7EE1">
        <w:rPr>
          <w:color w:val="000000"/>
        </w:rPr>
        <w:t xml:space="preserve">- победитель аукциона уклонился от подписания протокола о результатах аукциона, заключения договора аренды земельного участка. </w:t>
      </w:r>
    </w:p>
    <w:p w:rsidR="00FC7EE1" w:rsidRPr="00FC7EE1" w:rsidRDefault="00FC7EE1" w:rsidP="00FC7EE1">
      <w:pPr>
        <w:jc w:val="both"/>
        <w:rPr>
          <w:color w:val="000000"/>
        </w:rPr>
      </w:pPr>
    </w:p>
    <w:p w:rsidR="00FC7EE1" w:rsidRPr="00FC7EE1" w:rsidRDefault="00FC7EE1" w:rsidP="00FC7EE1">
      <w:pPr>
        <w:jc w:val="both"/>
        <w:rPr>
          <w:color w:val="000000"/>
        </w:rPr>
      </w:pPr>
      <w:r w:rsidRPr="00FC7EE1">
        <w:rPr>
          <w:color w:val="000000"/>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FC7EE1" w:rsidRPr="00FC7EE1" w:rsidRDefault="00FC7EE1" w:rsidP="00FC7EE1">
      <w:pPr>
        <w:jc w:val="both"/>
        <w:rPr>
          <w:color w:val="000000"/>
        </w:rPr>
      </w:pPr>
    </w:p>
    <w:p w:rsidR="00FC7EE1" w:rsidRPr="00FC7EE1" w:rsidRDefault="00FC7EE1" w:rsidP="00FC7EE1">
      <w:pPr>
        <w:suppressAutoHyphens w:val="0"/>
        <w:jc w:val="center"/>
        <w:rPr>
          <w:b/>
          <w:u w:val="single"/>
          <w:lang w:eastAsia="ru-RU"/>
        </w:rPr>
      </w:pPr>
    </w:p>
    <w:p w:rsidR="00FC7EE1" w:rsidRPr="00FC7EE1" w:rsidRDefault="00FC7EE1" w:rsidP="00FC7EE1">
      <w:pPr>
        <w:suppressAutoHyphens w:val="0"/>
        <w:jc w:val="center"/>
        <w:rPr>
          <w:b/>
          <w:u w:val="single"/>
          <w:lang w:eastAsia="ru-RU"/>
        </w:rPr>
      </w:pPr>
    </w:p>
    <w:p w:rsidR="00FC7EE1" w:rsidRPr="00FC7EE1" w:rsidRDefault="00FC7EE1" w:rsidP="00FC7EE1">
      <w:pPr>
        <w:suppressAutoHyphens w:val="0"/>
        <w:jc w:val="center"/>
        <w:rPr>
          <w:b/>
          <w:u w:val="single"/>
          <w:lang w:eastAsia="ru-RU"/>
        </w:rPr>
      </w:pPr>
    </w:p>
    <w:p w:rsidR="00FC7EE1" w:rsidRPr="00FC7EE1" w:rsidRDefault="00FC7EE1" w:rsidP="00FC7EE1">
      <w:pPr>
        <w:suppressAutoHyphens w:val="0"/>
        <w:jc w:val="center"/>
        <w:rPr>
          <w:b/>
          <w:lang w:eastAsia="ru-RU"/>
        </w:rPr>
      </w:pPr>
    </w:p>
    <w:p w:rsidR="00E0048A" w:rsidRDefault="00E0048A" w:rsidP="00FC7EE1">
      <w:pPr>
        <w:keepNext/>
        <w:tabs>
          <w:tab w:val="num" w:pos="0"/>
        </w:tabs>
        <w:ind w:left="576" w:hanging="576"/>
        <w:jc w:val="both"/>
        <w:outlineLvl w:val="1"/>
        <w:sectPr w:rsidR="00E0048A" w:rsidSect="00FC7EE1">
          <w:pgSz w:w="11906" w:h="16838"/>
          <w:pgMar w:top="567" w:right="567" w:bottom="567" w:left="1418" w:header="720" w:footer="720" w:gutter="0"/>
          <w:cols w:space="720"/>
          <w:docGrid w:linePitch="36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FC7EE1" w:rsidRPr="00FC7EE1" w:rsidTr="00D31476">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FC7EE1" w:rsidRPr="00FC7EE1" w:rsidTr="00D31476">
              <w:tc>
                <w:tcPr>
                  <w:tcW w:w="4678" w:type="dxa"/>
                </w:tcPr>
                <w:p w:rsidR="00FC7EE1" w:rsidRPr="00FC7EE1" w:rsidRDefault="00FC7EE1" w:rsidP="00FC7EE1">
                  <w:pPr>
                    <w:keepNext/>
                    <w:tabs>
                      <w:tab w:val="num" w:pos="0"/>
                    </w:tabs>
                    <w:ind w:left="576" w:hanging="576"/>
                    <w:jc w:val="both"/>
                    <w:outlineLvl w:val="1"/>
                  </w:pPr>
                </w:p>
              </w:tc>
              <w:tc>
                <w:tcPr>
                  <w:tcW w:w="5103" w:type="dxa"/>
                </w:tcPr>
                <w:p w:rsidR="00FC7EE1" w:rsidRPr="00FC7EE1" w:rsidRDefault="00FC7EE1" w:rsidP="00FC7EE1">
                  <w:pPr>
                    <w:keepNext/>
                    <w:tabs>
                      <w:tab w:val="num" w:pos="0"/>
                    </w:tabs>
                    <w:ind w:left="576" w:hanging="576"/>
                    <w:jc w:val="center"/>
                    <w:outlineLvl w:val="1"/>
                    <w:rPr>
                      <w:b/>
                    </w:rPr>
                  </w:pPr>
                  <w:r w:rsidRPr="00FC7EE1">
                    <w:rPr>
                      <w:b/>
                    </w:rPr>
                    <w:t xml:space="preserve">Главе администрации </w:t>
                  </w:r>
                </w:p>
                <w:p w:rsidR="00FC7EE1" w:rsidRPr="00FC7EE1" w:rsidRDefault="00FC7EE1" w:rsidP="00FC7EE1">
                  <w:pPr>
                    <w:keepNext/>
                    <w:tabs>
                      <w:tab w:val="num" w:pos="0"/>
                    </w:tabs>
                    <w:ind w:left="576" w:hanging="576"/>
                    <w:jc w:val="center"/>
                    <w:outlineLvl w:val="1"/>
                    <w:rPr>
                      <w:b/>
                    </w:rPr>
                  </w:pPr>
                  <w:r w:rsidRPr="00FC7EE1">
                    <w:rPr>
                      <w:b/>
                    </w:rPr>
                    <w:t xml:space="preserve">Бутурлиновского городского поселения </w:t>
                  </w:r>
                </w:p>
                <w:p w:rsidR="00FC7EE1" w:rsidRPr="00FC7EE1" w:rsidRDefault="00FC7EE1" w:rsidP="00FC7EE1">
                  <w:pPr>
                    <w:keepNext/>
                    <w:tabs>
                      <w:tab w:val="num" w:pos="0"/>
                    </w:tabs>
                    <w:ind w:left="576" w:hanging="576"/>
                    <w:jc w:val="center"/>
                    <w:outlineLvl w:val="1"/>
                    <w:rPr>
                      <w:b/>
                    </w:rPr>
                  </w:pPr>
                  <w:r w:rsidRPr="00FC7EE1">
                    <w:rPr>
                      <w:b/>
                    </w:rPr>
                    <w:t>Бутурлиновского муниципального района</w:t>
                  </w:r>
                </w:p>
                <w:p w:rsidR="00FC7EE1" w:rsidRPr="00FC7EE1" w:rsidRDefault="00FC7EE1" w:rsidP="00FC7EE1">
                  <w:pPr>
                    <w:jc w:val="center"/>
                    <w:rPr>
                      <w:b/>
                    </w:rPr>
                  </w:pPr>
                  <w:r w:rsidRPr="00FC7EE1">
                    <w:rPr>
                      <w:b/>
                    </w:rPr>
                    <w:t>А.В. Головкову</w:t>
                  </w:r>
                </w:p>
                <w:p w:rsidR="00FC7EE1" w:rsidRPr="00FC7EE1" w:rsidRDefault="00FC7EE1" w:rsidP="00FC7EE1">
                  <w:pPr>
                    <w:jc w:val="center"/>
                  </w:pPr>
                  <w:r w:rsidRPr="00FC7EE1">
                    <w:t xml:space="preserve">пл. Воли, 1, </w:t>
                  </w:r>
                </w:p>
                <w:p w:rsidR="00FC7EE1" w:rsidRPr="00FC7EE1" w:rsidRDefault="00FC7EE1" w:rsidP="00FC7EE1">
                  <w:pPr>
                    <w:jc w:val="center"/>
                  </w:pPr>
                  <w:r w:rsidRPr="00FC7EE1">
                    <w:t xml:space="preserve">г. Бутурлиновка, </w:t>
                  </w:r>
                </w:p>
                <w:p w:rsidR="00FC7EE1" w:rsidRPr="00FC7EE1" w:rsidRDefault="00FC7EE1" w:rsidP="00FC7EE1">
                  <w:pPr>
                    <w:jc w:val="center"/>
                  </w:pPr>
                  <w:r w:rsidRPr="00FC7EE1">
                    <w:t>Бутурлиновский р-н</w:t>
                  </w:r>
                </w:p>
                <w:p w:rsidR="00FC7EE1" w:rsidRPr="00FC7EE1" w:rsidRDefault="00FC7EE1" w:rsidP="00FC7EE1">
                  <w:pPr>
                    <w:jc w:val="center"/>
                  </w:pPr>
                  <w:r w:rsidRPr="00FC7EE1">
                    <w:t>Воронежская обл., 397500</w:t>
                  </w:r>
                </w:p>
              </w:tc>
            </w:tr>
          </w:tbl>
          <w:p w:rsidR="00FC7EE1" w:rsidRPr="00FC7EE1" w:rsidRDefault="00FC7EE1" w:rsidP="00FC7EE1">
            <w:pPr>
              <w:jc w:val="both"/>
            </w:pPr>
          </w:p>
          <w:p w:rsidR="00FC7EE1" w:rsidRPr="00FC7EE1" w:rsidRDefault="00FC7EE1" w:rsidP="00FC7EE1">
            <w:pPr>
              <w:jc w:val="center"/>
              <w:rPr>
                <w:b/>
              </w:rPr>
            </w:pPr>
            <w:r w:rsidRPr="00FC7EE1">
              <w:rPr>
                <w:b/>
              </w:rPr>
              <w:t>ЗАЯВКА НА УЧАСТИЕ</w:t>
            </w:r>
          </w:p>
          <w:p w:rsidR="00FC7EE1" w:rsidRPr="00FC7EE1" w:rsidRDefault="00FC7EE1" w:rsidP="00FC7EE1">
            <w:pPr>
              <w:jc w:val="center"/>
              <w:rPr>
                <w:b/>
              </w:rPr>
            </w:pPr>
            <w:r w:rsidRPr="00FC7EE1">
              <w:rPr>
                <w:b/>
              </w:rPr>
              <w:t>в аукционе 13.01.2023 года</w:t>
            </w:r>
          </w:p>
          <w:p w:rsidR="00FC7EE1" w:rsidRPr="00FC7EE1" w:rsidRDefault="00FC7EE1" w:rsidP="00FC7EE1">
            <w:pPr>
              <w:jc w:val="both"/>
              <w:rPr>
                <w:color w:val="000000"/>
                <w:sz w:val="22"/>
                <w:szCs w:val="22"/>
              </w:rPr>
            </w:pPr>
            <w:r w:rsidRPr="00FC7EE1">
              <w:rPr>
                <w:color w:val="000000"/>
                <w:sz w:val="22"/>
                <w:szCs w:val="22"/>
              </w:rPr>
              <w:t>___________________________________________________________________________________________</w:t>
            </w:r>
          </w:p>
          <w:p w:rsidR="00FC7EE1" w:rsidRPr="00FC7EE1" w:rsidRDefault="00FC7EE1" w:rsidP="00FC7EE1">
            <w:pPr>
              <w:jc w:val="center"/>
              <w:rPr>
                <w:iCs/>
                <w:color w:val="000000"/>
                <w:sz w:val="22"/>
                <w:szCs w:val="22"/>
              </w:rPr>
            </w:pPr>
            <w:proofErr w:type="gramStart"/>
            <w:r w:rsidRPr="00FC7EE1">
              <w:rPr>
                <w:iCs/>
                <w:color w:val="000000"/>
                <w:sz w:val="22"/>
                <w:szCs w:val="22"/>
              </w:rPr>
              <w:t>(для юридического лица - полное наименование, местонахождение; ИНН, ОГРН, для физического лица - ФИО, место</w:t>
            </w:r>
            <w:proofErr w:type="gramEnd"/>
          </w:p>
          <w:p w:rsidR="00FC7EE1" w:rsidRPr="00FC7EE1" w:rsidRDefault="00FC7EE1" w:rsidP="00FC7EE1">
            <w:pPr>
              <w:jc w:val="both"/>
              <w:rPr>
                <w:iCs/>
                <w:color w:val="000000"/>
                <w:sz w:val="22"/>
                <w:szCs w:val="22"/>
              </w:rPr>
            </w:pPr>
            <w:r w:rsidRPr="00FC7EE1">
              <w:rPr>
                <w:iCs/>
                <w:color w:val="000000"/>
                <w:sz w:val="22"/>
                <w:szCs w:val="22"/>
              </w:rPr>
              <w:t>___________________________________________________________________________________________</w:t>
            </w:r>
          </w:p>
          <w:p w:rsidR="00FC7EE1" w:rsidRPr="00FC7EE1" w:rsidRDefault="00FC7EE1" w:rsidP="00FC7EE1">
            <w:pPr>
              <w:jc w:val="center"/>
              <w:rPr>
                <w:iCs/>
                <w:color w:val="000000"/>
                <w:sz w:val="22"/>
                <w:szCs w:val="22"/>
              </w:rPr>
            </w:pPr>
            <w:r w:rsidRPr="00FC7EE1">
              <w:rPr>
                <w:iCs/>
                <w:color w:val="000000"/>
                <w:sz w:val="22"/>
                <w:szCs w:val="22"/>
              </w:rPr>
              <w:t xml:space="preserve">жительства, паспортные данные, ИНН; </w:t>
            </w:r>
            <w:r w:rsidRPr="00FC7EE1">
              <w:rPr>
                <w:bCs/>
                <w:iCs/>
                <w:color w:val="000000"/>
                <w:sz w:val="22"/>
                <w:szCs w:val="22"/>
              </w:rPr>
              <w:t>для всех - банковские реквизиты для возврата задатка, номер контактного телефона</w:t>
            </w:r>
            <w:r w:rsidRPr="00FC7EE1">
              <w:rPr>
                <w:iCs/>
                <w:color w:val="000000"/>
                <w:sz w:val="22"/>
                <w:szCs w:val="22"/>
              </w:rPr>
              <w:t>)</w:t>
            </w:r>
          </w:p>
          <w:p w:rsidR="00FC7EE1" w:rsidRPr="00FC7EE1" w:rsidRDefault="00FC7EE1" w:rsidP="00FC7EE1">
            <w:pPr>
              <w:jc w:val="both"/>
              <w:rPr>
                <w:color w:val="000000"/>
                <w:sz w:val="22"/>
                <w:szCs w:val="22"/>
              </w:rPr>
            </w:pPr>
            <w:r w:rsidRPr="00FC7EE1">
              <w:rPr>
                <w:iCs/>
                <w:color w:val="000000"/>
                <w:sz w:val="22"/>
                <w:szCs w:val="22"/>
              </w:rPr>
              <w:t>___________________________________________________________________________________________</w:t>
            </w:r>
          </w:p>
          <w:p w:rsidR="00FC7EE1" w:rsidRPr="00FC7EE1" w:rsidRDefault="00FC7EE1" w:rsidP="00FC7EE1">
            <w:pPr>
              <w:jc w:val="both"/>
              <w:rPr>
                <w:color w:val="000000"/>
                <w:sz w:val="22"/>
                <w:szCs w:val="22"/>
              </w:rPr>
            </w:pPr>
            <w:r w:rsidRPr="00FC7EE1">
              <w:rPr>
                <w:color w:val="000000"/>
                <w:sz w:val="22"/>
                <w:szCs w:val="22"/>
              </w:rPr>
              <w:t>(далее — Претендент), в лице _________________________________________________________________,</w:t>
            </w:r>
          </w:p>
          <w:p w:rsidR="00FC7EE1" w:rsidRPr="00FC7EE1" w:rsidRDefault="00FC7EE1" w:rsidP="00FC7EE1">
            <w:pPr>
              <w:jc w:val="center"/>
              <w:rPr>
                <w:color w:val="000000"/>
                <w:sz w:val="22"/>
                <w:szCs w:val="22"/>
              </w:rPr>
            </w:pPr>
            <w:r w:rsidRPr="00FC7EE1">
              <w:rPr>
                <w:color w:val="000000"/>
                <w:sz w:val="22"/>
                <w:szCs w:val="22"/>
              </w:rPr>
              <w:t>(должность, Ф.И.О. руководителя)</w:t>
            </w:r>
          </w:p>
          <w:p w:rsidR="00FC7EE1" w:rsidRPr="00FC7EE1" w:rsidRDefault="00FC7EE1" w:rsidP="00FC7EE1">
            <w:pPr>
              <w:jc w:val="both"/>
              <w:rPr>
                <w:color w:val="000000"/>
                <w:sz w:val="22"/>
                <w:szCs w:val="22"/>
              </w:rPr>
            </w:pPr>
            <w:proofErr w:type="gramStart"/>
            <w:r w:rsidRPr="00FC7EE1">
              <w:rPr>
                <w:color w:val="000000"/>
                <w:sz w:val="22"/>
                <w:szCs w:val="22"/>
              </w:rPr>
              <w:t>действующего</w:t>
            </w:r>
            <w:proofErr w:type="gramEnd"/>
            <w:r w:rsidRPr="00FC7EE1">
              <w:rPr>
                <w:color w:val="000000"/>
                <w:sz w:val="22"/>
                <w:szCs w:val="22"/>
              </w:rPr>
              <w:t xml:space="preserve"> на основании __________________________________________________________________, тел.______________</w:t>
            </w:r>
          </w:p>
          <w:p w:rsidR="00FC7EE1" w:rsidRPr="00FC7EE1" w:rsidRDefault="00FC7EE1" w:rsidP="00FC7EE1">
            <w:pPr>
              <w:suppressAutoHyphens w:val="0"/>
              <w:jc w:val="both"/>
              <w:rPr>
                <w:color w:val="000000"/>
                <w:sz w:val="22"/>
                <w:szCs w:val="22"/>
                <w:lang w:eastAsia="ru-RU"/>
              </w:rPr>
            </w:pPr>
            <w:r w:rsidRPr="00FC7EE1">
              <w:rPr>
                <w:color w:val="000000"/>
                <w:sz w:val="22"/>
                <w:szCs w:val="22"/>
                <w:lang w:eastAsia="ru-RU"/>
              </w:rPr>
              <w:t>1. Ознакомившись с информационным сообщением о проведен</w:t>
            </w:r>
            <w:proofErr w:type="gramStart"/>
            <w:r w:rsidRPr="00FC7EE1">
              <w:rPr>
                <w:color w:val="000000"/>
                <w:sz w:val="22"/>
                <w:szCs w:val="22"/>
                <w:lang w:eastAsia="ru-RU"/>
              </w:rPr>
              <w:t>ии ау</w:t>
            </w:r>
            <w:proofErr w:type="gramEnd"/>
            <w:r w:rsidRPr="00FC7EE1">
              <w:rPr>
                <w:color w:val="000000"/>
                <w:sz w:val="22"/>
                <w:szCs w:val="22"/>
                <w:lang w:eastAsia="ru-RU"/>
              </w:rPr>
              <w:t xml:space="preserve">кциона 13.01.2023 г., по продаже </w:t>
            </w:r>
            <w:r w:rsidRPr="00FC7EE1">
              <w:rPr>
                <w:sz w:val="22"/>
                <w:szCs w:val="22"/>
                <w:lang w:eastAsia="ru-RU"/>
              </w:rPr>
              <w:t>___________________________________________________________________________________________</w:t>
            </w:r>
            <w:r w:rsidRPr="00FC7EE1">
              <w:rPr>
                <w:color w:val="000000"/>
                <w:sz w:val="22"/>
                <w:szCs w:val="22"/>
                <w:lang w:eastAsia="ru-RU"/>
              </w:rPr>
              <w:t>,</w:t>
            </w:r>
          </w:p>
          <w:p w:rsidR="00FC7EE1" w:rsidRPr="00FC7EE1" w:rsidRDefault="00FC7EE1" w:rsidP="00FC7EE1">
            <w:pPr>
              <w:jc w:val="both"/>
              <w:rPr>
                <w:color w:val="000000"/>
                <w:sz w:val="22"/>
                <w:szCs w:val="22"/>
              </w:rPr>
            </w:pPr>
            <w:r w:rsidRPr="00FC7EE1">
              <w:rPr>
                <w:color w:val="000000"/>
                <w:sz w:val="22"/>
                <w:szCs w:val="22"/>
              </w:rPr>
              <w:t xml:space="preserve">                                                                      (описание объекта продажи-лота) </w:t>
            </w:r>
          </w:p>
          <w:p w:rsidR="00FC7EE1" w:rsidRPr="00FC7EE1" w:rsidRDefault="00FC7EE1" w:rsidP="00FC7EE1">
            <w:pPr>
              <w:suppressAutoHyphens w:val="0"/>
              <w:jc w:val="both"/>
              <w:rPr>
                <w:color w:val="000000"/>
                <w:lang w:eastAsia="ru-RU"/>
              </w:rPr>
            </w:pPr>
            <w:r w:rsidRPr="00FC7EE1">
              <w:rPr>
                <w:color w:val="000000"/>
                <w:lang w:eastAsia="ru-RU"/>
              </w:rPr>
              <w:t xml:space="preserve">прошу принять настоящую заявку на участие в аукционе по продаже </w:t>
            </w:r>
            <w:r w:rsidRPr="00FC7EE1">
              <w:rPr>
                <w:lang w:eastAsia="ru-RU"/>
              </w:rPr>
              <w:t>лота №___</w:t>
            </w:r>
            <w:r w:rsidRPr="00FC7EE1">
              <w:rPr>
                <w:color w:val="000000"/>
                <w:lang w:eastAsia="ru-RU"/>
              </w:rPr>
              <w:t>.</w:t>
            </w:r>
          </w:p>
          <w:p w:rsidR="00FC7EE1" w:rsidRPr="00FC7EE1" w:rsidRDefault="00FC7EE1" w:rsidP="00FC7EE1">
            <w:pPr>
              <w:jc w:val="both"/>
              <w:rPr>
                <w:color w:val="000000"/>
                <w:sz w:val="22"/>
                <w:szCs w:val="22"/>
              </w:rPr>
            </w:pPr>
            <w:r w:rsidRPr="00FC7EE1">
              <w:rPr>
                <w:color w:val="000000"/>
                <w:sz w:val="22"/>
                <w:szCs w:val="22"/>
              </w:rPr>
              <w:t>2. Претендент обязуется:</w:t>
            </w:r>
          </w:p>
          <w:p w:rsidR="00FC7EE1" w:rsidRPr="00FC7EE1" w:rsidRDefault="00FC7EE1" w:rsidP="00FC7EE1">
            <w:pPr>
              <w:jc w:val="both"/>
              <w:rPr>
                <w:color w:val="000000"/>
                <w:sz w:val="22"/>
                <w:szCs w:val="22"/>
              </w:rPr>
            </w:pPr>
            <w:r w:rsidRPr="00FC7EE1">
              <w:rPr>
                <w:color w:val="000000"/>
                <w:sz w:val="22"/>
                <w:szCs w:val="22"/>
              </w:rPr>
              <w:t xml:space="preserve">- соблюдать условия проведения аукциона, предусмотренные в информационном сообщении об аукционе, </w:t>
            </w:r>
          </w:p>
          <w:p w:rsidR="00FC7EE1" w:rsidRPr="00FC7EE1" w:rsidRDefault="00FC7EE1" w:rsidP="00FC7EE1">
            <w:pPr>
              <w:jc w:val="both"/>
              <w:rPr>
                <w:color w:val="000000"/>
                <w:sz w:val="22"/>
                <w:szCs w:val="22"/>
              </w:rPr>
            </w:pPr>
            <w:r w:rsidRPr="00FC7EE1">
              <w:rPr>
                <w:color w:val="000000"/>
                <w:sz w:val="22"/>
                <w:szCs w:val="22"/>
              </w:rPr>
              <w:t>ст. 39.12 Земельного кодекса РФ;</w:t>
            </w:r>
          </w:p>
          <w:p w:rsidR="00FC7EE1" w:rsidRPr="00FC7EE1" w:rsidRDefault="00FC7EE1" w:rsidP="00FC7EE1">
            <w:pPr>
              <w:jc w:val="both"/>
              <w:rPr>
                <w:color w:val="000000"/>
                <w:sz w:val="22"/>
                <w:szCs w:val="22"/>
              </w:rPr>
            </w:pPr>
            <w:r w:rsidRPr="00FC7EE1">
              <w:rPr>
                <w:color w:val="000000"/>
                <w:sz w:val="22"/>
                <w:szCs w:val="22"/>
              </w:rPr>
              <w:t xml:space="preserve">- в случае признания победителем аукциона подписать договор </w:t>
            </w:r>
            <w:r w:rsidRPr="00FC7EE1">
              <w:rPr>
                <w:sz w:val="22"/>
                <w:szCs w:val="22"/>
              </w:rPr>
              <w:t>купли-продажи (аренды) земельного участка</w:t>
            </w:r>
            <w:r w:rsidRPr="00FC7EE1">
              <w:rPr>
                <w:color w:val="000000"/>
                <w:sz w:val="22"/>
                <w:szCs w:val="22"/>
              </w:rPr>
              <w:t>.</w:t>
            </w:r>
          </w:p>
          <w:p w:rsidR="00FC7EE1" w:rsidRPr="00FC7EE1" w:rsidRDefault="00FC7EE1" w:rsidP="00FC7EE1">
            <w:pPr>
              <w:jc w:val="both"/>
              <w:rPr>
                <w:color w:val="000000"/>
                <w:sz w:val="22"/>
                <w:szCs w:val="22"/>
              </w:rPr>
            </w:pPr>
            <w:r w:rsidRPr="00FC7EE1">
              <w:rPr>
                <w:color w:val="000000"/>
                <w:sz w:val="22"/>
                <w:szCs w:val="22"/>
              </w:rPr>
              <w:t xml:space="preserve">3. </w:t>
            </w:r>
            <w:proofErr w:type="gramStart"/>
            <w:r w:rsidRPr="00FC7EE1">
              <w:rPr>
                <w:color w:val="000000"/>
                <w:sz w:val="22"/>
                <w:szCs w:val="22"/>
              </w:rPr>
              <w:t>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FC7EE1" w:rsidRPr="00FC7EE1" w:rsidRDefault="00FC7EE1" w:rsidP="00FC7EE1">
            <w:pPr>
              <w:jc w:val="both"/>
              <w:rPr>
                <w:color w:val="000000"/>
                <w:sz w:val="20"/>
                <w:szCs w:val="20"/>
              </w:rPr>
            </w:pPr>
          </w:p>
          <w:p w:rsidR="00FC7EE1" w:rsidRPr="00FC7EE1" w:rsidRDefault="00FC7EE1" w:rsidP="00FC7EE1">
            <w:pPr>
              <w:autoSpaceDE w:val="0"/>
              <w:autoSpaceDN w:val="0"/>
              <w:adjustRightInd w:val="0"/>
              <w:jc w:val="both"/>
              <w:rPr>
                <w:color w:val="000000"/>
                <w:sz w:val="22"/>
                <w:szCs w:val="22"/>
                <w:u w:val="single"/>
              </w:rPr>
            </w:pPr>
            <w:r w:rsidRPr="00FC7EE1">
              <w:rPr>
                <w:color w:val="000000"/>
                <w:sz w:val="22"/>
                <w:szCs w:val="22"/>
              </w:rPr>
              <w:t xml:space="preserve">4. </w:t>
            </w:r>
            <w:r w:rsidRPr="00FC7EE1">
              <w:rPr>
                <w:color w:val="000000"/>
                <w:sz w:val="22"/>
                <w:szCs w:val="22"/>
                <w:u w:val="single"/>
              </w:rPr>
              <w:t xml:space="preserve">Для всех заявителей кроме юридических лиц: в соответствии с п.4 ст.9 Федерального закона «О персональных данных» №152-ФЗ от 27.07.2006 даю свое согласие администрации Бутурлиновского городского поселения Бутурлиновского  муниципального  района  Воронежской  области, расположенной по адресу: </w:t>
            </w:r>
            <w:proofErr w:type="gramStart"/>
            <w:r w:rsidRPr="00FC7EE1">
              <w:rPr>
                <w:color w:val="000000"/>
                <w:sz w:val="22"/>
                <w:szCs w:val="22"/>
                <w:u w:val="single"/>
              </w:rPr>
              <w:t>Воронежская область, г. Бутурлиновка, пл. Воли, д. 1, на обработку моих персональных данных, относящихся к перечисленным ниже 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w:t>
            </w:r>
            <w:proofErr w:type="gramEnd"/>
            <w:r w:rsidRPr="00FC7EE1">
              <w:rPr>
                <w:color w:val="000000"/>
                <w:sz w:val="22"/>
                <w:szCs w:val="22"/>
                <w:u w:val="single"/>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 номер телефона. Я даю согласие на обработку персональных данных с целью_________________________________________</w:t>
            </w:r>
          </w:p>
          <w:p w:rsidR="00FC7EE1" w:rsidRPr="00FC7EE1" w:rsidRDefault="00FC7EE1" w:rsidP="00FC7EE1">
            <w:pPr>
              <w:autoSpaceDE w:val="0"/>
              <w:autoSpaceDN w:val="0"/>
              <w:adjustRightInd w:val="0"/>
              <w:jc w:val="both"/>
              <w:rPr>
                <w:color w:val="000000"/>
                <w:sz w:val="22"/>
                <w:szCs w:val="22"/>
              </w:rPr>
            </w:pPr>
            <w:r w:rsidRPr="00FC7EE1">
              <w:rPr>
                <w:color w:val="000000"/>
                <w:sz w:val="22"/>
                <w:szCs w:val="22"/>
              </w:rPr>
              <w:t xml:space="preserve">                                                                 (указывается цель обработки персональных данных)</w:t>
            </w:r>
          </w:p>
          <w:p w:rsidR="00FC7EE1" w:rsidRPr="00FC7EE1" w:rsidRDefault="00FC7EE1" w:rsidP="00FC7EE1">
            <w:pPr>
              <w:autoSpaceDE w:val="0"/>
              <w:autoSpaceDN w:val="0"/>
              <w:adjustRightInd w:val="0"/>
              <w:jc w:val="both"/>
              <w:rPr>
                <w:b/>
                <w:bCs/>
                <w:sz w:val="22"/>
                <w:szCs w:val="22"/>
                <w:u w:val="single"/>
              </w:rPr>
            </w:pPr>
            <w:proofErr w:type="gramStart"/>
            <w:r w:rsidRPr="00FC7EE1">
              <w:rPr>
                <w:color w:val="000000"/>
                <w:sz w:val="22"/>
                <w:szCs w:val="22"/>
                <w:u w:val="single"/>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FC7EE1">
              <w:rPr>
                <w:color w:val="000000"/>
                <w:sz w:val="22"/>
                <w:szCs w:val="22"/>
                <w:u w:val="single"/>
              </w:rPr>
              <w:t xml:space="preserve"> Я проинформирова</w:t>
            </w:r>
            <w:proofErr w:type="gramStart"/>
            <w:r w:rsidRPr="00FC7EE1">
              <w:rPr>
                <w:color w:val="000000"/>
                <w:sz w:val="22"/>
                <w:szCs w:val="22"/>
                <w:u w:val="single"/>
              </w:rPr>
              <w:t>н(</w:t>
            </w:r>
            <w:proofErr w:type="gramEnd"/>
            <w:r w:rsidRPr="00FC7EE1">
              <w:rPr>
                <w:color w:val="000000"/>
                <w:sz w:val="22"/>
                <w:szCs w:val="22"/>
                <w:u w:val="single"/>
              </w:rPr>
              <w:t xml:space="preserve">а), что администрация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w:t>
            </w:r>
            <w:r w:rsidRPr="00FC7EE1">
              <w:rPr>
                <w:color w:val="000000"/>
                <w:sz w:val="22"/>
                <w:szCs w:val="22"/>
                <w:u w:val="single"/>
              </w:rPr>
              <w:lastRenderedPageBreak/>
              <w:t>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FC7EE1" w:rsidRPr="00FC7EE1" w:rsidRDefault="00FC7EE1" w:rsidP="00FC7EE1">
            <w:pPr>
              <w:jc w:val="both"/>
              <w:rPr>
                <w:color w:val="000000"/>
                <w:sz w:val="20"/>
                <w:szCs w:val="20"/>
              </w:rPr>
            </w:pPr>
          </w:p>
          <w:p w:rsidR="00FC7EE1" w:rsidRPr="00FC7EE1" w:rsidRDefault="00FC7EE1" w:rsidP="00FC7EE1">
            <w:pPr>
              <w:jc w:val="both"/>
              <w:rPr>
                <w:color w:val="000000"/>
                <w:sz w:val="20"/>
                <w:szCs w:val="20"/>
              </w:rPr>
            </w:pPr>
          </w:p>
          <w:p w:rsidR="00FC7EE1" w:rsidRPr="00FC7EE1" w:rsidRDefault="00FC7EE1" w:rsidP="00FC7EE1">
            <w:pPr>
              <w:jc w:val="both"/>
              <w:rPr>
                <w:color w:val="000000"/>
              </w:rPr>
            </w:pPr>
            <w:r w:rsidRPr="00FC7EE1">
              <w:rPr>
                <w:i/>
                <w:iCs/>
                <w:color w:val="000000"/>
              </w:rPr>
              <w:t>Приложение: _____________________________________________________________________</w:t>
            </w:r>
          </w:p>
          <w:p w:rsidR="00FC7EE1" w:rsidRPr="00FC7EE1" w:rsidRDefault="00FC7EE1" w:rsidP="00FC7EE1">
            <w:pPr>
              <w:jc w:val="both"/>
              <w:rPr>
                <w:color w:val="000000"/>
              </w:rPr>
            </w:pPr>
            <w:r w:rsidRPr="00FC7EE1">
              <w:rPr>
                <w:color w:val="000000"/>
              </w:rPr>
              <w:t>Претендент (его полномочный представитель): ____________ _______________________</w:t>
            </w:r>
          </w:p>
          <w:p w:rsidR="00FC7EE1" w:rsidRPr="00FC7EE1" w:rsidRDefault="00FC7EE1" w:rsidP="00FC7EE1">
            <w:pPr>
              <w:jc w:val="both"/>
              <w:rPr>
                <w:color w:val="000000"/>
              </w:rPr>
            </w:pPr>
            <w:r w:rsidRPr="00FC7EE1">
              <w:rPr>
                <w:color w:val="000000"/>
              </w:rPr>
              <w:t xml:space="preserve">                                                           М.П.                   (подпись)                     (ФИО)</w:t>
            </w:r>
          </w:p>
          <w:p w:rsidR="00FC7EE1" w:rsidRPr="00FC7EE1" w:rsidRDefault="00FC7EE1" w:rsidP="00FC7EE1">
            <w:pPr>
              <w:jc w:val="both"/>
              <w:rPr>
                <w:color w:val="000000"/>
              </w:rPr>
            </w:pPr>
            <w:r w:rsidRPr="00FC7EE1">
              <w:rPr>
                <w:color w:val="000000"/>
              </w:rPr>
              <w:t xml:space="preserve">«_____»________________ 20__ г. </w:t>
            </w:r>
          </w:p>
          <w:p w:rsidR="00FC7EE1" w:rsidRPr="00FC7EE1" w:rsidRDefault="00FC7EE1" w:rsidP="00FC7EE1">
            <w:pPr>
              <w:jc w:val="both"/>
              <w:rPr>
                <w:color w:val="000000"/>
              </w:rPr>
            </w:pPr>
          </w:p>
          <w:p w:rsidR="00FC7EE1" w:rsidRPr="00FC7EE1" w:rsidRDefault="00FC7EE1" w:rsidP="00FC7EE1">
            <w:pPr>
              <w:jc w:val="both"/>
              <w:rPr>
                <w:color w:val="000000"/>
              </w:rPr>
            </w:pPr>
            <w:r w:rsidRPr="00FC7EE1">
              <w:rPr>
                <w:color w:val="000000"/>
              </w:rPr>
              <w:t>Отметка о принятии заявки: ______________________________________________________</w:t>
            </w:r>
          </w:p>
          <w:p w:rsidR="00FC7EE1" w:rsidRPr="00FC7EE1" w:rsidRDefault="00FC7EE1" w:rsidP="00FC7EE1">
            <w:pPr>
              <w:jc w:val="both"/>
              <w:rPr>
                <w:color w:val="000000"/>
              </w:rPr>
            </w:pPr>
            <w:r w:rsidRPr="00FC7EE1">
              <w:rPr>
                <w:color w:val="000000"/>
              </w:rPr>
              <w:t xml:space="preserve">                                                                       (дата, время, регистрационный номер) </w:t>
            </w:r>
          </w:p>
          <w:p w:rsidR="00FC7EE1" w:rsidRPr="00FC7EE1" w:rsidRDefault="00FC7EE1" w:rsidP="00FC7EE1">
            <w:pPr>
              <w:jc w:val="both"/>
              <w:rPr>
                <w:color w:val="000000"/>
              </w:rPr>
            </w:pPr>
          </w:p>
          <w:p w:rsidR="00FC7EE1" w:rsidRPr="00FC7EE1" w:rsidRDefault="00FC7EE1" w:rsidP="00FC7EE1">
            <w:pPr>
              <w:jc w:val="both"/>
              <w:rPr>
                <w:color w:val="000000"/>
              </w:rPr>
            </w:pPr>
            <w:r w:rsidRPr="00FC7EE1">
              <w:rPr>
                <w:color w:val="000000"/>
              </w:rPr>
              <w:t>Представитель администрации Бутурлиновского городского поселения Бутурлиновского</w:t>
            </w:r>
          </w:p>
          <w:p w:rsidR="00FC7EE1" w:rsidRPr="00FC7EE1" w:rsidRDefault="00FC7EE1" w:rsidP="00FC7EE1">
            <w:pPr>
              <w:jc w:val="both"/>
              <w:rPr>
                <w:color w:val="000000"/>
              </w:rPr>
            </w:pPr>
            <w:r w:rsidRPr="00FC7EE1">
              <w:rPr>
                <w:color w:val="000000"/>
              </w:rPr>
              <w:t>муниципального района                                  ____________ _______________________</w:t>
            </w:r>
          </w:p>
          <w:p w:rsidR="00FC7EE1" w:rsidRPr="00FC7EE1" w:rsidRDefault="00FC7EE1" w:rsidP="00FC7EE1">
            <w:pPr>
              <w:jc w:val="both"/>
              <w:rPr>
                <w:color w:val="000000"/>
              </w:rPr>
            </w:pPr>
            <w:r w:rsidRPr="00FC7EE1">
              <w:rPr>
                <w:color w:val="000000"/>
              </w:rPr>
              <w:t xml:space="preserve">                                                                                (подпись)                      (ФИО)</w:t>
            </w:r>
          </w:p>
          <w:p w:rsidR="00FC7EE1" w:rsidRPr="00FC7EE1" w:rsidRDefault="00FC7EE1" w:rsidP="00FC7EE1">
            <w:pPr>
              <w:jc w:val="both"/>
            </w:pPr>
          </w:p>
        </w:tc>
      </w:tr>
    </w:tbl>
    <w:p w:rsidR="00FC7EE1" w:rsidRPr="00FC7EE1" w:rsidRDefault="00FC7EE1" w:rsidP="00FC7EE1"/>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E0048A" w:rsidRDefault="00E0048A" w:rsidP="00FC7EE1">
      <w:pPr>
        <w:jc w:val="both"/>
        <w:rPr>
          <w:b/>
          <w:bCs/>
          <w:color w:val="000000"/>
        </w:rPr>
        <w:sectPr w:rsidR="00E0048A" w:rsidSect="00E0048A">
          <w:pgSz w:w="11906" w:h="16838"/>
          <w:pgMar w:top="1134" w:right="567" w:bottom="567" w:left="1418" w:header="720" w:footer="720" w:gutter="0"/>
          <w:cols w:space="720"/>
          <w:docGrid w:linePitch="360"/>
        </w:sectPr>
      </w:pPr>
    </w:p>
    <w:p w:rsidR="00FC7EE1" w:rsidRPr="00FC7EE1" w:rsidRDefault="00FC7EE1" w:rsidP="00FC7EE1">
      <w:pPr>
        <w:jc w:val="both"/>
        <w:rPr>
          <w:b/>
          <w:bCs/>
          <w:color w:val="000000"/>
        </w:rPr>
      </w:pPr>
    </w:p>
    <w:p w:rsidR="00FC7EE1" w:rsidRPr="00FC7EE1" w:rsidRDefault="00FC7EE1" w:rsidP="00FC7EE1">
      <w:pPr>
        <w:suppressAutoHyphens w:val="0"/>
        <w:contextualSpacing/>
        <w:jc w:val="center"/>
        <w:rPr>
          <w:lang w:eastAsia="ru-RU"/>
        </w:rPr>
      </w:pPr>
      <w:r w:rsidRPr="00FC7EE1">
        <w:rPr>
          <w:lang w:eastAsia="ru-RU"/>
        </w:rPr>
        <w:t>ПРОЕКТ ДОГОВОРА КУПЛИ-ПРОДАЖИ ПО ЛОТУ № 1:</w:t>
      </w:r>
    </w:p>
    <w:p w:rsidR="00FC7EE1" w:rsidRPr="00FC7EE1" w:rsidRDefault="00FC7EE1" w:rsidP="00FC7EE1">
      <w:pPr>
        <w:suppressAutoHyphens w:val="0"/>
        <w:contextualSpacing/>
        <w:jc w:val="right"/>
        <w:rPr>
          <w:lang w:eastAsia="ru-RU"/>
        </w:rPr>
      </w:pPr>
    </w:p>
    <w:p w:rsidR="00FC7EE1" w:rsidRPr="00FC7EE1" w:rsidRDefault="00FC7EE1" w:rsidP="00FC7EE1">
      <w:pPr>
        <w:contextualSpacing/>
        <w:jc w:val="center"/>
        <w:rPr>
          <w:b/>
          <w:bCs/>
        </w:rPr>
      </w:pPr>
      <w:r w:rsidRPr="00FC7EE1">
        <w:rPr>
          <w:b/>
          <w:bCs/>
        </w:rPr>
        <w:t>ДОГОВОР №___</w:t>
      </w:r>
    </w:p>
    <w:p w:rsidR="00FC7EE1" w:rsidRPr="00FC7EE1" w:rsidRDefault="00FC7EE1" w:rsidP="00FC7EE1">
      <w:pPr>
        <w:contextualSpacing/>
        <w:jc w:val="center"/>
        <w:rPr>
          <w:b/>
          <w:bCs/>
        </w:rPr>
      </w:pPr>
      <w:r w:rsidRPr="00FC7EE1">
        <w:rPr>
          <w:b/>
          <w:bCs/>
        </w:rPr>
        <w:t>купли-продажи земельного участка</w:t>
      </w:r>
    </w:p>
    <w:p w:rsidR="00FC7EE1" w:rsidRPr="00FC7EE1" w:rsidRDefault="00FC7EE1" w:rsidP="00FC7EE1">
      <w:pPr>
        <w:contextualSpacing/>
        <w:jc w:val="center"/>
        <w:rPr>
          <w:b/>
          <w:bCs/>
        </w:rPr>
      </w:pPr>
      <w:r w:rsidRPr="00FC7EE1">
        <w:rPr>
          <w:b/>
          <w:bCs/>
        </w:rPr>
        <w:t xml:space="preserve"> «__» ________ 2022года</w:t>
      </w:r>
    </w:p>
    <w:p w:rsidR="00FC7EE1" w:rsidRPr="00FC7EE1" w:rsidRDefault="00FC7EE1" w:rsidP="00FC7EE1">
      <w:pPr>
        <w:contextualSpacing/>
        <w:jc w:val="center"/>
        <w:rPr>
          <w:b/>
          <w:bCs/>
        </w:rPr>
      </w:pPr>
    </w:p>
    <w:p w:rsidR="00FC7EE1" w:rsidRPr="00FC7EE1" w:rsidRDefault="00FC7EE1" w:rsidP="00FC7EE1">
      <w:pPr>
        <w:contextualSpacing/>
        <w:jc w:val="both"/>
        <w:rPr>
          <w:bCs/>
        </w:rPr>
      </w:pPr>
      <w:r w:rsidRPr="00FC7EE1">
        <w:rPr>
          <w:bCs/>
        </w:rPr>
        <w:t>Город Бутурлиновка, Бутурлиновский район, Воронежская область, Российская Федерация</w:t>
      </w:r>
    </w:p>
    <w:p w:rsidR="00FC7EE1" w:rsidRPr="00FC7EE1" w:rsidRDefault="00FC7EE1" w:rsidP="00FC7EE1">
      <w:pPr>
        <w:contextualSpacing/>
        <w:jc w:val="both"/>
        <w:rPr>
          <w:b/>
          <w:bCs/>
        </w:rPr>
      </w:pPr>
    </w:p>
    <w:p w:rsidR="00FC7EE1" w:rsidRPr="00FC7EE1" w:rsidRDefault="00FC7EE1" w:rsidP="00FC7EE1">
      <w:pPr>
        <w:ind w:firstLine="709"/>
        <w:contextualSpacing/>
        <w:jc w:val="both"/>
      </w:pPr>
      <w:r w:rsidRPr="00FC7EE1">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FC7EE1">
        <w:rPr>
          <w:iCs/>
        </w:rPr>
        <w:t xml:space="preserve"> Головкова Александра Васильевича</w:t>
      </w:r>
      <w:r w:rsidRPr="00FC7EE1">
        <w:t xml:space="preserve">,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«ПРОДАВЕЦ», с одной стороны и </w:t>
      </w:r>
      <w:r w:rsidRPr="00FC7EE1">
        <w:rPr>
          <w:bCs/>
        </w:rPr>
        <w:t>_______________________________,</w:t>
      </w:r>
      <w:r w:rsidRPr="00FC7EE1">
        <w:t xml:space="preserve"> именуемый в дальнейшем «ПОКУПАТЕЛЬ», с другой стороны, и именуемые в дальнейшем «СТОРОНЫ», заключили настоящий договор о нижеследующем:</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1. ПРЕДМЕТ ДОГОВОРА.</w:t>
      </w:r>
    </w:p>
    <w:p w:rsidR="00FC7EE1" w:rsidRPr="00FC7EE1" w:rsidRDefault="00FC7EE1" w:rsidP="00FC7EE1">
      <w:pPr>
        <w:ind w:firstLine="709"/>
        <w:contextualSpacing/>
        <w:jc w:val="both"/>
      </w:pPr>
      <w:r w:rsidRPr="00FC7EE1">
        <w:t xml:space="preserve">1.1. «ПРОДАВЕЦ» обязуется передать в собственность, а «ПОКУПАТЕЛЬ» принять и оплатить по цене и на условиях настоящего Договора земельный участок в собственность с кадастровым номером 36:05:0100177:944, площадью 2100 (две тысячи сто)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71/1, </w:t>
      </w:r>
      <w:proofErr w:type="gramStart"/>
      <w:r w:rsidRPr="00FC7EE1">
        <w:t>относящийся</w:t>
      </w:r>
      <w:proofErr w:type="gramEnd"/>
      <w:r w:rsidRPr="00FC7EE1">
        <w:t xml:space="preserve"> к категории земель — земли населенных пунктов, с разрешенным использованием — для индивидуального жилищного строительства.</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2. ПЛАТА ПО ДОГОВОРУ.</w:t>
      </w:r>
    </w:p>
    <w:p w:rsidR="00FC7EE1" w:rsidRPr="00FC7EE1" w:rsidRDefault="00FC7EE1" w:rsidP="00FC7EE1">
      <w:pPr>
        <w:ind w:firstLine="709"/>
        <w:contextualSpacing/>
        <w:jc w:val="both"/>
      </w:pPr>
      <w:r w:rsidRPr="00FC7EE1">
        <w:t>2.1. Выкупная цена Участка составляет</w:t>
      </w:r>
      <w:proofErr w:type="gramStart"/>
      <w:r w:rsidRPr="00FC7EE1">
        <w:t xml:space="preserve">__________ (__________) </w:t>
      </w:r>
      <w:proofErr w:type="gramEnd"/>
      <w:r w:rsidRPr="00FC7EE1">
        <w:t>рублей ___ копеек.</w:t>
      </w:r>
    </w:p>
    <w:p w:rsidR="00FC7EE1" w:rsidRPr="00FC7EE1" w:rsidRDefault="00FC7EE1" w:rsidP="00FC7EE1">
      <w:pPr>
        <w:ind w:firstLine="709"/>
        <w:contextualSpacing/>
        <w:jc w:val="both"/>
      </w:pPr>
      <w:r w:rsidRPr="00FC7EE1">
        <w:t xml:space="preserve">2.2. </w:t>
      </w:r>
      <w:proofErr w:type="gramStart"/>
      <w:r w:rsidRPr="00FC7EE1">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FC7EE1">
        <w:rPr>
          <w:lang w:eastAsia="ru-RU"/>
        </w:rPr>
        <w:t>УФК по Воронежской области (администрация Бутурлиновского муниципального района Воронежской области л/</w:t>
      </w:r>
      <w:proofErr w:type="spellStart"/>
      <w:r w:rsidRPr="00FC7EE1">
        <w:rPr>
          <w:lang w:eastAsia="ru-RU"/>
        </w:rPr>
        <w:t>сч</w:t>
      </w:r>
      <w:proofErr w:type="spellEnd"/>
      <w:r w:rsidRPr="00FC7EE1">
        <w:rPr>
          <w:lang w:eastAsia="ru-RU"/>
        </w:rPr>
        <w:t xml:space="preserve"> 04313032240), ИНН  3605002908, КПП 360501001, Казначейский</w:t>
      </w:r>
      <w:proofErr w:type="gramEnd"/>
      <w:r w:rsidRPr="00FC7EE1">
        <w:rPr>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FC7EE1">
        <w:rPr>
          <w:bCs/>
        </w:rPr>
        <w:t>.</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3. ОГРАНИЧЕНИЯ ИСПОЛЬЗОВАНИЯ И ОБРЕМЕНЕНИЯ УЧАСТКА.</w:t>
      </w:r>
    </w:p>
    <w:p w:rsidR="00FC7EE1" w:rsidRPr="00FC7EE1" w:rsidRDefault="00FC7EE1" w:rsidP="00FC7EE1">
      <w:pPr>
        <w:ind w:firstLine="709"/>
        <w:contextualSpacing/>
        <w:jc w:val="both"/>
      </w:pPr>
      <w:r w:rsidRPr="00FC7EE1">
        <w:t>3.1. В отношении Участка ограничений и обременений нет.</w:t>
      </w:r>
    </w:p>
    <w:p w:rsidR="00FC7EE1" w:rsidRPr="00FC7EE1" w:rsidRDefault="00FC7EE1" w:rsidP="00FC7EE1">
      <w:pPr>
        <w:contextualSpacing/>
        <w:jc w:val="both"/>
      </w:pPr>
    </w:p>
    <w:p w:rsidR="00FC7EE1" w:rsidRPr="00FC7EE1" w:rsidRDefault="00FC7EE1" w:rsidP="00FC7EE1">
      <w:pPr>
        <w:contextualSpacing/>
        <w:jc w:val="center"/>
        <w:rPr>
          <w:b/>
          <w:bCs/>
        </w:rPr>
      </w:pPr>
      <w:r w:rsidRPr="00FC7EE1">
        <w:rPr>
          <w:b/>
          <w:bCs/>
        </w:rPr>
        <w:t>4. ПРАВА И ОБЯЗАННОСТИ СТОРОН.</w:t>
      </w:r>
    </w:p>
    <w:p w:rsidR="00FC7EE1" w:rsidRPr="00FC7EE1" w:rsidRDefault="00FC7EE1" w:rsidP="00FC7EE1">
      <w:pPr>
        <w:ind w:firstLine="709"/>
        <w:contextualSpacing/>
        <w:jc w:val="both"/>
      </w:pPr>
      <w:r w:rsidRPr="00FC7EE1">
        <w:t>4.1. «ПРОДАВЕЦ» обязуется:</w:t>
      </w:r>
    </w:p>
    <w:p w:rsidR="00FC7EE1" w:rsidRPr="00FC7EE1" w:rsidRDefault="00FC7EE1" w:rsidP="00FC7EE1">
      <w:pPr>
        <w:ind w:firstLine="709"/>
        <w:contextualSpacing/>
        <w:jc w:val="both"/>
      </w:pPr>
      <w:r w:rsidRPr="00FC7EE1">
        <w:t>4.1.1. Предоставить «ПОКУПАТЕЛЮ» сведения, необходимые для исполнения условий, установленных Договором.</w:t>
      </w:r>
    </w:p>
    <w:p w:rsidR="00FC7EE1" w:rsidRPr="00FC7EE1" w:rsidRDefault="00FC7EE1" w:rsidP="00FC7EE1">
      <w:pPr>
        <w:ind w:firstLine="709"/>
        <w:contextualSpacing/>
        <w:jc w:val="both"/>
      </w:pPr>
      <w:r w:rsidRPr="00FC7EE1">
        <w:t>4.2. «ПОКУПАТЕЛЬ» обязуется:</w:t>
      </w:r>
    </w:p>
    <w:p w:rsidR="00FC7EE1" w:rsidRPr="00FC7EE1" w:rsidRDefault="00FC7EE1" w:rsidP="00FC7EE1">
      <w:pPr>
        <w:ind w:firstLine="709"/>
        <w:contextualSpacing/>
        <w:jc w:val="both"/>
      </w:pPr>
      <w:r w:rsidRPr="00FC7EE1">
        <w:t xml:space="preserve">4.2.1. </w:t>
      </w:r>
      <w:proofErr w:type="gramStart"/>
      <w:r w:rsidRPr="00FC7EE1">
        <w:t>Оплатить выкупную цену Участка</w:t>
      </w:r>
      <w:proofErr w:type="gramEnd"/>
      <w:r w:rsidRPr="00FC7EE1">
        <w:t xml:space="preserve"> в сроки и в порядке, установленные разделом 2 настоящего Договора.</w:t>
      </w:r>
    </w:p>
    <w:p w:rsidR="00FC7EE1" w:rsidRPr="00FC7EE1" w:rsidRDefault="00FC7EE1" w:rsidP="00FC7EE1">
      <w:pPr>
        <w:ind w:firstLine="709"/>
        <w:contextualSpacing/>
        <w:jc w:val="both"/>
      </w:pPr>
      <w:r w:rsidRPr="00FC7EE1">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w:t>
      </w:r>
      <w:r w:rsidRPr="00FC7EE1">
        <w:lastRenderedPageBreak/>
        <w:t xml:space="preserve">условия для </w:t>
      </w:r>
      <w:proofErr w:type="gramStart"/>
      <w:r w:rsidRPr="00FC7EE1">
        <w:t>контроля за</w:t>
      </w:r>
      <w:proofErr w:type="gramEnd"/>
      <w:r w:rsidRPr="00FC7EE1">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FC7EE1" w:rsidRPr="00FC7EE1" w:rsidRDefault="00FC7EE1" w:rsidP="00FC7EE1">
      <w:pPr>
        <w:ind w:firstLine="709"/>
        <w:contextualSpacing/>
        <w:jc w:val="both"/>
      </w:pPr>
      <w:r w:rsidRPr="00FC7EE1">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5. ОТВЕТСТВЕННОСТЬ СТОРОН.</w:t>
      </w:r>
    </w:p>
    <w:p w:rsidR="00FC7EE1" w:rsidRPr="00FC7EE1" w:rsidRDefault="00FC7EE1" w:rsidP="00FC7EE1">
      <w:pPr>
        <w:ind w:firstLine="709"/>
        <w:contextualSpacing/>
        <w:jc w:val="both"/>
      </w:pPr>
      <w:r w:rsidRPr="00FC7EE1">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C7EE1" w:rsidRPr="00FC7EE1" w:rsidRDefault="00FC7EE1" w:rsidP="00FC7EE1">
      <w:pPr>
        <w:ind w:firstLine="709"/>
        <w:contextualSpacing/>
        <w:jc w:val="both"/>
      </w:pPr>
      <w:r w:rsidRPr="00FC7EE1">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6. ОСОБЫЕ УСЛОВИЯ.</w:t>
      </w:r>
    </w:p>
    <w:p w:rsidR="00FC7EE1" w:rsidRPr="00FC7EE1" w:rsidRDefault="00FC7EE1" w:rsidP="00FC7EE1">
      <w:pPr>
        <w:ind w:firstLine="709"/>
        <w:contextualSpacing/>
        <w:jc w:val="both"/>
      </w:pPr>
      <w:r w:rsidRPr="00FC7EE1">
        <w:rPr>
          <w:bCs/>
        </w:rPr>
        <w:t xml:space="preserve">6.1.  </w:t>
      </w:r>
      <w:r w:rsidRPr="00FC7EE1">
        <w:t>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C7EE1" w:rsidRPr="00FC7EE1" w:rsidRDefault="00FC7EE1" w:rsidP="00FC7EE1">
      <w:pPr>
        <w:ind w:firstLine="709"/>
        <w:contextualSpacing/>
        <w:jc w:val="both"/>
        <w:rPr>
          <w:bCs/>
        </w:rPr>
      </w:pPr>
      <w:r w:rsidRPr="00FC7EE1">
        <w:rPr>
          <w:bCs/>
        </w:rPr>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FC7EE1" w:rsidRPr="00FC7EE1" w:rsidRDefault="00FC7EE1" w:rsidP="00FC7EE1">
      <w:pPr>
        <w:ind w:firstLine="709"/>
        <w:contextualSpacing/>
        <w:jc w:val="both"/>
      </w:pPr>
      <w:r w:rsidRPr="00FC7EE1">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FC7EE1" w:rsidRPr="00FC7EE1" w:rsidRDefault="00FC7EE1" w:rsidP="00FC7EE1">
      <w:pPr>
        <w:ind w:firstLine="709"/>
        <w:contextualSpacing/>
        <w:jc w:val="both"/>
      </w:pPr>
      <w:r w:rsidRPr="00FC7EE1">
        <w:t xml:space="preserve">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FC7EE1">
        <w:t>в</w:t>
      </w:r>
      <w:proofErr w:type="gramEnd"/>
      <w:r w:rsidRPr="00FC7EE1">
        <w:t xml:space="preserve"> </w:t>
      </w:r>
      <w:proofErr w:type="gramStart"/>
      <w:r w:rsidRPr="00FC7EE1">
        <w:t>Бобровский</w:t>
      </w:r>
      <w:proofErr w:type="gramEnd"/>
      <w:r w:rsidRPr="00FC7EE1">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FC7EE1" w:rsidRPr="00FC7EE1" w:rsidRDefault="00FC7EE1" w:rsidP="00FC7EE1">
      <w:pPr>
        <w:contextualSpacing/>
        <w:jc w:val="both"/>
      </w:pPr>
    </w:p>
    <w:p w:rsidR="00FC7EE1" w:rsidRDefault="00FC7EE1" w:rsidP="00FC7EE1">
      <w:pPr>
        <w:contextualSpacing/>
        <w:jc w:val="center"/>
        <w:rPr>
          <w:b/>
          <w:bCs/>
        </w:rPr>
      </w:pPr>
      <w:r w:rsidRPr="00FC7EE1">
        <w:rPr>
          <w:b/>
          <w:bCs/>
        </w:rPr>
        <w:t>7. ЮРИДИЧЕСКИЕ АДРЕСА И РЕКВИЗИТЫ СТОРОН.</w:t>
      </w:r>
    </w:p>
    <w:p w:rsidR="0032478F" w:rsidRPr="00FC7EE1" w:rsidRDefault="0032478F" w:rsidP="00FC7EE1">
      <w:pPr>
        <w:contextualSpacing/>
        <w:jc w:val="center"/>
        <w:rPr>
          <w:b/>
          <w:bC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32478F" w:rsidRPr="0032478F" w:rsidTr="00EF696C">
        <w:tc>
          <w:tcPr>
            <w:tcW w:w="4748" w:type="dxa"/>
            <w:tcBorders>
              <w:top w:val="single" w:sz="4" w:space="0" w:color="000000"/>
              <w:left w:val="single" w:sz="4" w:space="0" w:color="000000"/>
              <w:bottom w:val="single" w:sz="4" w:space="0" w:color="000000"/>
              <w:right w:val="single" w:sz="4" w:space="0" w:color="000000"/>
            </w:tcBorders>
          </w:tcPr>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 xml:space="preserve">ПРОДАВЕЦ:                                                                                                                                       </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 xml:space="preserve">Администрация </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 xml:space="preserve">Бутурлиновского городского поселения Бутурлиновского муниципального района </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Воронежской области</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 xml:space="preserve">397500, Воронежская область, </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 xml:space="preserve">Бутурлиновский р-н, г. Бутурлиновка, </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пл. Воли, 1</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ИНН/КПП 3605002908/360501001</w:t>
            </w:r>
          </w:p>
          <w:p w:rsidR="0032478F" w:rsidRPr="0032478F" w:rsidRDefault="0032478F" w:rsidP="00EF696C">
            <w:pPr>
              <w:keepNext/>
              <w:tabs>
                <w:tab w:val="left" w:pos="5103"/>
                <w:tab w:val="left" w:pos="5245"/>
              </w:tabs>
              <w:contextualSpacing/>
              <w:outlineLvl w:val="3"/>
              <w:rPr>
                <w:bCs/>
                <w:sz w:val="20"/>
                <w:szCs w:val="20"/>
              </w:rPr>
            </w:pPr>
            <w:proofErr w:type="gramStart"/>
            <w:r w:rsidRPr="0032478F">
              <w:rPr>
                <w:bCs/>
                <w:sz w:val="20"/>
                <w:szCs w:val="20"/>
              </w:rPr>
              <w:t>л</w:t>
            </w:r>
            <w:proofErr w:type="gramEnd"/>
            <w:r w:rsidRPr="0032478F">
              <w:rPr>
                <w:bCs/>
                <w:sz w:val="20"/>
                <w:szCs w:val="20"/>
              </w:rPr>
              <w:t>/с 03313001970</w:t>
            </w:r>
          </w:p>
          <w:p w:rsidR="0032478F" w:rsidRPr="0032478F" w:rsidRDefault="0032478F" w:rsidP="00EF696C">
            <w:pPr>
              <w:keepNext/>
              <w:tabs>
                <w:tab w:val="left" w:pos="5103"/>
                <w:tab w:val="left" w:pos="5245"/>
              </w:tabs>
              <w:contextualSpacing/>
              <w:outlineLvl w:val="3"/>
              <w:rPr>
                <w:bCs/>
                <w:sz w:val="20"/>
                <w:szCs w:val="20"/>
              </w:rPr>
            </w:pPr>
            <w:proofErr w:type="gramStart"/>
            <w:r w:rsidRPr="0032478F">
              <w:rPr>
                <w:bCs/>
                <w:sz w:val="20"/>
                <w:szCs w:val="20"/>
              </w:rPr>
              <w:t>р</w:t>
            </w:r>
            <w:proofErr w:type="gramEnd"/>
            <w:r w:rsidRPr="0032478F">
              <w:rPr>
                <w:bCs/>
                <w:sz w:val="20"/>
                <w:szCs w:val="20"/>
              </w:rPr>
              <w:t>/с 03231643206081013100</w:t>
            </w:r>
          </w:p>
          <w:p w:rsidR="0032478F" w:rsidRPr="0032478F" w:rsidRDefault="0032478F" w:rsidP="00EF696C">
            <w:pPr>
              <w:keepNext/>
              <w:tabs>
                <w:tab w:val="left" w:pos="5103"/>
                <w:tab w:val="left" w:pos="5245"/>
              </w:tabs>
              <w:contextualSpacing/>
              <w:outlineLvl w:val="3"/>
              <w:rPr>
                <w:bCs/>
                <w:sz w:val="20"/>
                <w:szCs w:val="20"/>
              </w:rPr>
            </w:pPr>
            <w:r w:rsidRPr="0032478F">
              <w:rPr>
                <w:bCs/>
                <w:sz w:val="20"/>
                <w:szCs w:val="20"/>
              </w:rPr>
              <w:t>к/с 40102810945370000023</w:t>
            </w:r>
          </w:p>
          <w:p w:rsidR="0032478F" w:rsidRPr="0032478F" w:rsidRDefault="0032478F" w:rsidP="00EF696C">
            <w:pPr>
              <w:contextualSpacing/>
              <w:rPr>
                <w:sz w:val="20"/>
                <w:szCs w:val="20"/>
              </w:rPr>
            </w:pPr>
            <w:r w:rsidRPr="0032478F">
              <w:rPr>
                <w:bCs/>
                <w:sz w:val="20"/>
                <w:szCs w:val="20"/>
              </w:rPr>
              <w:t>Отделение Воронеж банка России // УФК по Воронежской области</w:t>
            </w:r>
          </w:p>
          <w:p w:rsidR="0032478F" w:rsidRPr="0032478F" w:rsidRDefault="0032478F" w:rsidP="00EF696C">
            <w:pPr>
              <w:contextualSpacing/>
              <w:rPr>
                <w:sz w:val="20"/>
                <w:szCs w:val="20"/>
              </w:rPr>
            </w:pPr>
          </w:p>
          <w:p w:rsidR="0032478F" w:rsidRPr="0032478F" w:rsidRDefault="0032478F" w:rsidP="00EF696C">
            <w:pPr>
              <w:contextualSpacing/>
              <w:rPr>
                <w:sz w:val="20"/>
                <w:szCs w:val="20"/>
              </w:rPr>
            </w:pPr>
            <w:r w:rsidRPr="0032478F">
              <w:rPr>
                <w:sz w:val="20"/>
                <w:szCs w:val="20"/>
              </w:rPr>
              <w:t xml:space="preserve">Глава администрации </w:t>
            </w:r>
          </w:p>
          <w:p w:rsidR="0032478F" w:rsidRPr="0032478F" w:rsidRDefault="0032478F" w:rsidP="00EF696C">
            <w:pPr>
              <w:contextualSpacing/>
              <w:rPr>
                <w:sz w:val="20"/>
                <w:szCs w:val="20"/>
              </w:rPr>
            </w:pPr>
            <w:r w:rsidRPr="0032478F">
              <w:rPr>
                <w:sz w:val="20"/>
                <w:szCs w:val="20"/>
              </w:rPr>
              <w:t>Бутурлиновского городского поселения</w:t>
            </w:r>
          </w:p>
          <w:p w:rsidR="0032478F" w:rsidRPr="0032478F" w:rsidRDefault="0032478F" w:rsidP="00EF696C">
            <w:pPr>
              <w:keepNext/>
              <w:tabs>
                <w:tab w:val="left" w:pos="5103"/>
                <w:tab w:val="left" w:pos="5245"/>
              </w:tabs>
              <w:contextualSpacing/>
              <w:outlineLvl w:val="3"/>
              <w:rPr>
                <w:sz w:val="20"/>
                <w:szCs w:val="20"/>
              </w:rPr>
            </w:pPr>
          </w:p>
          <w:p w:rsidR="0032478F" w:rsidRPr="0032478F" w:rsidRDefault="0032478F" w:rsidP="00EF696C">
            <w:pPr>
              <w:keepNext/>
              <w:tabs>
                <w:tab w:val="left" w:pos="5103"/>
                <w:tab w:val="left" w:pos="5245"/>
              </w:tabs>
              <w:contextualSpacing/>
              <w:outlineLvl w:val="3"/>
              <w:rPr>
                <w:bCs/>
                <w:sz w:val="20"/>
                <w:szCs w:val="20"/>
              </w:rPr>
            </w:pPr>
            <w:r w:rsidRPr="0032478F">
              <w:rPr>
                <w:sz w:val="20"/>
                <w:szCs w:val="20"/>
              </w:rPr>
              <w:t>___________________ А.В. Головков</w:t>
            </w:r>
          </w:p>
          <w:p w:rsidR="0032478F" w:rsidRPr="0032478F" w:rsidRDefault="0032478F" w:rsidP="00EF696C">
            <w:pPr>
              <w:contextualSpacing/>
              <w:rPr>
                <w:bCs/>
                <w:sz w:val="20"/>
                <w:szCs w:val="20"/>
              </w:rPr>
            </w:pPr>
            <w:r w:rsidRPr="0032478F">
              <w:rPr>
                <w:bCs/>
                <w:sz w:val="20"/>
                <w:szCs w:val="20"/>
              </w:rPr>
              <w:t xml:space="preserve">М.П.  </w:t>
            </w:r>
          </w:p>
          <w:p w:rsidR="0032478F" w:rsidRPr="0032478F" w:rsidRDefault="0032478F" w:rsidP="00EF696C">
            <w:pPr>
              <w:contextualSpacing/>
              <w:rPr>
                <w:bCs/>
                <w:sz w:val="20"/>
                <w:szCs w:val="20"/>
              </w:rPr>
            </w:pPr>
          </w:p>
        </w:tc>
        <w:tc>
          <w:tcPr>
            <w:tcW w:w="4749" w:type="dxa"/>
            <w:tcBorders>
              <w:top w:val="single" w:sz="4" w:space="0" w:color="000000"/>
              <w:left w:val="single" w:sz="4" w:space="0" w:color="000000"/>
              <w:bottom w:val="single" w:sz="4" w:space="0" w:color="000000"/>
              <w:right w:val="single" w:sz="4" w:space="0" w:color="000000"/>
            </w:tcBorders>
          </w:tcPr>
          <w:p w:rsidR="0032478F" w:rsidRPr="0032478F" w:rsidRDefault="0032478F" w:rsidP="00EF696C">
            <w:pPr>
              <w:tabs>
                <w:tab w:val="left" w:pos="142"/>
                <w:tab w:val="left" w:pos="567"/>
                <w:tab w:val="left" w:pos="851"/>
              </w:tabs>
              <w:contextualSpacing/>
              <w:rPr>
                <w:bCs/>
                <w:sz w:val="20"/>
                <w:szCs w:val="20"/>
              </w:rPr>
            </w:pPr>
            <w:r w:rsidRPr="0032478F">
              <w:rPr>
                <w:bCs/>
                <w:sz w:val="20"/>
                <w:szCs w:val="20"/>
              </w:rPr>
              <w:t>ПОКУПАТЕЛЬ:</w:t>
            </w:r>
          </w:p>
          <w:p w:rsidR="0032478F" w:rsidRPr="0032478F" w:rsidRDefault="0032478F" w:rsidP="00EF696C">
            <w:pPr>
              <w:contextualSpacing/>
              <w:rPr>
                <w:sz w:val="20"/>
                <w:szCs w:val="20"/>
              </w:rPr>
            </w:pPr>
          </w:p>
          <w:p w:rsidR="0032478F" w:rsidRPr="0032478F" w:rsidRDefault="0032478F" w:rsidP="00EF696C">
            <w:pPr>
              <w:contextualSpacing/>
              <w:rPr>
                <w:sz w:val="20"/>
                <w:szCs w:val="20"/>
              </w:rPr>
            </w:pPr>
          </w:p>
          <w:p w:rsidR="0032478F" w:rsidRPr="0032478F" w:rsidRDefault="0032478F" w:rsidP="00EF696C">
            <w:pPr>
              <w:contextualSpacing/>
              <w:rPr>
                <w:sz w:val="20"/>
                <w:szCs w:val="20"/>
              </w:rPr>
            </w:pPr>
          </w:p>
          <w:p w:rsidR="0032478F" w:rsidRPr="0032478F" w:rsidRDefault="0032478F" w:rsidP="00EF696C">
            <w:pPr>
              <w:contextualSpacing/>
              <w:rPr>
                <w:bCs/>
                <w:sz w:val="20"/>
                <w:szCs w:val="20"/>
              </w:rPr>
            </w:pPr>
          </w:p>
        </w:tc>
      </w:tr>
    </w:tbl>
    <w:p w:rsidR="0032478F" w:rsidRDefault="0032478F" w:rsidP="00FC7EE1">
      <w:pPr>
        <w:keepNext/>
        <w:tabs>
          <w:tab w:val="left" w:pos="5103"/>
          <w:tab w:val="left" w:pos="5245"/>
        </w:tabs>
        <w:contextualSpacing/>
        <w:outlineLvl w:val="3"/>
        <w:rPr>
          <w:bCs/>
        </w:rPr>
        <w:sectPr w:rsidR="0032478F" w:rsidSect="0032478F">
          <w:pgSz w:w="11906" w:h="16838"/>
          <w:pgMar w:top="567" w:right="567" w:bottom="567" w:left="1418" w:header="720" w:footer="720" w:gutter="0"/>
          <w:cols w:space="720"/>
          <w:docGrid w:linePitch="360"/>
        </w:sect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suppressAutoHyphens w:val="0"/>
        <w:contextualSpacing/>
        <w:jc w:val="center"/>
        <w:rPr>
          <w:lang w:eastAsia="ru-RU"/>
        </w:rPr>
      </w:pPr>
      <w:r w:rsidRPr="00FC7EE1">
        <w:rPr>
          <w:lang w:eastAsia="ru-RU"/>
        </w:rPr>
        <w:t>ПРОЕКТ ДОГОВОРА КУПЛИ-ПРОДАЖИ ПО ЛОТУ № 2:</w:t>
      </w:r>
    </w:p>
    <w:p w:rsidR="00FC7EE1" w:rsidRPr="00FC7EE1" w:rsidRDefault="00FC7EE1" w:rsidP="00FC7EE1">
      <w:pPr>
        <w:suppressAutoHyphens w:val="0"/>
        <w:contextualSpacing/>
        <w:jc w:val="right"/>
        <w:rPr>
          <w:lang w:eastAsia="ru-RU"/>
        </w:rPr>
      </w:pPr>
    </w:p>
    <w:p w:rsidR="00FC7EE1" w:rsidRPr="00FC7EE1" w:rsidRDefault="00FC7EE1" w:rsidP="00FC7EE1">
      <w:pPr>
        <w:contextualSpacing/>
        <w:jc w:val="center"/>
        <w:rPr>
          <w:b/>
          <w:bCs/>
        </w:rPr>
      </w:pPr>
      <w:r w:rsidRPr="00FC7EE1">
        <w:rPr>
          <w:b/>
          <w:bCs/>
        </w:rPr>
        <w:t>ДОГОВОР №___</w:t>
      </w:r>
    </w:p>
    <w:p w:rsidR="00FC7EE1" w:rsidRPr="00FC7EE1" w:rsidRDefault="00FC7EE1" w:rsidP="00FC7EE1">
      <w:pPr>
        <w:contextualSpacing/>
        <w:jc w:val="center"/>
        <w:rPr>
          <w:b/>
          <w:bCs/>
        </w:rPr>
      </w:pPr>
      <w:r w:rsidRPr="00FC7EE1">
        <w:rPr>
          <w:b/>
          <w:bCs/>
        </w:rPr>
        <w:t>купли-продажи земельного участка</w:t>
      </w:r>
    </w:p>
    <w:p w:rsidR="00FC7EE1" w:rsidRPr="00FC7EE1" w:rsidRDefault="00FC7EE1" w:rsidP="00FC7EE1">
      <w:pPr>
        <w:contextualSpacing/>
        <w:jc w:val="center"/>
        <w:rPr>
          <w:b/>
          <w:bCs/>
        </w:rPr>
      </w:pPr>
      <w:r w:rsidRPr="00FC7EE1">
        <w:rPr>
          <w:b/>
          <w:bCs/>
        </w:rPr>
        <w:t xml:space="preserve"> «__» ________ 2022 года</w:t>
      </w:r>
    </w:p>
    <w:p w:rsidR="00FC7EE1" w:rsidRPr="00FC7EE1" w:rsidRDefault="00FC7EE1" w:rsidP="00FC7EE1">
      <w:pPr>
        <w:contextualSpacing/>
        <w:jc w:val="center"/>
        <w:rPr>
          <w:b/>
          <w:bCs/>
        </w:rPr>
      </w:pPr>
    </w:p>
    <w:p w:rsidR="00FC7EE1" w:rsidRPr="00FC7EE1" w:rsidRDefault="00FC7EE1" w:rsidP="00FC7EE1">
      <w:pPr>
        <w:contextualSpacing/>
        <w:jc w:val="both"/>
        <w:rPr>
          <w:bCs/>
        </w:rPr>
      </w:pPr>
      <w:r w:rsidRPr="00FC7EE1">
        <w:rPr>
          <w:bCs/>
        </w:rPr>
        <w:t>Город Бутурлиновка, Бутурлиновский район, Воронежская область, Российская Федерация</w:t>
      </w:r>
    </w:p>
    <w:p w:rsidR="00FC7EE1" w:rsidRPr="00FC7EE1" w:rsidRDefault="00FC7EE1" w:rsidP="00FC7EE1">
      <w:pPr>
        <w:contextualSpacing/>
        <w:jc w:val="both"/>
        <w:rPr>
          <w:b/>
          <w:bCs/>
        </w:rPr>
      </w:pPr>
    </w:p>
    <w:p w:rsidR="00FC7EE1" w:rsidRPr="00FC7EE1" w:rsidRDefault="00FC7EE1" w:rsidP="00FC7EE1">
      <w:pPr>
        <w:ind w:firstLine="709"/>
        <w:contextualSpacing/>
        <w:jc w:val="both"/>
      </w:pPr>
      <w:r w:rsidRPr="00FC7EE1">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FC7EE1">
        <w:rPr>
          <w:iCs/>
        </w:rPr>
        <w:t xml:space="preserve"> Головкова Александра Васильевича</w:t>
      </w:r>
      <w:r w:rsidRPr="00FC7EE1">
        <w:t xml:space="preserve">,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«ПРОДАВЕЦ», с одной стороны и </w:t>
      </w:r>
      <w:r w:rsidRPr="00FC7EE1">
        <w:rPr>
          <w:bCs/>
        </w:rPr>
        <w:t>_______________________________,</w:t>
      </w:r>
      <w:r w:rsidRPr="00FC7EE1">
        <w:t xml:space="preserve"> именуемый в дальнейшем «ПОКУПАТЕЛЬ», с другой стороны, и именуемые в дальнейшем «СТОРОНЫ», заключили настоящий договор о нижеследующем:</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1. ПРЕДМЕТ ДОГОВОРА.</w:t>
      </w:r>
    </w:p>
    <w:p w:rsidR="00FC7EE1" w:rsidRPr="00FC7EE1" w:rsidRDefault="00FC7EE1" w:rsidP="00FC7EE1">
      <w:pPr>
        <w:ind w:firstLine="709"/>
        <w:contextualSpacing/>
        <w:jc w:val="both"/>
      </w:pPr>
      <w:r w:rsidRPr="00FC7EE1">
        <w:t xml:space="preserve">1.1. «ПРОДАВЕЦ» обязуется передать в собственность, а «ПОКУПАТЕЛЬ» принять и оплатить по цене и на условиях настоящего Договора земельный участок с кадастровым номером 36:05:0100177:945, площадью 2100 (две тысячи сто)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71/2, </w:t>
      </w:r>
      <w:proofErr w:type="gramStart"/>
      <w:r w:rsidRPr="00FC7EE1">
        <w:t>относящийся</w:t>
      </w:r>
      <w:proofErr w:type="gramEnd"/>
      <w:r w:rsidRPr="00FC7EE1">
        <w:t xml:space="preserve"> к категории земель — земли населенных пунктов, с разрешенным использованием — для индивидуального жилищного строительства.</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2. ПЛАТА ПО ДОГОВОРУ.</w:t>
      </w:r>
    </w:p>
    <w:p w:rsidR="00FC7EE1" w:rsidRPr="00FC7EE1" w:rsidRDefault="00FC7EE1" w:rsidP="00FC7EE1">
      <w:pPr>
        <w:ind w:firstLine="709"/>
        <w:contextualSpacing/>
        <w:jc w:val="both"/>
      </w:pPr>
      <w:r w:rsidRPr="00FC7EE1">
        <w:t>2.1. Выкупная цена Участка составляет</w:t>
      </w:r>
      <w:proofErr w:type="gramStart"/>
      <w:r w:rsidRPr="00FC7EE1">
        <w:t xml:space="preserve">__________ (__________) </w:t>
      </w:r>
      <w:proofErr w:type="gramEnd"/>
      <w:r w:rsidRPr="00FC7EE1">
        <w:t>рублей ___ копеек.</w:t>
      </w:r>
    </w:p>
    <w:p w:rsidR="00FC7EE1" w:rsidRPr="00FC7EE1" w:rsidRDefault="00FC7EE1" w:rsidP="00FC7EE1">
      <w:pPr>
        <w:ind w:firstLine="709"/>
        <w:contextualSpacing/>
        <w:jc w:val="both"/>
      </w:pPr>
      <w:r w:rsidRPr="00FC7EE1">
        <w:t xml:space="preserve">2.2. </w:t>
      </w:r>
      <w:proofErr w:type="gramStart"/>
      <w:r w:rsidRPr="00FC7EE1">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FC7EE1">
        <w:rPr>
          <w:lang w:eastAsia="ru-RU"/>
        </w:rPr>
        <w:t>УФК по Воронежской области (администрация Бутурлиновского муниципального района Воронежской области л/</w:t>
      </w:r>
      <w:proofErr w:type="spellStart"/>
      <w:r w:rsidRPr="00FC7EE1">
        <w:rPr>
          <w:lang w:eastAsia="ru-RU"/>
        </w:rPr>
        <w:t>сч</w:t>
      </w:r>
      <w:proofErr w:type="spellEnd"/>
      <w:r w:rsidRPr="00FC7EE1">
        <w:rPr>
          <w:lang w:eastAsia="ru-RU"/>
        </w:rPr>
        <w:t xml:space="preserve"> 04313032240), ИНН  3605002908, КПП 360501001, Казначейский</w:t>
      </w:r>
      <w:proofErr w:type="gramEnd"/>
      <w:r w:rsidRPr="00FC7EE1">
        <w:rPr>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FC7EE1">
        <w:rPr>
          <w:bCs/>
        </w:rPr>
        <w:t>.</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3. ОГРАНИЧЕНИЯ ИСПОЛЬЗОВАНИЯ И ОБРЕМЕНЕНИЯ УЧАСТКА.</w:t>
      </w:r>
    </w:p>
    <w:p w:rsidR="00FC7EE1" w:rsidRPr="00FC7EE1" w:rsidRDefault="00FC7EE1" w:rsidP="00FC7EE1">
      <w:pPr>
        <w:ind w:firstLine="709"/>
        <w:contextualSpacing/>
        <w:jc w:val="both"/>
      </w:pPr>
      <w:r w:rsidRPr="00FC7EE1">
        <w:t>3.1. В отношении Участка ограничений и обременений нет.</w:t>
      </w:r>
    </w:p>
    <w:p w:rsidR="00FC7EE1" w:rsidRPr="00FC7EE1" w:rsidRDefault="00FC7EE1" w:rsidP="00FC7EE1">
      <w:pPr>
        <w:contextualSpacing/>
        <w:jc w:val="both"/>
      </w:pPr>
    </w:p>
    <w:p w:rsidR="00FC7EE1" w:rsidRPr="00FC7EE1" w:rsidRDefault="00FC7EE1" w:rsidP="00FC7EE1">
      <w:pPr>
        <w:contextualSpacing/>
        <w:jc w:val="center"/>
        <w:rPr>
          <w:b/>
          <w:bCs/>
        </w:rPr>
      </w:pPr>
      <w:r w:rsidRPr="00FC7EE1">
        <w:rPr>
          <w:b/>
          <w:bCs/>
        </w:rPr>
        <w:t>4. ПРАВА И ОБЯЗАННОСТИ СТОРОН.</w:t>
      </w:r>
    </w:p>
    <w:p w:rsidR="00FC7EE1" w:rsidRPr="00FC7EE1" w:rsidRDefault="00FC7EE1" w:rsidP="00FC7EE1">
      <w:pPr>
        <w:ind w:firstLine="709"/>
        <w:contextualSpacing/>
        <w:jc w:val="both"/>
      </w:pPr>
      <w:r w:rsidRPr="00FC7EE1">
        <w:t>4.1. «ПРОДАВЕЦ» обязуется:</w:t>
      </w:r>
    </w:p>
    <w:p w:rsidR="00FC7EE1" w:rsidRPr="00FC7EE1" w:rsidRDefault="00FC7EE1" w:rsidP="00FC7EE1">
      <w:pPr>
        <w:ind w:firstLine="709"/>
        <w:contextualSpacing/>
        <w:jc w:val="both"/>
      </w:pPr>
      <w:r w:rsidRPr="00FC7EE1">
        <w:t>4.1.1. Предоставить «ПОКУПАТЕЛЮ» сведения, необходимые для исполнения условий, установленных Договором.</w:t>
      </w:r>
    </w:p>
    <w:p w:rsidR="00FC7EE1" w:rsidRPr="00FC7EE1" w:rsidRDefault="00FC7EE1" w:rsidP="00FC7EE1">
      <w:pPr>
        <w:ind w:firstLine="709"/>
        <w:contextualSpacing/>
        <w:jc w:val="both"/>
      </w:pPr>
      <w:r w:rsidRPr="00FC7EE1">
        <w:t>4.2. «ПОКУПАТЕЛЬ» обязуется:</w:t>
      </w:r>
    </w:p>
    <w:p w:rsidR="00FC7EE1" w:rsidRPr="00FC7EE1" w:rsidRDefault="00FC7EE1" w:rsidP="00FC7EE1">
      <w:pPr>
        <w:ind w:firstLine="709"/>
        <w:contextualSpacing/>
        <w:jc w:val="both"/>
      </w:pPr>
      <w:r w:rsidRPr="00FC7EE1">
        <w:t xml:space="preserve">4.2.1. </w:t>
      </w:r>
      <w:proofErr w:type="gramStart"/>
      <w:r w:rsidRPr="00FC7EE1">
        <w:t>Оплатить выкупную цену Участка</w:t>
      </w:r>
      <w:proofErr w:type="gramEnd"/>
      <w:r w:rsidRPr="00FC7EE1">
        <w:t xml:space="preserve"> в сроки и в порядке, установленные разделом 2 настоящего Договора.</w:t>
      </w:r>
    </w:p>
    <w:p w:rsidR="00FC7EE1" w:rsidRPr="00FC7EE1" w:rsidRDefault="00FC7EE1" w:rsidP="00FC7EE1">
      <w:pPr>
        <w:ind w:firstLine="709"/>
        <w:contextualSpacing/>
        <w:jc w:val="both"/>
      </w:pPr>
      <w:r w:rsidRPr="00FC7EE1">
        <w:lastRenderedPageBreak/>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FC7EE1">
        <w:t>контроля за</w:t>
      </w:r>
      <w:proofErr w:type="gramEnd"/>
      <w:r w:rsidRPr="00FC7EE1">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FC7EE1" w:rsidRPr="00FC7EE1" w:rsidRDefault="00FC7EE1" w:rsidP="00FC7EE1">
      <w:pPr>
        <w:ind w:firstLine="709"/>
        <w:contextualSpacing/>
        <w:jc w:val="both"/>
      </w:pPr>
      <w:r w:rsidRPr="00FC7EE1">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5. ОТВЕТСТВЕННОСТЬ СТОРОН.</w:t>
      </w:r>
    </w:p>
    <w:p w:rsidR="00FC7EE1" w:rsidRPr="00FC7EE1" w:rsidRDefault="00FC7EE1" w:rsidP="00FC7EE1">
      <w:pPr>
        <w:ind w:firstLine="709"/>
        <w:contextualSpacing/>
        <w:jc w:val="both"/>
      </w:pPr>
      <w:r w:rsidRPr="00FC7EE1">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C7EE1" w:rsidRPr="00FC7EE1" w:rsidRDefault="00FC7EE1" w:rsidP="00FC7EE1">
      <w:pPr>
        <w:ind w:firstLine="709"/>
        <w:contextualSpacing/>
        <w:jc w:val="both"/>
      </w:pPr>
      <w:r w:rsidRPr="00FC7EE1">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6. ОСОБЫЕ УСЛОВИЯ.</w:t>
      </w:r>
    </w:p>
    <w:p w:rsidR="00FC7EE1" w:rsidRPr="00FC7EE1" w:rsidRDefault="00FC7EE1" w:rsidP="00FC7EE1">
      <w:pPr>
        <w:ind w:firstLine="709"/>
        <w:contextualSpacing/>
        <w:jc w:val="both"/>
      </w:pPr>
      <w:r w:rsidRPr="00FC7EE1">
        <w:t>6.1.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C7EE1" w:rsidRPr="00FC7EE1" w:rsidRDefault="00FC7EE1" w:rsidP="00FC7EE1">
      <w:pPr>
        <w:ind w:firstLine="709"/>
        <w:contextualSpacing/>
        <w:jc w:val="both"/>
      </w:pPr>
      <w:r w:rsidRPr="00FC7EE1">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FC7EE1" w:rsidRPr="00FC7EE1" w:rsidRDefault="00FC7EE1" w:rsidP="00FC7EE1">
      <w:pPr>
        <w:ind w:firstLine="709"/>
        <w:contextualSpacing/>
        <w:jc w:val="both"/>
      </w:pPr>
      <w:r w:rsidRPr="00FC7EE1">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FC7EE1" w:rsidRPr="00FC7EE1" w:rsidRDefault="00FC7EE1" w:rsidP="00FC7EE1">
      <w:pPr>
        <w:ind w:firstLine="709"/>
        <w:contextualSpacing/>
        <w:jc w:val="both"/>
      </w:pPr>
      <w:r w:rsidRPr="00FC7EE1">
        <w:t xml:space="preserve">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FC7EE1">
        <w:t>в</w:t>
      </w:r>
      <w:proofErr w:type="gramEnd"/>
      <w:r w:rsidRPr="00FC7EE1">
        <w:t xml:space="preserve"> </w:t>
      </w:r>
      <w:proofErr w:type="gramStart"/>
      <w:r w:rsidRPr="00FC7EE1">
        <w:t>Бобровский</w:t>
      </w:r>
      <w:proofErr w:type="gramEnd"/>
      <w:r w:rsidRPr="00FC7EE1">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FC7EE1" w:rsidRPr="00FC7EE1" w:rsidRDefault="00FC7EE1" w:rsidP="00FC7EE1">
      <w:pPr>
        <w:contextualSpacing/>
        <w:jc w:val="both"/>
      </w:pPr>
    </w:p>
    <w:p w:rsidR="00FC7EE1" w:rsidRPr="00FC7EE1" w:rsidRDefault="00FC7EE1" w:rsidP="00FC7EE1">
      <w:pPr>
        <w:contextualSpacing/>
        <w:jc w:val="center"/>
        <w:rPr>
          <w:b/>
          <w:bCs/>
        </w:rPr>
      </w:pPr>
      <w:r w:rsidRPr="00FC7EE1">
        <w:rPr>
          <w:b/>
          <w:bCs/>
        </w:rPr>
        <w:t>7. ЮРИДИЧЕСКИЕ АДРЕСА И РЕКВИЗИТЫ СТОРОН.</w:t>
      </w:r>
    </w:p>
    <w:p w:rsidR="00FC7EE1" w:rsidRPr="00FC7EE1" w:rsidRDefault="00FC7EE1" w:rsidP="00FC7EE1">
      <w:pPr>
        <w:contextualSpacing/>
        <w:jc w:val="center"/>
        <w:rPr>
          <w:b/>
          <w:bC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FC7EE1" w:rsidRPr="00FC7EE1" w:rsidTr="00D31476">
        <w:tc>
          <w:tcPr>
            <w:tcW w:w="4748" w:type="dxa"/>
            <w:tcBorders>
              <w:top w:val="single" w:sz="4" w:space="0" w:color="000000"/>
              <w:left w:val="single" w:sz="4" w:space="0" w:color="000000"/>
              <w:bottom w:val="single" w:sz="4" w:space="0" w:color="000000"/>
              <w:right w:val="single" w:sz="4" w:space="0" w:color="000000"/>
            </w:tcBorders>
          </w:tcPr>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ПРОДАВЕЦ: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Администрация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Бутурлиновского городского поселения Бутурлиновского муниципального района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Воронежской области</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397500, Воронежская область,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Бутурлиновский р-н, г. Бутурлиновка,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пл. Воли, 1</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ИНН/КПП 3605002908/360501001</w:t>
            </w:r>
          </w:p>
          <w:p w:rsidR="00FC7EE1" w:rsidRPr="0080145A" w:rsidRDefault="00FC7EE1" w:rsidP="00FC7EE1">
            <w:pPr>
              <w:keepNext/>
              <w:tabs>
                <w:tab w:val="left" w:pos="5103"/>
                <w:tab w:val="left" w:pos="5245"/>
              </w:tabs>
              <w:contextualSpacing/>
              <w:outlineLvl w:val="3"/>
              <w:rPr>
                <w:bCs/>
                <w:sz w:val="20"/>
                <w:szCs w:val="20"/>
              </w:rPr>
            </w:pPr>
            <w:proofErr w:type="gramStart"/>
            <w:r w:rsidRPr="0080145A">
              <w:rPr>
                <w:bCs/>
                <w:sz w:val="20"/>
                <w:szCs w:val="20"/>
              </w:rPr>
              <w:t>л</w:t>
            </w:r>
            <w:proofErr w:type="gramEnd"/>
            <w:r w:rsidRPr="0080145A">
              <w:rPr>
                <w:bCs/>
                <w:sz w:val="20"/>
                <w:szCs w:val="20"/>
              </w:rPr>
              <w:t>/с 03313001970</w:t>
            </w:r>
          </w:p>
          <w:p w:rsidR="00FC7EE1" w:rsidRPr="0080145A" w:rsidRDefault="00FC7EE1" w:rsidP="00FC7EE1">
            <w:pPr>
              <w:keepNext/>
              <w:tabs>
                <w:tab w:val="left" w:pos="5103"/>
                <w:tab w:val="left" w:pos="5245"/>
              </w:tabs>
              <w:contextualSpacing/>
              <w:outlineLvl w:val="3"/>
              <w:rPr>
                <w:bCs/>
                <w:sz w:val="20"/>
                <w:szCs w:val="20"/>
              </w:rPr>
            </w:pPr>
            <w:proofErr w:type="gramStart"/>
            <w:r w:rsidRPr="0080145A">
              <w:rPr>
                <w:bCs/>
                <w:sz w:val="20"/>
                <w:szCs w:val="20"/>
              </w:rPr>
              <w:t>р</w:t>
            </w:r>
            <w:proofErr w:type="gramEnd"/>
            <w:r w:rsidRPr="0080145A">
              <w:rPr>
                <w:bCs/>
                <w:sz w:val="20"/>
                <w:szCs w:val="20"/>
              </w:rPr>
              <w:t>/с 03231643206081013100</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к/с 40102810945370000023</w:t>
            </w:r>
          </w:p>
          <w:p w:rsidR="00FC7EE1" w:rsidRPr="0080145A" w:rsidRDefault="00FC7EE1" w:rsidP="00FC7EE1">
            <w:pPr>
              <w:contextualSpacing/>
              <w:rPr>
                <w:sz w:val="20"/>
                <w:szCs w:val="20"/>
              </w:rPr>
            </w:pPr>
            <w:r w:rsidRPr="0080145A">
              <w:rPr>
                <w:bCs/>
                <w:sz w:val="20"/>
                <w:szCs w:val="20"/>
              </w:rPr>
              <w:t>Отделение Воронеж банка России // УФК по Воронежской области</w:t>
            </w:r>
          </w:p>
          <w:p w:rsidR="00FC7EE1" w:rsidRPr="0080145A" w:rsidRDefault="00FC7EE1" w:rsidP="00FC7EE1">
            <w:pPr>
              <w:contextualSpacing/>
              <w:rPr>
                <w:sz w:val="20"/>
                <w:szCs w:val="20"/>
              </w:rPr>
            </w:pPr>
          </w:p>
          <w:p w:rsidR="00FC7EE1" w:rsidRPr="0080145A" w:rsidRDefault="00FC7EE1" w:rsidP="00FC7EE1">
            <w:pPr>
              <w:contextualSpacing/>
              <w:rPr>
                <w:sz w:val="20"/>
                <w:szCs w:val="20"/>
              </w:rPr>
            </w:pPr>
            <w:r w:rsidRPr="0080145A">
              <w:rPr>
                <w:sz w:val="20"/>
                <w:szCs w:val="20"/>
              </w:rPr>
              <w:t xml:space="preserve">Глава администрации </w:t>
            </w:r>
          </w:p>
          <w:p w:rsidR="00FC7EE1" w:rsidRPr="0080145A" w:rsidRDefault="00FC7EE1" w:rsidP="00FC7EE1">
            <w:pPr>
              <w:contextualSpacing/>
              <w:rPr>
                <w:sz w:val="20"/>
                <w:szCs w:val="20"/>
              </w:rPr>
            </w:pPr>
            <w:r w:rsidRPr="0080145A">
              <w:rPr>
                <w:sz w:val="20"/>
                <w:szCs w:val="20"/>
              </w:rPr>
              <w:t>Бутурлиновского городского поселения</w:t>
            </w:r>
          </w:p>
          <w:p w:rsidR="00FC7EE1" w:rsidRPr="0080145A" w:rsidRDefault="00FC7EE1" w:rsidP="00FC7EE1">
            <w:pPr>
              <w:keepNext/>
              <w:tabs>
                <w:tab w:val="left" w:pos="5103"/>
                <w:tab w:val="left" w:pos="5245"/>
              </w:tabs>
              <w:contextualSpacing/>
              <w:outlineLvl w:val="3"/>
              <w:rPr>
                <w:sz w:val="20"/>
                <w:szCs w:val="20"/>
              </w:rPr>
            </w:pPr>
          </w:p>
          <w:p w:rsidR="00FC7EE1" w:rsidRPr="0080145A" w:rsidRDefault="00FC7EE1" w:rsidP="00FC7EE1">
            <w:pPr>
              <w:keepNext/>
              <w:tabs>
                <w:tab w:val="left" w:pos="5103"/>
                <w:tab w:val="left" w:pos="5245"/>
              </w:tabs>
              <w:contextualSpacing/>
              <w:outlineLvl w:val="3"/>
              <w:rPr>
                <w:bCs/>
                <w:sz w:val="20"/>
                <w:szCs w:val="20"/>
              </w:rPr>
            </w:pPr>
            <w:r w:rsidRPr="0080145A">
              <w:rPr>
                <w:sz w:val="20"/>
                <w:szCs w:val="20"/>
              </w:rPr>
              <w:t>___________________ А.В. Головков</w:t>
            </w:r>
          </w:p>
          <w:p w:rsidR="00FC7EE1" w:rsidRPr="0080145A" w:rsidRDefault="00FC7EE1" w:rsidP="00FC7EE1">
            <w:pPr>
              <w:contextualSpacing/>
              <w:rPr>
                <w:bCs/>
                <w:sz w:val="20"/>
                <w:szCs w:val="20"/>
              </w:rPr>
            </w:pPr>
            <w:r w:rsidRPr="0080145A">
              <w:rPr>
                <w:bCs/>
                <w:sz w:val="20"/>
                <w:szCs w:val="20"/>
              </w:rPr>
              <w:t xml:space="preserve">М.П.  </w:t>
            </w:r>
          </w:p>
          <w:p w:rsidR="00FC7EE1" w:rsidRPr="0080145A" w:rsidRDefault="00FC7EE1" w:rsidP="00FC7EE1">
            <w:pPr>
              <w:contextualSpacing/>
              <w:rPr>
                <w:bCs/>
                <w:sz w:val="20"/>
                <w:szCs w:val="20"/>
              </w:rPr>
            </w:pPr>
          </w:p>
        </w:tc>
        <w:tc>
          <w:tcPr>
            <w:tcW w:w="4749" w:type="dxa"/>
            <w:tcBorders>
              <w:top w:val="single" w:sz="4" w:space="0" w:color="000000"/>
              <w:left w:val="single" w:sz="4" w:space="0" w:color="000000"/>
              <w:bottom w:val="single" w:sz="4" w:space="0" w:color="000000"/>
              <w:right w:val="single" w:sz="4" w:space="0" w:color="000000"/>
            </w:tcBorders>
          </w:tcPr>
          <w:p w:rsidR="00FC7EE1" w:rsidRPr="0080145A" w:rsidRDefault="00FC7EE1" w:rsidP="00FC7EE1">
            <w:pPr>
              <w:tabs>
                <w:tab w:val="left" w:pos="142"/>
                <w:tab w:val="left" w:pos="567"/>
                <w:tab w:val="left" w:pos="851"/>
              </w:tabs>
              <w:contextualSpacing/>
              <w:rPr>
                <w:bCs/>
                <w:sz w:val="20"/>
                <w:szCs w:val="20"/>
              </w:rPr>
            </w:pPr>
            <w:r w:rsidRPr="0080145A">
              <w:rPr>
                <w:bCs/>
                <w:sz w:val="20"/>
                <w:szCs w:val="20"/>
              </w:rPr>
              <w:t>ПОКУПАТЕЛЬ:</w:t>
            </w:r>
          </w:p>
          <w:p w:rsidR="00FC7EE1" w:rsidRPr="0080145A" w:rsidRDefault="00FC7EE1" w:rsidP="00FC7EE1">
            <w:pPr>
              <w:contextualSpacing/>
              <w:rPr>
                <w:sz w:val="20"/>
                <w:szCs w:val="20"/>
              </w:rPr>
            </w:pPr>
          </w:p>
          <w:p w:rsidR="00FC7EE1" w:rsidRPr="0080145A" w:rsidRDefault="00FC7EE1" w:rsidP="00FC7EE1">
            <w:pPr>
              <w:contextualSpacing/>
              <w:rPr>
                <w:sz w:val="20"/>
                <w:szCs w:val="20"/>
              </w:rPr>
            </w:pPr>
          </w:p>
          <w:p w:rsidR="00FC7EE1" w:rsidRPr="0080145A" w:rsidRDefault="00FC7EE1" w:rsidP="00FC7EE1">
            <w:pPr>
              <w:contextualSpacing/>
              <w:rPr>
                <w:sz w:val="20"/>
                <w:szCs w:val="20"/>
              </w:rPr>
            </w:pPr>
          </w:p>
          <w:p w:rsidR="00FC7EE1" w:rsidRPr="0080145A" w:rsidRDefault="00FC7EE1" w:rsidP="00FC7EE1">
            <w:pPr>
              <w:contextualSpacing/>
              <w:rPr>
                <w:bCs/>
                <w:sz w:val="20"/>
                <w:szCs w:val="20"/>
              </w:rPr>
            </w:pPr>
          </w:p>
        </w:tc>
      </w:tr>
    </w:tbl>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suppressAutoHyphens w:val="0"/>
        <w:contextualSpacing/>
        <w:jc w:val="center"/>
        <w:rPr>
          <w:lang w:eastAsia="ru-RU"/>
        </w:rPr>
      </w:pPr>
      <w:r w:rsidRPr="00FC7EE1">
        <w:rPr>
          <w:lang w:eastAsia="ru-RU"/>
        </w:rPr>
        <w:t>ПРОЕКТ ДОГОВОРА КУПЛИ-ПРОДАЖИ ПО ЛОТУ № 3:</w:t>
      </w:r>
    </w:p>
    <w:p w:rsidR="00FC7EE1" w:rsidRPr="00FC7EE1" w:rsidRDefault="00FC7EE1" w:rsidP="00FC7EE1">
      <w:pPr>
        <w:suppressAutoHyphens w:val="0"/>
        <w:contextualSpacing/>
        <w:jc w:val="right"/>
        <w:rPr>
          <w:lang w:eastAsia="ru-RU"/>
        </w:rPr>
      </w:pPr>
    </w:p>
    <w:p w:rsidR="00FC7EE1" w:rsidRPr="00FC7EE1" w:rsidRDefault="00FC7EE1" w:rsidP="00FC7EE1">
      <w:pPr>
        <w:contextualSpacing/>
        <w:jc w:val="center"/>
        <w:rPr>
          <w:b/>
          <w:bCs/>
        </w:rPr>
      </w:pPr>
      <w:r w:rsidRPr="00FC7EE1">
        <w:rPr>
          <w:b/>
          <w:bCs/>
        </w:rPr>
        <w:t>ДОГОВОР №___</w:t>
      </w:r>
    </w:p>
    <w:p w:rsidR="00FC7EE1" w:rsidRPr="00FC7EE1" w:rsidRDefault="00FC7EE1" w:rsidP="00FC7EE1">
      <w:pPr>
        <w:contextualSpacing/>
        <w:jc w:val="center"/>
        <w:rPr>
          <w:b/>
          <w:bCs/>
        </w:rPr>
      </w:pPr>
      <w:r w:rsidRPr="00FC7EE1">
        <w:rPr>
          <w:b/>
          <w:bCs/>
        </w:rPr>
        <w:t>купли-продажи земельного участка</w:t>
      </w:r>
    </w:p>
    <w:p w:rsidR="00FC7EE1" w:rsidRPr="00FC7EE1" w:rsidRDefault="00FC7EE1" w:rsidP="00FC7EE1">
      <w:pPr>
        <w:contextualSpacing/>
        <w:jc w:val="center"/>
        <w:rPr>
          <w:b/>
          <w:bCs/>
        </w:rPr>
      </w:pPr>
      <w:r w:rsidRPr="00FC7EE1">
        <w:rPr>
          <w:b/>
          <w:bCs/>
        </w:rPr>
        <w:t xml:space="preserve"> «__» ________ 2022 года</w:t>
      </w:r>
    </w:p>
    <w:p w:rsidR="00FC7EE1" w:rsidRPr="00FC7EE1" w:rsidRDefault="00FC7EE1" w:rsidP="00FC7EE1">
      <w:pPr>
        <w:contextualSpacing/>
        <w:jc w:val="center"/>
        <w:rPr>
          <w:b/>
          <w:bCs/>
        </w:rPr>
      </w:pPr>
    </w:p>
    <w:p w:rsidR="00FC7EE1" w:rsidRPr="00FC7EE1" w:rsidRDefault="00FC7EE1" w:rsidP="00FC7EE1">
      <w:pPr>
        <w:contextualSpacing/>
        <w:jc w:val="both"/>
        <w:rPr>
          <w:bCs/>
        </w:rPr>
      </w:pPr>
      <w:r w:rsidRPr="00FC7EE1">
        <w:rPr>
          <w:bCs/>
        </w:rPr>
        <w:t>Город Бутурлиновка, Бутурлиновский район, Воронежская область, Российская Федерация</w:t>
      </w:r>
    </w:p>
    <w:p w:rsidR="00FC7EE1" w:rsidRPr="00FC7EE1" w:rsidRDefault="00FC7EE1" w:rsidP="00FC7EE1">
      <w:pPr>
        <w:contextualSpacing/>
        <w:jc w:val="both"/>
        <w:rPr>
          <w:b/>
          <w:bCs/>
        </w:rPr>
      </w:pPr>
    </w:p>
    <w:p w:rsidR="00FC7EE1" w:rsidRPr="00FC7EE1" w:rsidRDefault="00FC7EE1" w:rsidP="00FC7EE1">
      <w:pPr>
        <w:ind w:firstLine="709"/>
        <w:contextualSpacing/>
        <w:jc w:val="both"/>
      </w:pPr>
      <w:r w:rsidRPr="00FC7EE1">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FC7EE1">
        <w:rPr>
          <w:iCs/>
        </w:rPr>
        <w:t xml:space="preserve"> Головкова Александра Васильевича</w:t>
      </w:r>
      <w:r w:rsidRPr="00FC7EE1">
        <w:t xml:space="preserve">,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«ПРОДАВЕЦ», с одной стороны и </w:t>
      </w:r>
      <w:r w:rsidRPr="00FC7EE1">
        <w:rPr>
          <w:bCs/>
        </w:rPr>
        <w:t>_______________________________,</w:t>
      </w:r>
      <w:r w:rsidRPr="00FC7EE1">
        <w:t xml:space="preserve"> именуемый в дальнейшем «ПОКУПАТЕЛЬ», с другой стороны, и именуемые в дальнейшем «СТОРОНЫ», заключили настоящий договор о нижеследующем:</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1. ПРЕДМЕТ ДОГОВОРА.</w:t>
      </w:r>
    </w:p>
    <w:p w:rsidR="00FC7EE1" w:rsidRPr="00FC7EE1" w:rsidRDefault="00FC7EE1" w:rsidP="00FC7EE1">
      <w:pPr>
        <w:ind w:firstLine="709"/>
        <w:contextualSpacing/>
        <w:jc w:val="both"/>
      </w:pPr>
      <w:r w:rsidRPr="00FC7EE1">
        <w:t xml:space="preserve">1.1. «ПРОДАВЕЦ» обязуется передать в собственность, а «ПОКУПАТЕЛЬ» принять и оплатить по цене и на условиях настоящего Договора земельный участок с кадастровым номером 36:05:0100177:943, площадью 2400 (две тысячи четыреста) кв. метров, расположенный: Российская Федерация, Воронежская область, Бутурлиновский муниципальный район, Бутурлиновское городское поселение, г. Бутурлиновка, ул. Дорожная, 71/3, </w:t>
      </w:r>
      <w:proofErr w:type="gramStart"/>
      <w:r w:rsidRPr="00FC7EE1">
        <w:t>относящийся</w:t>
      </w:r>
      <w:proofErr w:type="gramEnd"/>
      <w:r w:rsidRPr="00FC7EE1">
        <w:t xml:space="preserve"> к категории земель — земли населенных пунктов, с разрешенным использованием — для индивидуального жилищного строительства..</w:t>
      </w:r>
    </w:p>
    <w:p w:rsidR="00FC7EE1" w:rsidRPr="00FC7EE1" w:rsidRDefault="00FC7EE1" w:rsidP="00FC7EE1">
      <w:pPr>
        <w:ind w:firstLine="709"/>
        <w:contextualSpacing/>
        <w:jc w:val="both"/>
      </w:pPr>
    </w:p>
    <w:p w:rsidR="00FC7EE1" w:rsidRPr="00FC7EE1" w:rsidRDefault="00FC7EE1" w:rsidP="00FC7EE1">
      <w:pPr>
        <w:ind w:firstLine="709"/>
        <w:contextualSpacing/>
        <w:jc w:val="center"/>
        <w:rPr>
          <w:b/>
          <w:bCs/>
        </w:rPr>
      </w:pPr>
      <w:r w:rsidRPr="00FC7EE1">
        <w:rPr>
          <w:b/>
          <w:bCs/>
        </w:rPr>
        <w:t>2. ПЛАТА ПО ДОГОВОРУ.</w:t>
      </w:r>
    </w:p>
    <w:p w:rsidR="00FC7EE1" w:rsidRPr="00FC7EE1" w:rsidRDefault="00FC7EE1" w:rsidP="00FC7EE1">
      <w:pPr>
        <w:ind w:firstLine="709"/>
        <w:contextualSpacing/>
        <w:jc w:val="both"/>
      </w:pPr>
      <w:r w:rsidRPr="00FC7EE1">
        <w:t>2.1. Выкупная цена Участка составляет</w:t>
      </w:r>
      <w:proofErr w:type="gramStart"/>
      <w:r w:rsidRPr="00FC7EE1">
        <w:t xml:space="preserve">__________ (__________) </w:t>
      </w:r>
      <w:proofErr w:type="gramEnd"/>
      <w:r w:rsidRPr="00FC7EE1">
        <w:t>рублей ___ копеек.</w:t>
      </w:r>
    </w:p>
    <w:p w:rsidR="00FC7EE1" w:rsidRPr="00FC7EE1" w:rsidRDefault="00FC7EE1" w:rsidP="00FC7EE1">
      <w:pPr>
        <w:ind w:firstLine="709"/>
        <w:contextualSpacing/>
        <w:jc w:val="both"/>
      </w:pPr>
      <w:r w:rsidRPr="00FC7EE1">
        <w:t xml:space="preserve">2.2. </w:t>
      </w:r>
      <w:proofErr w:type="gramStart"/>
      <w:r w:rsidRPr="00FC7EE1">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FC7EE1">
        <w:rPr>
          <w:lang w:eastAsia="ru-RU"/>
        </w:rPr>
        <w:t>УФК по Воронежской области (администрация Бутурлиновского муниципального района Воронежской области л/</w:t>
      </w:r>
      <w:proofErr w:type="spellStart"/>
      <w:r w:rsidRPr="00FC7EE1">
        <w:rPr>
          <w:lang w:eastAsia="ru-RU"/>
        </w:rPr>
        <w:t>сч</w:t>
      </w:r>
      <w:proofErr w:type="spellEnd"/>
      <w:r w:rsidRPr="00FC7EE1">
        <w:rPr>
          <w:lang w:eastAsia="ru-RU"/>
        </w:rPr>
        <w:t xml:space="preserve"> 04313032240), ИНН  3605002908, КПП 360501001, Казначейский</w:t>
      </w:r>
      <w:proofErr w:type="gramEnd"/>
      <w:r w:rsidRPr="00FC7EE1">
        <w:rPr>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FC7EE1">
        <w:rPr>
          <w:bCs/>
        </w:rPr>
        <w:t>.</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3. ОГРАНИЧЕНИЯ ИСПОЛЬЗОВАНИЯ И ОБРЕМЕНЕНИЯ УЧАСТКА.</w:t>
      </w:r>
    </w:p>
    <w:p w:rsidR="00FC7EE1" w:rsidRPr="00FC7EE1" w:rsidRDefault="00FC7EE1" w:rsidP="00FC7EE1">
      <w:pPr>
        <w:ind w:firstLine="709"/>
        <w:contextualSpacing/>
        <w:jc w:val="both"/>
      </w:pPr>
      <w:r w:rsidRPr="00FC7EE1">
        <w:t>3.1. В отношении Участка ограничений и обременений нет.</w:t>
      </w:r>
    </w:p>
    <w:p w:rsidR="00FC7EE1" w:rsidRPr="00FC7EE1" w:rsidRDefault="00FC7EE1" w:rsidP="00FC7EE1">
      <w:pPr>
        <w:contextualSpacing/>
        <w:jc w:val="both"/>
      </w:pPr>
    </w:p>
    <w:p w:rsidR="00FC7EE1" w:rsidRPr="00FC7EE1" w:rsidRDefault="00FC7EE1" w:rsidP="00FC7EE1">
      <w:pPr>
        <w:contextualSpacing/>
        <w:jc w:val="center"/>
        <w:rPr>
          <w:b/>
          <w:bCs/>
        </w:rPr>
      </w:pPr>
      <w:r w:rsidRPr="00FC7EE1">
        <w:rPr>
          <w:b/>
          <w:bCs/>
        </w:rPr>
        <w:t>4. ПРАВА И ОБЯЗАННОСТИ СТОРОН.</w:t>
      </w:r>
    </w:p>
    <w:p w:rsidR="00FC7EE1" w:rsidRPr="00FC7EE1" w:rsidRDefault="00FC7EE1" w:rsidP="00FC7EE1">
      <w:pPr>
        <w:ind w:firstLine="709"/>
        <w:contextualSpacing/>
        <w:jc w:val="both"/>
      </w:pPr>
      <w:r w:rsidRPr="00FC7EE1">
        <w:t>4.1. «ПРОДАВЕЦ» обязуется:</w:t>
      </w:r>
    </w:p>
    <w:p w:rsidR="00FC7EE1" w:rsidRPr="00FC7EE1" w:rsidRDefault="00FC7EE1" w:rsidP="00FC7EE1">
      <w:pPr>
        <w:ind w:firstLine="709"/>
        <w:contextualSpacing/>
        <w:jc w:val="both"/>
      </w:pPr>
      <w:r w:rsidRPr="00FC7EE1">
        <w:t>4.1.1. Предоставить «ПОКУПАТЕЛЮ» сведения, необходимые для исполнения условий, установленных Договором.</w:t>
      </w:r>
    </w:p>
    <w:p w:rsidR="00FC7EE1" w:rsidRPr="00FC7EE1" w:rsidRDefault="00FC7EE1" w:rsidP="00FC7EE1">
      <w:pPr>
        <w:ind w:firstLine="709"/>
        <w:contextualSpacing/>
        <w:jc w:val="both"/>
      </w:pPr>
      <w:r w:rsidRPr="00FC7EE1">
        <w:t>4.2. «ПОКУПАТЕЛЬ» обязуется:</w:t>
      </w:r>
    </w:p>
    <w:p w:rsidR="00FC7EE1" w:rsidRPr="00FC7EE1" w:rsidRDefault="00FC7EE1" w:rsidP="00FC7EE1">
      <w:pPr>
        <w:ind w:firstLine="709"/>
        <w:contextualSpacing/>
        <w:jc w:val="both"/>
      </w:pPr>
      <w:r w:rsidRPr="00FC7EE1">
        <w:t xml:space="preserve">4.2.1. </w:t>
      </w:r>
      <w:proofErr w:type="gramStart"/>
      <w:r w:rsidRPr="00FC7EE1">
        <w:t>Оплатить выкупную цену Участка</w:t>
      </w:r>
      <w:proofErr w:type="gramEnd"/>
      <w:r w:rsidRPr="00FC7EE1">
        <w:t xml:space="preserve"> в сроки и в порядке, установленные разделом 2 настоящего Договора.</w:t>
      </w:r>
    </w:p>
    <w:p w:rsidR="00FC7EE1" w:rsidRPr="00FC7EE1" w:rsidRDefault="00FC7EE1" w:rsidP="00FC7EE1">
      <w:pPr>
        <w:ind w:firstLine="709"/>
        <w:contextualSpacing/>
        <w:jc w:val="both"/>
      </w:pPr>
      <w:r w:rsidRPr="00FC7EE1">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w:t>
      </w:r>
      <w:r w:rsidRPr="00FC7EE1">
        <w:lastRenderedPageBreak/>
        <w:t xml:space="preserve">условия для </w:t>
      </w:r>
      <w:proofErr w:type="gramStart"/>
      <w:r w:rsidRPr="00FC7EE1">
        <w:t>контроля за</w:t>
      </w:r>
      <w:proofErr w:type="gramEnd"/>
      <w:r w:rsidRPr="00FC7EE1">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FC7EE1" w:rsidRPr="00FC7EE1" w:rsidRDefault="00FC7EE1" w:rsidP="00FC7EE1">
      <w:pPr>
        <w:ind w:firstLine="709"/>
        <w:contextualSpacing/>
        <w:jc w:val="both"/>
      </w:pPr>
      <w:r w:rsidRPr="00FC7EE1">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5. ОТВЕТСТВЕННОСТЬ СТОРОН.</w:t>
      </w:r>
    </w:p>
    <w:p w:rsidR="00FC7EE1" w:rsidRPr="00FC7EE1" w:rsidRDefault="00FC7EE1" w:rsidP="00FC7EE1">
      <w:pPr>
        <w:ind w:firstLine="709"/>
        <w:contextualSpacing/>
        <w:jc w:val="both"/>
      </w:pPr>
      <w:r w:rsidRPr="00FC7EE1">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C7EE1" w:rsidRPr="00FC7EE1" w:rsidRDefault="00FC7EE1" w:rsidP="00FC7EE1">
      <w:pPr>
        <w:ind w:firstLine="709"/>
        <w:contextualSpacing/>
        <w:jc w:val="both"/>
      </w:pPr>
      <w:r w:rsidRPr="00FC7EE1">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FC7EE1" w:rsidRPr="00FC7EE1" w:rsidRDefault="00FC7EE1" w:rsidP="00FC7EE1">
      <w:pPr>
        <w:ind w:firstLine="709"/>
        <w:contextualSpacing/>
        <w:jc w:val="both"/>
      </w:pPr>
    </w:p>
    <w:p w:rsidR="00FC7EE1" w:rsidRPr="00FC7EE1" w:rsidRDefault="00FC7EE1" w:rsidP="00FC7EE1">
      <w:pPr>
        <w:contextualSpacing/>
        <w:jc w:val="center"/>
        <w:rPr>
          <w:b/>
          <w:bCs/>
        </w:rPr>
      </w:pPr>
      <w:r w:rsidRPr="00FC7EE1">
        <w:rPr>
          <w:b/>
          <w:bCs/>
        </w:rPr>
        <w:t>6. ОСОБЫЕ УСЛОВИЯ.</w:t>
      </w:r>
    </w:p>
    <w:p w:rsidR="00FC7EE1" w:rsidRPr="00FC7EE1" w:rsidRDefault="00FC7EE1" w:rsidP="00FC7EE1">
      <w:pPr>
        <w:ind w:firstLine="709"/>
        <w:contextualSpacing/>
        <w:jc w:val="both"/>
      </w:pPr>
      <w:r w:rsidRPr="00FC7EE1">
        <w:t>6.1.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C7EE1" w:rsidRPr="00FC7EE1" w:rsidRDefault="00FC7EE1" w:rsidP="00FC7EE1">
      <w:pPr>
        <w:ind w:firstLine="709"/>
        <w:contextualSpacing/>
        <w:jc w:val="both"/>
      </w:pPr>
      <w:r w:rsidRPr="00FC7EE1">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FC7EE1" w:rsidRPr="00FC7EE1" w:rsidRDefault="00FC7EE1" w:rsidP="00FC7EE1">
      <w:pPr>
        <w:ind w:firstLine="709"/>
        <w:contextualSpacing/>
        <w:jc w:val="both"/>
      </w:pPr>
      <w:r w:rsidRPr="00FC7EE1">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FC7EE1" w:rsidRPr="00FC7EE1" w:rsidRDefault="00FC7EE1" w:rsidP="00FC7EE1">
      <w:pPr>
        <w:ind w:firstLine="709"/>
        <w:contextualSpacing/>
        <w:jc w:val="both"/>
      </w:pPr>
      <w:r w:rsidRPr="00FC7EE1">
        <w:t xml:space="preserve">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FC7EE1">
        <w:t>в</w:t>
      </w:r>
      <w:proofErr w:type="gramEnd"/>
      <w:r w:rsidRPr="00FC7EE1">
        <w:t xml:space="preserve"> </w:t>
      </w:r>
      <w:proofErr w:type="gramStart"/>
      <w:r w:rsidRPr="00FC7EE1">
        <w:t>Бобровский</w:t>
      </w:r>
      <w:proofErr w:type="gramEnd"/>
      <w:r w:rsidRPr="00FC7EE1">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FC7EE1" w:rsidRPr="00FC7EE1" w:rsidRDefault="00FC7EE1" w:rsidP="00FC7EE1">
      <w:pPr>
        <w:contextualSpacing/>
        <w:jc w:val="both"/>
      </w:pPr>
    </w:p>
    <w:p w:rsidR="00FC7EE1" w:rsidRPr="00FC7EE1" w:rsidRDefault="00FC7EE1" w:rsidP="00FC7EE1">
      <w:pPr>
        <w:contextualSpacing/>
        <w:jc w:val="center"/>
        <w:rPr>
          <w:b/>
          <w:bCs/>
        </w:rPr>
      </w:pPr>
      <w:r w:rsidRPr="00FC7EE1">
        <w:rPr>
          <w:b/>
          <w:bCs/>
        </w:rPr>
        <w:t>7. ЮРИДИЧЕСКИЕ АДРЕСА И РЕКВИЗИТЫ СТОРОН.</w:t>
      </w:r>
    </w:p>
    <w:p w:rsidR="00FC7EE1" w:rsidRPr="00FC7EE1" w:rsidRDefault="00FC7EE1" w:rsidP="00FC7EE1">
      <w:pPr>
        <w:contextualSpacing/>
        <w:jc w:val="center"/>
        <w:rPr>
          <w:b/>
          <w:bC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FC7EE1" w:rsidRPr="00FC7EE1" w:rsidTr="00D31476">
        <w:tc>
          <w:tcPr>
            <w:tcW w:w="4748" w:type="dxa"/>
            <w:tcBorders>
              <w:top w:val="single" w:sz="4" w:space="0" w:color="000000"/>
              <w:left w:val="single" w:sz="4" w:space="0" w:color="000000"/>
              <w:bottom w:val="single" w:sz="4" w:space="0" w:color="000000"/>
              <w:right w:val="single" w:sz="4" w:space="0" w:color="000000"/>
            </w:tcBorders>
          </w:tcPr>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ПРОДАВЕЦ: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Администрация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Бутурлиновского городского поселения Бутурлиновского муниципального района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Воронежской области</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397500, Воронежская область,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 xml:space="preserve">Бутурлиновский р-н, г. Бутурлиновка, </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пл. Воли, 1</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ИНН/КПП 3605002908/360501001</w:t>
            </w:r>
          </w:p>
          <w:p w:rsidR="00FC7EE1" w:rsidRPr="0080145A" w:rsidRDefault="00FC7EE1" w:rsidP="00FC7EE1">
            <w:pPr>
              <w:keepNext/>
              <w:tabs>
                <w:tab w:val="left" w:pos="5103"/>
                <w:tab w:val="left" w:pos="5245"/>
              </w:tabs>
              <w:contextualSpacing/>
              <w:outlineLvl w:val="3"/>
              <w:rPr>
                <w:bCs/>
                <w:sz w:val="20"/>
                <w:szCs w:val="20"/>
              </w:rPr>
            </w:pPr>
            <w:proofErr w:type="gramStart"/>
            <w:r w:rsidRPr="0080145A">
              <w:rPr>
                <w:bCs/>
                <w:sz w:val="20"/>
                <w:szCs w:val="20"/>
              </w:rPr>
              <w:t>л</w:t>
            </w:r>
            <w:proofErr w:type="gramEnd"/>
            <w:r w:rsidRPr="0080145A">
              <w:rPr>
                <w:bCs/>
                <w:sz w:val="20"/>
                <w:szCs w:val="20"/>
              </w:rPr>
              <w:t>/с 03313001970</w:t>
            </w:r>
          </w:p>
          <w:p w:rsidR="00FC7EE1" w:rsidRPr="0080145A" w:rsidRDefault="00FC7EE1" w:rsidP="00FC7EE1">
            <w:pPr>
              <w:keepNext/>
              <w:tabs>
                <w:tab w:val="left" w:pos="5103"/>
                <w:tab w:val="left" w:pos="5245"/>
              </w:tabs>
              <w:contextualSpacing/>
              <w:outlineLvl w:val="3"/>
              <w:rPr>
                <w:bCs/>
                <w:sz w:val="20"/>
                <w:szCs w:val="20"/>
              </w:rPr>
            </w:pPr>
            <w:proofErr w:type="gramStart"/>
            <w:r w:rsidRPr="0080145A">
              <w:rPr>
                <w:bCs/>
                <w:sz w:val="20"/>
                <w:szCs w:val="20"/>
              </w:rPr>
              <w:t>р</w:t>
            </w:r>
            <w:proofErr w:type="gramEnd"/>
            <w:r w:rsidRPr="0080145A">
              <w:rPr>
                <w:bCs/>
                <w:sz w:val="20"/>
                <w:szCs w:val="20"/>
              </w:rPr>
              <w:t>/с 03231643206081013100</w:t>
            </w:r>
          </w:p>
          <w:p w:rsidR="00FC7EE1" w:rsidRPr="0080145A" w:rsidRDefault="00FC7EE1" w:rsidP="00FC7EE1">
            <w:pPr>
              <w:keepNext/>
              <w:tabs>
                <w:tab w:val="left" w:pos="5103"/>
                <w:tab w:val="left" w:pos="5245"/>
              </w:tabs>
              <w:contextualSpacing/>
              <w:outlineLvl w:val="3"/>
              <w:rPr>
                <w:bCs/>
                <w:sz w:val="20"/>
                <w:szCs w:val="20"/>
              </w:rPr>
            </w:pPr>
            <w:r w:rsidRPr="0080145A">
              <w:rPr>
                <w:bCs/>
                <w:sz w:val="20"/>
                <w:szCs w:val="20"/>
              </w:rPr>
              <w:t>к/с 40102810945370000023</w:t>
            </w:r>
          </w:p>
          <w:p w:rsidR="00FC7EE1" w:rsidRPr="0080145A" w:rsidRDefault="00FC7EE1" w:rsidP="00FC7EE1">
            <w:pPr>
              <w:contextualSpacing/>
              <w:rPr>
                <w:sz w:val="20"/>
                <w:szCs w:val="20"/>
              </w:rPr>
            </w:pPr>
            <w:r w:rsidRPr="0080145A">
              <w:rPr>
                <w:bCs/>
                <w:sz w:val="20"/>
                <w:szCs w:val="20"/>
              </w:rPr>
              <w:t>Отделение Воронеж банка России // УФК по Воронежской области</w:t>
            </w:r>
          </w:p>
          <w:p w:rsidR="00FC7EE1" w:rsidRPr="0080145A" w:rsidRDefault="00FC7EE1" w:rsidP="00FC7EE1">
            <w:pPr>
              <w:contextualSpacing/>
              <w:rPr>
                <w:sz w:val="20"/>
                <w:szCs w:val="20"/>
              </w:rPr>
            </w:pPr>
          </w:p>
          <w:p w:rsidR="00FC7EE1" w:rsidRPr="0080145A" w:rsidRDefault="00FC7EE1" w:rsidP="00FC7EE1">
            <w:pPr>
              <w:contextualSpacing/>
              <w:rPr>
                <w:sz w:val="20"/>
                <w:szCs w:val="20"/>
              </w:rPr>
            </w:pPr>
            <w:r w:rsidRPr="0080145A">
              <w:rPr>
                <w:sz w:val="20"/>
                <w:szCs w:val="20"/>
              </w:rPr>
              <w:t xml:space="preserve">Глава администрации </w:t>
            </w:r>
          </w:p>
          <w:p w:rsidR="00FC7EE1" w:rsidRPr="0080145A" w:rsidRDefault="00FC7EE1" w:rsidP="00FC7EE1">
            <w:pPr>
              <w:contextualSpacing/>
              <w:rPr>
                <w:sz w:val="20"/>
                <w:szCs w:val="20"/>
              </w:rPr>
            </w:pPr>
            <w:r w:rsidRPr="0080145A">
              <w:rPr>
                <w:sz w:val="20"/>
                <w:szCs w:val="20"/>
              </w:rPr>
              <w:t>Бутурлиновского городского поселения</w:t>
            </w:r>
          </w:p>
          <w:p w:rsidR="00FC7EE1" w:rsidRPr="0080145A" w:rsidRDefault="00FC7EE1" w:rsidP="00FC7EE1">
            <w:pPr>
              <w:keepNext/>
              <w:tabs>
                <w:tab w:val="left" w:pos="5103"/>
                <w:tab w:val="left" w:pos="5245"/>
              </w:tabs>
              <w:contextualSpacing/>
              <w:outlineLvl w:val="3"/>
              <w:rPr>
                <w:sz w:val="20"/>
                <w:szCs w:val="20"/>
              </w:rPr>
            </w:pPr>
          </w:p>
          <w:p w:rsidR="00FC7EE1" w:rsidRPr="0080145A" w:rsidRDefault="00FC7EE1" w:rsidP="00FC7EE1">
            <w:pPr>
              <w:keepNext/>
              <w:tabs>
                <w:tab w:val="left" w:pos="5103"/>
                <w:tab w:val="left" w:pos="5245"/>
              </w:tabs>
              <w:contextualSpacing/>
              <w:outlineLvl w:val="3"/>
              <w:rPr>
                <w:bCs/>
                <w:sz w:val="20"/>
                <w:szCs w:val="20"/>
              </w:rPr>
            </w:pPr>
            <w:r w:rsidRPr="0080145A">
              <w:rPr>
                <w:sz w:val="20"/>
                <w:szCs w:val="20"/>
              </w:rPr>
              <w:t>___________________ А.В. Головков</w:t>
            </w:r>
          </w:p>
          <w:p w:rsidR="00FC7EE1" w:rsidRPr="0080145A" w:rsidRDefault="00FC7EE1" w:rsidP="00FC7EE1">
            <w:pPr>
              <w:contextualSpacing/>
              <w:rPr>
                <w:bCs/>
                <w:sz w:val="20"/>
                <w:szCs w:val="20"/>
              </w:rPr>
            </w:pPr>
            <w:r w:rsidRPr="0080145A">
              <w:rPr>
                <w:bCs/>
                <w:sz w:val="20"/>
                <w:szCs w:val="20"/>
              </w:rPr>
              <w:t xml:space="preserve">М.П.  </w:t>
            </w:r>
          </w:p>
          <w:p w:rsidR="00FC7EE1" w:rsidRPr="0080145A" w:rsidRDefault="00FC7EE1" w:rsidP="00FC7EE1">
            <w:pPr>
              <w:contextualSpacing/>
              <w:rPr>
                <w:bCs/>
                <w:sz w:val="20"/>
                <w:szCs w:val="20"/>
              </w:rPr>
            </w:pPr>
          </w:p>
        </w:tc>
        <w:tc>
          <w:tcPr>
            <w:tcW w:w="4749" w:type="dxa"/>
            <w:tcBorders>
              <w:top w:val="single" w:sz="4" w:space="0" w:color="000000"/>
              <w:left w:val="single" w:sz="4" w:space="0" w:color="000000"/>
              <w:bottom w:val="single" w:sz="4" w:space="0" w:color="000000"/>
              <w:right w:val="single" w:sz="4" w:space="0" w:color="000000"/>
            </w:tcBorders>
          </w:tcPr>
          <w:p w:rsidR="00FC7EE1" w:rsidRPr="0080145A" w:rsidRDefault="00FC7EE1" w:rsidP="00FC7EE1">
            <w:pPr>
              <w:tabs>
                <w:tab w:val="left" w:pos="142"/>
                <w:tab w:val="left" w:pos="567"/>
                <w:tab w:val="left" w:pos="851"/>
              </w:tabs>
              <w:contextualSpacing/>
              <w:rPr>
                <w:bCs/>
                <w:sz w:val="20"/>
                <w:szCs w:val="20"/>
              </w:rPr>
            </w:pPr>
            <w:r w:rsidRPr="0080145A">
              <w:rPr>
                <w:bCs/>
                <w:sz w:val="20"/>
                <w:szCs w:val="20"/>
              </w:rPr>
              <w:t>ПОКУПАТЕЛЬ:</w:t>
            </w:r>
          </w:p>
          <w:p w:rsidR="00FC7EE1" w:rsidRPr="0080145A" w:rsidRDefault="00FC7EE1" w:rsidP="00FC7EE1">
            <w:pPr>
              <w:contextualSpacing/>
              <w:rPr>
                <w:sz w:val="20"/>
                <w:szCs w:val="20"/>
              </w:rPr>
            </w:pPr>
          </w:p>
          <w:p w:rsidR="00FC7EE1" w:rsidRPr="0080145A" w:rsidRDefault="00FC7EE1" w:rsidP="00FC7EE1">
            <w:pPr>
              <w:contextualSpacing/>
              <w:rPr>
                <w:sz w:val="20"/>
                <w:szCs w:val="20"/>
              </w:rPr>
            </w:pPr>
          </w:p>
          <w:p w:rsidR="00FC7EE1" w:rsidRPr="0080145A" w:rsidRDefault="00FC7EE1" w:rsidP="00FC7EE1">
            <w:pPr>
              <w:contextualSpacing/>
              <w:rPr>
                <w:sz w:val="20"/>
                <w:szCs w:val="20"/>
              </w:rPr>
            </w:pPr>
          </w:p>
          <w:p w:rsidR="00FC7EE1" w:rsidRPr="0080145A" w:rsidRDefault="00FC7EE1" w:rsidP="00FC7EE1">
            <w:pPr>
              <w:contextualSpacing/>
              <w:rPr>
                <w:bCs/>
                <w:sz w:val="20"/>
                <w:szCs w:val="20"/>
              </w:rPr>
            </w:pPr>
          </w:p>
        </w:tc>
      </w:tr>
    </w:tbl>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bCs/>
          <w:color w:val="000000"/>
        </w:rPr>
      </w:pPr>
    </w:p>
    <w:p w:rsidR="00FC7EE1" w:rsidRPr="00FC7EE1" w:rsidRDefault="00FC7EE1" w:rsidP="00FC7EE1">
      <w:pPr>
        <w:jc w:val="both"/>
        <w:rPr>
          <w:b/>
          <w:sz w:val="32"/>
          <w:szCs w:val="32"/>
        </w:rPr>
      </w:pPr>
    </w:p>
    <w:sectPr w:rsidR="00FC7EE1" w:rsidRPr="00FC7EE1" w:rsidSect="00FC7EE1">
      <w:pgSz w:w="11906" w:h="16838"/>
      <w:pgMar w:top="567" w:right="567"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8A" w:rsidRDefault="00E0048A" w:rsidP="00131F73">
      <w:r>
        <w:separator/>
      </w:r>
    </w:p>
  </w:endnote>
  <w:endnote w:type="continuationSeparator" w:id="0">
    <w:p w:rsidR="00E0048A" w:rsidRDefault="00E0048A"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E0048A" w:rsidRDefault="00E0048A" w:rsidP="001F2645">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a"/>
      <w:framePr w:wrap="around" w:vAnchor="text" w:hAnchor="margin" w:xAlign="right" w:y="1"/>
      <w:rPr>
        <w:rStyle w:val="aff"/>
      </w:rPr>
    </w:pPr>
  </w:p>
  <w:p w:rsidR="00E0048A" w:rsidRDefault="00E0048A" w:rsidP="001F2645">
    <w:pPr>
      <w:pStyle w:val="a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E0048A" w:rsidRDefault="00E0048A" w:rsidP="001F2645">
    <w:pPr>
      <w:pStyle w:val="af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a"/>
      <w:framePr w:wrap="around" w:vAnchor="text" w:hAnchor="margin" w:xAlign="right" w:y="1"/>
      <w:rPr>
        <w:rStyle w:val="aff"/>
      </w:rPr>
    </w:pPr>
  </w:p>
  <w:p w:rsidR="00E0048A" w:rsidRDefault="00E0048A" w:rsidP="001F2645">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8A" w:rsidRDefault="00E0048A" w:rsidP="00131F73">
      <w:r>
        <w:separator/>
      </w:r>
    </w:p>
  </w:footnote>
  <w:footnote w:type="continuationSeparator" w:id="0">
    <w:p w:rsidR="00E0048A" w:rsidRDefault="00E0048A" w:rsidP="00131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0048A" w:rsidRDefault="00E0048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
      <w:framePr w:wrap="around" w:vAnchor="text" w:hAnchor="margin" w:xAlign="center" w:y="1"/>
      <w:rPr>
        <w:rStyle w:val="aff"/>
      </w:rPr>
    </w:pPr>
  </w:p>
  <w:p w:rsidR="00E0048A" w:rsidRDefault="00E0048A" w:rsidP="001F264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0048A" w:rsidRDefault="00E0048A">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8A" w:rsidRDefault="00E0048A" w:rsidP="001F2645">
    <w:pPr>
      <w:pStyle w:val="af"/>
      <w:framePr w:wrap="around" w:vAnchor="text" w:hAnchor="margin" w:xAlign="center" w:y="1"/>
      <w:rPr>
        <w:rStyle w:val="aff"/>
      </w:rPr>
    </w:pPr>
  </w:p>
  <w:p w:rsidR="00E0048A" w:rsidRDefault="00E0048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C610551"/>
    <w:multiLevelType w:val="hybridMultilevel"/>
    <w:tmpl w:val="C7ACA5C0"/>
    <w:lvl w:ilvl="0" w:tplc="C4988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7">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2">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1"/>
  </w:num>
  <w:num w:numId="2">
    <w:abstractNumId w:val="0"/>
  </w:num>
  <w:num w:numId="3">
    <w:abstractNumId w:val="2"/>
  </w:num>
  <w:num w:numId="4">
    <w:abstractNumId w:val="8"/>
  </w:num>
  <w:num w:numId="5">
    <w:abstractNumId w:val="10"/>
  </w:num>
  <w:num w:numId="6">
    <w:abstractNumId w:val="1"/>
  </w:num>
  <w:num w:numId="7">
    <w:abstractNumId w:val="5"/>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4208D"/>
    <w:rsid w:val="000505DA"/>
    <w:rsid w:val="000506EE"/>
    <w:rsid w:val="00056CAB"/>
    <w:rsid w:val="00070E18"/>
    <w:rsid w:val="00084DBE"/>
    <w:rsid w:val="00086D05"/>
    <w:rsid w:val="00087B75"/>
    <w:rsid w:val="000908AE"/>
    <w:rsid w:val="0009425D"/>
    <w:rsid w:val="000A0D4C"/>
    <w:rsid w:val="000A642D"/>
    <w:rsid w:val="000B0B6D"/>
    <w:rsid w:val="000B5408"/>
    <w:rsid w:val="000B68F2"/>
    <w:rsid w:val="000B76AF"/>
    <w:rsid w:val="000B7C2D"/>
    <w:rsid w:val="000C0E47"/>
    <w:rsid w:val="000C56F3"/>
    <w:rsid w:val="000D3E38"/>
    <w:rsid w:val="000D6DA5"/>
    <w:rsid w:val="000F33A2"/>
    <w:rsid w:val="000F37D3"/>
    <w:rsid w:val="000F4CBE"/>
    <w:rsid w:val="001007AE"/>
    <w:rsid w:val="00101DFE"/>
    <w:rsid w:val="001063DA"/>
    <w:rsid w:val="00113574"/>
    <w:rsid w:val="00113588"/>
    <w:rsid w:val="001139FF"/>
    <w:rsid w:val="00121561"/>
    <w:rsid w:val="00127BEB"/>
    <w:rsid w:val="00131F73"/>
    <w:rsid w:val="00134EA4"/>
    <w:rsid w:val="00140951"/>
    <w:rsid w:val="00143264"/>
    <w:rsid w:val="00144649"/>
    <w:rsid w:val="00146008"/>
    <w:rsid w:val="00153CE1"/>
    <w:rsid w:val="00160CD0"/>
    <w:rsid w:val="00160E4B"/>
    <w:rsid w:val="00167A53"/>
    <w:rsid w:val="00173051"/>
    <w:rsid w:val="00173FD1"/>
    <w:rsid w:val="0017613C"/>
    <w:rsid w:val="00186DFB"/>
    <w:rsid w:val="00194FD3"/>
    <w:rsid w:val="00197444"/>
    <w:rsid w:val="001A7E66"/>
    <w:rsid w:val="001B04EC"/>
    <w:rsid w:val="001B3978"/>
    <w:rsid w:val="001C4EE6"/>
    <w:rsid w:val="001C5768"/>
    <w:rsid w:val="001C64AD"/>
    <w:rsid w:val="001C73B0"/>
    <w:rsid w:val="001D2F5C"/>
    <w:rsid w:val="001E6539"/>
    <w:rsid w:val="001F1EFC"/>
    <w:rsid w:val="001F2645"/>
    <w:rsid w:val="001F5958"/>
    <w:rsid w:val="00216E55"/>
    <w:rsid w:val="00220ADA"/>
    <w:rsid w:val="002236D4"/>
    <w:rsid w:val="00225D16"/>
    <w:rsid w:val="00232E0B"/>
    <w:rsid w:val="002528BA"/>
    <w:rsid w:val="00263A16"/>
    <w:rsid w:val="0026553D"/>
    <w:rsid w:val="00277988"/>
    <w:rsid w:val="00280B9D"/>
    <w:rsid w:val="0028394C"/>
    <w:rsid w:val="0029310F"/>
    <w:rsid w:val="00297BD0"/>
    <w:rsid w:val="002A5497"/>
    <w:rsid w:val="002A5D21"/>
    <w:rsid w:val="002C5B00"/>
    <w:rsid w:val="002D671B"/>
    <w:rsid w:val="002E05E9"/>
    <w:rsid w:val="002F0900"/>
    <w:rsid w:val="002F0E93"/>
    <w:rsid w:val="00305EC3"/>
    <w:rsid w:val="00310BA4"/>
    <w:rsid w:val="003115A8"/>
    <w:rsid w:val="0032478F"/>
    <w:rsid w:val="003335EE"/>
    <w:rsid w:val="00334152"/>
    <w:rsid w:val="00334C2C"/>
    <w:rsid w:val="003410F3"/>
    <w:rsid w:val="003423E7"/>
    <w:rsid w:val="00347AD1"/>
    <w:rsid w:val="0035402F"/>
    <w:rsid w:val="0035574D"/>
    <w:rsid w:val="00357F32"/>
    <w:rsid w:val="00361739"/>
    <w:rsid w:val="00361B87"/>
    <w:rsid w:val="00375E5D"/>
    <w:rsid w:val="003841DA"/>
    <w:rsid w:val="00387A31"/>
    <w:rsid w:val="0039618C"/>
    <w:rsid w:val="00396E17"/>
    <w:rsid w:val="003B1E6F"/>
    <w:rsid w:val="003C1FCE"/>
    <w:rsid w:val="003C6910"/>
    <w:rsid w:val="003C6DCD"/>
    <w:rsid w:val="003D4D79"/>
    <w:rsid w:val="003D5D68"/>
    <w:rsid w:val="003D6444"/>
    <w:rsid w:val="003D7D80"/>
    <w:rsid w:val="003E324D"/>
    <w:rsid w:val="003E4A17"/>
    <w:rsid w:val="003F4D82"/>
    <w:rsid w:val="00417D52"/>
    <w:rsid w:val="004200E2"/>
    <w:rsid w:val="00424B00"/>
    <w:rsid w:val="00432F1F"/>
    <w:rsid w:val="00432F6A"/>
    <w:rsid w:val="00434A8C"/>
    <w:rsid w:val="00435128"/>
    <w:rsid w:val="00445975"/>
    <w:rsid w:val="00446707"/>
    <w:rsid w:val="004508E9"/>
    <w:rsid w:val="0045739B"/>
    <w:rsid w:val="0046133B"/>
    <w:rsid w:val="00463556"/>
    <w:rsid w:val="00470D28"/>
    <w:rsid w:val="004727F1"/>
    <w:rsid w:val="00472CAA"/>
    <w:rsid w:val="00480A25"/>
    <w:rsid w:val="00482EA7"/>
    <w:rsid w:val="00485E31"/>
    <w:rsid w:val="00486A71"/>
    <w:rsid w:val="004923B4"/>
    <w:rsid w:val="00494376"/>
    <w:rsid w:val="004961DE"/>
    <w:rsid w:val="004A4333"/>
    <w:rsid w:val="004B3548"/>
    <w:rsid w:val="004B5A23"/>
    <w:rsid w:val="004B67CC"/>
    <w:rsid w:val="004D4D99"/>
    <w:rsid w:val="004D5B42"/>
    <w:rsid w:val="004D6784"/>
    <w:rsid w:val="004E4EDB"/>
    <w:rsid w:val="004F3BBC"/>
    <w:rsid w:val="0051239D"/>
    <w:rsid w:val="005132B4"/>
    <w:rsid w:val="005136DC"/>
    <w:rsid w:val="00521528"/>
    <w:rsid w:val="00524AC0"/>
    <w:rsid w:val="005343CC"/>
    <w:rsid w:val="00534780"/>
    <w:rsid w:val="005446A5"/>
    <w:rsid w:val="00545471"/>
    <w:rsid w:val="00546DE3"/>
    <w:rsid w:val="00550D9C"/>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5F2070"/>
    <w:rsid w:val="00600D58"/>
    <w:rsid w:val="00601806"/>
    <w:rsid w:val="0060598F"/>
    <w:rsid w:val="00616A9E"/>
    <w:rsid w:val="00625232"/>
    <w:rsid w:val="006276F3"/>
    <w:rsid w:val="006323FA"/>
    <w:rsid w:val="00634E64"/>
    <w:rsid w:val="006357BD"/>
    <w:rsid w:val="00642A8C"/>
    <w:rsid w:val="00654FBE"/>
    <w:rsid w:val="006615BC"/>
    <w:rsid w:val="0066309C"/>
    <w:rsid w:val="00663501"/>
    <w:rsid w:val="0066480E"/>
    <w:rsid w:val="006653B5"/>
    <w:rsid w:val="00665693"/>
    <w:rsid w:val="00667D35"/>
    <w:rsid w:val="0067291E"/>
    <w:rsid w:val="0067646F"/>
    <w:rsid w:val="0068198C"/>
    <w:rsid w:val="006A2E29"/>
    <w:rsid w:val="006B3796"/>
    <w:rsid w:val="006D2C7A"/>
    <w:rsid w:val="006E03E7"/>
    <w:rsid w:val="006E3506"/>
    <w:rsid w:val="006E7A47"/>
    <w:rsid w:val="006F196D"/>
    <w:rsid w:val="006F26DA"/>
    <w:rsid w:val="006F5A0E"/>
    <w:rsid w:val="007058C3"/>
    <w:rsid w:val="0071710A"/>
    <w:rsid w:val="007263DC"/>
    <w:rsid w:val="007273ED"/>
    <w:rsid w:val="00730D11"/>
    <w:rsid w:val="00730EDD"/>
    <w:rsid w:val="007317E8"/>
    <w:rsid w:val="00736B2C"/>
    <w:rsid w:val="00740C87"/>
    <w:rsid w:val="00746135"/>
    <w:rsid w:val="00752DB3"/>
    <w:rsid w:val="00762DFE"/>
    <w:rsid w:val="0076769C"/>
    <w:rsid w:val="00774680"/>
    <w:rsid w:val="00775191"/>
    <w:rsid w:val="00776DF9"/>
    <w:rsid w:val="00777884"/>
    <w:rsid w:val="00777EFD"/>
    <w:rsid w:val="00777F70"/>
    <w:rsid w:val="00783DCD"/>
    <w:rsid w:val="007904B9"/>
    <w:rsid w:val="00796652"/>
    <w:rsid w:val="00797498"/>
    <w:rsid w:val="007B3F5B"/>
    <w:rsid w:val="007B72B6"/>
    <w:rsid w:val="007C2D82"/>
    <w:rsid w:val="007E02E0"/>
    <w:rsid w:val="007E2F8E"/>
    <w:rsid w:val="007F07B9"/>
    <w:rsid w:val="007F3658"/>
    <w:rsid w:val="00801377"/>
    <w:rsid w:val="0080145A"/>
    <w:rsid w:val="00803AF8"/>
    <w:rsid w:val="0080567D"/>
    <w:rsid w:val="00805941"/>
    <w:rsid w:val="00811DA4"/>
    <w:rsid w:val="008123AD"/>
    <w:rsid w:val="00815883"/>
    <w:rsid w:val="00817591"/>
    <w:rsid w:val="008205D8"/>
    <w:rsid w:val="00826F12"/>
    <w:rsid w:val="00832A15"/>
    <w:rsid w:val="00837FE6"/>
    <w:rsid w:val="008427C6"/>
    <w:rsid w:val="00844C72"/>
    <w:rsid w:val="00852C65"/>
    <w:rsid w:val="00855848"/>
    <w:rsid w:val="00861BB4"/>
    <w:rsid w:val="008747D5"/>
    <w:rsid w:val="008812ED"/>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33934"/>
    <w:rsid w:val="00944A4E"/>
    <w:rsid w:val="0095209E"/>
    <w:rsid w:val="0097578C"/>
    <w:rsid w:val="00997869"/>
    <w:rsid w:val="009A1962"/>
    <w:rsid w:val="009A6360"/>
    <w:rsid w:val="009B310E"/>
    <w:rsid w:val="009B4D00"/>
    <w:rsid w:val="009C3E0D"/>
    <w:rsid w:val="009C417A"/>
    <w:rsid w:val="009E06D1"/>
    <w:rsid w:val="009E2D0E"/>
    <w:rsid w:val="009E79BE"/>
    <w:rsid w:val="009F3AD3"/>
    <w:rsid w:val="009F4E0F"/>
    <w:rsid w:val="00A13B49"/>
    <w:rsid w:val="00A170E3"/>
    <w:rsid w:val="00A24525"/>
    <w:rsid w:val="00A246AD"/>
    <w:rsid w:val="00A2727A"/>
    <w:rsid w:val="00A346AB"/>
    <w:rsid w:val="00A34846"/>
    <w:rsid w:val="00A40AF4"/>
    <w:rsid w:val="00A42168"/>
    <w:rsid w:val="00A50439"/>
    <w:rsid w:val="00A539D7"/>
    <w:rsid w:val="00A70C61"/>
    <w:rsid w:val="00A713BC"/>
    <w:rsid w:val="00A814C8"/>
    <w:rsid w:val="00A8385B"/>
    <w:rsid w:val="00A84BB2"/>
    <w:rsid w:val="00A97E07"/>
    <w:rsid w:val="00AB2020"/>
    <w:rsid w:val="00AB5953"/>
    <w:rsid w:val="00AB7B1F"/>
    <w:rsid w:val="00AC1867"/>
    <w:rsid w:val="00AC48D6"/>
    <w:rsid w:val="00AC4E61"/>
    <w:rsid w:val="00AD0660"/>
    <w:rsid w:val="00AD2F72"/>
    <w:rsid w:val="00AE0FD9"/>
    <w:rsid w:val="00AF0754"/>
    <w:rsid w:val="00AF1396"/>
    <w:rsid w:val="00B02725"/>
    <w:rsid w:val="00B0275E"/>
    <w:rsid w:val="00B03872"/>
    <w:rsid w:val="00B100CF"/>
    <w:rsid w:val="00B143EC"/>
    <w:rsid w:val="00B23E24"/>
    <w:rsid w:val="00B36F89"/>
    <w:rsid w:val="00B43D37"/>
    <w:rsid w:val="00B520F7"/>
    <w:rsid w:val="00B53ECD"/>
    <w:rsid w:val="00B544A3"/>
    <w:rsid w:val="00B55012"/>
    <w:rsid w:val="00B65C7C"/>
    <w:rsid w:val="00B66676"/>
    <w:rsid w:val="00B71495"/>
    <w:rsid w:val="00B82DA4"/>
    <w:rsid w:val="00B86D6B"/>
    <w:rsid w:val="00B87FF8"/>
    <w:rsid w:val="00BA4083"/>
    <w:rsid w:val="00BA7895"/>
    <w:rsid w:val="00BB6834"/>
    <w:rsid w:val="00BB7066"/>
    <w:rsid w:val="00BB71D4"/>
    <w:rsid w:val="00BC1CAD"/>
    <w:rsid w:val="00BC4BEB"/>
    <w:rsid w:val="00BD38EA"/>
    <w:rsid w:val="00BD3F81"/>
    <w:rsid w:val="00BD630A"/>
    <w:rsid w:val="00BD7DAF"/>
    <w:rsid w:val="00BF4A6B"/>
    <w:rsid w:val="00BF7604"/>
    <w:rsid w:val="00C03C08"/>
    <w:rsid w:val="00C05FAA"/>
    <w:rsid w:val="00C0601E"/>
    <w:rsid w:val="00C07857"/>
    <w:rsid w:val="00C16ABA"/>
    <w:rsid w:val="00C173E3"/>
    <w:rsid w:val="00C20E72"/>
    <w:rsid w:val="00C25A6D"/>
    <w:rsid w:val="00C25CD4"/>
    <w:rsid w:val="00C30184"/>
    <w:rsid w:val="00C34265"/>
    <w:rsid w:val="00C34FE2"/>
    <w:rsid w:val="00C43809"/>
    <w:rsid w:val="00C47E47"/>
    <w:rsid w:val="00C5427B"/>
    <w:rsid w:val="00C57309"/>
    <w:rsid w:val="00C5783C"/>
    <w:rsid w:val="00C618BD"/>
    <w:rsid w:val="00C627A5"/>
    <w:rsid w:val="00C65A70"/>
    <w:rsid w:val="00C720BF"/>
    <w:rsid w:val="00C7419C"/>
    <w:rsid w:val="00C747C2"/>
    <w:rsid w:val="00C767B0"/>
    <w:rsid w:val="00C8327E"/>
    <w:rsid w:val="00C863EF"/>
    <w:rsid w:val="00C90A42"/>
    <w:rsid w:val="00C93283"/>
    <w:rsid w:val="00C94AA5"/>
    <w:rsid w:val="00C95D71"/>
    <w:rsid w:val="00CA029C"/>
    <w:rsid w:val="00CA194E"/>
    <w:rsid w:val="00CA7976"/>
    <w:rsid w:val="00CB442B"/>
    <w:rsid w:val="00CB4D44"/>
    <w:rsid w:val="00CC0008"/>
    <w:rsid w:val="00CC6712"/>
    <w:rsid w:val="00CD3329"/>
    <w:rsid w:val="00CE0ECE"/>
    <w:rsid w:val="00CF0BB5"/>
    <w:rsid w:val="00CF5FC4"/>
    <w:rsid w:val="00D03CFD"/>
    <w:rsid w:val="00D1750D"/>
    <w:rsid w:val="00D24DBB"/>
    <w:rsid w:val="00D31476"/>
    <w:rsid w:val="00D349D7"/>
    <w:rsid w:val="00D40A85"/>
    <w:rsid w:val="00D44C14"/>
    <w:rsid w:val="00D52919"/>
    <w:rsid w:val="00D52C99"/>
    <w:rsid w:val="00D62797"/>
    <w:rsid w:val="00D73F40"/>
    <w:rsid w:val="00D85B32"/>
    <w:rsid w:val="00D874F6"/>
    <w:rsid w:val="00DA17F3"/>
    <w:rsid w:val="00DB280F"/>
    <w:rsid w:val="00DB32F6"/>
    <w:rsid w:val="00DB6970"/>
    <w:rsid w:val="00DC022F"/>
    <w:rsid w:val="00DC19D9"/>
    <w:rsid w:val="00DE12A7"/>
    <w:rsid w:val="00DE7E87"/>
    <w:rsid w:val="00DF19E6"/>
    <w:rsid w:val="00DF7E9F"/>
    <w:rsid w:val="00E0048A"/>
    <w:rsid w:val="00E00940"/>
    <w:rsid w:val="00E02BE0"/>
    <w:rsid w:val="00E0531F"/>
    <w:rsid w:val="00E147C2"/>
    <w:rsid w:val="00E26A98"/>
    <w:rsid w:val="00E35BF4"/>
    <w:rsid w:val="00E35E3B"/>
    <w:rsid w:val="00E47999"/>
    <w:rsid w:val="00E55128"/>
    <w:rsid w:val="00E6220D"/>
    <w:rsid w:val="00E6693F"/>
    <w:rsid w:val="00E73EEE"/>
    <w:rsid w:val="00E90969"/>
    <w:rsid w:val="00E92618"/>
    <w:rsid w:val="00E9679A"/>
    <w:rsid w:val="00EB20CE"/>
    <w:rsid w:val="00EB227F"/>
    <w:rsid w:val="00EB4343"/>
    <w:rsid w:val="00EC1C24"/>
    <w:rsid w:val="00EC4649"/>
    <w:rsid w:val="00EC76B0"/>
    <w:rsid w:val="00EC76CD"/>
    <w:rsid w:val="00ED2107"/>
    <w:rsid w:val="00EE2815"/>
    <w:rsid w:val="00EE294A"/>
    <w:rsid w:val="00EE2EAD"/>
    <w:rsid w:val="00EE3D4A"/>
    <w:rsid w:val="00EF1222"/>
    <w:rsid w:val="00EF2167"/>
    <w:rsid w:val="00EF30BC"/>
    <w:rsid w:val="00EF4632"/>
    <w:rsid w:val="00F12D8A"/>
    <w:rsid w:val="00F16443"/>
    <w:rsid w:val="00F1660A"/>
    <w:rsid w:val="00F1715B"/>
    <w:rsid w:val="00F21908"/>
    <w:rsid w:val="00F2234B"/>
    <w:rsid w:val="00F256D8"/>
    <w:rsid w:val="00F25962"/>
    <w:rsid w:val="00F25DA4"/>
    <w:rsid w:val="00F31E96"/>
    <w:rsid w:val="00F37DB3"/>
    <w:rsid w:val="00F44689"/>
    <w:rsid w:val="00F60EEE"/>
    <w:rsid w:val="00F6357F"/>
    <w:rsid w:val="00F7465B"/>
    <w:rsid w:val="00F76060"/>
    <w:rsid w:val="00F876E6"/>
    <w:rsid w:val="00F92304"/>
    <w:rsid w:val="00FA197B"/>
    <w:rsid w:val="00FA1FFD"/>
    <w:rsid w:val="00FA3FF2"/>
    <w:rsid w:val="00FB74D5"/>
    <w:rsid w:val="00FC03F2"/>
    <w:rsid w:val="00FC7EE1"/>
    <w:rsid w:val="00FE03ED"/>
    <w:rsid w:val="00FE7E37"/>
    <w:rsid w:val="00FF0B26"/>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587231441">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660234722">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26459">
      <w:bodyDiv w:val="1"/>
      <w:marLeft w:val="0"/>
      <w:marRight w:val="0"/>
      <w:marTop w:val="0"/>
      <w:marBottom w:val="0"/>
      <w:divBdr>
        <w:top w:val="none" w:sz="0" w:space="0" w:color="auto"/>
        <w:left w:val="none" w:sz="0" w:space="0" w:color="auto"/>
        <w:bottom w:val="none" w:sz="0" w:space="0" w:color="auto"/>
        <w:right w:val="none" w:sz="0" w:space="0" w:color="auto"/>
      </w:divBdr>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1A20-4051-40E1-A6A2-6F29CFFA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45</Pages>
  <Words>12524</Words>
  <Characters>71392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77</cp:revision>
  <cp:lastPrinted>2023-01-20T11:48:00Z</cp:lastPrinted>
  <dcterms:created xsi:type="dcterms:W3CDTF">2022-12-20T11:07:00Z</dcterms:created>
  <dcterms:modified xsi:type="dcterms:W3CDTF">2023-01-20T11:49:00Z</dcterms:modified>
</cp:coreProperties>
</file>