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67" w:rsidRDefault="00EB39BD" w:rsidP="005B4994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" t="13736" r="6271" b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67" w:rsidRDefault="00E22767" w:rsidP="005B4994">
      <w:pPr>
        <w:jc w:val="center"/>
        <w:rPr>
          <w:sz w:val="16"/>
        </w:rPr>
      </w:pPr>
    </w:p>
    <w:p w:rsidR="00E22767" w:rsidRDefault="00E22767" w:rsidP="005B4994">
      <w:pPr>
        <w:pStyle w:val="1"/>
        <w:numPr>
          <w:ilvl w:val="0"/>
          <w:numId w:val="2"/>
        </w:numPr>
        <w:ind w:left="1134" w:firstLine="0"/>
        <w:rPr>
          <w:i/>
          <w:spacing w:val="60"/>
          <w:sz w:val="36"/>
        </w:rPr>
      </w:pPr>
      <w:r>
        <w:rPr>
          <w:i/>
          <w:spacing w:val="60"/>
          <w:sz w:val="36"/>
        </w:rPr>
        <w:t>Совет народных депутатов</w:t>
      </w:r>
    </w:p>
    <w:p w:rsidR="00E22767" w:rsidRDefault="00E22767" w:rsidP="005B4994">
      <w:pPr>
        <w:ind w:left="1134"/>
        <w:rPr>
          <w:sz w:val="10"/>
        </w:rPr>
      </w:pPr>
    </w:p>
    <w:p w:rsidR="00E22767" w:rsidRDefault="00E22767" w:rsidP="005B4994">
      <w:pPr>
        <w:ind w:left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городского поселения</w:t>
      </w:r>
    </w:p>
    <w:p w:rsidR="00E22767" w:rsidRDefault="00E22767" w:rsidP="005B4994">
      <w:pPr>
        <w:ind w:left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Бутурлиновского муниципального района</w:t>
      </w:r>
    </w:p>
    <w:p w:rsidR="00E22767" w:rsidRDefault="00E22767" w:rsidP="005B4994">
      <w:pPr>
        <w:ind w:left="709"/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E22767" w:rsidRPr="00304E3A" w:rsidRDefault="00E22767" w:rsidP="005B4994">
      <w:pPr>
        <w:ind w:left="1134"/>
        <w:rPr>
          <w:sz w:val="40"/>
          <w:szCs w:val="40"/>
        </w:rPr>
      </w:pPr>
      <w:r>
        <w:rPr>
          <w:sz w:val="28"/>
        </w:rPr>
        <w:t xml:space="preserve">                                     </w:t>
      </w:r>
    </w:p>
    <w:p w:rsidR="00E22767" w:rsidRPr="00C30354" w:rsidRDefault="00E22767" w:rsidP="005B4994">
      <w:pPr>
        <w:jc w:val="center"/>
        <w:rPr>
          <w:b/>
          <w:sz w:val="36"/>
          <w:szCs w:val="36"/>
        </w:rPr>
      </w:pPr>
      <w:proofErr w:type="gramStart"/>
      <w:r w:rsidRPr="00C30354">
        <w:rPr>
          <w:b/>
          <w:sz w:val="36"/>
          <w:szCs w:val="36"/>
        </w:rPr>
        <w:t>Р</w:t>
      </w:r>
      <w:proofErr w:type="gramEnd"/>
      <w:r w:rsidRPr="00C30354">
        <w:rPr>
          <w:b/>
          <w:sz w:val="36"/>
          <w:szCs w:val="36"/>
        </w:rPr>
        <w:t xml:space="preserve"> Е Ш Е Н И Е</w:t>
      </w:r>
    </w:p>
    <w:p w:rsidR="00E22767" w:rsidRDefault="00E22767" w:rsidP="005B4994">
      <w:pPr>
        <w:rPr>
          <w:sz w:val="28"/>
        </w:rPr>
      </w:pPr>
      <w:r>
        <w:rPr>
          <w:sz w:val="28"/>
        </w:rPr>
        <w:t xml:space="preserve"> </w:t>
      </w:r>
    </w:p>
    <w:p w:rsidR="00E22767" w:rsidRPr="00DA6F8A" w:rsidRDefault="00E22767" w:rsidP="005B4994">
      <w:r>
        <w:rPr>
          <w:sz w:val="28"/>
        </w:rPr>
        <w:t xml:space="preserve"> </w:t>
      </w:r>
      <w:r w:rsidR="00CD7906">
        <w:rPr>
          <w:u w:val="single"/>
        </w:rPr>
        <w:t xml:space="preserve">27.10.2016 г. </w:t>
      </w:r>
      <w:r w:rsidRPr="00DA6F8A">
        <w:t xml:space="preserve">  </w:t>
      </w:r>
      <w:r w:rsidRPr="00DA6F8A">
        <w:rPr>
          <w:u w:val="single"/>
        </w:rPr>
        <w:t xml:space="preserve"> № </w:t>
      </w:r>
      <w:r>
        <w:rPr>
          <w:u w:val="single"/>
        </w:rPr>
        <w:t>__</w:t>
      </w:r>
      <w:r w:rsidR="00CD7906">
        <w:rPr>
          <w:u w:val="single"/>
        </w:rPr>
        <w:t>77</w:t>
      </w:r>
      <w:r>
        <w:rPr>
          <w:u w:val="single"/>
        </w:rPr>
        <w:t>__</w:t>
      </w:r>
      <w:r w:rsidRPr="00DA6F8A">
        <w:t>_</w:t>
      </w:r>
    </w:p>
    <w:p w:rsidR="00E22767" w:rsidRPr="00C30354" w:rsidRDefault="00E22767" w:rsidP="005B4994">
      <w:pPr>
        <w:rPr>
          <w:sz w:val="22"/>
          <w:szCs w:val="22"/>
        </w:rPr>
      </w:pPr>
      <w:r w:rsidRPr="00C30354">
        <w:rPr>
          <w:sz w:val="22"/>
          <w:szCs w:val="22"/>
        </w:rPr>
        <w:t xml:space="preserve">                г. Бутурлиновка</w:t>
      </w:r>
    </w:p>
    <w:p w:rsidR="00E22767" w:rsidRDefault="00E22767" w:rsidP="005B4994">
      <w:pPr>
        <w:pStyle w:val="21"/>
        <w:spacing w:after="0" w:line="240" w:lineRule="auto"/>
        <w:ind w:right="354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2767" w:rsidRPr="00932A7C" w:rsidRDefault="00E22767" w:rsidP="00C75D34">
      <w:pPr>
        <w:ind w:right="4392"/>
        <w:jc w:val="both"/>
        <w:rPr>
          <w:b/>
          <w:sz w:val="28"/>
          <w:szCs w:val="28"/>
        </w:rPr>
      </w:pPr>
      <w:r w:rsidRPr="00932A7C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Pr="00932A7C">
        <w:rPr>
          <w:b/>
          <w:bCs/>
          <w:sz w:val="28"/>
          <w:szCs w:val="28"/>
        </w:rPr>
        <w:t>Бутурлиновского городского поселения Бутурлиновского муниципального района Воронежской области</w:t>
      </w:r>
      <w:r w:rsidRPr="00932A7C">
        <w:rPr>
          <w:b/>
          <w:sz w:val="28"/>
          <w:szCs w:val="28"/>
        </w:rPr>
        <w:t xml:space="preserve">, утвержденные решением Совета народных депутатов Бутурлиновского городского поселения от </w:t>
      </w:r>
      <w:r w:rsidRPr="00932A7C">
        <w:rPr>
          <w:b/>
        </w:rPr>
        <w:t xml:space="preserve"> </w:t>
      </w:r>
      <w:r w:rsidRPr="00932A7C">
        <w:rPr>
          <w:b/>
          <w:sz w:val="28"/>
          <w:szCs w:val="28"/>
        </w:rPr>
        <w:t>02.03.2010 г. № 370</w:t>
      </w:r>
    </w:p>
    <w:p w:rsidR="00E22767" w:rsidRDefault="00E22767" w:rsidP="00C57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767" w:rsidRPr="002E0ABB" w:rsidRDefault="00E22767" w:rsidP="00C57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767" w:rsidRPr="009E0705" w:rsidRDefault="00E22767" w:rsidP="00C57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E0ABB">
        <w:rPr>
          <w:rFonts w:ascii="Times New Roman" w:hAnsi="Times New Roman"/>
          <w:sz w:val="28"/>
          <w:szCs w:val="28"/>
        </w:rPr>
        <w:t xml:space="preserve"> соответствии со ст. </w:t>
      </w:r>
      <w:r>
        <w:rPr>
          <w:rFonts w:ascii="Times New Roman" w:hAnsi="Times New Roman"/>
          <w:sz w:val="28"/>
          <w:szCs w:val="28"/>
        </w:rPr>
        <w:t>31, 32, 33</w:t>
      </w:r>
      <w:r w:rsidRPr="002E0AB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2E0AB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E0ABB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E0ABB">
          <w:rPr>
            <w:rFonts w:ascii="Times New Roman" w:hAnsi="Times New Roman"/>
            <w:sz w:val="28"/>
            <w:szCs w:val="28"/>
          </w:rPr>
          <w:t>2003 г</w:t>
        </w:r>
      </w:smartTag>
      <w:r w:rsidRPr="002E0ABB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Pr="002E0A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0AB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2E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2E0ABB">
        <w:rPr>
          <w:rFonts w:ascii="Times New Roman" w:hAnsi="Times New Roman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 xml:space="preserve">учитывая протоколы и заключение о результатах публичных слушаний по проекту изменений Правил землепользования и застройки Бутурлиновского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в целях приведения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Бутурлиновского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705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Бутурлиновского городского</w:t>
      </w:r>
      <w:r w:rsidRPr="009E0705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E22767" w:rsidRDefault="00E22767" w:rsidP="00C5733D">
      <w:pPr>
        <w:jc w:val="center"/>
        <w:rPr>
          <w:b/>
        </w:rPr>
      </w:pPr>
    </w:p>
    <w:p w:rsidR="00E22767" w:rsidRPr="00697403" w:rsidRDefault="00E22767" w:rsidP="00C5733D">
      <w:pPr>
        <w:ind w:left="360"/>
        <w:jc w:val="center"/>
        <w:rPr>
          <w:b/>
          <w:sz w:val="28"/>
          <w:szCs w:val="28"/>
        </w:rPr>
      </w:pPr>
      <w:r w:rsidRPr="00697403">
        <w:rPr>
          <w:b/>
          <w:sz w:val="28"/>
          <w:szCs w:val="28"/>
        </w:rPr>
        <w:t>Р Е Ш И Л:</w:t>
      </w:r>
    </w:p>
    <w:p w:rsidR="00E22767" w:rsidRPr="001322E3" w:rsidRDefault="00E22767" w:rsidP="00C5733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22767" w:rsidRPr="00932A7C" w:rsidRDefault="00E22767" w:rsidP="00C5733D">
      <w:pPr>
        <w:jc w:val="both"/>
        <w:rPr>
          <w:b/>
          <w:bCs/>
          <w:sz w:val="28"/>
          <w:szCs w:val="28"/>
        </w:rPr>
      </w:pPr>
      <w:r w:rsidRPr="006815A2">
        <w:t xml:space="preserve">            </w:t>
      </w:r>
      <w:r w:rsidRPr="00932A7C">
        <w:rPr>
          <w:sz w:val="28"/>
          <w:szCs w:val="28"/>
        </w:rPr>
        <w:t>1. Внести в  правила землепользования и застройки Бутурлиновского городского поселения Бутурлиновского муниципального района Воронежской области, утвержденные решением  Совета народных депутатов Бутурлиновского городского поселения от  02.03.2010 г. № 370</w:t>
      </w:r>
      <w:r w:rsidRPr="00932A7C">
        <w:rPr>
          <w:b/>
          <w:bCs/>
          <w:sz w:val="28"/>
          <w:szCs w:val="28"/>
        </w:rPr>
        <w:t xml:space="preserve"> </w:t>
      </w:r>
      <w:r w:rsidRPr="0093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согласно приложениям №1-№7 к настоящему </w:t>
      </w:r>
      <w:r w:rsidR="00E364B8">
        <w:rPr>
          <w:sz w:val="28"/>
          <w:szCs w:val="28"/>
        </w:rPr>
        <w:t>решению</w:t>
      </w:r>
      <w:r w:rsidRPr="00932A7C">
        <w:rPr>
          <w:sz w:val="28"/>
          <w:szCs w:val="28"/>
        </w:rPr>
        <w:t xml:space="preserve">. </w:t>
      </w:r>
    </w:p>
    <w:p w:rsidR="00E22767" w:rsidRPr="00BD4758" w:rsidRDefault="00E22767" w:rsidP="00C57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04E3A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475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 w:rsidRPr="005D1450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</w:t>
      </w:r>
      <w:r w:rsidRPr="00BD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«Вестник</w:t>
      </w:r>
      <w:r w:rsidRPr="00BD475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Бутурлиновского городского поселения Бутурлиновского муниципального района Воронежской области»</w:t>
      </w:r>
      <w:r w:rsidRPr="00304E3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0B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Бутурлиновского городского поселения</w:t>
      </w:r>
      <w:r w:rsidRPr="009E0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C130B0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9E0705">
        <w:rPr>
          <w:rFonts w:ascii="Times New Roman" w:hAnsi="Times New Roman" w:cs="Times New Roman"/>
          <w:sz w:val="28"/>
          <w:szCs w:val="28"/>
        </w:rPr>
        <w:t>.</w:t>
      </w:r>
    </w:p>
    <w:p w:rsidR="00E22767" w:rsidRDefault="00E22767" w:rsidP="00C5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Контроль </w:t>
      </w:r>
      <w:r w:rsidRPr="009E070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9E0705">
        <w:rPr>
          <w:sz w:val="28"/>
          <w:szCs w:val="28"/>
        </w:rPr>
        <w:t xml:space="preserve"> настоящего </w:t>
      </w:r>
      <w:r w:rsidRPr="00BE3297">
        <w:rPr>
          <w:sz w:val="28"/>
          <w:szCs w:val="28"/>
        </w:rPr>
        <w:t>решения</w:t>
      </w:r>
      <w:r w:rsidRPr="009E070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главу  Бутурлиновского городского поселения Е.Ф. Дмитренко.</w:t>
      </w:r>
    </w:p>
    <w:p w:rsidR="00E22767" w:rsidRDefault="00E22767" w:rsidP="00C5733D">
      <w:pPr>
        <w:jc w:val="both"/>
        <w:rPr>
          <w:sz w:val="28"/>
          <w:szCs w:val="28"/>
        </w:rPr>
      </w:pPr>
    </w:p>
    <w:p w:rsidR="00E22767" w:rsidRDefault="00E22767" w:rsidP="00C5733D">
      <w:pPr>
        <w:jc w:val="both"/>
        <w:rPr>
          <w:sz w:val="28"/>
          <w:szCs w:val="28"/>
        </w:rPr>
      </w:pPr>
    </w:p>
    <w:p w:rsidR="00E22767" w:rsidRDefault="00E22767" w:rsidP="00C5733D">
      <w:pPr>
        <w:jc w:val="both"/>
        <w:rPr>
          <w:sz w:val="28"/>
          <w:szCs w:val="28"/>
        </w:rPr>
      </w:pPr>
    </w:p>
    <w:p w:rsidR="00E22767" w:rsidRDefault="00E22767" w:rsidP="00C5733D">
      <w:pPr>
        <w:jc w:val="both"/>
        <w:rPr>
          <w:sz w:val="28"/>
          <w:szCs w:val="28"/>
        </w:rPr>
      </w:pPr>
    </w:p>
    <w:p w:rsidR="00E22767" w:rsidRDefault="00E22767" w:rsidP="00C5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Бутурлиновского </w:t>
      </w:r>
    </w:p>
    <w:p w:rsidR="00E22767" w:rsidRDefault="00E22767" w:rsidP="00C573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Е.Ф. Дмитренко</w:t>
      </w:r>
    </w:p>
    <w:p w:rsidR="00E22767" w:rsidRDefault="00E22767" w:rsidP="00C5733D">
      <w:pPr>
        <w:jc w:val="both"/>
        <w:rPr>
          <w:sz w:val="28"/>
          <w:szCs w:val="28"/>
        </w:rPr>
      </w:pPr>
    </w:p>
    <w:p w:rsidR="00E22767" w:rsidRPr="005B0628" w:rsidRDefault="00E22767" w:rsidP="00C5733D">
      <w:pPr>
        <w:ind w:right="-1050"/>
        <w:rPr>
          <w:sz w:val="28"/>
        </w:rPr>
      </w:pPr>
      <w:r w:rsidRPr="005B0628">
        <w:rPr>
          <w:sz w:val="28"/>
        </w:rPr>
        <w:t>Председатель Совета народных депутатов</w:t>
      </w:r>
    </w:p>
    <w:p w:rsidR="00E22767" w:rsidRDefault="00E22767" w:rsidP="00C5733D">
      <w:pPr>
        <w:ind w:right="-1050"/>
        <w:rPr>
          <w:sz w:val="28"/>
        </w:rPr>
      </w:pPr>
      <w:r w:rsidRPr="005B0628">
        <w:rPr>
          <w:sz w:val="28"/>
        </w:rPr>
        <w:t xml:space="preserve">Бутурлиновского городского поселения          </w:t>
      </w:r>
      <w:r w:rsidR="00C75D34">
        <w:rPr>
          <w:sz w:val="28"/>
        </w:rPr>
        <w:t xml:space="preserve">                        </w:t>
      </w:r>
      <w:r>
        <w:rPr>
          <w:sz w:val="28"/>
        </w:rPr>
        <w:t xml:space="preserve">Е.Н. </w:t>
      </w:r>
      <w:proofErr w:type="spellStart"/>
      <w:r>
        <w:rPr>
          <w:sz w:val="28"/>
        </w:rPr>
        <w:t>Коржова</w:t>
      </w:r>
      <w:proofErr w:type="spellEnd"/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p w:rsidR="00E22767" w:rsidRDefault="00E22767" w:rsidP="004D2D56">
      <w:pPr>
        <w:jc w:val="right"/>
      </w:pPr>
    </w:p>
    <w:sectPr w:rsidR="00E22767" w:rsidSect="004D2D56">
      <w:footerReference w:type="even" r:id="rId9"/>
      <w:footerReference w:type="default" r:id="rId10"/>
      <w:footnotePr>
        <w:numFmt w:val="chicago"/>
      </w:footnotePr>
      <w:pgSz w:w="11906" w:h="16838"/>
      <w:pgMar w:top="125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59" w:rsidRDefault="001E0E59" w:rsidP="00FF41D1">
      <w:r>
        <w:separator/>
      </w:r>
    </w:p>
  </w:endnote>
  <w:endnote w:type="continuationSeparator" w:id="0">
    <w:p w:rsidR="001E0E59" w:rsidRDefault="001E0E59" w:rsidP="00FF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67" w:rsidRDefault="00E22767" w:rsidP="00C35F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767" w:rsidRDefault="00E22767" w:rsidP="00C35F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67" w:rsidRDefault="00E22767" w:rsidP="00C35F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906">
      <w:rPr>
        <w:rStyle w:val="a5"/>
        <w:noProof/>
      </w:rPr>
      <w:t>2</w:t>
    </w:r>
    <w:r>
      <w:rPr>
        <w:rStyle w:val="a5"/>
      </w:rPr>
      <w:fldChar w:fldCharType="end"/>
    </w:r>
  </w:p>
  <w:p w:rsidR="00E22767" w:rsidRDefault="00E22767" w:rsidP="00C35F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59" w:rsidRDefault="001E0E59" w:rsidP="00FF41D1">
      <w:r>
        <w:separator/>
      </w:r>
    </w:p>
  </w:footnote>
  <w:footnote w:type="continuationSeparator" w:id="0">
    <w:p w:rsidR="001E0E59" w:rsidRDefault="001E0E59" w:rsidP="00FF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A06F56"/>
    <w:multiLevelType w:val="hybridMultilevel"/>
    <w:tmpl w:val="22A8F060"/>
    <w:lvl w:ilvl="0" w:tplc="6B38DE72">
      <w:start w:val="1"/>
      <w:numFmt w:val="bullet"/>
      <w:pStyle w:val="1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">
    <w:nsid w:val="1B6D67C7"/>
    <w:multiLevelType w:val="hybridMultilevel"/>
    <w:tmpl w:val="FB848EE2"/>
    <w:lvl w:ilvl="0" w:tplc="B4221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9F"/>
    <w:rsid w:val="000130B2"/>
    <w:rsid w:val="00092634"/>
    <w:rsid w:val="000E5438"/>
    <w:rsid w:val="00107704"/>
    <w:rsid w:val="001322E3"/>
    <w:rsid w:val="0017691A"/>
    <w:rsid w:val="001934E7"/>
    <w:rsid w:val="001C566F"/>
    <w:rsid w:val="001E0E59"/>
    <w:rsid w:val="002477DE"/>
    <w:rsid w:val="002525AD"/>
    <w:rsid w:val="002A2193"/>
    <w:rsid w:val="002B3C5B"/>
    <w:rsid w:val="002D4C8F"/>
    <w:rsid w:val="002E0ABB"/>
    <w:rsid w:val="002E27B2"/>
    <w:rsid w:val="00304E3A"/>
    <w:rsid w:val="00387F38"/>
    <w:rsid w:val="003B0A01"/>
    <w:rsid w:val="003C3B07"/>
    <w:rsid w:val="003C60D5"/>
    <w:rsid w:val="003E3E77"/>
    <w:rsid w:val="0040381D"/>
    <w:rsid w:val="0046659C"/>
    <w:rsid w:val="004D2D56"/>
    <w:rsid w:val="004D79B5"/>
    <w:rsid w:val="005734BC"/>
    <w:rsid w:val="005B0628"/>
    <w:rsid w:val="005B4994"/>
    <w:rsid w:val="005D1450"/>
    <w:rsid w:val="005D3F51"/>
    <w:rsid w:val="006130F1"/>
    <w:rsid w:val="006564E8"/>
    <w:rsid w:val="00663315"/>
    <w:rsid w:val="00663488"/>
    <w:rsid w:val="006815A2"/>
    <w:rsid w:val="0068798A"/>
    <w:rsid w:val="00697403"/>
    <w:rsid w:val="006E4234"/>
    <w:rsid w:val="006F563D"/>
    <w:rsid w:val="00754B40"/>
    <w:rsid w:val="007C1D58"/>
    <w:rsid w:val="007D03EC"/>
    <w:rsid w:val="008060AB"/>
    <w:rsid w:val="00846D99"/>
    <w:rsid w:val="008854D8"/>
    <w:rsid w:val="00891B9C"/>
    <w:rsid w:val="008A23B4"/>
    <w:rsid w:val="008B683E"/>
    <w:rsid w:val="008C774D"/>
    <w:rsid w:val="008E10B7"/>
    <w:rsid w:val="0092119F"/>
    <w:rsid w:val="00932A7C"/>
    <w:rsid w:val="00951DB3"/>
    <w:rsid w:val="009B1CFF"/>
    <w:rsid w:val="009E0705"/>
    <w:rsid w:val="009E6787"/>
    <w:rsid w:val="00A26571"/>
    <w:rsid w:val="00AB184B"/>
    <w:rsid w:val="00B23500"/>
    <w:rsid w:val="00B307D4"/>
    <w:rsid w:val="00B36A08"/>
    <w:rsid w:val="00B57EF2"/>
    <w:rsid w:val="00B66B37"/>
    <w:rsid w:val="00B85C06"/>
    <w:rsid w:val="00BD4758"/>
    <w:rsid w:val="00BE3297"/>
    <w:rsid w:val="00BE5456"/>
    <w:rsid w:val="00C07310"/>
    <w:rsid w:val="00C130B0"/>
    <w:rsid w:val="00C30354"/>
    <w:rsid w:val="00C35F72"/>
    <w:rsid w:val="00C5733D"/>
    <w:rsid w:val="00C75D34"/>
    <w:rsid w:val="00C90969"/>
    <w:rsid w:val="00CD7906"/>
    <w:rsid w:val="00CF5031"/>
    <w:rsid w:val="00D171B2"/>
    <w:rsid w:val="00D5666F"/>
    <w:rsid w:val="00D92413"/>
    <w:rsid w:val="00DA6F8A"/>
    <w:rsid w:val="00E22767"/>
    <w:rsid w:val="00E364B8"/>
    <w:rsid w:val="00E5681C"/>
    <w:rsid w:val="00E64C25"/>
    <w:rsid w:val="00E8148F"/>
    <w:rsid w:val="00EA5B81"/>
    <w:rsid w:val="00EB39BD"/>
    <w:rsid w:val="00EC6DE1"/>
    <w:rsid w:val="00F126DF"/>
    <w:rsid w:val="00FE0AC6"/>
    <w:rsid w:val="00FF41D1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4994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99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uiPriority w:val="99"/>
    <w:rsid w:val="005B499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a3">
    <w:name w:val="footer"/>
    <w:basedOn w:val="a"/>
    <w:link w:val="a4"/>
    <w:uiPriority w:val="99"/>
    <w:rsid w:val="005B49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B499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4994"/>
    <w:rPr>
      <w:rFonts w:cs="Times New Roman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5B4994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21">
    <w:name w:val="Основной текст 21"/>
    <w:basedOn w:val="a"/>
    <w:uiPriority w:val="99"/>
    <w:rsid w:val="005B4994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5B4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87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7F38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951DB3"/>
    <w:pPr>
      <w:ind w:left="720"/>
      <w:contextualSpacing/>
    </w:pPr>
  </w:style>
  <w:style w:type="character" w:customStyle="1" w:styleId="102">
    <w:name w:val="1 Основной текст 02"/>
    <w:aliases w:val="95 ПК2,А. Основной текст 0 Знак Знак Знак Знак Знак Знак2"/>
    <w:basedOn w:val="a0"/>
    <w:uiPriority w:val="99"/>
    <w:rsid w:val="00E64C25"/>
    <w:rPr>
      <w:rFonts w:eastAsia="Times New Roman" w:cs="Times New Roman"/>
      <w:color w:val="000000"/>
      <w:kern w:val="24"/>
      <w:sz w:val="24"/>
      <w:szCs w:val="24"/>
      <w:lang w:val="ru-RU" w:eastAsia="en-US" w:bidi="ar-SA"/>
    </w:rPr>
  </w:style>
  <w:style w:type="paragraph" w:styleId="a9">
    <w:name w:val="header"/>
    <w:basedOn w:val="a"/>
    <w:link w:val="aa"/>
    <w:uiPriority w:val="99"/>
    <w:unhideWhenUsed/>
    <w:rsid w:val="00C75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5D3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4994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99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"/>
    <w:uiPriority w:val="99"/>
    <w:rsid w:val="005B4994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a3">
    <w:name w:val="footer"/>
    <w:basedOn w:val="a"/>
    <w:link w:val="a4"/>
    <w:uiPriority w:val="99"/>
    <w:rsid w:val="005B49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B499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4994"/>
    <w:rPr>
      <w:rFonts w:cs="Times New Roman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5B4994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21">
    <w:name w:val="Основной текст 21"/>
    <w:basedOn w:val="a"/>
    <w:uiPriority w:val="99"/>
    <w:rsid w:val="005B4994"/>
    <w:pPr>
      <w:spacing w:after="120" w:line="480" w:lineRule="auto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uiPriority w:val="99"/>
    <w:rsid w:val="005B49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87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87F38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951DB3"/>
    <w:pPr>
      <w:ind w:left="720"/>
      <w:contextualSpacing/>
    </w:pPr>
  </w:style>
  <w:style w:type="character" w:customStyle="1" w:styleId="102">
    <w:name w:val="1 Основной текст 02"/>
    <w:aliases w:val="95 ПК2,А. Основной текст 0 Знак Знак Знак Знак Знак Знак2"/>
    <w:basedOn w:val="a0"/>
    <w:uiPriority w:val="99"/>
    <w:rsid w:val="00E64C25"/>
    <w:rPr>
      <w:rFonts w:eastAsia="Times New Roman" w:cs="Times New Roman"/>
      <w:color w:val="000000"/>
      <w:kern w:val="24"/>
      <w:sz w:val="24"/>
      <w:szCs w:val="24"/>
      <w:lang w:val="ru-RU" w:eastAsia="en-US" w:bidi="ar-SA"/>
    </w:rPr>
  </w:style>
  <w:style w:type="paragraph" w:styleId="a9">
    <w:name w:val="header"/>
    <w:basedOn w:val="a"/>
    <w:link w:val="aa"/>
    <w:uiPriority w:val="99"/>
    <w:unhideWhenUsed/>
    <w:rsid w:val="00C75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5D3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2016-10-26T13:50:00Z</cp:lastPrinted>
  <dcterms:created xsi:type="dcterms:W3CDTF">2016-10-26T13:48:00Z</dcterms:created>
  <dcterms:modified xsi:type="dcterms:W3CDTF">2016-11-03T09:02:00Z</dcterms:modified>
</cp:coreProperties>
</file>