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A347F4" w:rsidRDefault="00A347F4">
      <w:pPr>
        <w:rPr>
          <w:rFonts w:ascii="Times New Roman" w:hAnsi="Times New Roman" w:cs="Times New Roman"/>
          <w:sz w:val="28"/>
          <w:szCs w:val="28"/>
        </w:rPr>
      </w:pPr>
      <w:r w:rsidRPr="00A347F4">
        <w:rPr>
          <w:rFonts w:ascii="Times New Roman" w:hAnsi="Times New Roman" w:cs="Times New Roman"/>
          <w:sz w:val="28"/>
          <w:szCs w:val="28"/>
        </w:rPr>
        <w:t xml:space="preserve">Государственная программа Воронежской области "Формирование комфортной городской среды " </w:t>
      </w:r>
      <w:r w:rsidR="00426AB2" w:rsidRPr="00A347F4">
        <w:rPr>
          <w:rFonts w:ascii="Times New Roman" w:hAnsi="Times New Roman" w:cs="Times New Roman"/>
          <w:sz w:val="28"/>
          <w:szCs w:val="28"/>
        </w:rPr>
        <w:t xml:space="preserve">" </w:t>
      </w:r>
      <w:bookmarkStart w:id="0" w:name="_GoBack"/>
      <w:bookmarkEnd w:id="0"/>
      <w:r w:rsidRPr="00A347F4">
        <w:rPr>
          <w:rFonts w:ascii="Times New Roman" w:hAnsi="Times New Roman" w:cs="Times New Roman"/>
          <w:sz w:val="28"/>
          <w:szCs w:val="28"/>
        </w:rPr>
        <w:t>Благоустройство сквера и дворовых территорий по ул. Заводская в г. Бутурлиновка Воронежской области"</w:t>
      </w:r>
    </w:p>
    <w:sectPr w:rsidR="00590378" w:rsidRPr="00A3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3"/>
    <w:rsid w:val="00426AB2"/>
    <w:rsid w:val="00590378"/>
    <w:rsid w:val="00A347F4"/>
    <w:rsid w:val="00D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4</cp:revision>
  <dcterms:created xsi:type="dcterms:W3CDTF">2023-05-30T06:16:00Z</dcterms:created>
  <dcterms:modified xsi:type="dcterms:W3CDTF">2023-05-30T06:17:00Z</dcterms:modified>
</cp:coreProperties>
</file>