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D733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D7331" w:rsidRDefault="005367A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3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D7331" w:rsidRDefault="005367A8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03.12.2012 N 230-ФЗ</w:t>
            </w:r>
            <w:r>
              <w:rPr>
                <w:sz w:val="48"/>
              </w:rPr>
              <w:br/>
              <w:t>(ред. от 28.12.2022)</w:t>
            </w:r>
            <w:r>
              <w:rPr>
                <w:sz w:val="48"/>
              </w:rPr>
              <w:br/>
              <w:t>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0D733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D7331" w:rsidRDefault="005367A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0D7331" w:rsidRDefault="000D7331">
      <w:pPr>
        <w:pStyle w:val="ConsPlusNormal0"/>
        <w:sectPr w:rsidR="000D733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D7331" w:rsidRDefault="000D733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D733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7331" w:rsidRDefault="005367A8">
            <w:pPr>
              <w:pStyle w:val="ConsPlusNormal0"/>
            </w:pPr>
            <w:r>
              <w:t>3 декабря 2012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7331" w:rsidRDefault="005367A8">
            <w:pPr>
              <w:pStyle w:val="ConsPlusNormal0"/>
              <w:jc w:val="right"/>
            </w:pPr>
            <w:r>
              <w:t>N 230-ФЗ</w:t>
            </w:r>
          </w:p>
        </w:tc>
      </w:tr>
    </w:tbl>
    <w:p w:rsidR="000D7331" w:rsidRDefault="000D73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331" w:rsidRDefault="000D7331">
      <w:pPr>
        <w:pStyle w:val="ConsPlusNormal0"/>
        <w:jc w:val="both"/>
      </w:pPr>
    </w:p>
    <w:p w:rsidR="000D7331" w:rsidRDefault="005367A8">
      <w:pPr>
        <w:pStyle w:val="ConsPlusTitle0"/>
        <w:jc w:val="center"/>
      </w:pPr>
      <w:r>
        <w:t>РОССИЙСКАЯ ФЕДЕРАЦИЯ</w:t>
      </w:r>
    </w:p>
    <w:p w:rsidR="000D7331" w:rsidRDefault="000D7331">
      <w:pPr>
        <w:pStyle w:val="ConsPlusTitle0"/>
        <w:jc w:val="center"/>
      </w:pPr>
    </w:p>
    <w:p w:rsidR="000D7331" w:rsidRDefault="005367A8">
      <w:pPr>
        <w:pStyle w:val="ConsPlusTitle0"/>
        <w:jc w:val="center"/>
      </w:pPr>
      <w:r>
        <w:t>ФЕДЕРАЛЬНЫЙ ЗАКОН</w:t>
      </w:r>
    </w:p>
    <w:p w:rsidR="000D7331" w:rsidRDefault="000D7331">
      <w:pPr>
        <w:pStyle w:val="ConsPlusTitle0"/>
        <w:jc w:val="center"/>
      </w:pPr>
    </w:p>
    <w:p w:rsidR="000D7331" w:rsidRDefault="005367A8">
      <w:pPr>
        <w:pStyle w:val="ConsPlusTitle0"/>
        <w:jc w:val="center"/>
      </w:pPr>
      <w:r>
        <w:t>О КОНТРОЛЕ</w:t>
      </w:r>
    </w:p>
    <w:p w:rsidR="000D7331" w:rsidRDefault="005367A8">
      <w:pPr>
        <w:pStyle w:val="ConsPlusTitle0"/>
        <w:jc w:val="center"/>
      </w:pPr>
      <w:r>
        <w:t>ЗА СООТВЕТСТВИЕМ РАСХОДОВ ЛИЦ, ЗАМЕЩАЮЩИХ ГОСУДАРСТВЕННЫЕ</w:t>
      </w:r>
    </w:p>
    <w:p w:rsidR="000D7331" w:rsidRDefault="005367A8">
      <w:pPr>
        <w:pStyle w:val="ConsPlusTitle0"/>
        <w:jc w:val="center"/>
      </w:pPr>
      <w:r>
        <w:t>ДОЛЖНОСТИ, И ИНЫХ ЛИЦ ИХ ДОХОДАМ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jc w:val="right"/>
      </w:pPr>
      <w:r>
        <w:t>Принят</w:t>
      </w:r>
    </w:p>
    <w:p w:rsidR="000D7331" w:rsidRDefault="005367A8">
      <w:pPr>
        <w:pStyle w:val="ConsPlusNormal0"/>
        <w:jc w:val="right"/>
      </w:pPr>
      <w:r>
        <w:t>Государственной Думой</w:t>
      </w:r>
    </w:p>
    <w:p w:rsidR="000D7331" w:rsidRDefault="005367A8">
      <w:pPr>
        <w:pStyle w:val="ConsPlusNormal0"/>
        <w:jc w:val="right"/>
      </w:pPr>
      <w:r>
        <w:t>23 ноября 2012 года</w:t>
      </w:r>
    </w:p>
    <w:p w:rsidR="000D7331" w:rsidRDefault="000D7331">
      <w:pPr>
        <w:pStyle w:val="ConsPlusNormal0"/>
        <w:jc w:val="right"/>
      </w:pPr>
    </w:p>
    <w:p w:rsidR="000D7331" w:rsidRDefault="005367A8">
      <w:pPr>
        <w:pStyle w:val="ConsPlusNormal0"/>
        <w:jc w:val="right"/>
      </w:pPr>
      <w:r>
        <w:t>Одобрен</w:t>
      </w:r>
    </w:p>
    <w:p w:rsidR="000D7331" w:rsidRDefault="005367A8">
      <w:pPr>
        <w:pStyle w:val="ConsPlusNormal0"/>
        <w:jc w:val="right"/>
      </w:pPr>
      <w:r>
        <w:t>Советом Федерации</w:t>
      </w:r>
    </w:p>
    <w:p w:rsidR="000D7331" w:rsidRDefault="005367A8">
      <w:pPr>
        <w:pStyle w:val="ConsPlusNormal0"/>
        <w:jc w:val="right"/>
      </w:pPr>
      <w:r>
        <w:t>28 ноября 2012 года</w:t>
      </w:r>
    </w:p>
    <w:p w:rsidR="000D7331" w:rsidRDefault="000D7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7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331" w:rsidRDefault="005367A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331" w:rsidRDefault="005367A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10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0D7331" w:rsidRDefault="005367A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11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2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3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0D7331" w:rsidRDefault="005367A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14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5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      <w:r>
                <w:rPr>
                  <w:color w:val="0000FF"/>
                </w:rPr>
                <w:t>N 529-ФЗ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" w:tooltip="Федеральный закон от 30.12.2021 N 47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>,</w:t>
            </w:r>
          </w:p>
          <w:p w:rsidR="000D7331" w:rsidRDefault="005367A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17" w:tooltip="Федеральный закон от 01.04.2022 N 9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18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</w:tr>
    </w:tbl>
    <w:p w:rsidR="000D7331" w:rsidRDefault="000D7331">
      <w:pPr>
        <w:pStyle w:val="ConsPlusNormal0"/>
        <w:jc w:val="center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</w:t>
      </w:r>
    </w:p>
    <w:p w:rsidR="000D7331" w:rsidRDefault="005367A8">
      <w:pPr>
        <w:pStyle w:val="ConsPlusNormal0"/>
        <w:ind w:firstLine="540"/>
        <w:jc w:val="both"/>
      </w:pPr>
      <w:r>
        <w:t xml:space="preserve">(в ред. Федерального </w:t>
      </w:r>
      <w:hyperlink r:id="rId1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>Настоящий Федеральный закон в целях противодействия коррупции устанавливает правовые и организационные основы осуществления контроля за</w:t>
      </w:r>
      <w:r>
        <w:t xml:space="preserve"> соответствием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 </w:t>
      </w:r>
      <w:r>
        <w:t>- контроль за расходами), а также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</w:t>
      </w:r>
      <w:r>
        <w:t>ено сведений, подтверждающих его приобретение на законные доходы.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2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>1. Настоящий Федеральный закон устанавливает контроль за расходами: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" w:name="P33"/>
      <w:bookmarkEnd w:id="1"/>
      <w:r>
        <w:t>1) лиц, замещающих (занимающих):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" w:name="P34"/>
      <w:bookmarkEnd w:id="2"/>
      <w:r>
        <w:t>а) государственные должности Российской Федерации, в отношении которых федерал</w:t>
      </w:r>
      <w:r>
        <w:t>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3" w:name="P35"/>
      <w:bookmarkEnd w:id="3"/>
      <w:r>
        <w:t>б) должности членов Совета директоров Центрального банка Российской Федерации (далее - Банк России);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4" w:name="P36"/>
      <w:bookmarkEnd w:id="4"/>
      <w:r>
        <w:t>в) государственные должности субъ</w:t>
      </w:r>
      <w:r>
        <w:t>ектов Российской Федерации;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5" w:name="P37"/>
      <w:bookmarkEnd w:id="5"/>
      <w:r>
        <w:t>г) муниципальные должности;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20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6" w:name="P39"/>
      <w:bookmarkEnd w:id="6"/>
      <w:r>
        <w:lastRenderedPageBreak/>
        <w:t xml:space="preserve">д) должности федеральной государственной службы, осуществление полномочий </w:t>
      </w:r>
      <w:r>
        <w:t>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</w:t>
      </w:r>
      <w:r>
        <w:t>етних детей;</w:t>
      </w:r>
    </w:p>
    <w:p w:rsidR="000D7331" w:rsidRDefault="005367A8">
      <w:pPr>
        <w:pStyle w:val="ConsPlusNormal0"/>
        <w:jc w:val="both"/>
      </w:pPr>
      <w:r>
        <w:t xml:space="preserve">(пп. "д" в ред. Федерального </w:t>
      </w:r>
      <w:hyperlink r:id="rId21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7" w:name="P41"/>
      <w:bookmarkEnd w:id="7"/>
      <w:r>
        <w:t>е) должности государственной гражданской службы субъектов Российской Федерации, осуществлени</w:t>
      </w:r>
      <w:r>
        <w:t xml:space="preserve">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t>несовершеннолетних детей;</w:t>
      </w:r>
    </w:p>
    <w:p w:rsidR="000D7331" w:rsidRDefault="005367A8">
      <w:pPr>
        <w:pStyle w:val="ConsPlusNormal0"/>
        <w:jc w:val="both"/>
      </w:pPr>
      <w:r>
        <w:t xml:space="preserve">(пп. "е" в ред. Федерального </w:t>
      </w:r>
      <w:hyperlink r:id="rId22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8" w:name="P43"/>
      <w:bookmarkEnd w:id="8"/>
      <w:r>
        <w:t>ж) должности муниципальной службы, осуществление полномочий по которым влечет з</w:t>
      </w:r>
      <w:r>
        <w:t>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7331" w:rsidRDefault="005367A8">
      <w:pPr>
        <w:pStyle w:val="ConsPlusNormal0"/>
        <w:jc w:val="both"/>
      </w:pPr>
      <w:r>
        <w:t>(пп. "</w:t>
      </w:r>
      <w:r>
        <w:t xml:space="preserve">ж" в ред. Федерального </w:t>
      </w:r>
      <w:hyperlink r:id="rId2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9" w:name="P45"/>
      <w:bookmarkEnd w:id="9"/>
      <w:r>
        <w:t>з) должности в Банке России, осуществление полномочий по которым влечет за собой обязанность представлять сведе</w:t>
      </w:r>
      <w: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7331" w:rsidRDefault="005367A8">
      <w:pPr>
        <w:pStyle w:val="ConsPlusNormal0"/>
        <w:jc w:val="both"/>
      </w:pPr>
      <w:r>
        <w:t xml:space="preserve">(пп. "з" в ред. Федерального </w:t>
      </w:r>
      <w:hyperlink r:id="rId2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0" w:name="P47"/>
      <w:bookmarkEnd w:id="10"/>
      <w:r>
        <w:t>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t>твах имущественного характера своих супруги (супруга) и несовершеннолетних детей;</w:t>
      </w:r>
    </w:p>
    <w:p w:rsidR="000D7331" w:rsidRDefault="005367A8">
      <w:pPr>
        <w:pStyle w:val="ConsPlusNormal0"/>
        <w:jc w:val="both"/>
      </w:pPr>
      <w:r>
        <w:t xml:space="preserve">(пп. "и" в ред. Федерального </w:t>
      </w:r>
      <w:hyperlink r:id="rId2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к) должности в Фонде пе</w:t>
      </w:r>
      <w:r>
        <w:t>нсионного и социального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</w:t>
      </w:r>
      <w:r>
        <w:t>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22.12.2014 </w:t>
      </w:r>
      <w:hyperlink r:id="rId2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28.12.2022 </w:t>
      </w:r>
      <w:hyperlink r:id="rId27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1" w:name="P51"/>
      <w:bookmarkEnd w:id="11"/>
      <w:r>
        <w:t>л)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</w:t>
      </w:r>
      <w:r>
        <w:t>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7331" w:rsidRDefault="005367A8">
      <w:pPr>
        <w:pStyle w:val="ConsPlusNormal0"/>
        <w:jc w:val="both"/>
      </w:pPr>
      <w:r>
        <w:t xml:space="preserve">(пп. "л" в ред. Федерального </w:t>
      </w:r>
      <w:hyperlink r:id="rId2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2" w:name="P53"/>
      <w:bookmarkEnd w:id="12"/>
      <w:r>
        <w:t>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</w:t>
      </w:r>
      <w:r>
        <w:t>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7331" w:rsidRDefault="005367A8">
      <w:pPr>
        <w:pStyle w:val="ConsPlusNormal0"/>
        <w:jc w:val="both"/>
      </w:pPr>
      <w:r>
        <w:t>(пп. "м" в ред. Федер</w:t>
      </w:r>
      <w:r>
        <w:t xml:space="preserve">ального </w:t>
      </w:r>
      <w:hyperlink r:id="rId2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н) должности главного финансового уполномоченного и финансовых уполномоченных в сферах финансовых услуг (далее также - финансо</w:t>
      </w:r>
      <w:r>
        <w:t>вый уполномоченный), руководителя службы обеспечения деятельности финансового уполномоченного;</w:t>
      </w:r>
    </w:p>
    <w:p w:rsidR="000D7331" w:rsidRDefault="005367A8">
      <w:pPr>
        <w:pStyle w:val="ConsPlusNormal0"/>
        <w:jc w:val="both"/>
      </w:pPr>
      <w:r>
        <w:t xml:space="preserve">(пп. "н" в ред. Федерального </w:t>
      </w:r>
      <w:hyperlink r:id="rId30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3" w:name="P57"/>
      <w:bookmarkEnd w:id="13"/>
      <w:r>
        <w:t>о) должности атаманов всероссийского и войсковых</w:t>
      </w:r>
      <w:r>
        <w:t xml:space="preserve"> казачьих обществ, внесенных в государственный </w:t>
      </w:r>
      <w:r>
        <w:lastRenderedPageBreak/>
        <w:t>реестр казачьих обществ в Российской Федерации;</w:t>
      </w:r>
    </w:p>
    <w:p w:rsidR="000D7331" w:rsidRDefault="005367A8">
      <w:pPr>
        <w:pStyle w:val="ConsPlusNormal0"/>
        <w:jc w:val="both"/>
      </w:pPr>
      <w:r>
        <w:t xml:space="preserve">(пп. "о" введен Федеральным </w:t>
      </w:r>
      <w:hyperlink r:id="rId31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307-ФЗ; в ред. Федерального </w:t>
      </w:r>
      <w:hyperlink r:id="rId32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<w:r>
          <w:rPr>
            <w:color w:val="0000FF"/>
          </w:rPr>
          <w:t>закона</w:t>
        </w:r>
      </w:hyperlink>
      <w:r>
        <w:t xml:space="preserve"> от 30.12.2020 N 529-ФЗ)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1.1) лиц, замещавших (занима</w:t>
      </w:r>
      <w:r>
        <w:t xml:space="preserve">вших) должности, указанные в </w:t>
      </w:r>
      <w:hyperlink w:anchor="P33" w:tooltip="1) лиц, замещающих (занимающих):">
        <w:r>
          <w:rPr>
            <w:color w:val="0000FF"/>
          </w:rPr>
          <w:t>пункте 1</w:t>
        </w:r>
      </w:hyperlink>
      <w:r>
        <w:t xml:space="preserve"> настоящей части, и освобожденных от государственных должностей Российской Федерации, должностей членов Совета директоров Банка России, государственных дол</w:t>
      </w:r>
      <w:r>
        <w:t>жностей субъектов Российской Федерации, муниципальных должностей, должностей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либо уволенных с федеральной г</w:t>
      </w:r>
      <w:r>
        <w:t xml:space="preserve">осударственной службы, государственной гражданской службы субъектов Российской Федерации, муниципальной службы, из Банка России, государственных корпораций, Фонда пенсионного и социального страхования Российской Федерации, Федерального фонда обязательного </w:t>
      </w:r>
      <w:r>
        <w:t>медицинского страхования, иных организаций, созданных Российской Федерацией на основании федеральных законов, организаций, созданных для выполнения задач, поставленных перед федеральными государственными органами (далее - лица, замещавшие (занимавшие) долж</w:t>
      </w:r>
      <w:r>
        <w:t>ности);</w:t>
      </w:r>
    </w:p>
    <w:p w:rsidR="000D7331" w:rsidRDefault="005367A8">
      <w:pPr>
        <w:pStyle w:val="ConsPlusNormal0"/>
        <w:jc w:val="both"/>
      </w:pPr>
      <w:r>
        <w:t xml:space="preserve">(п. 1.1 введен Федеральным </w:t>
      </w:r>
      <w:hyperlink r:id="rId33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307-ФЗ; в ред. Федеральных з</w:t>
      </w:r>
      <w:r>
        <w:t xml:space="preserve">аконов от 30.12.2020 </w:t>
      </w:r>
      <w:hyperlink r:id="rId34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<w:r>
          <w:rPr>
            <w:color w:val="0000FF"/>
          </w:rPr>
          <w:t>N 529-ФЗ</w:t>
        </w:r>
      </w:hyperlink>
      <w:r>
        <w:t xml:space="preserve">, от 28.12.2022 </w:t>
      </w:r>
      <w:hyperlink r:id="rId35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2) супруг (супругов) и несовершеннолетних детей лиц, замещающих (занимающих) или замещавших (занимавших) должности, указанные в </w:t>
      </w:r>
      <w:hyperlink w:anchor="P33" w:tooltip="1) лиц, замещающих (занимающих):">
        <w:r>
          <w:rPr>
            <w:color w:val="0000FF"/>
          </w:rPr>
          <w:t>пункте 1</w:t>
        </w:r>
      </w:hyperlink>
      <w:r>
        <w:t xml:space="preserve"> на</w:t>
      </w:r>
      <w:r>
        <w:t>стоящей части.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36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Контроль за расходами Президента Российской Федерации, </w:t>
      </w:r>
      <w:r>
        <w:t>членов Правительства Российской Федерации, членов Совета Федерации Федерального Собрания Российской Федерации, депутатов Государственной Думы Федерального Собрания Российской Федерации, судей, депутатов законодательных (представительных) органов государств</w:t>
      </w:r>
      <w:r>
        <w:t xml:space="preserve">енной власти субъектов Российской Федерации, а также за расходами их супруг (супругов) и несовершеннолетних детей осуществляется в порядке, определяемом настоящим Федеральным законом, федеральными конституционными законами, федеральными законами, законами </w:t>
      </w:r>
      <w:r>
        <w:t>и иными нормативными правовыми актами субъектов Российской Федерации, устанавливающими статус лиц, замещающих указанные должности, нормативными правовыми актами Президента Российской Федерации и другими нормативными правовыми актами Российской Федерации.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bookmarkStart w:id="14" w:name="P65"/>
      <w:bookmarkEnd w:id="14"/>
      <w:r>
        <w:t>Статья 3</w:t>
      </w:r>
    </w:p>
    <w:p w:rsidR="000D7331" w:rsidRDefault="005367A8">
      <w:pPr>
        <w:pStyle w:val="ConsPlusNormal0"/>
        <w:ind w:firstLine="540"/>
        <w:jc w:val="both"/>
      </w:pPr>
      <w:r>
        <w:t xml:space="preserve">(в ред. Федерального </w:t>
      </w:r>
      <w:hyperlink r:id="rId3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bookmarkStart w:id="15" w:name="P68"/>
      <w:bookmarkEnd w:id="15"/>
      <w:r>
        <w:t xml:space="preserve">1. Лицо, замещающее (занимающее)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</w:t>
      </w:r>
      <w:r>
        <w:t>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</w:t>
      </w:r>
      <w:r>
        <w:t xml:space="preserve">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</w:t>
      </w:r>
      <w:r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31.07.2020 </w:t>
      </w:r>
      <w:hyperlink r:id="rId38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39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Сведения, указанные в </w:t>
      </w:r>
      <w:hyperlink w:anchor="P68" w:tooltip="1. 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</w:t>
      </w:r>
      <w:r>
        <w:t>ми нормативными правовыми актами субъектов Российской Федерации, муниципальными нормативными правовыми актами, нормативными актами Банка России, Фонда пенсионного и социального страхования Российской Федерации, Федерального фонда обязательного медицинского</w:t>
      </w:r>
      <w:r>
        <w:t xml:space="preserve">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сведений о доходах, об имуществе и обязательствах имущественного характера, с уч</w:t>
      </w:r>
      <w:r>
        <w:t>етом особенностей, установленных настоящим Федеральным законом.</w:t>
      </w:r>
    </w:p>
    <w:p w:rsidR="000D7331" w:rsidRDefault="005367A8">
      <w:pPr>
        <w:pStyle w:val="ConsPlusNormal0"/>
        <w:jc w:val="both"/>
      </w:pPr>
      <w:r>
        <w:lastRenderedPageBreak/>
        <w:t xml:space="preserve">(в ред. Федерального </w:t>
      </w:r>
      <w:hyperlink r:id="rId40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</w:t>
      </w:r>
      <w:r>
        <w:t>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4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bookmarkStart w:id="16" w:name="P75"/>
      <w:bookmarkEnd w:id="16"/>
      <w:r>
        <w:t xml:space="preserve">1. Основанием для принятия решения об осуществлении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</w:t>
      </w:r>
      <w:r>
        <w:t>едерального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</w:t>
      </w:r>
      <w:r>
        <w:t>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</w:t>
      </w:r>
      <w:r>
        <w:t>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22.12.2014 </w:t>
      </w:r>
      <w:hyperlink r:id="rId41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31.07.2020 </w:t>
      </w:r>
      <w:hyperlink r:id="rId42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43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</w:t>
      </w:r>
      <w:r>
        <w:t>филактике коррупционных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Фонда пенсионного и социального страхования Российской Федерации, Федерального фонда обя</w:t>
      </w:r>
      <w:r>
        <w:t>зательного медицинского страхования, иной организации, созданной Российской Федерацией на основании федеральных законов, Службы финансового уполномоченного, организации, создаваемой для выполнения задач, поставленных перед федеральными государственными орг</w:t>
      </w:r>
      <w:r>
        <w:t>анами;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04.06.2018 </w:t>
      </w:r>
      <w:hyperlink r:id="rId44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28.12.2022 </w:t>
      </w:r>
      <w:hyperlink r:id="rId45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</w:t>
      </w:r>
      <w:r>
        <w:t xml:space="preserve"> законом иных общероссийских общественных объединений, не являющихся политическими партиями;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3) Общественной палатой Российской Федерации;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4) общероссийскими средствами массовой информации.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1.1. Основанием для принятия решения об осуществлении контроля за расходами лица,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</w:t>
      </w:r>
      <w:r>
        <w:t xml:space="preserve">кона, а также за расходами его супруги (супруга) и несовершеннолетних детей является поступление в органы прокуратуры Российской Федерации материалов, предусмотренных </w:t>
      </w:r>
      <w:hyperlink w:anchor="P233" w:tooltip="6. Материалы, полученные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,">
        <w:r>
          <w:rPr>
            <w:color w:val="0000FF"/>
          </w:rPr>
          <w:t>частью 6 статьи 16</w:t>
        </w:r>
      </w:hyperlink>
      <w:r>
        <w:t xml:space="preserve"> настоящего Федерального закона.</w:t>
      </w:r>
    </w:p>
    <w:p w:rsidR="000D7331" w:rsidRDefault="005367A8">
      <w:pPr>
        <w:pStyle w:val="ConsPlusNormal0"/>
        <w:jc w:val="both"/>
      </w:pPr>
      <w:r>
        <w:t>(</w:t>
      </w:r>
      <w:r>
        <w:t xml:space="preserve">часть 1.1 введена Федеральным </w:t>
      </w:r>
      <w:hyperlink r:id="rId46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Информация анонимного </w:t>
      </w:r>
      <w:r>
        <w:t xml:space="preserve">характера не может служить основанием для принятия решения об осуществлении контроля за расходами лиц, замещающих (занимающих) или замещавших (занимавших) должности, указанные в </w:t>
      </w:r>
      <w:hyperlink w:anchor="P33" w:tooltip="1) лиц, замещающих (занимающих):">
        <w:r>
          <w:rPr>
            <w:color w:val="0000FF"/>
          </w:rPr>
          <w:t>пункте 1 части</w:t>
        </w:r>
        <w:r>
          <w:rPr>
            <w:color w:val="0000FF"/>
          </w:rPr>
          <w:t xml:space="preserve"> 1 статьи 2</w:t>
        </w:r>
      </w:hyperlink>
      <w:r>
        <w:t xml:space="preserve"> настоящего Федерального закона,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47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3. Должностное лицо, определяемое Президентом Российской Федерации, руководитель федерального государственного органа либо уполномоченное им должностное лицо, высшее должностное</w:t>
      </w:r>
      <w:r>
        <w:t xml:space="preserve"> лицо субъекта Российской Федерации (руководитель высшего исполнительного органа государственной власти субъекта Российской Федерации) либо уполномоченное им должностное лицо, Председатель Банка России либо уполномоченное им должностное лицо, руководитель </w:t>
      </w:r>
      <w:r>
        <w:t>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 или иной организации, созданной Российской Федерацией на основании федеральных законов, либо уполномочен</w:t>
      </w:r>
      <w:r>
        <w:t xml:space="preserve">ное им должностное лицо уведомляет о принятом решении лиц, указанных в </w:t>
      </w:r>
      <w:hyperlink w:anchor="P75" w:tooltip="1.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48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lastRenderedPageBreak/>
        <w:t xml:space="preserve">4. Контроль за расходами лица, замещающего (занимающего) или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включает в себя: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49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7" w:name="P90"/>
      <w:bookmarkEnd w:id="17"/>
      <w:r>
        <w:t>1) истребование от данного лица сведений: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18" w:name="P91"/>
      <w:bookmarkEnd w:id="18"/>
      <w:r>
        <w:t>а) о его расходах, а также о расходах его супруги (супруга) и несовершеннолетних детей по каждой сделке</w:t>
      </w:r>
      <w: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</w:t>
      </w:r>
      <w:r>
        <w:t>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22.12.2014 </w:t>
      </w:r>
      <w:hyperlink r:id="rId50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31.07.2020 </w:t>
      </w:r>
      <w:hyperlink r:id="rId51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52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б) об источниках получения средств, за счет которых совершена сделка, указанная в </w:t>
      </w:r>
      <w:hyperlink w:anchor="P91" w:tooltip=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">
        <w:r>
          <w:rPr>
            <w:color w:val="0000FF"/>
          </w:rPr>
          <w:t>подпункте "а"</w:t>
        </w:r>
      </w:hyperlink>
      <w:r>
        <w:t xml:space="preserve"> настоящего пун</w:t>
      </w:r>
      <w:r>
        <w:t>кта;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2) проверку достоверности и полноты сведений, предусмотренных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настоящего Федерального закона и </w:t>
      </w:r>
      <w:hyperlink w:anchor="P90" w:tooltip="1) истребование от данного лица сведений: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 (до</w:t>
      </w:r>
      <w:r>
        <w:t>лей участия, паев в уставных (складочных) капиталах организаций), цифровых финансовых активов, цифровой валюты их общему доходу.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31.07.2020 </w:t>
      </w:r>
      <w:hyperlink r:id="rId53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54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5</w:t>
      </w:r>
    </w:p>
    <w:p w:rsidR="000D7331" w:rsidRDefault="000D7331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7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С 15.09.2023 в ч. 1 ст. 5 вносятся изменения (</w:t>
            </w:r>
            <w:hyperlink r:id="rId55" w:tooltip="Федеральный закон от 18.03.2023 N 70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70-ФЗ). См. будущую </w:t>
            </w:r>
            <w:hyperlink r:id="rId56" w:tooltip="Федеральный закон от 03.12.2012 N 230-ФЗ (ред. от 18.03.2023) &quot;О контроле за соответствием расходов лиц, замещающих государственные должности, и иных лиц их доходам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</w:tr>
    </w:tbl>
    <w:p w:rsidR="000D7331" w:rsidRDefault="005367A8">
      <w:pPr>
        <w:pStyle w:val="ConsPlusNormal0"/>
        <w:spacing w:before="260"/>
        <w:ind w:firstLine="540"/>
        <w:jc w:val="both"/>
      </w:pPr>
      <w:r>
        <w:t xml:space="preserve">1. Должностное лицо, определяемое Президентом Российской Федерации, принимает решение об осуществлении контроля за расходами лиц, замещающих (занимающих) должности, указанные в </w:t>
      </w:r>
      <w:hyperlink w:anchor="P34" w:tooltip="а)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">
        <w:r>
          <w:rPr>
            <w:color w:val="0000FF"/>
          </w:rPr>
          <w:t>подпунктах "а"</w:t>
        </w:r>
      </w:hyperlink>
      <w:r>
        <w:t xml:space="preserve">, </w:t>
      </w:r>
      <w:hyperlink w:anchor="P35" w:tooltip="б) должности членов Совета директоров Центрального банка Российской Федерации (далее - Банк России);">
        <w:r>
          <w:rPr>
            <w:color w:val="0000FF"/>
          </w:rPr>
          <w:t>"б"</w:t>
        </w:r>
      </w:hyperlink>
      <w:r>
        <w:t xml:space="preserve"> и </w:t>
      </w:r>
      <w:hyperlink w:anchor="P57" w:tooltip="о) должности атаманов всероссийского и войсковых казачьих обществ, внесенных в государственный реестр казачьих обществ в Российской Федерации;">
        <w:r>
          <w:rPr>
            <w:color w:val="0000FF"/>
          </w:rPr>
          <w:t>"о"</w:t>
        </w:r>
        <w:r>
          <w:rPr>
            <w:color w:val="0000FF"/>
          </w:rPr>
          <w:t xml:space="preserve"> пункта 1 части 1 статьи 2</w:t>
        </w:r>
      </w:hyperlink>
      <w:r>
        <w:t xml:space="preserve"> настоящего Федерального закона, должности, указанные в </w:t>
      </w:r>
      <w:hyperlink w:anchor="P39" w:tooltip=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">
        <w:r>
          <w:rPr>
            <w:color w:val="0000FF"/>
          </w:rPr>
          <w:t>подпунктах "д"</w:t>
        </w:r>
      </w:hyperlink>
      <w:r>
        <w:t xml:space="preserve">, </w:t>
      </w:r>
      <w:hyperlink w:anchor="P47" w:tooltip=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">
        <w:r>
          <w:rPr>
            <w:color w:val="0000FF"/>
          </w:rPr>
          <w:t>"и"</w:t>
        </w:r>
      </w:hyperlink>
      <w:r>
        <w:t xml:space="preserve"> - </w:t>
      </w:r>
      <w:hyperlink w:anchor="P53" w:tooltip="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">
        <w:r>
          <w:rPr>
            <w:color w:val="0000FF"/>
          </w:rPr>
          <w:t>"м" пункта 1 части 1 статьи 2</w:t>
        </w:r>
      </w:hyperlink>
      <w:r>
        <w:t xml:space="preserve"> настоящего Фед</w:t>
      </w:r>
      <w:r>
        <w:t xml:space="preserve">ерального закона, назначение на которые и освобождение от которых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</w:t>
      </w:r>
      <w:r>
        <w:t>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главного финансового уполномоченного,</w:t>
      </w:r>
      <w:r>
        <w:t xml:space="preserve"> руководителя службы обеспечения деятельности финансового уполномоченного,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04.06.2018 </w:t>
      </w:r>
      <w:hyperlink r:id="rId57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03.08.2018 </w:t>
      </w:r>
      <w:hyperlink r:id="rId58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N 307-ФЗ</w:t>
        </w:r>
      </w:hyperlink>
      <w:r>
        <w:t xml:space="preserve">, от 30.12.2021 </w:t>
      </w:r>
      <w:hyperlink r:id="rId59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471-ФЗ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лиц, замещающих (занимающих) должности, указанные в </w:t>
      </w:r>
      <w:hyperlink w:anchor="P39" w:tooltip=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">
        <w:r>
          <w:rPr>
            <w:color w:val="0000FF"/>
          </w:rPr>
          <w:t>подпунктах "д"</w:t>
        </w:r>
      </w:hyperlink>
      <w:r>
        <w:t xml:space="preserve"> и </w:t>
      </w:r>
      <w:hyperlink w:anchor="P53" w:tooltip="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">
        <w:r>
          <w:rPr>
            <w:color w:val="0000FF"/>
          </w:rPr>
          <w:t>"м" пункта 1 части 1 статьи 2</w:t>
        </w:r>
      </w:hyperlink>
      <w:r>
        <w:t xml:space="preserve"> настоящего Федерального закона (за исключением лиц, замещающих должности, назначение на которые и освобождение от которых осуществляются Пр</w:t>
      </w:r>
      <w:r>
        <w:t>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</w:t>
      </w:r>
      <w:r>
        <w:t>й Федерации, аппарата Центральной избирательной комиссии Российской Федерации и аппарата Счетной палаты Российской Федерации),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lastRenderedPageBreak/>
        <w:t>3. Высшее должностное лицо субъекта Российской Федерации (р</w:t>
      </w:r>
      <w:r>
        <w:t xml:space="preserve">уководитель высшего исполнительного органа государственной власти субъекта Российской Федерации) либо уполномоченное им должностное лицо принимает решение об осуществлении контроля за расходами лиц, замещающих должности, указанные в </w:t>
      </w:r>
      <w:hyperlink w:anchor="P36" w:tooltip="в) государственные должности субъектов Российской Федерации;">
        <w:r>
          <w:rPr>
            <w:color w:val="0000FF"/>
          </w:rPr>
          <w:t>подпунктах "в"</w:t>
        </w:r>
      </w:hyperlink>
      <w:r>
        <w:t xml:space="preserve">, </w:t>
      </w:r>
      <w:hyperlink w:anchor="P37" w:tooltip="г) муниципальные должности;">
        <w:r>
          <w:rPr>
            <w:color w:val="0000FF"/>
          </w:rPr>
          <w:t>"г"</w:t>
        </w:r>
      </w:hyperlink>
      <w:r>
        <w:t xml:space="preserve">, </w:t>
      </w:r>
      <w:hyperlink w:anchor="P41" w:tooltip="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">
        <w:r>
          <w:rPr>
            <w:color w:val="0000FF"/>
          </w:rPr>
          <w:t>"е"</w:t>
        </w:r>
      </w:hyperlink>
      <w:r>
        <w:t xml:space="preserve"> и </w:t>
      </w:r>
      <w:hyperlink w:anchor="P43" w:tooltip=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">
        <w:r>
          <w:rPr>
            <w:color w:val="0000FF"/>
          </w:rPr>
          <w:t>"ж" пункта 1 части 1 статьи 2</w:t>
        </w:r>
      </w:hyperlink>
      <w:r>
        <w:t xml:space="preserve"> настоящего Федерального закона, а также за расходами их супруг (супругов) и несовершеннолетних детей.</w:t>
      </w:r>
    </w:p>
    <w:p w:rsidR="000D7331" w:rsidRDefault="000D7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7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С 15.09.2023 в ч. 4 ст. 5 вносятся изменения (</w:t>
            </w:r>
            <w:hyperlink r:id="rId60" w:tooltip="Федеральный закон от 18.03.2023 N 70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70-ФЗ). См. будущую </w:t>
            </w:r>
            <w:hyperlink r:id="rId61" w:tooltip="Федеральный закон от 03.12.2012 N 230-ФЗ (ред. от 18.03.2023) &quot;О контроле за соответствием расходов лиц, замещающих государственные должности, и иных лиц их доходам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</w:tr>
    </w:tbl>
    <w:p w:rsidR="000D7331" w:rsidRDefault="005367A8">
      <w:pPr>
        <w:pStyle w:val="ConsPlusNormal0"/>
        <w:spacing w:before="260"/>
        <w:ind w:firstLine="540"/>
        <w:jc w:val="both"/>
      </w:pPr>
      <w:r>
        <w:t xml:space="preserve">4. Председатель Банка России либо уполномоченное им должностное лицо принимает решение об осуществлении контроля за расходами лиц, занимающих должности, указанные в </w:t>
      </w:r>
      <w:hyperlink w:anchor="P45" w:tooltip="з) должности в Банке Росс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">
        <w:r>
          <w:rPr>
            <w:color w:val="0000FF"/>
          </w:rPr>
          <w:t>подпункте "з" пункта 1 части 1 статьи 2</w:t>
        </w:r>
      </w:hyperlink>
      <w:r>
        <w:t xml:space="preserve"> настоящего Феде</w:t>
      </w:r>
      <w:r>
        <w:t>рального закона, и лиц, занимающих должности финансовых уполномоченных в сферах финансовых услуг,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62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</w:t>
      </w:r>
      <w:r>
        <w:t>2.2021 N 471-ФЗ)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5. Руководитель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 или иной организации, созданной Российской Федерацией на основании феде</w:t>
      </w:r>
      <w:r>
        <w:t xml:space="preserve">ральных законов, либо уполномоченное им должностное лицо принимает решение об осуществлении контроля за расходами лиц, замещающих (занимающих) должности, указанные в </w:t>
      </w:r>
      <w:hyperlink w:anchor="P47" w:tooltip=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">
        <w:r>
          <w:rPr>
            <w:color w:val="0000FF"/>
          </w:rPr>
          <w:t>подпунктах "и"</w:t>
        </w:r>
      </w:hyperlink>
      <w:r>
        <w:t xml:space="preserve"> - </w:t>
      </w:r>
      <w:hyperlink w:anchor="P51" w:tooltip="л)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">
        <w:r>
          <w:rPr>
            <w:color w:val="0000FF"/>
          </w:rPr>
          <w:t>"</w:t>
        </w:r>
        <w:r>
          <w:rPr>
            <w:color w:val="0000FF"/>
          </w:rPr>
          <w:t>л" пункта 1 части 1 статьи 2</w:t>
        </w:r>
      </w:hyperlink>
      <w:r>
        <w:t xml:space="preserve">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Федерации), а также за расх</w:t>
      </w:r>
      <w:r>
        <w:t>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63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6. Р</w:t>
      </w:r>
      <w:r>
        <w:t xml:space="preserve">ешение об осуществлении контроля за расходами лиц, замещающих (занимающих) должности, указанные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их супруг (супр</w:t>
      </w:r>
      <w:r>
        <w:t>угов) и несовершеннолетних детей принимается в порядке, определяемом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</w:t>
      </w:r>
      <w:r>
        <w:t>ектов Российской Федерации, нормативными актами Банка России, Фонда пенсионного и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</w:t>
      </w:r>
      <w:r>
        <w:t>низации, созданной Российской Федерацией на основании федеральных законов, отдельно в отношении каждого такого лица и оформляется в письменной форме.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6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7. Решение об осуществлении контроля за расходами лиц, замещавших (занимавших) должности, указанные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их супруг (супругов)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</w:t>
      </w:r>
      <w:r>
        <w:t>а и оформляется в письменной форме.</w:t>
      </w:r>
    </w:p>
    <w:p w:rsidR="000D7331" w:rsidRDefault="005367A8">
      <w:pPr>
        <w:pStyle w:val="ConsPlusNormal0"/>
        <w:jc w:val="both"/>
      </w:pPr>
      <w:r>
        <w:t xml:space="preserve">(часть 7 введена Федеральным </w:t>
      </w:r>
      <w:hyperlink r:id="rId65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</w:t>
      </w:r>
      <w:r>
        <w:t>N 307-ФЗ)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bookmarkStart w:id="19" w:name="P117"/>
      <w:bookmarkEnd w:id="19"/>
      <w:r>
        <w:t>Статья 6</w:t>
      </w:r>
    </w:p>
    <w:p w:rsidR="000D7331" w:rsidRDefault="000D7331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7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С 15.09.2023 в ч. 1 ст. 6 вносятся изменения (</w:t>
            </w:r>
            <w:hyperlink r:id="rId66" w:tooltip="Федеральный закон от 18.03.2023 N 70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70-ФЗ). См. будущую </w:t>
            </w:r>
            <w:hyperlink r:id="rId67" w:tooltip="Федеральный закон от 03.12.2012 N 230-ФЗ (ред. от 18.03.2023) &quot;О контроле за соответствием расходов лиц, замещающих государственные должности, и иных лиц их доходам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</w:tr>
    </w:tbl>
    <w:p w:rsidR="000D7331" w:rsidRDefault="005367A8">
      <w:pPr>
        <w:pStyle w:val="ConsPlusNormal0"/>
        <w:spacing w:before="260"/>
        <w:ind w:firstLine="540"/>
        <w:jc w:val="both"/>
      </w:pPr>
      <w:r>
        <w:t xml:space="preserve">1. Федеральный государственный орган (подразделение федерального государственного органа), определяемый (определяемое) Президентом Российской Федерации, осуществляет контроль за расходами лиц, замещающих (занимающих) должности, указанные в </w:t>
      </w:r>
      <w:hyperlink w:anchor="P34" w:tooltip="а)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">
        <w:r>
          <w:rPr>
            <w:color w:val="0000FF"/>
          </w:rPr>
          <w:t>подпунктах "а"</w:t>
        </w:r>
      </w:hyperlink>
      <w:r>
        <w:t xml:space="preserve">, </w:t>
      </w:r>
      <w:hyperlink w:anchor="P35" w:tooltip="б) должности членов Совета директоров Центрального банка Российской Федерации (далее - Банк России);">
        <w:r>
          <w:rPr>
            <w:color w:val="0000FF"/>
          </w:rPr>
          <w:t>"б"</w:t>
        </w:r>
      </w:hyperlink>
      <w:r>
        <w:t xml:space="preserve"> и </w:t>
      </w:r>
      <w:hyperlink w:anchor="P57" w:tooltip="о) должности атаманов всероссийского и войсковых казачьих обществ, внесенных в государственный реестр казачьих обществ в Российской Федерации;">
        <w:r>
          <w:rPr>
            <w:color w:val="0000FF"/>
          </w:rPr>
          <w:t>"о" пункта 1 части 1 статьи 2</w:t>
        </w:r>
      </w:hyperlink>
      <w:r>
        <w:t xml:space="preserve"> настоящего Федерального закона, должности, указанные в </w:t>
      </w:r>
      <w:hyperlink w:anchor="P39" w:tooltip=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">
        <w:r>
          <w:rPr>
            <w:color w:val="0000FF"/>
          </w:rPr>
          <w:t>подпунктах "д"</w:t>
        </w:r>
      </w:hyperlink>
      <w:r>
        <w:t xml:space="preserve">, </w:t>
      </w:r>
      <w:hyperlink w:anchor="P47" w:tooltip=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">
        <w:r>
          <w:rPr>
            <w:color w:val="0000FF"/>
          </w:rPr>
          <w:t>"и"</w:t>
        </w:r>
      </w:hyperlink>
      <w:r>
        <w:t xml:space="preserve"> - </w:t>
      </w:r>
      <w:hyperlink w:anchor="P53" w:tooltip="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">
        <w:r>
          <w:rPr>
            <w:color w:val="0000FF"/>
          </w:rPr>
          <w:t>"м" пункта</w:t>
        </w:r>
        <w:r>
          <w:rPr>
            <w:color w:val="0000FF"/>
          </w:rPr>
          <w:t xml:space="preserve"> 1 части 1 статьи 2</w:t>
        </w:r>
      </w:hyperlink>
      <w:r>
        <w:t xml:space="preserve"> настоящего Федерального закона, назначение на которые и освобождение от которых осуществляются </w:t>
      </w:r>
      <w:r>
        <w:lastRenderedPageBreak/>
        <w:t>Президентом Российской Федерации или Правительством Российской Федерации, должности руководителей и заместителей руководителей Аппарата Совет</w:t>
      </w:r>
      <w:r>
        <w:t>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гла</w:t>
      </w:r>
      <w:r>
        <w:t>вного финансового уполномоченного, руководителя службы обеспечения деятельности финансового уполномоченного,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04.06.2018 </w:t>
      </w:r>
      <w:hyperlink r:id="rId68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03.08.2018 </w:t>
      </w:r>
      <w:hyperlink r:id="rId69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N 307-ФЗ</w:t>
        </w:r>
      </w:hyperlink>
      <w:r>
        <w:t xml:space="preserve">, от 30.12.2021 </w:t>
      </w:r>
      <w:hyperlink r:id="rId70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471-ФЗ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2. Подразделение кадровой службы федерального государственного органа по профилактике ко</w:t>
      </w:r>
      <w:r>
        <w:t>ррупционных и иных правонарушений (должностное лицо кадровой службы федерального государственного органа, ответственное за работу по профилактике коррупционных и иных правонарушений) осуществляет контроль за расходами лиц, замещающих (занимающих) должности</w:t>
      </w:r>
      <w:r>
        <w:t xml:space="preserve">, указанные в </w:t>
      </w:r>
      <w:hyperlink w:anchor="P39" w:tooltip=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">
        <w:r>
          <w:rPr>
            <w:color w:val="0000FF"/>
          </w:rPr>
          <w:t>подпунктах "д"</w:t>
        </w:r>
      </w:hyperlink>
      <w:r>
        <w:t xml:space="preserve"> и </w:t>
      </w:r>
      <w:hyperlink w:anchor="P53" w:tooltip="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">
        <w:r>
          <w:rPr>
            <w:color w:val="0000FF"/>
          </w:rPr>
          <w:t>"м" пункта 1 части 1 статьи 2</w:t>
        </w:r>
      </w:hyperlink>
      <w:r>
        <w:t xml:space="preserve">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должности руководителей и заместителей руков</w:t>
      </w:r>
      <w:r>
        <w:t>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</w:t>
      </w:r>
      <w:r>
        <w:t>едерации),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3. Государственный орган субъекта Российской Федерации (подразделение государственного органа либо должностное лицо указанного органа, ответственное за работу по профилактике </w:t>
      </w:r>
      <w:r>
        <w:t xml:space="preserve">коррупционных и иных правонарушений), определяемый (определяемые) законами и иными нормативными правовыми актами субъекта Российской Федерации, осуществляет контроль за расходами лиц, замещающих должности, указанные в </w:t>
      </w:r>
      <w:hyperlink w:anchor="P36" w:tooltip="в) государственные должности субъектов Российской Федерации;">
        <w:r>
          <w:rPr>
            <w:color w:val="0000FF"/>
          </w:rPr>
          <w:t>подпунктах "в"</w:t>
        </w:r>
      </w:hyperlink>
      <w:r>
        <w:t xml:space="preserve">, </w:t>
      </w:r>
      <w:hyperlink w:anchor="P37" w:tooltip="г) муниципальные должности;">
        <w:r>
          <w:rPr>
            <w:color w:val="0000FF"/>
          </w:rPr>
          <w:t>"г"</w:t>
        </w:r>
      </w:hyperlink>
      <w:r>
        <w:t xml:space="preserve">, </w:t>
      </w:r>
      <w:hyperlink w:anchor="P41" w:tooltip="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">
        <w:r>
          <w:rPr>
            <w:color w:val="0000FF"/>
          </w:rPr>
          <w:t>"е"</w:t>
        </w:r>
      </w:hyperlink>
      <w:r>
        <w:t xml:space="preserve"> и </w:t>
      </w:r>
      <w:hyperlink w:anchor="P43" w:tooltip=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">
        <w:r>
          <w:rPr>
            <w:color w:val="0000FF"/>
          </w:rPr>
          <w:t>"ж" пункта 1 части 1 статьи 2</w:t>
        </w:r>
      </w:hyperlink>
      <w:r>
        <w:t xml:space="preserve"> настоящего Фед</w:t>
      </w:r>
      <w:r>
        <w:t>ерального закона, а также за расходами их супруг (супругов) и несовершеннолетних детей.</w:t>
      </w:r>
    </w:p>
    <w:p w:rsidR="000D7331" w:rsidRDefault="000D73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7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С 15.09.2023 в ч. 4 ст. 6 вносятся изменения (</w:t>
            </w:r>
            <w:hyperlink r:id="rId71" w:tooltip="Федеральный закон от 18.03.2023 N 70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18.03.2023 N 70-ФЗ). См. будущую </w:t>
            </w:r>
            <w:hyperlink r:id="rId72" w:tooltip="Федеральный закон от 03.12.2012 N 230-ФЗ (ред. от 18.03.2023) &quot;О контроле за соответствием расходов лиц, замещающих государственные должности, и иных лиц их доходам&quot;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</w:tr>
    </w:tbl>
    <w:p w:rsidR="000D7331" w:rsidRDefault="005367A8">
      <w:pPr>
        <w:pStyle w:val="ConsPlusNormal0"/>
        <w:spacing w:before="260"/>
        <w:ind w:firstLine="540"/>
        <w:jc w:val="both"/>
      </w:pPr>
      <w:r>
        <w:t xml:space="preserve">4. Подразделение Банка России (уполномоченное должностное лицо Банка России), определяемое Банком России, осуществляет контроль за расходами лиц, занимающих должности, указанные в </w:t>
      </w:r>
      <w:hyperlink w:anchor="P45" w:tooltip="з) должности в Банке Росс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">
        <w:r>
          <w:rPr>
            <w:color w:val="0000FF"/>
          </w:rPr>
          <w:t>подпункте "з</w:t>
        </w:r>
        <w:r>
          <w:rPr>
            <w:color w:val="0000FF"/>
          </w:rPr>
          <w:t>" пункта 1 части 1 статьи 2</w:t>
        </w:r>
      </w:hyperlink>
      <w:r>
        <w:t xml:space="preserve"> настоящего Федерального закона, и лиц, занимающих должности финансовых уполномоченных в сферах финансовых услуг,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73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5.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 государственной корпорации, Фон</w:t>
      </w:r>
      <w:r>
        <w:t>да пенсионного и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осуществляют контроль за расходами лиц, замещающих</w:t>
      </w:r>
      <w:r>
        <w:t xml:space="preserve"> (занимающих) должности, указанные в </w:t>
      </w:r>
      <w:hyperlink w:anchor="P47" w:tooltip=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">
        <w:r>
          <w:rPr>
            <w:color w:val="0000FF"/>
          </w:rPr>
          <w:t>подпунктах "и"</w:t>
        </w:r>
      </w:hyperlink>
      <w:r>
        <w:t xml:space="preserve"> - </w:t>
      </w:r>
      <w:hyperlink w:anchor="P51" w:tooltip="л)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">
        <w:r>
          <w:rPr>
            <w:color w:val="0000FF"/>
          </w:rPr>
          <w:t>"л" пункта 1 части 1 статьи 2</w:t>
        </w:r>
      </w:hyperlink>
      <w:r>
        <w:t xml:space="preserve"> настоящего Федерального закона (за исключением лиц, замещающих должности, назначение на которые и ос</w:t>
      </w:r>
      <w:r>
        <w:t>вобождение от которых осуществляются Президентом Российской Федерации или Правительством Российской Федерации), а также за расходами их супруг (супругов) и несовершеннолетних детей.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74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7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 xml:space="preserve">1. Государственные органы (подразделения государственных органов), подразделения либо должностные лица, указанные в </w:t>
      </w:r>
      <w:hyperlink w:anchor="P117" w:tooltip="Статья 6">
        <w:r>
          <w:rPr>
            <w:color w:val="0000FF"/>
          </w:rPr>
          <w:t>статье 6</w:t>
        </w:r>
      </w:hyperlink>
      <w:r>
        <w:t xml:space="preserve"> настоящего Федерального закона (далее - органы, подразделения и должностные лица, ответственные за профилактику коррупционных и иных правонарушений), не позднее чем через два рабочих дня со дня получения реше</w:t>
      </w:r>
      <w:r>
        <w:t xml:space="preserve">ния об осуществлении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</w:t>
      </w:r>
      <w:r>
        <w:lastRenderedPageBreak/>
        <w:t>Федерального закона, а также за расходами его су</w:t>
      </w:r>
      <w:r>
        <w:t xml:space="preserve">пруги (супруга) и несовершеннолетних детей обязаны уведомить его в письменной форме о принятом решении и о необходимости представить сведения, предусмотренные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</w:t>
        </w:r>
        <w:r>
          <w:rPr>
            <w:color w:val="0000FF"/>
          </w:rPr>
          <w:t xml:space="preserve"> 4</w:t>
        </w:r>
      </w:hyperlink>
      <w:r>
        <w:t xml:space="preserve"> настоящего Федерального закона. В уведомлении должна содержаться информация о порядке представления и проверки достоверности и полноты этих сведений. В случае, если лицо, замещающее (занимающее)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обратилось с ходатайством в соответствии с </w:t>
      </w:r>
      <w:hyperlink w:anchor="P157" w:tooltip="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и ег">
        <w:r>
          <w:rPr>
            <w:color w:val="0000FF"/>
          </w:rPr>
          <w:t>пунктом 3 части 2 статьи 9</w:t>
        </w:r>
      </w:hyperlink>
      <w:r>
        <w:t xml:space="preserve"> настоящего Федерального закон</w:t>
      </w:r>
      <w:r>
        <w:t>а,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2. Пров</w:t>
      </w:r>
      <w:r>
        <w:t xml:space="preserve">ерка достоверности и полноты сведений, предусмотренных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и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 Федерального закона, осуществл</w:t>
      </w:r>
      <w:r>
        <w:t>яется органами, подразделениями или должностными лицами, ответственными за профилактику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</w:t>
      </w:r>
      <w:r>
        <w:t>лнительной власти, уполномоченные на осуществление оперативно-разыскной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</w:t>
      </w:r>
      <w:r>
        <w:t>супруга) и несовершеннолетних детей.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3.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лица, замещавшего (занимавшего) одну из долж</w:t>
      </w:r>
      <w:r>
        <w:t xml:space="preserve">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 уведомить его в письменной форме о п</w:t>
      </w:r>
      <w:r>
        <w:t xml:space="preserve">ринятом решении и о необходимости представить сведения, предусмотренные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 Федерального закона. В уведомлении должна содержаться информация о порядк</w:t>
      </w:r>
      <w:r>
        <w:t xml:space="preserve">е представления и проверки достоверности и полноты этих сведений. В случае, если лицо, замещавшее (занимавшее)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</w:t>
      </w:r>
      <w:r>
        <w:t xml:space="preserve"> закона, обратилось с ходатайством в соответствии с </w:t>
      </w:r>
      <w:hyperlink w:anchor="P159" w:tooltip="4. Лицо, замещавшее (занимавшее) одну из должностей, указанных в пункте 1 части 1 статьи 2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наряду с правам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с данным лицом в течение семи рабочих дней со дня поступления ходатайства (в случае наличия уважительной причины - в </w:t>
      </w:r>
      <w:r>
        <w:t>срок, согласованный с данным лицом) проводится беседа, в ходе которой должны быть даны разъяснения по интересующим его вопросам. Копия уведомления направляется в государственный орган, орган местного самоуправления или организацию, где данное лицо замещало</w:t>
      </w:r>
      <w:r>
        <w:t xml:space="preserve"> (занимало) должность.</w:t>
      </w:r>
    </w:p>
    <w:p w:rsidR="000D7331" w:rsidRDefault="005367A8">
      <w:pPr>
        <w:pStyle w:val="ConsPlusNormal0"/>
        <w:jc w:val="both"/>
      </w:pPr>
      <w:r>
        <w:t xml:space="preserve">(часть 3 введена Федеральным </w:t>
      </w:r>
      <w:hyperlink r:id="rId75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</w:t>
      </w:r>
      <w:r>
        <w:t>атья 8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 xml:space="preserve">1. Сведения, предусмотренные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и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 Федерального закона и представленные в соответст</w:t>
      </w:r>
      <w:r>
        <w:t>вии с настоящим Федеральным законом,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</w:t>
      </w:r>
      <w:r>
        <w:t xml:space="preserve"> о государственной тайне.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Не допускается использование сведений, предусмотренных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и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 Ф</w:t>
      </w:r>
      <w:r>
        <w:t>едерального закона и представленных в соответствии с настоящим Федеральным законом,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</w:t>
      </w:r>
      <w:r>
        <w:t>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3. Лица, виновные в разглашении сведений, предусмотренных </w:t>
      </w:r>
      <w:hyperlink w:anchor="P65" w:tooltip="Статья 3">
        <w:r>
          <w:rPr>
            <w:color w:val="0000FF"/>
          </w:rPr>
          <w:t>часть</w:t>
        </w:r>
        <w:r>
          <w:rPr>
            <w:color w:val="0000FF"/>
          </w:rPr>
          <w:t>ю 1 статьи 3</w:t>
        </w:r>
      </w:hyperlink>
      <w:r>
        <w:t xml:space="preserve"> и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 Федерального закона и представленных в соответствии с настоящим Федеральным законом, либо в использовании этих сведений в целях, н</w:t>
      </w:r>
      <w:r>
        <w:t>е предусмотренных федеральными законами, несут ответственность, установленную законодательством Российской Федерации.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4. Представленные в соответствии с настоящим Федеральным законом сведения об источниках получения средств, за счет которых совершены сделк</w:t>
      </w:r>
      <w:r>
        <w:t xml:space="preserve">и (совершена сделка) по приобретению земельного </w:t>
      </w:r>
      <w:r>
        <w:lastRenderedPageBreak/>
        <w:t xml:space="preserve">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</w:t>
      </w:r>
      <w:r>
        <w:t xml:space="preserve">таких сделок превышает общий доход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</w:t>
      </w:r>
      <w:r>
        <w:t xml:space="preserve">ганов субъектов Российской Федерации, органов местного самоуправления, Банка России, государственных корпораций, Фонда пенсионного и социального страхования Российской Федерации, Федерального фонда обязательного медицинского страхования, иных организаций, </w:t>
      </w:r>
      <w:r>
        <w:t xml:space="preserve">созданных Российской Федерацией на основании федеральных законов, на официальном сайте финансового уполномоченного, войсковых казачьих обществ, внесенных в государственный реестр казачьих обществ в Российской Федерации, и предоставляются для опубликования </w:t>
      </w:r>
      <w:r>
        <w:t>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</w:t>
      </w:r>
      <w:r>
        <w:t>рации о государственной тайне и о защите персональных данных.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22.12.2014 </w:t>
      </w:r>
      <w:hyperlink r:id="rId7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<w:r>
          <w:rPr>
            <w:color w:val="0000FF"/>
          </w:rPr>
          <w:t>N 431-ФЗ</w:t>
        </w:r>
      </w:hyperlink>
      <w:r>
        <w:t xml:space="preserve">, от 04.06.2018 </w:t>
      </w:r>
      <w:hyperlink r:id="rId77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03.08.2018 </w:t>
      </w:r>
      <w:hyperlink r:id="rId78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N 307-ФЗ</w:t>
        </w:r>
      </w:hyperlink>
      <w:r>
        <w:t xml:space="preserve">, от 31.07.2020 </w:t>
      </w:r>
      <w:hyperlink r:id="rId79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80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28.12.2022 </w:t>
      </w:r>
      <w:hyperlink r:id="rId8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9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bookmarkStart w:id="20" w:name="P149"/>
      <w:bookmarkEnd w:id="20"/>
      <w:r>
        <w:t xml:space="preserve">1. Лицо, замещающее (занимающее) или замещавшее (занимавшее)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в связи с осуществ</w:t>
      </w:r>
      <w:r>
        <w:t xml:space="preserve">лением контроля за его расходами, а также за расходами его супруги (супруга) и несовершеннолетних детей обязано представлять сведения, предусмотренные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</w:t>
      </w:r>
      <w:r>
        <w:t>ящего Федерального закона.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82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2. Лицо,</w:t>
      </w:r>
      <w:r>
        <w:t xml:space="preserve"> замещающее (занимающее)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в связи с осуществлением контроля за его расходами, а также за расходами его </w:t>
      </w:r>
      <w:r>
        <w:t>супруги (супруга) и несовершеннолетних детей вправе: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1" w:name="P152"/>
      <w:bookmarkEnd w:id="21"/>
      <w:r>
        <w:t>1) давать пояснения в письменной форме: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а) в связи с истребованием сведений, предусмотренных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</w:t>
      </w:r>
      <w:r>
        <w:t xml:space="preserve"> Федерального закона;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б) в ходе проверки достоверности и полноты сведений, предусмотренных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и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</w:t>
      </w:r>
      <w:r>
        <w:t>ящего Федерального закона, и по ее результатам;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91" w:tooltip=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">
        <w:r>
          <w:rPr>
            <w:color w:val="0000FF"/>
          </w:rPr>
          <w:t>подпункте "а" пункта 1 част</w:t>
        </w:r>
        <w:r>
          <w:rPr>
            <w:color w:val="0000FF"/>
          </w:rPr>
          <w:t>и 4 статьи 4</w:t>
        </w:r>
      </w:hyperlink>
      <w:r>
        <w:t xml:space="preserve"> настоящего Федерального закона;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2" w:name="P156"/>
      <w:bookmarkEnd w:id="22"/>
      <w:r>
        <w:t>2) представлять дополнительные материалы и давать по ним пояснения в письменной форме;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3" w:name="P157"/>
      <w:bookmarkEnd w:id="23"/>
      <w:r>
        <w:t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</w:t>
      </w:r>
      <w:r>
        <w:t>и его супруги (супруга) и несовершеннолетних детей. Ходатайство подлежит обязательному удовлетворению.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3. Лицо, замещающее (занимающее)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 xml:space="preserve">пункте 1 части 1 статьи </w:t>
        </w:r>
        <w:r>
          <w:rPr>
            <w:color w:val="0000FF"/>
          </w:rPr>
          <w:t>2</w:t>
        </w:r>
      </w:hyperlink>
      <w:r>
        <w:t xml:space="preserve"> настоящего Федерального закона, на период осуществления контроля за его расходами, а также за расходами его супруги (супруга) и несовершеннолетних детей может быть в установленном </w:t>
      </w:r>
      <w:hyperlink r:id="rId83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порядке</w:t>
        </w:r>
      </w:hyperlink>
      <w:r>
        <w:t xml:space="preserve"> отстранено от замещаемой (занимаемой) должности на срок, не превышающий шестидесяти дней со дня принятия решения об осуществлении такого контроля. Указанный срок может быть продлен до девяноста дней лицом, принявшим решени</w:t>
      </w:r>
      <w:r>
        <w:t>е об осуществлении контроля за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4" w:name="P159"/>
      <w:bookmarkEnd w:id="24"/>
      <w:r>
        <w:lastRenderedPageBreak/>
        <w:t xml:space="preserve">4. Лицо, замещавшее (занимавшее)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наряду с прав</w:t>
      </w:r>
      <w:r>
        <w:t xml:space="preserve">ами, предусмотренными </w:t>
      </w:r>
      <w:hyperlink w:anchor="P152" w:tooltip="1) давать пояснения в письменной форме:">
        <w:r>
          <w:rPr>
            <w:color w:val="0000FF"/>
          </w:rPr>
          <w:t>пунктами 1</w:t>
        </w:r>
      </w:hyperlink>
      <w:r>
        <w:t xml:space="preserve"> и </w:t>
      </w:r>
      <w:hyperlink w:anchor="P156" w:tooltip="2) представлять дополнительные материалы и давать по ним пояснения в письменной форме;">
        <w:r>
          <w:rPr>
            <w:color w:val="0000FF"/>
          </w:rPr>
          <w:t>2 части 2</w:t>
        </w:r>
      </w:hyperlink>
      <w:r>
        <w:t xml:space="preserve"> настоящей статьи, им</w:t>
      </w:r>
      <w:r>
        <w:t>еет право обращаться с ходатайством к прокурору, принявшему решение об осуществлении контроля за расходами данного лица, его супруги (супруга) и несовершеннолетних детей, о проведении с ним беседы по вопросам, связанным с осуществлением такого контроля. Хо</w:t>
      </w:r>
      <w:r>
        <w:t>датайство подлежит обязательному удовлетворению.</w:t>
      </w:r>
    </w:p>
    <w:p w:rsidR="000D7331" w:rsidRDefault="005367A8">
      <w:pPr>
        <w:pStyle w:val="ConsPlusNormal0"/>
        <w:jc w:val="both"/>
      </w:pPr>
      <w:r>
        <w:t xml:space="preserve">(часть 4 введена Федеральным </w:t>
      </w:r>
      <w:hyperlink r:id="rId84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03.08.2018 N 307-ФЗ)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10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>Органы, подразделения и должностные лица, ответственные за профилактику коррупционных и иных правонарушений, обязаны: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1) осуществлять анализ поступающих в соответствии с настоящим Федеральным законом и Федеральным </w:t>
      </w:r>
      <w:hyperlink r:id="rId85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25 декабря 2008 года N 273-ФЗ "О противодействии коррупции" сведений о доходах, расходах, об имуществе и обязательствах имущественного характера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супруги (супруга) и несовершеннолетних детей;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2) принимать сведения, представляемые в соответствии с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настоящег</w:t>
      </w:r>
      <w:r>
        <w:t>о Федерального закона.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11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 xml:space="preserve">1. Органы, подразделения и должностные лица, ответственные за профилактику коррупционных и иных правонарушений, при осуществлении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1) истребовать от данного лица сведения, предусмотренные </w:t>
      </w:r>
      <w:hyperlink w:anchor="P90" w:tooltip="1) истребование от данного лица сведений:">
        <w:r>
          <w:rPr>
            <w:color w:val="0000FF"/>
          </w:rPr>
          <w:t>пунктом 1 части 4 статьи 4</w:t>
        </w:r>
      </w:hyperlink>
      <w:r>
        <w:t xml:space="preserve"> настоящего Федерального закона;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2) провести с ним беседу в случае поступления ходатайства, предусмотренного </w:t>
      </w:r>
      <w:hyperlink w:anchor="P157" w:tooltip="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и ег">
        <w:r>
          <w:rPr>
            <w:color w:val="0000FF"/>
          </w:rPr>
          <w:t>пунктом 3 част</w:t>
        </w:r>
        <w:r>
          <w:rPr>
            <w:color w:val="0000FF"/>
          </w:rPr>
          <w:t>и 2 статьи 9</w:t>
        </w:r>
      </w:hyperlink>
      <w:r>
        <w:t xml:space="preserve"> настоящего Федерального закона.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2. Органы, подразделения и должностные лица, ответственные за профилактику коррупционных и иных правонарушений, при осуществлении контроля за расходами лица, замещающего (занимающего) одну из должностей, указанн</w:t>
      </w:r>
      <w:r>
        <w:t xml:space="preserve">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вправе: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1) проводить по своей инициативе беседу с данным ли</w:t>
      </w:r>
      <w:r>
        <w:t>цом;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2) изучать поступившие от данного лица дополнительные материалы;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3) получать от данного лица пояснения по представленным им сведениям и материалам;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5" w:name="P177"/>
      <w:bookmarkEnd w:id="25"/>
      <w: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</w:t>
      </w:r>
      <w:r>
        <w:t>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</w:t>
      </w:r>
      <w:r>
        <w:t>чниках получения расходуемых средств. Полномочия органов, подразделений и должностных лиц, ответственных за профилактику коррупционных и иных правонарушений, в части направления запросов, указанных в настоящем пункте, определяются Президентом Российской Фе</w:t>
      </w:r>
      <w:r>
        <w:t>дерации;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lastRenderedPageBreak/>
        <w:t xml:space="preserve">3. Руководители органов и организаций, получившие запрос, предусмотренный </w:t>
      </w:r>
      <w:hyperlink w:anchor="P177" w:tooltip="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</w:t>
      </w:r>
      <w:r>
        <w:t>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12</w:t>
      </w:r>
    </w:p>
    <w:p w:rsidR="000D7331" w:rsidRDefault="005367A8">
      <w:pPr>
        <w:pStyle w:val="ConsPlusNormal0"/>
        <w:ind w:firstLine="540"/>
        <w:jc w:val="both"/>
      </w:pPr>
      <w:r>
        <w:t xml:space="preserve">(в ред. Федерального </w:t>
      </w:r>
      <w:hyperlink r:id="rId86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0D7331">
      <w:pPr>
        <w:pStyle w:val="ConsPlusNormal0"/>
        <w:jc w:val="both"/>
      </w:pPr>
    </w:p>
    <w:p w:rsidR="000D7331" w:rsidRDefault="005367A8">
      <w:pPr>
        <w:pStyle w:val="ConsPlusNormal0"/>
        <w:ind w:firstLine="540"/>
        <w:jc w:val="both"/>
      </w:pPr>
      <w:r>
        <w:t>1. Генеральный прокурор Российской Федерации или подчинен</w:t>
      </w:r>
      <w:r>
        <w:t>ные ему прокуроры по решению Президента Российской Федерации, Председателя Правительства Российской Федерации либо должностного лица, определяемого Президентом Российской Федерации, вправе осуществлять в порядке, установленном настоящим Федеральным законом</w:t>
      </w:r>
      <w:r>
        <w:t xml:space="preserve">, контроль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</w:t>
      </w:r>
      <w:r>
        <w:t>есовершеннолетних детей.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Генеральный прокурор Российской Федерации или подчиненные ему прокуроры при получении материалов, предусмотренных </w:t>
      </w:r>
      <w:hyperlink w:anchor="P233" w:tooltip="6. Материалы, полученные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,">
        <w:r>
          <w:rPr>
            <w:color w:val="0000FF"/>
          </w:rPr>
          <w:t>частью 6 статьи 16</w:t>
        </w:r>
      </w:hyperlink>
      <w:r>
        <w:t xml:space="preserve"> настоящего Федерального закона, осуществляют контроль за р</w:t>
      </w:r>
      <w:r>
        <w:t xml:space="preserve">асходами лица,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</w:t>
      </w:r>
      <w:r>
        <w:t>их детей в порядке, установленном настоящим Федеральным законом.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3. Контроль за расходами лица,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</w:t>
      </w:r>
      <w:r>
        <w:t>едерального закона,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</w:t>
      </w:r>
      <w:r>
        <w:t>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период замещения (занятия) данным ли</w:t>
      </w:r>
      <w:r>
        <w:t>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31.07.2020 </w:t>
      </w:r>
      <w:hyperlink r:id="rId87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88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4. Генеральный прокурор Российской Федерац</w:t>
      </w:r>
      <w:r>
        <w:t xml:space="preserve">ии или подчиненные ему прокуроры при осуществлении контроля за расходами лица, замещающего (занимающего) или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1) истребовать от данного лица сведения, предусмотренные </w:t>
      </w:r>
      <w:hyperlink w:anchor="P90" w:tooltip="1) истребование от данного лица сведений:">
        <w:r>
          <w:rPr>
            <w:color w:val="0000FF"/>
          </w:rPr>
          <w:t>пунктом 1 част</w:t>
        </w:r>
        <w:r>
          <w:rPr>
            <w:color w:val="0000FF"/>
          </w:rPr>
          <w:t>и 4 статьи 4</w:t>
        </w:r>
      </w:hyperlink>
      <w:r>
        <w:t xml:space="preserve"> настоящего Федерального закона;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2) провести с данным лицом беседу в случае поступления ходатайства, предусмотренного </w:t>
      </w:r>
      <w:hyperlink w:anchor="P159" w:tooltip="4. Лицо, замещавшее (занимавшее) одну из должностей, указанных в пункте 1 части 1 статьи 2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наряду с правам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5. Генеральный прокурор Российской Феде</w:t>
      </w:r>
      <w:r>
        <w:t xml:space="preserve">рации или подчиненные ему прокуроры при осуществлении контроля за расходами лица, замещающего (занимающего) или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</w:t>
        </w:r>
        <w:r>
          <w:rPr>
            <w:color w:val="0000FF"/>
          </w:rPr>
          <w:t>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вправе: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1) проводить по своей инициативе беседу с данным лицом;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2) изучать поступившие от данного лица дополнительные материалы;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3) получать от данного лица пояснения по представленным им сведениям и материалам;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6" w:name="P195"/>
      <w:bookmarkEnd w:id="26"/>
      <w:r>
        <w:t xml:space="preserve">4) направлять запросы в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</w:t>
      </w:r>
      <w:r>
        <w:t xml:space="preserve">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</w:t>
      </w:r>
      <w:r>
        <w:lastRenderedPageBreak/>
        <w:t xml:space="preserve">лица, его супруги (супруга) и несовершеннолетних детей, а </w:t>
      </w:r>
      <w:r>
        <w:t>также об источниках получения расходуемых средств;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5.1. Генеральный прокурор Российской Федерации, заместители Генерального прокурора Российской Федерации, прокуроры субъектов</w:t>
      </w:r>
      <w:r>
        <w:t xml:space="preserve"> Российской Федерации, военные и другие специализированные прокуроры, приравненные к прокурорам субъектов Российской Федерации, при осуществлении контроля за расходами лица, замещающего (занимающего) или замещавшего (занимавшего) одну из должностей, указан</w:t>
      </w:r>
      <w:r>
        <w:t xml:space="preserve">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расходами его супруги (супруга) и несовершеннолетних детей вправе направлять запросы в кредитные организации об имеющейся у них </w:t>
      </w:r>
      <w:r>
        <w:t>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средств.</w:t>
      </w:r>
    </w:p>
    <w:p w:rsidR="000D7331" w:rsidRDefault="005367A8">
      <w:pPr>
        <w:pStyle w:val="ConsPlusNormal0"/>
        <w:jc w:val="both"/>
      </w:pPr>
      <w:r>
        <w:t xml:space="preserve">(часть 5.1 введена Федеральным </w:t>
      </w:r>
      <w:hyperlink r:id="rId89" w:tooltip="Федеральный закон от 30.12.2021 N 47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471-ФЗ)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6. Руководители органов и организаций, получившие запрос, предусмотренный </w:t>
      </w:r>
      <w:hyperlink w:anchor="P195" w:tooltip="4) направлять запросы в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">
        <w:r>
          <w:rPr>
            <w:color w:val="0000FF"/>
          </w:rPr>
          <w:t>пунктом 4 части 5</w:t>
        </w:r>
      </w:hyperlink>
      <w:r>
        <w:t xml:space="preserve"> настоящей статьи, обязаны организовать его исполнение в соответ</w:t>
      </w:r>
      <w:r>
        <w:t>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7. Генеральный прокурор Российской Федерации или подчиненные ему прокуроры после завершения контроля з</w:t>
      </w:r>
      <w:r>
        <w:t xml:space="preserve">а расходами лица, замещающего (занимающего) или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</w:t>
      </w:r>
      <w:r>
        <w:t>руги (супруга) и несовершеннолетних детей информируют о результатах такого контроля Президента Российской Федерации, Председателя Правительства Российской Федерации, должностное лицо, определяемое Президентом Российской Федерации, или лицо, направившее в о</w:t>
      </w:r>
      <w:r>
        <w:t xml:space="preserve">рганы прокуратуры Российской Федерации материалы в соответствии с </w:t>
      </w:r>
      <w:hyperlink w:anchor="P233" w:tooltip="6. Материалы, полученные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,">
        <w:r>
          <w:rPr>
            <w:color w:val="0000FF"/>
          </w:rPr>
          <w:t>частью 6 статьи 16</w:t>
        </w:r>
      </w:hyperlink>
      <w:r>
        <w:t xml:space="preserve"> настоящего Федерального закона.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13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>1. Доклад о результатах осуществления контроля за расходами лица, замещающего (занимающего</w:t>
      </w:r>
      <w:r>
        <w:t xml:space="preserve">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представляется органом, подраз</w:t>
      </w:r>
      <w:r>
        <w:t>делением или должностным лицом, ответственными за профилактику коррупционных и иных правонарушений, лицу, принявшему решение об осуществлении контроля за расходами.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2. Лицо, принявшее решение об осуществлении контроля за расходами лица, замещающего (занима</w:t>
      </w:r>
      <w:r>
        <w:t xml:space="preserve">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детей, может предложить соответ</w:t>
      </w:r>
      <w:r>
        <w:t>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3. Лицо, принявшее решение об осуществлении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</w:t>
      </w:r>
      <w:r>
        <w:t>кже за расходами его супруги (супруга) и несовершеннолетних детей: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1) информирует в установленном порядке о результатах осуществления контроля за расходами соответственно Президента Российской Федерации, Председателя Правительства Российской Федерации, рук</w:t>
      </w:r>
      <w:r>
        <w:t>оводителя федерального государственного органа,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Федерации), руководителей других государственных органов, Председа</w:t>
      </w:r>
      <w:r>
        <w:t>теля Банка России, руководителя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</w:t>
      </w:r>
      <w:r>
        <w:t>ных законов, или организации, создаваемой для выполнения задач, поставленных перед федеральными государственными органами;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90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lastRenderedPageBreak/>
        <w:t>2)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</w:t>
      </w:r>
      <w:r>
        <w:t>одами, в органы прокуратуры и (или) иные государственные органы в соответствии с их компетенцией.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4. Президент Российской Федерации, Председатель Правительства Российской Федерации, руководитель федерального государственного органа, высшее должностное лицо</w:t>
      </w:r>
      <w:r>
        <w:t xml:space="preserve"> субъекта Российской Федерации (руководитель высшего исполнительного органа государственной власти субъекта Российской Федерации), руководитель другого государственного органа, Председатель Банка России, руководитель государственной корпорации, Фонда пенси</w:t>
      </w:r>
      <w:r>
        <w:t>онного и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или организации, создаваемой для выполнения задач, поставл</w:t>
      </w:r>
      <w:r>
        <w:t xml:space="preserve">енных перед федеральными государственными органами, при принятии решения о применении к лицу, замещающему (занимающему)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</w:t>
      </w:r>
      <w:r>
        <w:t>ерального закона,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91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14</w:t>
      </w:r>
    </w:p>
    <w:p w:rsidR="000D7331" w:rsidRDefault="005367A8">
      <w:pPr>
        <w:pStyle w:val="ConsPlusNormal0"/>
        <w:ind w:firstLine="540"/>
        <w:jc w:val="both"/>
      </w:pPr>
      <w:r>
        <w:t xml:space="preserve">(в ред. Федерального </w:t>
      </w:r>
      <w:hyperlink r:id="rId92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0D7331">
      <w:pPr>
        <w:pStyle w:val="ConsPlusNormal0"/>
        <w:jc w:val="both"/>
      </w:pPr>
    </w:p>
    <w:p w:rsidR="000D7331" w:rsidRDefault="005367A8">
      <w:pPr>
        <w:pStyle w:val="ConsPlusNormal0"/>
        <w:ind w:firstLine="540"/>
        <w:jc w:val="both"/>
      </w:pPr>
      <w:r>
        <w:t xml:space="preserve">1. Лицо, замещающее (занимающее)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должно быть проинформировано с соблюдением законодательства Российской Федерации о государственной тайне о результатах контроля за его р</w:t>
      </w:r>
      <w:r>
        <w:t>асходами, а также за расходами его супруги (супруга) и несовершеннолетних детей.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Информация о результатах контроля за расходами лица,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направляется данному лицу по его последнему известному месту жительства в Российской Федерации.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15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>Орган, подразделе</w:t>
      </w:r>
      <w:r>
        <w:t xml:space="preserve">ние или должностное лицо, ответственные за профилактику коррупционных и иных правонарушений,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детей, с письменного согласия лица, принявшего решение об осуществлении контро</w:t>
      </w:r>
      <w:r>
        <w:t>ля за расходами, в 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</w:t>
      </w:r>
      <w:r>
        <w:t xml:space="preserve">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лицо, замещающее (занимающее)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16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bookmarkStart w:id="27" w:name="P225"/>
      <w:bookmarkEnd w:id="27"/>
      <w:r>
        <w:t xml:space="preserve">1. Невыполнение лицом, замещающим (занимающим)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</w:t>
        </w:r>
        <w:r>
          <w:rPr>
            <w:color w:val="0000FF"/>
          </w:rPr>
          <w:t>те 1 части 1 статьи 2</w:t>
        </w:r>
      </w:hyperlink>
      <w:r>
        <w:t xml:space="preserve"> настоящего Федерального закона, обязанностей, предусмотренных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и </w:t>
      </w:r>
      <w:hyperlink w:anchor="P149" w:tooltip="1. Лицо, замещающее (занимающее) или замещавшее (занимавшее) одну из должностей, указанных в пункте 1 части 1 статьи 2 настоящего Федерального закона, в связи с осуществлением контроля за его расходами, а также за расходами его супруги (супруга) и несовершенно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закона, является правонарушением.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Лицо, совершившее правонарушение, предусмотренное </w:t>
      </w:r>
      <w:hyperlink w:anchor="P225" w:tooltip="1. Невыполнение лицом, замещающим (занимающим) одну из должностей, указанных в пункте 1 части 1 статьи 2 настоящего Федерального закона, обязанностей, предусмотренных частью 1 статьи 3 и частью 1 статьи 9 настоящего Федерального закона, является правонарушение">
        <w:r>
          <w:rPr>
            <w:color w:val="0000FF"/>
          </w:rPr>
          <w:t>частью 1</w:t>
        </w:r>
      </w:hyperlink>
      <w:r>
        <w:t xml:space="preserve"> настоящей статьи, подлежит в установленном порядке освобождению от замещаемой (занимаемой) должности, в том числе от должностей финансового уполномоченного,</w:t>
      </w:r>
      <w:r>
        <w:t xml:space="preserve"> руководителя службы обеспечения деятельности финансового уполномоченного, увольнению с государственной или муниципальной службы, из Банка России, с работы в государственной корпорации, Фонде пенсионного и социального страхования Российской Федерации, Феде</w:t>
      </w:r>
      <w:r>
        <w:t xml:space="preserve">ральном фонде обязательного медицинского страхования, иной организации, созданной Российской </w:t>
      </w:r>
      <w:r>
        <w:lastRenderedPageBreak/>
        <w:t>Федерацией на основании федерального закона, или организации, создаваемой для выполнения задач, поставленных перед федеральными государственными органами. Совершен</w:t>
      </w:r>
      <w:r>
        <w:t xml:space="preserve">ие правонарушения, предусмотренного </w:t>
      </w:r>
      <w:hyperlink w:anchor="P225" w:tooltip="1. Невыполнение лицом, замещающим (занимающим) одну из должностей, указанных в пункте 1 части 1 статьи 2 настоящего Федерального закона, обязанностей, предусмотренных частью 1 статьи 3 и частью 1 статьи 9 настоящего Федерального закона, является правонарушение">
        <w:r>
          <w:rPr>
            <w:color w:val="0000FF"/>
          </w:rPr>
          <w:t>частью 1</w:t>
        </w:r>
      </w:hyperlink>
      <w:r>
        <w:t xml:space="preserve"> настоящей статьи, атаманом всероссийского казачьего общества или войскового казачьего общества, внесенных в государственный реестр казачьих обществ в Российской Федерации, вл</w:t>
      </w:r>
      <w:r>
        <w:t>ечет за собой досрочное прекращение его полномочий в установленном порядке.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04.06.2018 </w:t>
      </w:r>
      <w:hyperlink r:id="rId93" w:tooltip="Федеральный закон от 04.06.2018 N 133-ФЗ &quot;О внесении изменений в отдельные законодательные акты Российской Федерации и признании утратившей силу части 15 статьи 5 Федерального закона &quot;О внесении изменений в Федеральный закон &quot;Об обязательном страховании гражда">
        <w:r>
          <w:rPr>
            <w:color w:val="0000FF"/>
          </w:rPr>
          <w:t>N 133-ФЗ</w:t>
        </w:r>
      </w:hyperlink>
      <w:r>
        <w:t xml:space="preserve">, от 03.08.2018 </w:t>
      </w:r>
      <w:hyperlink r:id="rId94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N 307-ФЗ</w:t>
        </w:r>
      </w:hyperlink>
      <w:r>
        <w:t>, от 30.12.202</w:t>
      </w:r>
      <w:r>
        <w:t xml:space="preserve">0 </w:t>
      </w:r>
      <w:hyperlink r:id="rId95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<w:r>
          <w:rPr>
            <w:color w:val="0000FF"/>
          </w:rPr>
          <w:t>N 529-ФЗ</w:t>
        </w:r>
      </w:hyperlink>
      <w:r>
        <w:t xml:space="preserve">, от 28.12.2022 </w:t>
      </w:r>
      <w:hyperlink r:id="rId96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8" w:name="P228"/>
      <w:bookmarkEnd w:id="28"/>
      <w:r>
        <w:t xml:space="preserve">3. В случае, если в ходе осуществления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</w:t>
      </w:r>
      <w:r>
        <w:t>его Федерального закона,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</w:t>
      </w:r>
      <w:r>
        <w:t>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4. В случае, если</w:t>
      </w:r>
      <w:r>
        <w:t xml:space="preserve"> в ходе осуществления контроля за расходами лица, замещающего (занимающего) или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</w:t>
      </w:r>
      <w:r>
        <w:t>хдневный срок после его завершения направляются лицом, принявшим решение об осуществлении контроля за расходами, в государственные органы в соответствии с их компетенцией.</w:t>
      </w:r>
    </w:p>
    <w:p w:rsidR="000D7331" w:rsidRDefault="005367A8">
      <w:pPr>
        <w:pStyle w:val="ConsPlusNormal0"/>
        <w:jc w:val="both"/>
      </w:pPr>
      <w:r>
        <w:t xml:space="preserve">(в ред. Федерального </w:t>
      </w:r>
      <w:hyperlink r:id="rId97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5. В случае, если в ходе осуществления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а также з</w:t>
      </w:r>
      <w:r>
        <w:t>а расходами его супруги (супруга) и несовершеннолетних детей данное лицо было освобождено от государственной должности Российской Федерации, должности члена Совета директоров Банка России, государственной должности субъекта Российской Федерации, муниципаль</w:t>
      </w:r>
      <w:r>
        <w:t>ной должности, должности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Федерации, либо уволено с федеральной государственной службы, государственной гражданской</w:t>
      </w:r>
      <w:r>
        <w:t xml:space="preserve"> службы субъекта Российской Федерации, муниципальной службы, из Банка России,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страхования, иной организации, созданн</w:t>
      </w:r>
      <w:r>
        <w:t xml:space="preserve">ой Российской Федерацией на основании федерального закона, или организации, созданной для выполнения задач, поставленных перед федеральными государственными органами, орган, подразделение или должностное лицо, ответственные за профилактику коррупционных и </w:t>
      </w:r>
      <w:r>
        <w:t>иных правонарушений, представляет доклад о невозможности завершить такой контроль в связи с освобождением данного лица от замещаемой (занимаемой) должности или его увольнением лицу, принявшему решение об осуществлении контроля за расходами.</w:t>
      </w:r>
    </w:p>
    <w:p w:rsidR="000D7331" w:rsidRDefault="005367A8">
      <w:pPr>
        <w:pStyle w:val="ConsPlusNormal0"/>
        <w:jc w:val="both"/>
      </w:pPr>
      <w:r>
        <w:t>(часть 5 введен</w:t>
      </w:r>
      <w:r>
        <w:t xml:space="preserve">а Федеральным </w:t>
      </w:r>
      <w:hyperlink r:id="rId98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307-ФЗ; в ред. Федеральных законов от 30.12.2020 </w:t>
      </w:r>
      <w:hyperlink r:id="rId99" w:tooltip="Федеральный закон от 30.12.2020 N 529-ФЗ &quot;О внесении изменений в отдельные законодательные акты Российской Федерации в части совершенствования деятельности казачьих обществ&quot; {КонсультантПлюс}">
        <w:r>
          <w:rPr>
            <w:color w:val="0000FF"/>
          </w:rPr>
          <w:t>N 529-ФЗ</w:t>
        </w:r>
      </w:hyperlink>
      <w:r>
        <w:t xml:space="preserve">, от 28.12.2022 </w:t>
      </w:r>
      <w:hyperlink r:id="rId100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569-ФЗ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29" w:name="P233"/>
      <w:bookmarkEnd w:id="29"/>
      <w:r>
        <w:t xml:space="preserve">6. Материалы, полученные в ходе осуществления контроля за расходами лица, замещающего (занимающего)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</w:t>
      </w:r>
      <w:r>
        <w:t xml:space="preserve">стоящего Федерального закона,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(занимаемой) должности или его увольнением, </w:t>
      </w:r>
      <w:r>
        <w:t>в тридцатидневный срок после его освобождения от должности или увольнения направляются лицом, принявшим решение об осуществлении этого контроля, в органы прокуратуры Российской Федерации.</w:t>
      </w:r>
    </w:p>
    <w:p w:rsidR="000D7331" w:rsidRDefault="005367A8">
      <w:pPr>
        <w:pStyle w:val="ConsPlusNormal0"/>
        <w:jc w:val="both"/>
      </w:pPr>
      <w:r>
        <w:t xml:space="preserve">(часть 6 введена Федеральным </w:t>
      </w:r>
      <w:hyperlink r:id="rId101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17</w:t>
      </w:r>
    </w:p>
    <w:p w:rsidR="000D7331" w:rsidRDefault="005367A8">
      <w:pPr>
        <w:pStyle w:val="ConsPlusNormal0"/>
        <w:ind w:firstLine="540"/>
        <w:jc w:val="both"/>
      </w:pPr>
      <w:r>
        <w:t xml:space="preserve">(в ред. Федерального </w:t>
      </w:r>
      <w:hyperlink r:id="rId102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0D7331" w:rsidRDefault="000D733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D73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7331" w:rsidRDefault="005367A8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ч. 1 ст. 17 см. Постановления КС РФ от 09.</w:t>
            </w:r>
            <w:r>
              <w:rPr>
                <w:color w:val="392C69"/>
              </w:rPr>
              <w:t xml:space="preserve">01.2019 </w:t>
            </w:r>
            <w:hyperlink r:id="rId103" w:tooltip="Постановление Конституционного Суда РФ от 09.01.2019 N 1-П &quot;По делу о проверке конституционности части 1 статьи 16 и части 1 статьи 17 Федерального закона &quot;О контроле за соответствием расходов лиц, замещающих государственные должности, и иных лиц их доходам&quot; в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 xml:space="preserve">, от 04.07.2022 </w:t>
            </w:r>
            <w:hyperlink r:id="rId104" w:tooltip="Постановление Конституционного Суда РФ от 04.07.2022 N 27-П &quot;По делу о проверке конституционности части 1 статьи 17 Федерального закона &quot;О контроле за соответствием расходов лиц, замещающих государственные должности, и иных лиц их доходам&quot;, пункта 5 статьи 4 Ф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331" w:rsidRDefault="000D7331">
            <w:pPr>
              <w:pStyle w:val="ConsPlusNormal0"/>
            </w:pPr>
          </w:p>
        </w:tc>
      </w:tr>
    </w:tbl>
    <w:p w:rsidR="000D7331" w:rsidRDefault="005367A8">
      <w:pPr>
        <w:pStyle w:val="ConsPlusNormal0"/>
        <w:spacing w:before="260"/>
        <w:ind w:firstLine="540"/>
        <w:jc w:val="both"/>
      </w:pPr>
      <w:bookmarkStart w:id="30" w:name="P241"/>
      <w:bookmarkEnd w:id="30"/>
      <w:r>
        <w:t xml:space="preserve">1. Генеральный прокурор Российской Федерации или подчиненные ему прокуроры в течение четырех месяцев со дня получения материалов, предусмотренных </w:t>
      </w:r>
      <w:hyperlink w:anchor="P228" w:tooltip="3. В случае, если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выявлен">
        <w:r>
          <w:rPr>
            <w:color w:val="0000FF"/>
          </w:rPr>
          <w:t>частью 3 статьи 16</w:t>
        </w:r>
      </w:hyperlink>
      <w:r>
        <w:t xml:space="preserve"> настоящего Федерального закона, рассматривают их в пре</w:t>
      </w:r>
      <w:r>
        <w:t xml:space="preserve">делах своей компетенции, установленной Федеральным </w:t>
      </w:r>
      <w:hyperlink r:id="rId105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после чего в порядке, предусмотренном законодательством о гражданском судопроизводстве, обращаются в су</w:t>
      </w:r>
      <w:r>
        <w:t>д с заявлением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</w:t>
      </w:r>
      <w:r>
        <w:t xml:space="preserve"> в отношении которых лицом, замещающим (занимающим)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не представлено сведений, подтверждающих их приобр</w:t>
      </w:r>
      <w:r>
        <w:t>етение на законные доходы, или об обращении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31.07.2020 </w:t>
      </w:r>
      <w:hyperlink r:id="rId106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107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bookmarkStart w:id="31" w:name="P243"/>
      <w:bookmarkEnd w:id="31"/>
      <w:r>
        <w:t>2. При</w:t>
      </w:r>
      <w:r>
        <w:t xml:space="preserve"> выявлении в ходе осуществления контроля за расходами лица, замещающего (занимающего) или замещавшего (занимавшего)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</w:t>
      </w:r>
      <w:r>
        <w:t xml:space="preserve">ьного закона, а также за расходами его супруги (супруга) и несовершеннолетних детей обстоятельств, свидетельствующих о несоответствии расходов данного лица, его супруги (супруга) и несовершеннолетних детей их общему доходу, Генеральный прокурор Российской </w:t>
      </w:r>
      <w:r>
        <w:t>Федерации или подчиненные ему прокуроры в порядке,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</w:t>
      </w:r>
      <w:r>
        <w:t>в, ценных бумаг (долей участия, паев в уставных (складочных) капиталах организаций), цифровых финансовых активов, цифровой валюты, в отношении которых данным лицом не представлено сведений, подтверждающих их приобретение на законные доходы, или об обращени</w:t>
      </w:r>
      <w:r>
        <w:t>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31.07.2020 </w:t>
      </w:r>
      <w:hyperlink r:id="rId108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109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3. В случае, если при обращении Генерального прокурора Российской Фед</w:t>
      </w:r>
      <w:r>
        <w:t xml:space="preserve">ерации или подчиненных ему прокуроров в соответствии с </w:t>
      </w:r>
      <w:hyperlink w:anchor="P241" w:tooltip="1. Генеральный прокурор Российской Федерации или подчиненные ему прокуроры в течение четырех месяцев со дня получения материалов, предусмотренных частью 3 статьи 16 настоящего Федерального закона, рассматривают их в пределах своей компетенции, установленной Фе">
        <w:r>
          <w:rPr>
            <w:color w:val="0000FF"/>
          </w:rPr>
          <w:t>частями 1</w:t>
        </w:r>
      </w:hyperlink>
      <w:r>
        <w:t xml:space="preserve"> и </w:t>
      </w:r>
      <w:hyperlink w:anchor="P243" w:tooltip="2. При выявлении в ходе осуществления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">
        <w:r>
          <w:rPr>
            <w:color w:val="0000FF"/>
          </w:rPr>
          <w:t>2</w:t>
        </w:r>
      </w:hyperlink>
      <w:r>
        <w:t xml:space="preserve"> настоящей статьи в суд доля доходов, законность которых не доказана, оказывается незначительной с учетом обстояте</w:t>
      </w:r>
      <w:r>
        <w:t xml:space="preserve">льств дела, обращению в доход Российской Федерации подлежит только часть имущества, в отношении которого лицом, замещающим (занимающим) или замещавшим (занимавшим)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не представлено сведений, подтверждающих его приобретение на законные доходы, или денежная сумма, эквивалентная стоимости этой части имущества.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>4. Информацию о результатах обращения в суд с заяв</w:t>
      </w:r>
      <w:r>
        <w:t>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в отнош</w:t>
      </w:r>
      <w:r>
        <w:t xml:space="preserve">ении которых лицом, замещающим (занимающим) или замещавшим (занимавшим) одну из должностей, указанных в </w:t>
      </w:r>
      <w:hyperlink w:anchor="P33" w:tooltip="1) лиц, замещающих (занимающих):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не представлено сведений, подт</w:t>
      </w:r>
      <w:r>
        <w:t>верждающих их приобретение на законные доходы, Генеральный прокурор Российской Федерации или подчиненные ему прокуроры в порядке, установленном Генеральным прокурором Российской Федерации, направляют в государственный орган, орган местного самоуправления и</w:t>
      </w:r>
      <w:r>
        <w:t>ли организацию, где данное лицо замещает (занимает) или замещало (занимало) такую должность.</w:t>
      </w:r>
    </w:p>
    <w:p w:rsidR="000D7331" w:rsidRDefault="005367A8">
      <w:pPr>
        <w:pStyle w:val="ConsPlusNormal0"/>
        <w:jc w:val="both"/>
      </w:pPr>
      <w:r>
        <w:t xml:space="preserve">(в ред. Федеральных законов от 31.07.2020 </w:t>
      </w:r>
      <w:hyperlink r:id="rId110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N 259-ФЗ</w:t>
        </w:r>
      </w:hyperlink>
      <w:r>
        <w:t xml:space="preserve">, от 01.04.2022 </w:t>
      </w:r>
      <w:hyperlink r:id="rId111" w:tooltip="Федеральный закон от 01.04.2022 N 9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90-ФЗ</w:t>
        </w:r>
      </w:hyperlink>
      <w:r>
        <w:t>)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Title0"/>
        <w:ind w:firstLine="540"/>
        <w:jc w:val="both"/>
        <w:outlineLvl w:val="0"/>
      </w:pPr>
      <w:r>
        <w:t>Статья 18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ind w:firstLine="540"/>
        <w:jc w:val="both"/>
      </w:pPr>
      <w:r>
        <w:t>1. Настоящий Федеральный закон вступает в силу с 1 января 2013 года.</w:t>
      </w:r>
    </w:p>
    <w:p w:rsidR="000D7331" w:rsidRDefault="005367A8">
      <w:pPr>
        <w:pStyle w:val="ConsPlusNormal0"/>
        <w:spacing w:before="200"/>
        <w:ind w:firstLine="540"/>
        <w:jc w:val="both"/>
      </w:pPr>
      <w:r>
        <w:t xml:space="preserve">2. Обязанность, предусмотренная </w:t>
      </w:r>
      <w:hyperlink w:anchor="P65" w:tooltip="Статья 3">
        <w:r>
          <w:rPr>
            <w:color w:val="0000FF"/>
          </w:rPr>
          <w:t>частью 1 статьи 3</w:t>
        </w:r>
      </w:hyperlink>
      <w:r>
        <w:t xml:space="preserve"> настоящего Федерального закона, возникает в </w:t>
      </w:r>
      <w:r>
        <w:lastRenderedPageBreak/>
        <w:t>отношении сделок, совершенных с 1 января 2012 года.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5367A8">
      <w:pPr>
        <w:pStyle w:val="ConsPlusNormal0"/>
        <w:jc w:val="right"/>
      </w:pPr>
      <w:r>
        <w:t>Президент</w:t>
      </w:r>
    </w:p>
    <w:p w:rsidR="000D7331" w:rsidRDefault="005367A8">
      <w:pPr>
        <w:pStyle w:val="ConsPlusNormal0"/>
        <w:jc w:val="right"/>
      </w:pPr>
      <w:r>
        <w:t>Российской Федерации</w:t>
      </w:r>
    </w:p>
    <w:p w:rsidR="000D7331" w:rsidRDefault="005367A8">
      <w:pPr>
        <w:pStyle w:val="ConsPlusNormal0"/>
        <w:jc w:val="right"/>
      </w:pPr>
      <w:r>
        <w:t>В.ПУТИН</w:t>
      </w:r>
    </w:p>
    <w:p w:rsidR="000D7331" w:rsidRDefault="005367A8">
      <w:pPr>
        <w:pStyle w:val="ConsPlusNormal0"/>
      </w:pPr>
      <w:r>
        <w:t>Москва, Кремль</w:t>
      </w:r>
    </w:p>
    <w:p w:rsidR="000D7331" w:rsidRDefault="005367A8">
      <w:pPr>
        <w:pStyle w:val="ConsPlusNormal0"/>
        <w:spacing w:before="200"/>
      </w:pPr>
      <w:r>
        <w:t>3 декабря 2012 года</w:t>
      </w:r>
    </w:p>
    <w:p w:rsidR="000D7331" w:rsidRDefault="005367A8">
      <w:pPr>
        <w:pStyle w:val="ConsPlusNormal0"/>
        <w:spacing w:before="200"/>
      </w:pPr>
      <w:r>
        <w:t>N 230-ФЗ</w:t>
      </w:r>
    </w:p>
    <w:p w:rsidR="000D7331" w:rsidRDefault="000D7331">
      <w:pPr>
        <w:pStyle w:val="ConsPlusNormal0"/>
        <w:ind w:firstLine="540"/>
        <w:jc w:val="both"/>
      </w:pPr>
    </w:p>
    <w:p w:rsidR="000D7331" w:rsidRDefault="000D7331">
      <w:pPr>
        <w:pStyle w:val="ConsPlusNormal0"/>
        <w:ind w:firstLine="540"/>
        <w:jc w:val="both"/>
      </w:pPr>
    </w:p>
    <w:p w:rsidR="000D7331" w:rsidRDefault="000D73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7331">
      <w:headerReference w:type="default" r:id="rId112"/>
      <w:footerReference w:type="default" r:id="rId113"/>
      <w:headerReference w:type="first" r:id="rId114"/>
      <w:footerReference w:type="first" r:id="rId1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A8" w:rsidRDefault="005367A8">
      <w:r>
        <w:separator/>
      </w:r>
    </w:p>
  </w:endnote>
  <w:endnote w:type="continuationSeparator" w:id="0">
    <w:p w:rsidR="005367A8" w:rsidRDefault="0053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31" w:rsidRDefault="000D73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D733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D7331" w:rsidRDefault="005367A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D7331" w:rsidRDefault="005367A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D7331" w:rsidRDefault="005367A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32A17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32A17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0D7331" w:rsidRDefault="005367A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31" w:rsidRDefault="000D73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D733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D7331" w:rsidRDefault="005367A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D7331" w:rsidRDefault="005367A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D7331" w:rsidRDefault="005367A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32A1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32A17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D7331" w:rsidRDefault="005367A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A8" w:rsidRDefault="005367A8">
      <w:r>
        <w:separator/>
      </w:r>
    </w:p>
  </w:footnote>
  <w:footnote w:type="continuationSeparator" w:id="0">
    <w:p w:rsidR="005367A8" w:rsidRDefault="0053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D733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D7331" w:rsidRDefault="005367A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03.12.2012 N 230-ФЗ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>
            <w:rPr>
              <w:rFonts w:ascii="Tahoma" w:hAnsi="Tahoma" w:cs="Tahoma"/>
              <w:sz w:val="16"/>
              <w:szCs w:val="16"/>
            </w:rPr>
            <w:br/>
            <w:t>"О контроле за соответствием расходов лиц, замещающих госу...</w:t>
          </w:r>
        </w:p>
      </w:tc>
      <w:tc>
        <w:tcPr>
          <w:tcW w:w="2300" w:type="pct"/>
          <w:vAlign w:val="center"/>
        </w:tcPr>
        <w:p w:rsidR="000D7331" w:rsidRDefault="005367A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D7331" w:rsidRDefault="000D73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D7331" w:rsidRDefault="000D733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D733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D7331" w:rsidRDefault="005367A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03.12.2012 N 230-ФЗ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>
            <w:rPr>
              <w:rFonts w:ascii="Tahoma" w:hAnsi="Tahoma" w:cs="Tahoma"/>
              <w:sz w:val="16"/>
              <w:szCs w:val="16"/>
            </w:rPr>
            <w:br/>
            <w:t>"О контроле за соответствием расходов лиц, замещающих г</w:t>
          </w:r>
          <w:r>
            <w:rPr>
              <w:rFonts w:ascii="Tahoma" w:hAnsi="Tahoma" w:cs="Tahoma"/>
              <w:sz w:val="16"/>
              <w:szCs w:val="16"/>
            </w:rPr>
            <w:t>осу...</w:t>
          </w:r>
        </w:p>
      </w:tc>
      <w:tc>
        <w:tcPr>
          <w:tcW w:w="2300" w:type="pct"/>
          <w:vAlign w:val="center"/>
        </w:tcPr>
        <w:p w:rsidR="000D7331" w:rsidRDefault="005367A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D7331" w:rsidRDefault="000D73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D7331" w:rsidRDefault="000D733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1"/>
    <w:rsid w:val="000D7331"/>
    <w:rsid w:val="005367A8"/>
    <w:rsid w:val="00D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32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32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743F6D4DED1635682757F61B3638B2BB1498D6CACD3E9F66A8F139E49336B8452BC22C6ED6E928E33B2DE93A69D20585AF06DF85A7D900E2I6G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2A743F6D4DED1635682757F61B3638B2BB1498D6CACD3E9F66A8F139E49336B8452BC22C6ED6E92BE33B2DE93A69D20585AF06DF85A7D900E2I6G" TargetMode="External"/><Relationship Id="rId42" Type="http://schemas.openxmlformats.org/officeDocument/2006/relationships/hyperlink" Target="consultantplus://offline/ref=2A743F6D4DED1635682757F61B3638B2BE1198D1C0C23E9F66A8F139E49336B8452BC22C6ED6EB2CE23B2DE93A69D20585AF06DF85A7D900E2I6G" TargetMode="External"/><Relationship Id="rId47" Type="http://schemas.openxmlformats.org/officeDocument/2006/relationships/hyperlink" Target="consultantplus://offline/ref=2A743F6D4DED1635682757F61B3638B2B9139ED2C5C23E9F66A8F139E49336B8452BC22C6ED6E823E83B2DE93A69D20585AF06DF85A7D900E2I6G" TargetMode="External"/><Relationship Id="rId63" Type="http://schemas.openxmlformats.org/officeDocument/2006/relationships/hyperlink" Target="consultantplus://offline/ref=2A743F6D4DED1635682757F61B3638B2BE109FD5C1C43E9F66A8F139E49336B8452BC22C6ED6ED2CE93B2DE93A69D20585AF06DF85A7D900E2I6G" TargetMode="External"/><Relationship Id="rId68" Type="http://schemas.openxmlformats.org/officeDocument/2006/relationships/hyperlink" Target="consultantplus://offline/ref=2A743F6D4DED1635682757F61B3638B2B81A93D6C2C43E9F66A8F139E49336B8452BC22C6ED6E822E53B2DE93A69D20585AF06DF85A7D900E2I6G" TargetMode="External"/><Relationship Id="rId84" Type="http://schemas.openxmlformats.org/officeDocument/2006/relationships/hyperlink" Target="consultantplus://offline/ref=2A743F6D4DED1635682757F61B3638B2B9139ED2C5C23E9F66A8F139E49336B8452BC22C6ED6E92BE03B2DE93A69D20585AF06DF85A7D900E2I6G" TargetMode="External"/><Relationship Id="rId89" Type="http://schemas.openxmlformats.org/officeDocument/2006/relationships/hyperlink" Target="consultantplus://offline/ref=2A743F6D4DED1635682757F61B3638B2BE139FD6CAC33E9F66A8F139E49336B8452BC22C6ED6E82EE73B2DE93A69D20585AF06DF85A7D900E2I6G" TargetMode="External"/><Relationship Id="rId112" Type="http://schemas.openxmlformats.org/officeDocument/2006/relationships/header" Target="header1.xml"/><Relationship Id="rId16" Type="http://schemas.openxmlformats.org/officeDocument/2006/relationships/hyperlink" Target="consultantplus://offline/ref=2A743F6D4DED1635682757F61B3638B2BE139FD6CAC33E9F66A8F139E49336B8452BC22C6ED6E829E63B2DE93A69D20585AF06DF85A7D900E2I6G" TargetMode="External"/><Relationship Id="rId107" Type="http://schemas.openxmlformats.org/officeDocument/2006/relationships/hyperlink" Target="consultantplus://offline/ref=2A743F6D4DED1635682757F61B3638B2BE1299D6C1C73E9F66A8F139E49336B8452BC22C6ED6E829E33B2DE93A69D20585AF06DF85A7D900E2I6G" TargetMode="External"/><Relationship Id="rId11" Type="http://schemas.openxmlformats.org/officeDocument/2006/relationships/hyperlink" Target="consultantplus://offline/ref=2A743F6D4DED1635682757F61B3638B2BE139ED1C4C13E9F66A8F139E49336B8452BC22C6ED6E82EE63B2DE93A69D20585AF06DF85A7D900E2I6G" TargetMode="External"/><Relationship Id="rId24" Type="http://schemas.openxmlformats.org/officeDocument/2006/relationships/hyperlink" Target="consultantplus://offline/ref=2A743F6D4DED1635682757F61B3638B2BB1498D6CACD3E9F66A8F139E49336B8452BC22C6ED6E92BE93B2DE93A69D20585AF06DF85A7D900E2I6G" TargetMode="External"/><Relationship Id="rId32" Type="http://schemas.openxmlformats.org/officeDocument/2006/relationships/hyperlink" Target="consultantplus://offline/ref=2A743F6D4DED1635682757F61B3638B2B91498D4CBCD3E9F66A8F139E49336B8452BC22C6ED6E829E93B2DE93A69D20585AF06DF85A7D900E2I6G" TargetMode="External"/><Relationship Id="rId37" Type="http://schemas.openxmlformats.org/officeDocument/2006/relationships/hyperlink" Target="consultantplus://offline/ref=2A743F6D4DED1635682757F61B3638B2BB1498D6CACD3E9F66A8F139E49336B8452BC22C6ED6E928E93B2DE93A69D20585AF06DF85A7D900E2I6G" TargetMode="External"/><Relationship Id="rId40" Type="http://schemas.openxmlformats.org/officeDocument/2006/relationships/hyperlink" Target="consultantplus://offline/ref=2A743F6D4DED1635682757F61B3638B2BE109FD5C1C43E9F66A8F139E49336B8452BC22C6ED6ED2CE23B2DE93A69D20585AF06DF85A7D900E2I6G" TargetMode="External"/><Relationship Id="rId45" Type="http://schemas.openxmlformats.org/officeDocument/2006/relationships/hyperlink" Target="consultantplus://offline/ref=2A743F6D4DED1635682757F61B3638B2BE109FD5C1C43E9F66A8F139E49336B8452BC22C6ED6ED2CE43B2DE93A69D20585AF06DF85A7D900E2I6G" TargetMode="External"/><Relationship Id="rId53" Type="http://schemas.openxmlformats.org/officeDocument/2006/relationships/hyperlink" Target="consultantplus://offline/ref=2A743F6D4DED1635682757F61B3638B2BE1198D1C0C23E9F66A8F139E49336B8452BC22C6ED6EB2CE73B2DE93A69D20585AF06DF85A7D900E2I6G" TargetMode="External"/><Relationship Id="rId58" Type="http://schemas.openxmlformats.org/officeDocument/2006/relationships/hyperlink" Target="consultantplus://offline/ref=2A743F6D4DED1635682757F61B3638B2B9139ED2C5C23E9F66A8F139E49336B8452BC22C6ED6E92AE33B2DE93A69D20585AF06DF85A7D900E2I6G" TargetMode="External"/><Relationship Id="rId66" Type="http://schemas.openxmlformats.org/officeDocument/2006/relationships/hyperlink" Target="consultantplus://offline/ref=2A743F6D4DED1635682757F61B3638B2BE1798D1C6CD3E9F66A8F139E49336B8452BC22C6ED6E828E33B2DE93A69D20585AF06DF85A7D900E2I6G" TargetMode="External"/><Relationship Id="rId74" Type="http://schemas.openxmlformats.org/officeDocument/2006/relationships/hyperlink" Target="consultantplus://offline/ref=2A743F6D4DED1635682757F61B3638B2BE109FD5C1C43E9F66A8F139E49336B8452BC22C6ED6ED2DE13B2DE93A69D20585AF06DF85A7D900E2I6G" TargetMode="External"/><Relationship Id="rId79" Type="http://schemas.openxmlformats.org/officeDocument/2006/relationships/hyperlink" Target="consultantplus://offline/ref=2A743F6D4DED1635682757F61B3638B2BE1198D1C0C23E9F66A8F139E49336B8452BC22C6ED6EB2CE63B2DE93A69D20585AF06DF85A7D900E2I6G" TargetMode="External"/><Relationship Id="rId87" Type="http://schemas.openxmlformats.org/officeDocument/2006/relationships/hyperlink" Target="consultantplus://offline/ref=2A743F6D4DED1635682757F61B3638B2BE1198D1C0C23E9F66A8F139E49336B8452BC22C6ED6EB2CE93B2DE93A69D20585AF06DF85A7D900E2I6G" TargetMode="External"/><Relationship Id="rId102" Type="http://schemas.openxmlformats.org/officeDocument/2006/relationships/hyperlink" Target="consultantplus://offline/ref=2A743F6D4DED1635682757F61B3638B2B9139ED2C5C23E9F66A8F139E49336B8452BC22C6ED6E92EE13B2DE93A69D20585AF06DF85A7D900E2I6G" TargetMode="External"/><Relationship Id="rId110" Type="http://schemas.openxmlformats.org/officeDocument/2006/relationships/hyperlink" Target="consultantplus://offline/ref=2A743F6D4DED1635682757F61B3638B2BE1198D1C0C23E9F66A8F139E49336B8452BC22C6ED6EB2DE33B2DE93A69D20585AF06DF85A7D900E2I6G" TargetMode="External"/><Relationship Id="rId115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A743F6D4DED1635682757F61B3638B2BE1798D6C1C13E9F66A8F139E49336B8452BC22A6EDDBC7BA56574B97C22DF0099B306D9E9I8G" TargetMode="External"/><Relationship Id="rId82" Type="http://schemas.openxmlformats.org/officeDocument/2006/relationships/hyperlink" Target="consultantplus://offline/ref=2A743F6D4DED1635682757F61B3638B2B9139ED2C5C23E9F66A8F139E49336B8452BC22C6ED6E92BE13B2DE93A69D20585AF06DF85A7D900E2I6G" TargetMode="External"/><Relationship Id="rId90" Type="http://schemas.openxmlformats.org/officeDocument/2006/relationships/hyperlink" Target="consultantplus://offline/ref=2A743F6D4DED1635682757F61B3638B2BE109FD5C1C43E9F66A8F139E49336B8452BC22C6ED6ED2DE23B2DE93A69D20585AF06DF85A7D900E2I6G" TargetMode="External"/><Relationship Id="rId95" Type="http://schemas.openxmlformats.org/officeDocument/2006/relationships/hyperlink" Target="consultantplus://offline/ref=2A743F6D4DED1635682757F61B3638B2B91498D4CBCD3E9F66A8F139E49336B8452BC22C6ED6E82EE03B2DE93A69D20585AF06DF85A7D900E2I6G" TargetMode="External"/><Relationship Id="rId19" Type="http://schemas.openxmlformats.org/officeDocument/2006/relationships/hyperlink" Target="consultantplus://offline/ref=2A743F6D4DED1635682757F61B3638B2BB1498D6CACD3E9F66A8F139E49336B8452BC22C6ED6E92AE93B2DE93A69D20585AF06DF85A7D900E2I6G" TargetMode="External"/><Relationship Id="rId14" Type="http://schemas.openxmlformats.org/officeDocument/2006/relationships/hyperlink" Target="consultantplus://offline/ref=2A743F6D4DED1635682757F61B3638B2BE1198D1C0C23E9F66A8F139E49336B8452BC22C6ED6EB2CE13B2DE93A69D20585AF06DF85A7D900E2I6G" TargetMode="External"/><Relationship Id="rId22" Type="http://schemas.openxmlformats.org/officeDocument/2006/relationships/hyperlink" Target="consultantplus://offline/ref=2A743F6D4DED1635682757F61B3638B2BB1498D6CACD3E9F66A8F139E49336B8452BC22C6ED6E92BE53B2DE93A69D20585AF06DF85A7D900E2I6G" TargetMode="External"/><Relationship Id="rId27" Type="http://schemas.openxmlformats.org/officeDocument/2006/relationships/hyperlink" Target="consultantplus://offline/ref=2A743F6D4DED1635682757F61B3638B2BE109FD5C1C43E9F66A8F139E49336B8452BC22C6ED6ED2CE03B2DE93A69D20585AF06DF85A7D900E2I6G" TargetMode="External"/><Relationship Id="rId30" Type="http://schemas.openxmlformats.org/officeDocument/2006/relationships/hyperlink" Target="consultantplus://offline/ref=2A743F6D4DED1635682757F61B3638B2BE139FD6CAC33E9F66A8F139E49336B8452BC22C6ED6E829E93B2DE93A69D20585AF06DF85A7D900E2I6G" TargetMode="External"/><Relationship Id="rId35" Type="http://schemas.openxmlformats.org/officeDocument/2006/relationships/hyperlink" Target="consultantplus://offline/ref=2A743F6D4DED1635682757F61B3638B2BE109FD5C1C43E9F66A8F139E49336B8452BC22C6ED6ED2CE33B2DE93A69D20585AF06DF85A7D900E2I6G" TargetMode="External"/><Relationship Id="rId43" Type="http://schemas.openxmlformats.org/officeDocument/2006/relationships/hyperlink" Target="consultantplus://offline/ref=2A743F6D4DED1635682757F61B3638B2BE1299D6C1C73E9F66A8F139E49336B8452BC22C6ED6E828E43B2DE93A69D20585AF06DF85A7D900E2I6G" TargetMode="External"/><Relationship Id="rId48" Type="http://schemas.openxmlformats.org/officeDocument/2006/relationships/hyperlink" Target="consultantplus://offline/ref=2A743F6D4DED1635682757F61B3638B2BE109FD5C1C43E9F66A8F139E49336B8452BC22C6ED6ED2CE73B2DE93A69D20585AF06DF85A7D900E2I6G" TargetMode="External"/><Relationship Id="rId56" Type="http://schemas.openxmlformats.org/officeDocument/2006/relationships/hyperlink" Target="consultantplus://offline/ref=2A743F6D4DED1635682757F61B3638B2BE1798D6C1C13E9F66A8F139E49336B8452BC22B67DDBC7BA56574B97C22DF0099B306D9E9I8G" TargetMode="External"/><Relationship Id="rId64" Type="http://schemas.openxmlformats.org/officeDocument/2006/relationships/hyperlink" Target="consultantplus://offline/ref=2A743F6D4DED1635682757F61B3638B2BE109FD5C1C43E9F66A8F139E49336B8452BC22C6ED6ED2CE83B2DE93A69D20585AF06DF85A7D900E2I6G" TargetMode="External"/><Relationship Id="rId69" Type="http://schemas.openxmlformats.org/officeDocument/2006/relationships/hyperlink" Target="consultantplus://offline/ref=2A743F6D4DED1635682757F61B3638B2B9139ED2C5C23E9F66A8F139E49336B8452BC22C6ED6E92AE43B2DE93A69D20585AF06DF85A7D900E2I6G" TargetMode="External"/><Relationship Id="rId77" Type="http://schemas.openxmlformats.org/officeDocument/2006/relationships/hyperlink" Target="consultantplus://offline/ref=2A743F6D4DED1635682757F61B3638B2B81A93D6C2C43E9F66A8F139E49336B8452BC22C6ED6E822E43B2DE93A69D20585AF06DF85A7D900E2I6G" TargetMode="External"/><Relationship Id="rId100" Type="http://schemas.openxmlformats.org/officeDocument/2006/relationships/hyperlink" Target="consultantplus://offline/ref=2A743F6D4DED1635682757F61B3638B2BE109FD5C1C43E9F66A8F139E49336B8452BC22C6ED6ED2DE63B2DE93A69D20585AF06DF85A7D900E2I6G" TargetMode="External"/><Relationship Id="rId105" Type="http://schemas.openxmlformats.org/officeDocument/2006/relationships/hyperlink" Target="consultantplus://offline/ref=2A743F6D4DED1635682757F61B3638B2BE109CD4C7CD3E9F66A8F139E49336B8572B9A206FD4F62AE52E7BB87CE3IFG" TargetMode="External"/><Relationship Id="rId113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A743F6D4DED1635682757F61B3638B2BE1198D1C0C23E9F66A8F139E49336B8452BC22C6ED6EB2CE43B2DE93A69D20585AF06DF85A7D900E2I6G" TargetMode="External"/><Relationship Id="rId72" Type="http://schemas.openxmlformats.org/officeDocument/2006/relationships/hyperlink" Target="consultantplus://offline/ref=2A743F6D4DED1635682757F61B3638B2BE1798D6C1C13E9F66A8F139E49336B8452BC22A6CDDBC7BA56574B97C22DF0099B306D9E9I8G" TargetMode="External"/><Relationship Id="rId80" Type="http://schemas.openxmlformats.org/officeDocument/2006/relationships/hyperlink" Target="consultantplus://offline/ref=2A743F6D4DED1635682757F61B3638B2BE1299D6C1C73E9F66A8F139E49336B8452BC22C6ED6E828E83B2DE93A69D20585AF06DF85A7D900E2I6G" TargetMode="External"/><Relationship Id="rId85" Type="http://schemas.openxmlformats.org/officeDocument/2006/relationships/hyperlink" Target="consultantplus://offline/ref=2A743F6D4DED1635682757F61B3638B2BE1093D3CBC53E9F66A8F139E49336B8572B9A206FD4F62AE52E7BB87CE3IFG" TargetMode="External"/><Relationship Id="rId93" Type="http://schemas.openxmlformats.org/officeDocument/2006/relationships/hyperlink" Target="consultantplus://offline/ref=2A743F6D4DED1635682757F61B3638B2B81A93D6C2C43E9F66A8F139E49336B8452BC22C6ED6E822E73B2DE93A69D20585AF06DF85A7D900E2I6G" TargetMode="External"/><Relationship Id="rId98" Type="http://schemas.openxmlformats.org/officeDocument/2006/relationships/hyperlink" Target="consultantplus://offline/ref=2A743F6D4DED1635682757F61B3638B2B9139ED2C5C23E9F66A8F139E49336B8452BC22C6ED6E929E73B2DE93A69D20585AF06DF85A7D900E2I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743F6D4DED1635682757F61B3638B2B81A93D6C2C43E9F66A8F139E49336B8452BC22C6ED6E82DE83B2DE93A69D20585AF06DF85A7D900E2I6G" TargetMode="External"/><Relationship Id="rId17" Type="http://schemas.openxmlformats.org/officeDocument/2006/relationships/hyperlink" Target="consultantplus://offline/ref=2A743F6D4DED1635682757F61B3638B2BE1299D6C1C73E9F66A8F139E49336B8452BC22C6ED6E828E33B2DE93A69D20585AF06DF85A7D900E2I6G" TargetMode="External"/><Relationship Id="rId25" Type="http://schemas.openxmlformats.org/officeDocument/2006/relationships/hyperlink" Target="consultantplus://offline/ref=2A743F6D4DED1635682757F61B3638B2BB1498D6CACD3E9F66A8F139E49336B8452BC22C6ED6E928E13B2DE93A69D20585AF06DF85A7D900E2I6G" TargetMode="External"/><Relationship Id="rId33" Type="http://schemas.openxmlformats.org/officeDocument/2006/relationships/hyperlink" Target="consultantplus://offline/ref=2A743F6D4DED1635682757F61B3638B2B9139ED2C5C23E9F66A8F139E49336B8452BC22C6ED6E823E23B2DE93A69D20585AF06DF85A7D900E2I6G" TargetMode="External"/><Relationship Id="rId38" Type="http://schemas.openxmlformats.org/officeDocument/2006/relationships/hyperlink" Target="consultantplus://offline/ref=2A743F6D4DED1635682757F61B3638B2BE1198D1C0C23E9F66A8F139E49336B8452BC22C6ED6EB2CE03B2DE93A69D20585AF06DF85A7D900E2I6G" TargetMode="External"/><Relationship Id="rId46" Type="http://schemas.openxmlformats.org/officeDocument/2006/relationships/hyperlink" Target="consultantplus://offline/ref=2A743F6D4DED1635682757F61B3638B2B9139ED2C5C23E9F66A8F139E49336B8452BC22C6ED6E823E63B2DE93A69D20585AF06DF85A7D900E2I6G" TargetMode="External"/><Relationship Id="rId59" Type="http://schemas.openxmlformats.org/officeDocument/2006/relationships/hyperlink" Target="consultantplus://offline/ref=2A743F6D4DED1635682757F61B3638B2BE139FD6CAC33E9F66A8F139E49336B8452BC22C6ED6E82EE03B2DE93A69D20585AF06DF85A7D900E2I6G" TargetMode="External"/><Relationship Id="rId67" Type="http://schemas.openxmlformats.org/officeDocument/2006/relationships/hyperlink" Target="consultantplus://offline/ref=2A743F6D4DED1635682757F61B3638B2BE1798D6C1C13E9F66A8F139E49336B8452BC22A6FDDBC7BA56574B97C22DF0099B306D9E9I8G" TargetMode="External"/><Relationship Id="rId103" Type="http://schemas.openxmlformats.org/officeDocument/2006/relationships/hyperlink" Target="consultantplus://offline/ref=2A743F6D4DED1635682757F61B3638B2B9129FD7CAC23E9F66A8F139E49336B8452BC22C6ED6E82EE73B2DE93A69D20585AF06DF85A7D900E2I6G" TargetMode="External"/><Relationship Id="rId108" Type="http://schemas.openxmlformats.org/officeDocument/2006/relationships/hyperlink" Target="consultantplus://offline/ref=2A743F6D4DED1635682757F61B3638B2BE1198D1C0C23E9F66A8F139E49336B8452BC22C6ED6EB2DE03B2DE93A69D20585AF06DF85A7D900E2I6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2A743F6D4DED1635682757F61B3638B2BE139ED1C4C13E9F66A8F139E49336B8452BC22C6ED6E82EE63B2DE93A69D20585AF06DF85A7D900E2I6G" TargetMode="External"/><Relationship Id="rId41" Type="http://schemas.openxmlformats.org/officeDocument/2006/relationships/hyperlink" Target="consultantplus://offline/ref=2A743F6D4DED1635682757F61B3638B2BB1498D6CACD3E9F66A8F139E49336B8452BC22C6ED6E929E23B2DE93A69D20585AF06DF85A7D900E2I6G" TargetMode="External"/><Relationship Id="rId54" Type="http://schemas.openxmlformats.org/officeDocument/2006/relationships/hyperlink" Target="consultantplus://offline/ref=2A743F6D4DED1635682757F61B3638B2BE1299D6C1C73E9F66A8F139E49336B8452BC22C6ED6E828E93B2DE93A69D20585AF06DF85A7D900E2I6G" TargetMode="External"/><Relationship Id="rId62" Type="http://schemas.openxmlformats.org/officeDocument/2006/relationships/hyperlink" Target="consultantplus://offline/ref=2A743F6D4DED1635682757F61B3638B2BE139FD6CAC33E9F66A8F139E49336B8452BC22C6ED6E82EE33B2DE93A69D20585AF06DF85A7D900E2I6G" TargetMode="External"/><Relationship Id="rId70" Type="http://schemas.openxmlformats.org/officeDocument/2006/relationships/hyperlink" Target="consultantplus://offline/ref=2A743F6D4DED1635682757F61B3638B2BE139FD6CAC33E9F66A8F139E49336B8452BC22C6ED6E82EE53B2DE93A69D20585AF06DF85A7D900E2I6G" TargetMode="External"/><Relationship Id="rId75" Type="http://schemas.openxmlformats.org/officeDocument/2006/relationships/hyperlink" Target="consultantplus://offline/ref=2A743F6D4DED1635682757F61B3638B2B9139ED2C5C23E9F66A8F139E49336B8452BC22C6ED6E92AE73B2DE93A69D20585AF06DF85A7D900E2I6G" TargetMode="External"/><Relationship Id="rId83" Type="http://schemas.openxmlformats.org/officeDocument/2006/relationships/hyperlink" Target="consultantplus://offline/ref=2A743F6D4DED1635682757F61B3638B2BE109BD2C7C33E9F66A8F139E49336B8452BC22C6ED6EB2EE23B2DE93A69D20585AF06DF85A7D900E2I6G" TargetMode="External"/><Relationship Id="rId88" Type="http://schemas.openxmlformats.org/officeDocument/2006/relationships/hyperlink" Target="consultantplus://offline/ref=2A743F6D4DED1635682757F61B3638B2BE1299D6C1C73E9F66A8F139E49336B8452BC22C6ED6E829E13B2DE93A69D20585AF06DF85A7D900E2I6G" TargetMode="External"/><Relationship Id="rId91" Type="http://schemas.openxmlformats.org/officeDocument/2006/relationships/hyperlink" Target="consultantplus://offline/ref=2A743F6D4DED1635682757F61B3638B2BE109FD5C1C43E9F66A8F139E49336B8452BC22C6ED6ED2DE53B2DE93A69D20585AF06DF85A7D900E2I6G" TargetMode="External"/><Relationship Id="rId96" Type="http://schemas.openxmlformats.org/officeDocument/2006/relationships/hyperlink" Target="consultantplus://offline/ref=2A743F6D4DED1635682757F61B3638B2BE109FD5C1C43E9F66A8F139E49336B8452BC22C6ED6ED2DE73B2DE93A69D20585AF06DF85A7D900E2I6G" TargetMode="External"/><Relationship Id="rId111" Type="http://schemas.openxmlformats.org/officeDocument/2006/relationships/hyperlink" Target="consultantplus://offline/ref=2A743F6D4DED1635682757F61B3638B2BE1299D6C1C73E9F66A8F139E49336B8452BC22C6ED6E829E53B2DE93A69D20585AF06DF85A7D900E2I6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A743F6D4DED1635682757F61B3638B2B91498D4CBCD3E9F66A8F139E49336B8452BC22C6ED6E829E73B2DE93A69D20585AF06DF85A7D900E2I6G" TargetMode="External"/><Relationship Id="rId23" Type="http://schemas.openxmlformats.org/officeDocument/2006/relationships/hyperlink" Target="consultantplus://offline/ref=2A743F6D4DED1635682757F61B3638B2BB1498D6CACD3E9F66A8F139E49336B8452BC22C6ED6E92BE73B2DE93A69D20585AF06DF85A7D900E2I6G" TargetMode="External"/><Relationship Id="rId28" Type="http://schemas.openxmlformats.org/officeDocument/2006/relationships/hyperlink" Target="consultantplus://offline/ref=2A743F6D4DED1635682757F61B3638B2BB1498D6CACD3E9F66A8F139E49336B8452BC22C6ED6E928E53B2DE93A69D20585AF06DF85A7D900E2I6G" TargetMode="External"/><Relationship Id="rId36" Type="http://schemas.openxmlformats.org/officeDocument/2006/relationships/hyperlink" Target="consultantplus://offline/ref=2A743F6D4DED1635682757F61B3638B2B9139ED2C5C23E9F66A8F139E49336B8452BC22C6ED6E823E43B2DE93A69D20585AF06DF85A7D900E2I6G" TargetMode="External"/><Relationship Id="rId49" Type="http://schemas.openxmlformats.org/officeDocument/2006/relationships/hyperlink" Target="consultantplus://offline/ref=2A743F6D4DED1635682757F61B3638B2B9139ED2C5C23E9F66A8F139E49336B8452BC22C6ED6E92AE13B2DE93A69D20585AF06DF85A7D900E2I6G" TargetMode="External"/><Relationship Id="rId57" Type="http://schemas.openxmlformats.org/officeDocument/2006/relationships/hyperlink" Target="consultantplus://offline/ref=2A743F6D4DED1635682757F61B3638B2B81A93D6C2C43E9F66A8F139E49336B8452BC22C6ED6E822E23B2DE93A69D20585AF06DF85A7D900E2I6G" TargetMode="External"/><Relationship Id="rId106" Type="http://schemas.openxmlformats.org/officeDocument/2006/relationships/hyperlink" Target="consultantplus://offline/ref=2A743F6D4DED1635682757F61B3638B2BE1198D1C0C23E9F66A8F139E49336B8452BC22C6ED6EB2DE13B2DE93A69D20585AF06DF85A7D900E2I6G" TargetMode="External"/><Relationship Id="rId114" Type="http://schemas.openxmlformats.org/officeDocument/2006/relationships/header" Target="header2.xml"/><Relationship Id="rId10" Type="http://schemas.openxmlformats.org/officeDocument/2006/relationships/hyperlink" Target="consultantplus://offline/ref=2A743F6D4DED1635682757F61B3638B2BB1498D6CACD3E9F66A8F139E49336B8452BC22C6ED6E92AE63B2DE93A69D20585AF06DF85A7D900E2I6G" TargetMode="External"/><Relationship Id="rId31" Type="http://schemas.openxmlformats.org/officeDocument/2006/relationships/hyperlink" Target="consultantplus://offline/ref=2A743F6D4DED1635682757F61B3638B2B9139ED2C5C23E9F66A8F139E49336B8452BC22C6ED6E823E03B2DE93A69D20585AF06DF85A7D900E2I6G" TargetMode="External"/><Relationship Id="rId44" Type="http://schemas.openxmlformats.org/officeDocument/2006/relationships/hyperlink" Target="consultantplus://offline/ref=2A743F6D4DED1635682757F61B3638B2B81A93D6C2C43E9F66A8F139E49336B8452BC22C6ED6E822E33B2DE93A69D20585AF06DF85A7D900E2I6G" TargetMode="External"/><Relationship Id="rId52" Type="http://schemas.openxmlformats.org/officeDocument/2006/relationships/hyperlink" Target="consultantplus://offline/ref=2A743F6D4DED1635682757F61B3638B2BE1299D6C1C73E9F66A8F139E49336B8452BC22C6ED6E828E63B2DE93A69D20585AF06DF85A7D900E2I6G" TargetMode="External"/><Relationship Id="rId60" Type="http://schemas.openxmlformats.org/officeDocument/2006/relationships/hyperlink" Target="consultantplus://offline/ref=2A743F6D4DED1635682757F61B3638B2BE1798D1C6CD3E9F66A8F139E49336B8452BC22C6ED6E828E13B2DE93A69D20585AF06DF85A7D900E2I6G" TargetMode="External"/><Relationship Id="rId65" Type="http://schemas.openxmlformats.org/officeDocument/2006/relationships/hyperlink" Target="consultantplus://offline/ref=2A743F6D4DED1635682757F61B3638B2B9139ED2C5C23E9F66A8F139E49336B8452BC22C6ED6E92AE23B2DE93A69D20585AF06DF85A7D900E2I6G" TargetMode="External"/><Relationship Id="rId73" Type="http://schemas.openxmlformats.org/officeDocument/2006/relationships/hyperlink" Target="consultantplus://offline/ref=2A743F6D4DED1635682757F61B3638B2BE139FD6CAC33E9F66A8F139E49336B8452BC22C6ED6E82EE43B2DE93A69D20585AF06DF85A7D900E2I6G" TargetMode="External"/><Relationship Id="rId78" Type="http://schemas.openxmlformats.org/officeDocument/2006/relationships/hyperlink" Target="consultantplus://offline/ref=2A743F6D4DED1635682757F61B3638B2B9139ED2C5C23E9F66A8F139E49336B8452BC22C6ED6E92AE93B2DE93A69D20585AF06DF85A7D900E2I6G" TargetMode="External"/><Relationship Id="rId81" Type="http://schemas.openxmlformats.org/officeDocument/2006/relationships/hyperlink" Target="consultantplus://offline/ref=2A743F6D4DED1635682757F61B3638B2BE109FD5C1C43E9F66A8F139E49336B8452BC22C6ED6ED2DE03B2DE93A69D20585AF06DF85A7D900E2I6G" TargetMode="External"/><Relationship Id="rId86" Type="http://schemas.openxmlformats.org/officeDocument/2006/relationships/hyperlink" Target="consultantplus://offline/ref=2A743F6D4DED1635682757F61B3638B2B9139ED2C5C23E9F66A8F139E49336B8452BC22C6ED6E92BE23B2DE93A69D20585AF06DF85A7D900E2I6G" TargetMode="External"/><Relationship Id="rId94" Type="http://schemas.openxmlformats.org/officeDocument/2006/relationships/hyperlink" Target="consultantplus://offline/ref=2A743F6D4DED1635682757F61B3638B2B9139ED2C5C23E9F66A8F139E49336B8452BC22C6ED6E929E53B2DE93A69D20585AF06DF85A7D900E2I6G" TargetMode="External"/><Relationship Id="rId99" Type="http://schemas.openxmlformats.org/officeDocument/2006/relationships/hyperlink" Target="consultantplus://offline/ref=2A743F6D4DED1635682757F61B3638B2B91498D4CBCD3E9F66A8F139E49336B8452BC22C6ED6E82EE33B2DE93A69D20585AF06DF85A7D900E2I6G" TargetMode="External"/><Relationship Id="rId101" Type="http://schemas.openxmlformats.org/officeDocument/2006/relationships/hyperlink" Target="consultantplus://offline/ref=2A743F6D4DED1635682757F61B3638B2B9139ED2C5C23E9F66A8F139E49336B8452BC22C6ED6E929E93B2DE93A69D20585AF06DF85A7D900E2I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A743F6D4DED1635682757F61B3638B2B9139ED2C5C23E9F66A8F139E49336B8452BC22C6ED6E822E83B2DE93A69D20585AF06DF85A7D900E2I6G" TargetMode="External"/><Relationship Id="rId18" Type="http://schemas.openxmlformats.org/officeDocument/2006/relationships/hyperlink" Target="consultantplus://offline/ref=2A743F6D4DED1635682757F61B3638B2BE109FD5C1C43E9F66A8F139E49336B8452BC22C6ED6ED2FE83B2DE93A69D20585AF06DF85A7D900E2I6G" TargetMode="External"/><Relationship Id="rId39" Type="http://schemas.openxmlformats.org/officeDocument/2006/relationships/hyperlink" Target="consultantplus://offline/ref=2A743F6D4DED1635682757F61B3638B2BE1299D6C1C73E9F66A8F139E49336B8452BC22C6ED6E828E23B2DE93A69D20585AF06DF85A7D900E2I6G" TargetMode="External"/><Relationship Id="rId109" Type="http://schemas.openxmlformats.org/officeDocument/2006/relationships/hyperlink" Target="consultantplus://offline/ref=2A743F6D4DED1635682757F61B3638B2BE1299D6C1C73E9F66A8F139E49336B8452BC22C6ED6E829E23B2DE93A69D20585AF06DF85A7D900E2I6G" TargetMode="External"/><Relationship Id="rId34" Type="http://schemas.openxmlformats.org/officeDocument/2006/relationships/hyperlink" Target="consultantplus://offline/ref=2A743F6D4DED1635682757F61B3638B2B91498D4CBCD3E9F66A8F139E49336B8452BC22C6ED6E829E83B2DE93A69D20585AF06DF85A7D900E2I6G" TargetMode="External"/><Relationship Id="rId50" Type="http://schemas.openxmlformats.org/officeDocument/2006/relationships/hyperlink" Target="consultantplus://offline/ref=2A743F6D4DED1635682757F61B3638B2BB1498D6CACD3E9F66A8F139E49336B8452BC22C6ED6E929E43B2DE93A69D20585AF06DF85A7D900E2I6G" TargetMode="External"/><Relationship Id="rId55" Type="http://schemas.openxmlformats.org/officeDocument/2006/relationships/hyperlink" Target="consultantplus://offline/ref=2A743F6D4DED1635682757F61B3638B2BE1798D1C6CD3E9F66A8F139E49336B8452BC22C6ED6E82BE83B2DE93A69D20585AF06DF85A7D900E2I6G" TargetMode="External"/><Relationship Id="rId76" Type="http://schemas.openxmlformats.org/officeDocument/2006/relationships/hyperlink" Target="consultantplus://offline/ref=2A743F6D4DED1635682757F61B3638B2BB1498D6CACD3E9F66A8F139E49336B8452BC22C6ED6E929E63B2DE93A69D20585AF06DF85A7D900E2I6G" TargetMode="External"/><Relationship Id="rId97" Type="http://schemas.openxmlformats.org/officeDocument/2006/relationships/hyperlink" Target="consultantplus://offline/ref=2A743F6D4DED1635682757F61B3638B2B9139ED2C5C23E9F66A8F139E49336B8452BC22C6ED6E929E43B2DE93A69D20585AF06DF85A7D900E2I6G" TargetMode="External"/><Relationship Id="rId104" Type="http://schemas.openxmlformats.org/officeDocument/2006/relationships/hyperlink" Target="consultantplus://offline/ref=2A743F6D4DED1635682757F61B3638B2BE119BD3C2C03E9F66A8F139E49336B8452BC22C6ED6E82CE23B2DE93A69D20585AF06DF85A7D900E2I6G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2A743F6D4DED1635682757F61B3638B2BE1798D1C6CD3E9F66A8F139E49336B8452BC22C6ED6E828E23B2DE93A69D20585AF06DF85A7D900E2I6G" TargetMode="External"/><Relationship Id="rId92" Type="http://schemas.openxmlformats.org/officeDocument/2006/relationships/hyperlink" Target="consultantplus://offline/ref=2A743F6D4DED1635682757F61B3638B2B9139ED2C5C23E9F66A8F139E49336B8452BC22C6ED6E928E83B2DE93A69D20585AF06DF85A7D900E2I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743F6D4DED1635682757F61B3638B2BB1498D6CACD3E9F66A8F139E49336B8452BC22C6ED6E928E73B2DE93A69D20585AF06DF85A7D900E2I6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17026</Words>
  <Characters>97052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03.12.2012 N 230-ФЗ
(ред. от 28.12.2022)
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4022.00.15</Company>
  <LinksUpToDate>false</LinksUpToDate>
  <CharactersWithSpaces>113851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03.12.2012 N 230-ФЗ
(ред. от 28.12.2022)
"О контроле за соответствием расходов лиц, замещающих государственные должности, и иных лиц их доходам"</dc:title>
  <dc:creator>buturlin.buturl</dc:creator>
  <cp:lastModifiedBy>MISP</cp:lastModifiedBy>
  <cp:revision>2</cp:revision>
  <dcterms:created xsi:type="dcterms:W3CDTF">2023-04-12T10:10:00Z</dcterms:created>
  <dcterms:modified xsi:type="dcterms:W3CDTF">2023-04-12T10:10:00Z</dcterms:modified>
</cp:coreProperties>
</file>